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96" w:type="dxa"/>
        <w:tblBorders>
          <w:top w:val="thickThinMediumGap" w:sz="12" w:space="0" w:color="000000"/>
          <w:left w:val="thickThinMediumGap" w:sz="12" w:space="0" w:color="000000"/>
          <w:bottom w:val="thickThinMediumGap" w:sz="12" w:space="0" w:color="000000"/>
          <w:right w:val="thickThinMediumGap" w:sz="12" w:space="0" w:color="000000"/>
          <w:insideH w:val="thickThinMediumGap" w:sz="12" w:space="0" w:color="000000"/>
          <w:insideV w:val="thickThinMediumGap" w:sz="12" w:space="0" w:color="000000"/>
        </w:tblBorders>
        <w:tblLayout w:type="fixed"/>
        <w:tblCellMar>
          <w:left w:w="0" w:type="dxa"/>
          <w:right w:w="0" w:type="dxa"/>
        </w:tblCellMar>
        <w:tblLook w:val="01E0" w:firstRow="1" w:lastRow="1" w:firstColumn="1" w:lastColumn="1" w:noHBand="0" w:noVBand="0"/>
      </w:tblPr>
      <w:tblGrid>
        <w:gridCol w:w="10073"/>
      </w:tblGrid>
      <w:tr w:rsidR="00E401C9" w:rsidRPr="00E401C9" w14:paraId="0CF2F8DF" w14:textId="77777777">
        <w:trPr>
          <w:trHeight w:val="11794"/>
        </w:trPr>
        <w:tc>
          <w:tcPr>
            <w:tcW w:w="10073" w:type="dxa"/>
            <w:tcBorders>
              <w:bottom w:val="single" w:sz="4" w:space="0" w:color="000000"/>
              <w:right w:val="thinThickMediumGap" w:sz="12" w:space="0" w:color="000000"/>
            </w:tcBorders>
          </w:tcPr>
          <w:p w14:paraId="1811FD48" w14:textId="265B758B" w:rsidR="0083709C" w:rsidRPr="00E401C9" w:rsidRDefault="0083709C">
            <w:pPr>
              <w:pStyle w:val="TableParagraph"/>
              <w:spacing w:before="4"/>
              <w:rPr>
                <w:sz w:val="10"/>
              </w:rPr>
            </w:pPr>
          </w:p>
          <w:p w14:paraId="052E7A91" w14:textId="2F691C3D" w:rsidR="0083709C" w:rsidRPr="00E401C9" w:rsidRDefault="0083709C">
            <w:pPr>
              <w:pStyle w:val="TableParagraph"/>
              <w:ind w:left="700"/>
              <w:rPr>
                <w:sz w:val="20"/>
              </w:rPr>
            </w:pPr>
          </w:p>
          <w:p w14:paraId="6320C41F" w14:textId="69D0397B" w:rsidR="0083709C" w:rsidRPr="00E401C9" w:rsidRDefault="0083709C">
            <w:pPr>
              <w:pStyle w:val="TableParagraph"/>
              <w:rPr>
                <w:sz w:val="32"/>
              </w:rPr>
            </w:pPr>
          </w:p>
          <w:p w14:paraId="7B10C2FB" w14:textId="77777777" w:rsidR="0083709C" w:rsidRPr="00E401C9" w:rsidRDefault="0083709C">
            <w:pPr>
              <w:pStyle w:val="TableParagraph"/>
              <w:rPr>
                <w:sz w:val="32"/>
              </w:rPr>
            </w:pPr>
          </w:p>
          <w:p w14:paraId="4D1522B3" w14:textId="77777777" w:rsidR="0083709C" w:rsidRPr="00E401C9" w:rsidRDefault="0083709C">
            <w:pPr>
              <w:pStyle w:val="TableParagraph"/>
              <w:rPr>
                <w:sz w:val="32"/>
              </w:rPr>
            </w:pPr>
          </w:p>
          <w:p w14:paraId="3EE10F42" w14:textId="77777777" w:rsidR="0083709C" w:rsidRPr="00E401C9" w:rsidRDefault="0083709C">
            <w:pPr>
              <w:pStyle w:val="TableParagraph"/>
              <w:rPr>
                <w:sz w:val="32"/>
              </w:rPr>
            </w:pPr>
          </w:p>
          <w:p w14:paraId="5B1335D6" w14:textId="77777777" w:rsidR="0083709C" w:rsidRPr="00E401C9" w:rsidRDefault="0083709C">
            <w:pPr>
              <w:pStyle w:val="TableParagraph"/>
              <w:spacing w:before="8"/>
              <w:rPr>
                <w:sz w:val="45"/>
              </w:rPr>
            </w:pPr>
          </w:p>
          <w:p w14:paraId="6AE8E2C3" w14:textId="77777777" w:rsidR="00A70747" w:rsidRPr="00E401C9" w:rsidRDefault="00A70747" w:rsidP="000E78BB">
            <w:pPr>
              <w:tabs>
                <w:tab w:val="center" w:pos="4680"/>
                <w:tab w:val="right" w:pos="9360"/>
              </w:tabs>
              <w:jc w:val="center"/>
              <w:rPr>
                <w:rFonts w:eastAsia="Calibri"/>
                <w:sz w:val="36"/>
                <w:szCs w:val="36"/>
              </w:rPr>
            </w:pPr>
          </w:p>
          <w:p w14:paraId="755938AF" w14:textId="1F276AF2" w:rsidR="000E78BB" w:rsidRPr="00E401C9" w:rsidRDefault="000855D3" w:rsidP="000E78BB">
            <w:pPr>
              <w:tabs>
                <w:tab w:val="center" w:pos="4680"/>
                <w:tab w:val="right" w:pos="9360"/>
              </w:tabs>
              <w:jc w:val="center"/>
              <w:rPr>
                <w:rFonts w:eastAsia="Calibri"/>
                <w:b/>
                <w:sz w:val="36"/>
                <w:szCs w:val="36"/>
              </w:rPr>
            </w:pPr>
            <w:r>
              <w:rPr>
                <w:rFonts w:eastAsia="Calibri"/>
                <w:b/>
                <w:sz w:val="36"/>
                <w:szCs w:val="36"/>
              </w:rPr>
              <w:t>MBOONI</w:t>
            </w:r>
            <w:r w:rsidR="008A0080">
              <w:rPr>
                <w:rFonts w:eastAsia="Calibri"/>
                <w:b/>
                <w:sz w:val="36"/>
                <w:szCs w:val="36"/>
              </w:rPr>
              <w:t xml:space="preserve"> NG-CDF</w:t>
            </w:r>
          </w:p>
          <w:p w14:paraId="5453E963" w14:textId="77777777" w:rsidR="000E78BB" w:rsidRPr="00E401C9" w:rsidRDefault="000E78BB">
            <w:pPr>
              <w:pStyle w:val="TableParagraph"/>
              <w:ind w:left="2852" w:right="2788"/>
              <w:jc w:val="center"/>
              <w:rPr>
                <w:b/>
                <w:sz w:val="30"/>
              </w:rPr>
            </w:pPr>
          </w:p>
          <w:p w14:paraId="13FAE7E5" w14:textId="77777777" w:rsidR="000E78BB" w:rsidRPr="00E401C9" w:rsidRDefault="000E78BB">
            <w:pPr>
              <w:pStyle w:val="TableParagraph"/>
              <w:ind w:left="2852" w:right="2788"/>
              <w:jc w:val="center"/>
              <w:rPr>
                <w:b/>
                <w:sz w:val="30"/>
              </w:rPr>
            </w:pPr>
          </w:p>
          <w:p w14:paraId="604CE4A5" w14:textId="70D35F07" w:rsidR="0083709C" w:rsidRPr="008A0080" w:rsidRDefault="008A0080" w:rsidP="00E401C9">
            <w:pPr>
              <w:pStyle w:val="TableParagraph"/>
              <w:jc w:val="center"/>
              <w:rPr>
                <w:b/>
                <w:sz w:val="28"/>
                <w:szCs w:val="28"/>
              </w:rPr>
            </w:pPr>
            <w:r w:rsidRPr="008A0080">
              <w:rPr>
                <w:rFonts w:ascii="Footlight MT Light" w:hAnsi="Footlight MT Light"/>
                <w:b/>
                <w:sz w:val="28"/>
                <w:szCs w:val="28"/>
              </w:rPr>
              <w:t>MBOONI NG-CDF/SP/2022-2023/002</w:t>
            </w:r>
          </w:p>
          <w:p w14:paraId="00EC7546" w14:textId="77777777" w:rsidR="0083709C" w:rsidRPr="008A0080" w:rsidRDefault="0083709C">
            <w:pPr>
              <w:pStyle w:val="TableParagraph"/>
              <w:rPr>
                <w:b/>
                <w:sz w:val="28"/>
                <w:szCs w:val="28"/>
              </w:rPr>
            </w:pPr>
          </w:p>
          <w:p w14:paraId="0A5B9E0E" w14:textId="77777777" w:rsidR="0083709C" w:rsidRPr="00E401C9" w:rsidRDefault="0083709C">
            <w:pPr>
              <w:pStyle w:val="TableParagraph"/>
              <w:rPr>
                <w:sz w:val="32"/>
              </w:rPr>
            </w:pPr>
          </w:p>
          <w:p w14:paraId="77CB2539" w14:textId="77777777" w:rsidR="0083709C" w:rsidRPr="00E401C9" w:rsidRDefault="0083709C">
            <w:pPr>
              <w:pStyle w:val="TableParagraph"/>
              <w:rPr>
                <w:sz w:val="32"/>
              </w:rPr>
            </w:pPr>
          </w:p>
          <w:p w14:paraId="475FF281" w14:textId="77777777" w:rsidR="0083709C" w:rsidRPr="00E401C9" w:rsidRDefault="0083709C">
            <w:pPr>
              <w:pStyle w:val="TableParagraph"/>
              <w:rPr>
                <w:sz w:val="32"/>
              </w:rPr>
            </w:pPr>
          </w:p>
          <w:p w14:paraId="46E72B96" w14:textId="2E76B24D" w:rsidR="0083709C" w:rsidRPr="00E401C9" w:rsidRDefault="00272CA1">
            <w:pPr>
              <w:pStyle w:val="TableParagraph"/>
              <w:spacing w:before="192" w:line="648" w:lineRule="auto"/>
              <w:ind w:left="2849" w:right="2788"/>
              <w:jc w:val="center"/>
              <w:rPr>
                <w:b/>
                <w:sz w:val="30"/>
              </w:rPr>
            </w:pPr>
            <w:r w:rsidRPr="00E401C9">
              <w:rPr>
                <w:b/>
                <w:sz w:val="30"/>
              </w:rPr>
              <w:t>REQUEST</w:t>
            </w:r>
            <w:r w:rsidRPr="00E401C9">
              <w:rPr>
                <w:b/>
                <w:spacing w:val="-19"/>
                <w:sz w:val="30"/>
              </w:rPr>
              <w:t xml:space="preserve"> </w:t>
            </w:r>
            <w:r w:rsidRPr="00E401C9">
              <w:rPr>
                <w:b/>
                <w:sz w:val="30"/>
              </w:rPr>
              <w:t>FOR</w:t>
            </w:r>
            <w:r w:rsidRPr="00E401C9">
              <w:rPr>
                <w:b/>
                <w:spacing w:val="-19"/>
                <w:sz w:val="30"/>
              </w:rPr>
              <w:t xml:space="preserve"> </w:t>
            </w:r>
            <w:r w:rsidRPr="00E401C9">
              <w:rPr>
                <w:b/>
                <w:sz w:val="30"/>
              </w:rPr>
              <w:t xml:space="preserve">PROPOSAL </w:t>
            </w:r>
            <w:r w:rsidRPr="00E401C9">
              <w:rPr>
                <w:b/>
                <w:spacing w:val="-4"/>
                <w:sz w:val="30"/>
              </w:rPr>
              <w:t>FOR</w:t>
            </w:r>
          </w:p>
          <w:p w14:paraId="2D7FE279" w14:textId="6FC70FB4" w:rsidR="0083709C" w:rsidRPr="00E401C9" w:rsidRDefault="00272CA1">
            <w:pPr>
              <w:pStyle w:val="TableParagraph"/>
              <w:ind w:left="328" w:right="271"/>
              <w:jc w:val="center"/>
              <w:rPr>
                <w:b/>
                <w:sz w:val="30"/>
              </w:rPr>
            </w:pPr>
            <w:bookmarkStart w:id="0" w:name="_GoBack"/>
            <w:r w:rsidRPr="00E401C9">
              <w:rPr>
                <w:b/>
                <w:sz w:val="30"/>
              </w:rPr>
              <w:t>CONSULTANCY</w:t>
            </w:r>
            <w:r w:rsidRPr="00E401C9">
              <w:rPr>
                <w:b/>
                <w:spacing w:val="-6"/>
                <w:sz w:val="30"/>
              </w:rPr>
              <w:t xml:space="preserve"> </w:t>
            </w:r>
            <w:r w:rsidRPr="00E401C9">
              <w:rPr>
                <w:b/>
                <w:sz w:val="30"/>
              </w:rPr>
              <w:t>SERVICES</w:t>
            </w:r>
            <w:r w:rsidRPr="00E401C9">
              <w:rPr>
                <w:b/>
                <w:spacing w:val="-7"/>
                <w:sz w:val="30"/>
              </w:rPr>
              <w:t xml:space="preserve"> </w:t>
            </w:r>
            <w:r w:rsidRPr="00E401C9">
              <w:rPr>
                <w:b/>
                <w:sz w:val="30"/>
              </w:rPr>
              <w:t>FOR</w:t>
            </w:r>
            <w:r w:rsidRPr="00E401C9">
              <w:rPr>
                <w:b/>
                <w:spacing w:val="-6"/>
                <w:sz w:val="30"/>
              </w:rPr>
              <w:t xml:space="preserve"> </w:t>
            </w:r>
            <w:r w:rsidRPr="00E401C9">
              <w:rPr>
                <w:b/>
                <w:sz w:val="30"/>
              </w:rPr>
              <w:t>DEVELOPMENT</w:t>
            </w:r>
            <w:r w:rsidRPr="00E401C9">
              <w:rPr>
                <w:b/>
                <w:spacing w:val="-6"/>
                <w:sz w:val="30"/>
              </w:rPr>
              <w:t xml:space="preserve"> </w:t>
            </w:r>
            <w:r w:rsidRPr="00E401C9">
              <w:rPr>
                <w:b/>
                <w:sz w:val="30"/>
              </w:rPr>
              <w:t>OF</w:t>
            </w:r>
            <w:r w:rsidRPr="00E401C9">
              <w:rPr>
                <w:b/>
                <w:spacing w:val="-9"/>
                <w:sz w:val="30"/>
              </w:rPr>
              <w:t xml:space="preserve"> </w:t>
            </w:r>
            <w:r w:rsidR="000855D3">
              <w:rPr>
                <w:b/>
                <w:spacing w:val="-9"/>
                <w:sz w:val="30"/>
              </w:rPr>
              <w:t>MBOONI</w:t>
            </w:r>
            <w:r>
              <w:rPr>
                <w:b/>
                <w:spacing w:val="-9"/>
                <w:sz w:val="30"/>
              </w:rPr>
              <w:t xml:space="preserve"> </w:t>
            </w:r>
            <w:r w:rsidR="00E401C9">
              <w:rPr>
                <w:b/>
                <w:sz w:val="30"/>
              </w:rPr>
              <w:t>CONSTITUENCY STRATEGIC PLAN</w:t>
            </w:r>
            <w:r w:rsidRPr="00E401C9">
              <w:rPr>
                <w:b/>
                <w:sz w:val="30"/>
              </w:rPr>
              <w:t xml:space="preserve"> FY 202</w:t>
            </w:r>
            <w:r w:rsidR="000855D3">
              <w:rPr>
                <w:b/>
                <w:sz w:val="30"/>
              </w:rPr>
              <w:t>2</w:t>
            </w:r>
            <w:r w:rsidRPr="00E401C9">
              <w:rPr>
                <w:b/>
                <w:sz w:val="30"/>
              </w:rPr>
              <w:t>/202</w:t>
            </w:r>
            <w:r w:rsidR="000855D3">
              <w:rPr>
                <w:b/>
                <w:sz w:val="30"/>
              </w:rPr>
              <w:t>3</w:t>
            </w:r>
            <w:r w:rsidRPr="00E401C9">
              <w:rPr>
                <w:b/>
                <w:sz w:val="30"/>
              </w:rPr>
              <w:t xml:space="preserve"> – 202</w:t>
            </w:r>
            <w:r w:rsidR="000855D3">
              <w:rPr>
                <w:b/>
                <w:sz w:val="30"/>
              </w:rPr>
              <w:t>6</w:t>
            </w:r>
            <w:r w:rsidRPr="00E401C9">
              <w:rPr>
                <w:b/>
                <w:sz w:val="30"/>
              </w:rPr>
              <w:t>/202</w:t>
            </w:r>
            <w:r w:rsidR="000855D3">
              <w:rPr>
                <w:b/>
                <w:sz w:val="30"/>
              </w:rPr>
              <w:t>7</w:t>
            </w:r>
            <w:r w:rsidRPr="00E401C9">
              <w:rPr>
                <w:b/>
                <w:sz w:val="30"/>
              </w:rPr>
              <w:t xml:space="preserve"> </w:t>
            </w:r>
          </w:p>
          <w:bookmarkEnd w:id="0"/>
          <w:p w14:paraId="1E2012A7" w14:textId="77777777" w:rsidR="0083709C" w:rsidRPr="00E401C9" w:rsidRDefault="0083709C">
            <w:pPr>
              <w:pStyle w:val="TableParagraph"/>
              <w:rPr>
                <w:sz w:val="32"/>
              </w:rPr>
            </w:pPr>
          </w:p>
          <w:p w14:paraId="4F784A36" w14:textId="77777777" w:rsidR="0083709C" w:rsidRPr="00E401C9" w:rsidRDefault="0083709C">
            <w:pPr>
              <w:pStyle w:val="TableParagraph"/>
              <w:rPr>
                <w:sz w:val="32"/>
              </w:rPr>
            </w:pPr>
          </w:p>
          <w:p w14:paraId="54C3E6A3" w14:textId="77777777" w:rsidR="0083709C" w:rsidRPr="00E401C9" w:rsidRDefault="0083709C">
            <w:pPr>
              <w:pStyle w:val="TableParagraph"/>
              <w:rPr>
                <w:sz w:val="32"/>
              </w:rPr>
            </w:pPr>
          </w:p>
          <w:p w14:paraId="7A73E011" w14:textId="77777777" w:rsidR="0083709C" w:rsidRPr="00E401C9" w:rsidRDefault="0083709C">
            <w:pPr>
              <w:pStyle w:val="TableParagraph"/>
              <w:spacing w:before="7"/>
              <w:rPr>
                <w:sz w:val="35"/>
              </w:rPr>
            </w:pPr>
          </w:p>
          <w:p w14:paraId="4A67D8BF" w14:textId="4BF24319" w:rsidR="0083709C" w:rsidRPr="00E401C9" w:rsidRDefault="000855D3" w:rsidP="00E401C9">
            <w:pPr>
              <w:pStyle w:val="TableParagraph"/>
              <w:spacing w:before="1"/>
              <w:ind w:left="2848" w:right="2788"/>
              <w:jc w:val="center"/>
              <w:rPr>
                <w:b/>
                <w:sz w:val="30"/>
              </w:rPr>
            </w:pPr>
            <w:r>
              <w:rPr>
                <w:b/>
                <w:spacing w:val="-2"/>
                <w:sz w:val="30"/>
              </w:rPr>
              <w:t>January</w:t>
            </w:r>
            <w:r w:rsidR="00A70747" w:rsidRPr="00E401C9">
              <w:rPr>
                <w:b/>
                <w:spacing w:val="-2"/>
                <w:sz w:val="30"/>
              </w:rPr>
              <w:t>,</w:t>
            </w:r>
            <w:r w:rsidR="00A70747" w:rsidRPr="00E401C9">
              <w:rPr>
                <w:b/>
                <w:spacing w:val="1"/>
                <w:sz w:val="30"/>
              </w:rPr>
              <w:t xml:space="preserve"> </w:t>
            </w:r>
            <w:r w:rsidR="00A70747" w:rsidRPr="00E401C9">
              <w:rPr>
                <w:b/>
                <w:spacing w:val="-4"/>
                <w:sz w:val="30"/>
              </w:rPr>
              <w:t>202</w:t>
            </w:r>
            <w:r>
              <w:rPr>
                <w:b/>
                <w:spacing w:val="-4"/>
                <w:sz w:val="30"/>
              </w:rPr>
              <w:t>4</w:t>
            </w:r>
          </w:p>
        </w:tc>
      </w:tr>
      <w:tr w:rsidR="00272CA1" w:rsidRPr="00E401C9" w14:paraId="318DC352" w14:textId="77777777" w:rsidTr="00272CA1">
        <w:trPr>
          <w:trHeight w:val="1604"/>
        </w:trPr>
        <w:tc>
          <w:tcPr>
            <w:tcW w:w="10073" w:type="dxa"/>
            <w:tcBorders>
              <w:top w:val="single" w:sz="4" w:space="0" w:color="000000"/>
              <w:bottom w:val="thinThickMediumGap" w:sz="12" w:space="0" w:color="000000"/>
              <w:right w:val="thinThickMediumGap" w:sz="12" w:space="0" w:color="000000"/>
            </w:tcBorders>
          </w:tcPr>
          <w:p w14:paraId="27D2C0A6" w14:textId="77777777" w:rsidR="00272CA1" w:rsidRDefault="00272CA1" w:rsidP="00272CA1">
            <w:pPr>
              <w:spacing w:line="0" w:lineRule="atLeast"/>
              <w:jc w:val="center"/>
              <w:rPr>
                <w:rFonts w:ascii="Maiandra GD" w:hAnsi="Maiandra GD"/>
                <w:b/>
              </w:rPr>
            </w:pPr>
            <w:r>
              <w:rPr>
                <w:rFonts w:ascii="Maiandra GD" w:hAnsi="Maiandra GD"/>
                <w:b/>
              </w:rPr>
              <w:t>National Government Constituency Development Fund</w:t>
            </w:r>
          </w:p>
          <w:p w14:paraId="5B357798" w14:textId="50BAE373" w:rsidR="00272CA1" w:rsidRDefault="000855D3" w:rsidP="00272CA1">
            <w:pPr>
              <w:spacing w:line="0" w:lineRule="atLeast"/>
              <w:jc w:val="center"/>
              <w:rPr>
                <w:rFonts w:ascii="Maiandra GD" w:hAnsi="Maiandra GD"/>
                <w:b/>
              </w:rPr>
            </w:pPr>
            <w:r>
              <w:rPr>
                <w:rFonts w:ascii="Maiandra GD" w:hAnsi="Maiandra GD"/>
                <w:b/>
              </w:rPr>
              <w:t>Mbooni</w:t>
            </w:r>
            <w:r w:rsidR="00272CA1">
              <w:rPr>
                <w:rFonts w:ascii="Maiandra GD" w:hAnsi="Maiandra GD"/>
                <w:b/>
              </w:rPr>
              <w:t xml:space="preserve"> Constituency</w:t>
            </w:r>
          </w:p>
          <w:p w14:paraId="2D39F383" w14:textId="5D6FA60E" w:rsidR="00272CA1" w:rsidRDefault="00272CA1" w:rsidP="00272CA1">
            <w:pPr>
              <w:spacing w:line="1" w:lineRule="exact"/>
              <w:jc w:val="center"/>
              <w:rPr>
                <w:sz w:val="24"/>
                <w:szCs w:val="24"/>
              </w:rPr>
            </w:pPr>
          </w:p>
          <w:p w14:paraId="233FB4A5" w14:textId="46058D7F" w:rsidR="00272CA1" w:rsidRPr="008863ED" w:rsidRDefault="008863ED" w:rsidP="00272CA1">
            <w:pPr>
              <w:spacing w:line="0" w:lineRule="atLeast"/>
              <w:jc w:val="center"/>
              <w:rPr>
                <w:rFonts w:ascii="Maiandra GD" w:hAnsi="Maiandra GD" w:cs="Calibri"/>
                <w:b/>
              </w:rPr>
            </w:pPr>
            <w:r w:rsidRPr="008863ED">
              <w:rPr>
                <w:rFonts w:ascii="Maiandra GD" w:hAnsi="Maiandra GD"/>
                <w:b/>
              </w:rPr>
              <w:t>P. O Box 80-90133</w:t>
            </w:r>
          </w:p>
          <w:p w14:paraId="5E01DF6D" w14:textId="1BA2AAB3" w:rsidR="00272CA1" w:rsidRPr="008863ED" w:rsidRDefault="008863ED" w:rsidP="008863ED">
            <w:pPr>
              <w:spacing w:line="0" w:lineRule="atLeast"/>
              <w:rPr>
                <w:rFonts w:ascii="Maiandra GD" w:hAnsi="Maiandra GD"/>
                <w:b/>
              </w:rPr>
            </w:pPr>
            <w:r w:rsidRPr="008863ED">
              <w:rPr>
                <w:rFonts w:ascii="Maiandra GD" w:hAnsi="Maiandra GD"/>
                <w:b/>
              </w:rPr>
              <w:t xml:space="preserve">                                                                     Tawa</w:t>
            </w:r>
          </w:p>
          <w:p w14:paraId="08E54F5D" w14:textId="2D01F0DE" w:rsidR="00272CA1" w:rsidRDefault="00272CA1" w:rsidP="00272CA1">
            <w:pPr>
              <w:spacing w:line="0" w:lineRule="atLeast"/>
              <w:jc w:val="center"/>
              <w:rPr>
                <w:rFonts w:ascii="Maiandra GD" w:hAnsi="Maiandra GD"/>
                <w:b/>
              </w:rPr>
            </w:pPr>
            <w:r>
              <w:rPr>
                <w:rFonts w:ascii="Maiandra GD" w:hAnsi="Maiandra GD"/>
                <w:b/>
              </w:rPr>
              <w:t>Cell: +2547</w:t>
            </w:r>
            <w:r w:rsidR="0054782C">
              <w:rPr>
                <w:rFonts w:ascii="Maiandra GD" w:hAnsi="Maiandra GD"/>
                <w:b/>
              </w:rPr>
              <w:t>15681197</w:t>
            </w:r>
          </w:p>
          <w:p w14:paraId="60225270" w14:textId="1F424892" w:rsidR="00272CA1" w:rsidRDefault="00272CA1" w:rsidP="00272CA1">
            <w:pPr>
              <w:spacing w:line="12" w:lineRule="exact"/>
              <w:jc w:val="center"/>
              <w:rPr>
                <w:sz w:val="24"/>
                <w:szCs w:val="24"/>
              </w:rPr>
            </w:pPr>
          </w:p>
          <w:p w14:paraId="1FC1809C" w14:textId="657DAF92" w:rsidR="00272CA1" w:rsidRDefault="00272CA1" w:rsidP="00272CA1">
            <w:pPr>
              <w:jc w:val="center"/>
              <w:rPr>
                <w:rFonts w:ascii="Calibri" w:hAnsi="Calibri" w:cs="Calibri"/>
              </w:rPr>
            </w:pPr>
            <w:r>
              <w:rPr>
                <w:rFonts w:ascii="Maiandra GD" w:hAnsi="Maiandra GD"/>
                <w:b/>
                <w:sz w:val="21"/>
                <w:szCs w:val="21"/>
              </w:rPr>
              <w:t xml:space="preserve">Email: </w:t>
            </w:r>
            <w:r w:rsidR="005E4CB8">
              <w:rPr>
                <w:rFonts w:ascii="Maiandra GD" w:hAnsi="Maiandra GD"/>
                <w:b/>
                <w:sz w:val="21"/>
                <w:szCs w:val="21"/>
              </w:rPr>
              <w:t>cdf</w:t>
            </w:r>
            <w:r w:rsidR="000855D3">
              <w:rPr>
                <w:rFonts w:ascii="Maiandra GD" w:hAnsi="Maiandra GD"/>
                <w:b/>
                <w:sz w:val="21"/>
                <w:szCs w:val="21"/>
              </w:rPr>
              <w:t>Mbooni</w:t>
            </w:r>
            <w:r w:rsidR="005E4CB8">
              <w:rPr>
                <w:rFonts w:ascii="Maiandra GD" w:hAnsi="Maiandra GD"/>
                <w:b/>
                <w:sz w:val="21"/>
                <w:szCs w:val="21"/>
              </w:rPr>
              <w:t>@ngcdf.go.ke</w:t>
            </w:r>
            <w:r>
              <w:rPr>
                <w:rFonts w:ascii="Maiandra GD" w:hAnsi="Maiandra GD"/>
                <w:b/>
                <w:sz w:val="21"/>
                <w:szCs w:val="21"/>
              </w:rPr>
              <w:t xml:space="preserve">| Website: </w:t>
            </w:r>
            <w:hyperlink r:id="rId8" w:history="1">
              <w:r>
                <w:rPr>
                  <w:rStyle w:val="15"/>
                  <w:rFonts w:ascii="Maiandra GD" w:hAnsi="Maiandra GD"/>
                  <w:b/>
                  <w:sz w:val="21"/>
                  <w:szCs w:val="21"/>
                </w:rPr>
                <w:t>www.ngcdf.go.ke</w:t>
              </w:r>
            </w:hyperlink>
          </w:p>
          <w:p w14:paraId="68F246A9" w14:textId="7972636E" w:rsidR="00272CA1" w:rsidRPr="00E401C9" w:rsidRDefault="00272CA1" w:rsidP="00272CA1">
            <w:pPr>
              <w:pStyle w:val="TableParagraph"/>
              <w:spacing w:before="154"/>
              <w:ind w:left="93"/>
              <w:jc w:val="center"/>
              <w:rPr>
                <w:b/>
                <w:sz w:val="20"/>
              </w:rPr>
            </w:pPr>
          </w:p>
        </w:tc>
      </w:tr>
    </w:tbl>
    <w:p w14:paraId="268AF948" w14:textId="77777777" w:rsidR="0083709C" w:rsidRPr="00E401C9" w:rsidRDefault="0083709C">
      <w:pPr>
        <w:rPr>
          <w:sz w:val="20"/>
        </w:rPr>
        <w:sectPr w:rsidR="0083709C" w:rsidRPr="00E401C9" w:rsidSect="00B34F11">
          <w:type w:val="continuous"/>
          <w:pgSz w:w="11920" w:h="16850"/>
          <w:pgMar w:top="1200" w:right="680" w:bottom="280" w:left="860" w:header="720" w:footer="720" w:gutter="0"/>
          <w:cols w:space="720"/>
        </w:sectPr>
      </w:pPr>
    </w:p>
    <w:p w14:paraId="4E59757B" w14:textId="77777777" w:rsidR="008A285A" w:rsidRPr="00E401C9" w:rsidRDefault="008A285A">
      <w:pPr>
        <w:spacing w:before="78"/>
        <w:ind w:left="1682" w:right="1860"/>
        <w:jc w:val="center"/>
        <w:rPr>
          <w:b/>
          <w:u w:val="single"/>
        </w:rPr>
      </w:pPr>
    </w:p>
    <w:p w14:paraId="75E59EAD" w14:textId="77777777" w:rsidR="008A285A" w:rsidRPr="00E401C9" w:rsidRDefault="008A285A">
      <w:pPr>
        <w:spacing w:before="78"/>
        <w:ind w:left="1682" w:right="1860"/>
        <w:jc w:val="center"/>
        <w:rPr>
          <w:b/>
          <w:u w:val="single"/>
        </w:rPr>
      </w:pPr>
    </w:p>
    <w:sdt>
      <w:sdtPr>
        <w:rPr>
          <w:rFonts w:ascii="Times New Roman" w:eastAsia="Times New Roman" w:hAnsi="Times New Roman" w:cs="Times New Roman"/>
          <w:color w:val="auto"/>
          <w:sz w:val="22"/>
          <w:szCs w:val="22"/>
        </w:rPr>
        <w:id w:val="-1899125074"/>
        <w:docPartObj>
          <w:docPartGallery w:val="Table of Contents"/>
          <w:docPartUnique/>
        </w:docPartObj>
      </w:sdtPr>
      <w:sdtEndPr>
        <w:rPr>
          <w:b/>
          <w:bCs/>
          <w:noProof/>
        </w:rPr>
      </w:sdtEndPr>
      <w:sdtContent>
        <w:p w14:paraId="25135D8A" w14:textId="2AA6430C" w:rsidR="008A285A" w:rsidRPr="00E401C9" w:rsidRDefault="008A285A">
          <w:pPr>
            <w:pStyle w:val="TOCHeading"/>
            <w:rPr>
              <w:color w:val="auto"/>
            </w:rPr>
          </w:pPr>
          <w:r w:rsidRPr="00E401C9">
            <w:rPr>
              <w:color w:val="auto"/>
            </w:rPr>
            <w:t>Table of Contents</w:t>
          </w:r>
        </w:p>
        <w:p w14:paraId="7DEA0547" w14:textId="65E0D31B" w:rsidR="004D003C" w:rsidRDefault="008A285A">
          <w:pPr>
            <w:pStyle w:val="TOC1"/>
            <w:tabs>
              <w:tab w:val="left" w:pos="1060"/>
              <w:tab w:val="right" w:leader="dot" w:pos="10370"/>
            </w:tabs>
            <w:rPr>
              <w:rFonts w:asciiTheme="minorHAnsi" w:eastAsiaTheme="minorEastAsia" w:hAnsiTheme="minorHAnsi" w:cstheme="minorBidi"/>
              <w:b w:val="0"/>
              <w:bCs w:val="0"/>
              <w:noProof/>
              <w:sz w:val="22"/>
              <w:szCs w:val="22"/>
            </w:rPr>
          </w:pPr>
          <w:r w:rsidRPr="00E401C9">
            <w:fldChar w:fldCharType="begin"/>
          </w:r>
          <w:r w:rsidRPr="00E401C9">
            <w:instrText xml:space="preserve"> TOC \o "1-3" \h \z \u </w:instrText>
          </w:r>
          <w:r w:rsidRPr="00E401C9">
            <w:fldChar w:fldCharType="separate"/>
          </w:r>
          <w:hyperlink w:anchor="_Toc134531577" w:history="1">
            <w:r w:rsidR="004D003C" w:rsidRPr="00176EE7">
              <w:rPr>
                <w:rStyle w:val="Hyperlink"/>
                <w:noProof/>
              </w:rPr>
              <w:t>1.</w:t>
            </w:r>
            <w:r w:rsidR="004D003C">
              <w:rPr>
                <w:rFonts w:asciiTheme="minorHAnsi" w:eastAsiaTheme="minorEastAsia" w:hAnsiTheme="minorHAnsi" w:cstheme="minorBidi"/>
                <w:b w:val="0"/>
                <w:bCs w:val="0"/>
                <w:noProof/>
                <w:sz w:val="22"/>
                <w:szCs w:val="22"/>
              </w:rPr>
              <w:tab/>
            </w:r>
            <w:r w:rsidR="004D003C" w:rsidRPr="00176EE7">
              <w:rPr>
                <w:rStyle w:val="Hyperlink"/>
                <w:noProof/>
              </w:rPr>
              <w:t>SECTION 1 (A) - REQUEST FOR PROPOSAL (RFP)</w:t>
            </w:r>
            <w:r w:rsidR="004D003C">
              <w:rPr>
                <w:noProof/>
                <w:webHidden/>
              </w:rPr>
              <w:tab/>
            </w:r>
            <w:r w:rsidR="004D003C">
              <w:rPr>
                <w:noProof/>
                <w:webHidden/>
              </w:rPr>
              <w:fldChar w:fldCharType="begin"/>
            </w:r>
            <w:r w:rsidR="004D003C">
              <w:rPr>
                <w:noProof/>
                <w:webHidden/>
              </w:rPr>
              <w:instrText xml:space="preserve"> PAGEREF _Toc134531577 \h </w:instrText>
            </w:r>
            <w:r w:rsidR="004D003C">
              <w:rPr>
                <w:noProof/>
                <w:webHidden/>
              </w:rPr>
            </w:r>
            <w:r w:rsidR="004D003C">
              <w:rPr>
                <w:noProof/>
                <w:webHidden/>
              </w:rPr>
              <w:fldChar w:fldCharType="separate"/>
            </w:r>
            <w:r w:rsidR="004D003C">
              <w:rPr>
                <w:noProof/>
                <w:webHidden/>
              </w:rPr>
              <w:t>1</w:t>
            </w:r>
            <w:r w:rsidR="004D003C">
              <w:rPr>
                <w:noProof/>
                <w:webHidden/>
              </w:rPr>
              <w:fldChar w:fldCharType="end"/>
            </w:r>
          </w:hyperlink>
        </w:p>
        <w:p w14:paraId="15D97659" w14:textId="4323E5AD"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578" w:history="1">
            <w:r w:rsidR="004D003C" w:rsidRPr="00176EE7">
              <w:rPr>
                <w:rStyle w:val="Hyperlink"/>
                <w:noProof/>
              </w:rPr>
              <w:t>2.</w:t>
            </w:r>
            <w:r w:rsidR="004D003C">
              <w:rPr>
                <w:rFonts w:asciiTheme="minorHAnsi" w:eastAsiaTheme="minorEastAsia" w:hAnsiTheme="minorHAnsi" w:cstheme="minorBidi"/>
                <w:b w:val="0"/>
                <w:bCs w:val="0"/>
                <w:noProof/>
                <w:sz w:val="22"/>
                <w:szCs w:val="22"/>
              </w:rPr>
              <w:tab/>
            </w:r>
            <w:r w:rsidR="004D003C" w:rsidRPr="00176EE7">
              <w:rPr>
                <w:rStyle w:val="Hyperlink"/>
                <w:noProof/>
              </w:rPr>
              <w:t>SECTION 2. INSTRUCTIONS TO CONSULTANTS AND DATA SHEET</w:t>
            </w:r>
            <w:r w:rsidR="004D003C">
              <w:rPr>
                <w:noProof/>
                <w:webHidden/>
              </w:rPr>
              <w:tab/>
            </w:r>
            <w:r w:rsidR="004D003C">
              <w:rPr>
                <w:noProof/>
                <w:webHidden/>
              </w:rPr>
              <w:fldChar w:fldCharType="begin"/>
            </w:r>
            <w:r w:rsidR="004D003C">
              <w:rPr>
                <w:noProof/>
                <w:webHidden/>
              </w:rPr>
              <w:instrText xml:space="preserve"> PAGEREF _Toc134531578 \h </w:instrText>
            </w:r>
            <w:r w:rsidR="004D003C">
              <w:rPr>
                <w:noProof/>
                <w:webHidden/>
              </w:rPr>
            </w:r>
            <w:r w:rsidR="004D003C">
              <w:rPr>
                <w:noProof/>
                <w:webHidden/>
              </w:rPr>
              <w:fldChar w:fldCharType="separate"/>
            </w:r>
            <w:r w:rsidR="004D003C">
              <w:rPr>
                <w:noProof/>
                <w:webHidden/>
              </w:rPr>
              <w:t>4</w:t>
            </w:r>
            <w:r w:rsidR="004D003C">
              <w:rPr>
                <w:noProof/>
                <w:webHidden/>
              </w:rPr>
              <w:fldChar w:fldCharType="end"/>
            </w:r>
          </w:hyperlink>
        </w:p>
        <w:p w14:paraId="529DEA0E" w14:textId="4E6935B8"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79" w:history="1">
            <w:r w:rsidR="004D003C" w:rsidRPr="00176EE7">
              <w:rPr>
                <w:rStyle w:val="Hyperlink"/>
                <w:noProof/>
              </w:rPr>
              <w:t>2.1</w:t>
            </w:r>
            <w:r w:rsidR="004D003C">
              <w:rPr>
                <w:rFonts w:asciiTheme="minorHAnsi" w:eastAsiaTheme="minorEastAsia" w:hAnsiTheme="minorHAnsi" w:cstheme="minorBidi"/>
                <w:b w:val="0"/>
                <w:bCs w:val="0"/>
                <w:noProof/>
                <w:sz w:val="22"/>
                <w:szCs w:val="22"/>
              </w:rPr>
              <w:tab/>
            </w:r>
            <w:r w:rsidR="004D003C" w:rsidRPr="00176EE7">
              <w:rPr>
                <w:rStyle w:val="Hyperlink"/>
                <w:noProof/>
              </w:rPr>
              <w:t>SECTION 2 (A). INSTRUCTIONS TO CONSULTANTS (ITC)</w:t>
            </w:r>
            <w:r w:rsidR="004D003C">
              <w:rPr>
                <w:noProof/>
                <w:webHidden/>
              </w:rPr>
              <w:tab/>
            </w:r>
            <w:r w:rsidR="004D003C">
              <w:rPr>
                <w:noProof/>
                <w:webHidden/>
              </w:rPr>
              <w:fldChar w:fldCharType="begin"/>
            </w:r>
            <w:r w:rsidR="004D003C">
              <w:rPr>
                <w:noProof/>
                <w:webHidden/>
              </w:rPr>
              <w:instrText xml:space="preserve"> PAGEREF _Toc134531579 \h </w:instrText>
            </w:r>
            <w:r w:rsidR="004D003C">
              <w:rPr>
                <w:noProof/>
                <w:webHidden/>
              </w:rPr>
            </w:r>
            <w:r w:rsidR="004D003C">
              <w:rPr>
                <w:noProof/>
                <w:webHidden/>
              </w:rPr>
              <w:fldChar w:fldCharType="separate"/>
            </w:r>
            <w:r w:rsidR="004D003C">
              <w:rPr>
                <w:noProof/>
                <w:webHidden/>
              </w:rPr>
              <w:t>4</w:t>
            </w:r>
            <w:r w:rsidR="004D003C">
              <w:rPr>
                <w:noProof/>
                <w:webHidden/>
              </w:rPr>
              <w:fldChar w:fldCharType="end"/>
            </w:r>
          </w:hyperlink>
        </w:p>
        <w:p w14:paraId="0F28FDFF" w14:textId="65467FD3"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0" w:history="1">
            <w:r w:rsidR="004D003C" w:rsidRPr="00176EE7">
              <w:rPr>
                <w:rStyle w:val="Hyperlink"/>
                <w:noProof/>
                <w:spacing w:val="-2"/>
              </w:rPr>
              <w:t>A.</w:t>
            </w:r>
            <w:r w:rsidR="004D003C">
              <w:rPr>
                <w:rFonts w:asciiTheme="minorHAnsi" w:eastAsiaTheme="minorEastAsia" w:hAnsiTheme="minorHAnsi" w:cstheme="minorBidi"/>
                <w:b w:val="0"/>
                <w:bCs w:val="0"/>
                <w:noProof/>
                <w:sz w:val="22"/>
                <w:szCs w:val="22"/>
              </w:rPr>
              <w:tab/>
            </w:r>
            <w:r w:rsidR="004D003C" w:rsidRPr="00176EE7">
              <w:rPr>
                <w:rStyle w:val="Hyperlink"/>
                <w:noProof/>
              </w:rPr>
              <w:t>GENERAL</w:t>
            </w:r>
            <w:r w:rsidR="004D003C" w:rsidRPr="00176EE7">
              <w:rPr>
                <w:rStyle w:val="Hyperlink"/>
                <w:noProof/>
                <w:spacing w:val="-5"/>
              </w:rPr>
              <w:t xml:space="preserve"> </w:t>
            </w:r>
            <w:r w:rsidR="004D003C" w:rsidRPr="00176EE7">
              <w:rPr>
                <w:rStyle w:val="Hyperlink"/>
                <w:noProof/>
                <w:spacing w:val="-2"/>
              </w:rPr>
              <w:t>PROVISIONS</w:t>
            </w:r>
            <w:r w:rsidR="004D003C">
              <w:rPr>
                <w:noProof/>
                <w:webHidden/>
              </w:rPr>
              <w:tab/>
            </w:r>
            <w:r w:rsidR="004D003C">
              <w:rPr>
                <w:noProof/>
                <w:webHidden/>
              </w:rPr>
              <w:fldChar w:fldCharType="begin"/>
            </w:r>
            <w:r w:rsidR="004D003C">
              <w:rPr>
                <w:noProof/>
                <w:webHidden/>
              </w:rPr>
              <w:instrText xml:space="preserve"> PAGEREF _Toc134531580 \h </w:instrText>
            </w:r>
            <w:r w:rsidR="004D003C">
              <w:rPr>
                <w:noProof/>
                <w:webHidden/>
              </w:rPr>
            </w:r>
            <w:r w:rsidR="004D003C">
              <w:rPr>
                <w:noProof/>
                <w:webHidden/>
              </w:rPr>
              <w:fldChar w:fldCharType="separate"/>
            </w:r>
            <w:r w:rsidR="004D003C">
              <w:rPr>
                <w:noProof/>
                <w:webHidden/>
              </w:rPr>
              <w:t>4</w:t>
            </w:r>
            <w:r w:rsidR="004D003C">
              <w:rPr>
                <w:noProof/>
                <w:webHidden/>
              </w:rPr>
              <w:fldChar w:fldCharType="end"/>
            </w:r>
          </w:hyperlink>
        </w:p>
        <w:p w14:paraId="32A4CA1F" w14:textId="12058A30"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1" w:history="1">
            <w:r w:rsidR="004D003C" w:rsidRPr="00176EE7">
              <w:rPr>
                <w:rStyle w:val="Hyperlink"/>
                <w:noProof/>
                <w:spacing w:val="-2"/>
              </w:rPr>
              <w:t>B.</w:t>
            </w:r>
            <w:r w:rsidR="004D003C">
              <w:rPr>
                <w:rFonts w:asciiTheme="minorHAnsi" w:eastAsiaTheme="minorEastAsia" w:hAnsiTheme="minorHAnsi" w:cstheme="minorBidi"/>
                <w:b w:val="0"/>
                <w:bCs w:val="0"/>
                <w:noProof/>
                <w:sz w:val="22"/>
                <w:szCs w:val="22"/>
              </w:rPr>
              <w:tab/>
            </w:r>
            <w:r w:rsidR="004D003C" w:rsidRPr="00176EE7">
              <w:rPr>
                <w:rStyle w:val="Hyperlink"/>
                <w:noProof/>
              </w:rPr>
              <w:t>PREPARATION</w:t>
            </w:r>
            <w:r w:rsidR="004D003C" w:rsidRPr="00176EE7">
              <w:rPr>
                <w:rStyle w:val="Hyperlink"/>
                <w:noProof/>
                <w:spacing w:val="-7"/>
              </w:rPr>
              <w:t xml:space="preserve"> </w:t>
            </w:r>
            <w:r w:rsidR="004D003C" w:rsidRPr="00176EE7">
              <w:rPr>
                <w:rStyle w:val="Hyperlink"/>
                <w:noProof/>
              </w:rPr>
              <w:t>OF</w:t>
            </w:r>
            <w:r w:rsidR="004D003C" w:rsidRPr="00176EE7">
              <w:rPr>
                <w:rStyle w:val="Hyperlink"/>
                <w:noProof/>
                <w:spacing w:val="-7"/>
              </w:rPr>
              <w:t xml:space="preserve"> </w:t>
            </w:r>
            <w:r w:rsidR="004D003C" w:rsidRPr="00176EE7">
              <w:rPr>
                <w:rStyle w:val="Hyperlink"/>
                <w:noProof/>
                <w:spacing w:val="-2"/>
              </w:rPr>
              <w:t>PROPOSALS</w:t>
            </w:r>
            <w:r w:rsidR="004D003C">
              <w:rPr>
                <w:noProof/>
                <w:webHidden/>
              </w:rPr>
              <w:tab/>
            </w:r>
            <w:r w:rsidR="004D003C">
              <w:rPr>
                <w:noProof/>
                <w:webHidden/>
              </w:rPr>
              <w:fldChar w:fldCharType="begin"/>
            </w:r>
            <w:r w:rsidR="004D003C">
              <w:rPr>
                <w:noProof/>
                <w:webHidden/>
              </w:rPr>
              <w:instrText xml:space="preserve"> PAGEREF _Toc134531581 \h </w:instrText>
            </w:r>
            <w:r w:rsidR="004D003C">
              <w:rPr>
                <w:noProof/>
                <w:webHidden/>
              </w:rPr>
            </w:r>
            <w:r w:rsidR="004D003C">
              <w:rPr>
                <w:noProof/>
                <w:webHidden/>
              </w:rPr>
              <w:fldChar w:fldCharType="separate"/>
            </w:r>
            <w:r w:rsidR="004D003C">
              <w:rPr>
                <w:noProof/>
                <w:webHidden/>
              </w:rPr>
              <w:t>9</w:t>
            </w:r>
            <w:r w:rsidR="004D003C">
              <w:rPr>
                <w:noProof/>
                <w:webHidden/>
              </w:rPr>
              <w:fldChar w:fldCharType="end"/>
            </w:r>
          </w:hyperlink>
        </w:p>
        <w:p w14:paraId="76EAE0B9" w14:textId="404C5B26"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2" w:history="1">
            <w:r w:rsidR="004D003C" w:rsidRPr="00176EE7">
              <w:rPr>
                <w:rStyle w:val="Hyperlink"/>
                <w:noProof/>
                <w:spacing w:val="-2"/>
              </w:rPr>
              <w:t>C.</w:t>
            </w:r>
            <w:r w:rsidR="004D003C">
              <w:rPr>
                <w:rFonts w:asciiTheme="minorHAnsi" w:eastAsiaTheme="minorEastAsia" w:hAnsiTheme="minorHAnsi" w:cstheme="minorBidi"/>
                <w:b w:val="0"/>
                <w:bCs w:val="0"/>
                <w:noProof/>
                <w:sz w:val="22"/>
                <w:szCs w:val="22"/>
              </w:rPr>
              <w:tab/>
            </w:r>
            <w:r w:rsidR="004D003C" w:rsidRPr="00176EE7">
              <w:rPr>
                <w:rStyle w:val="Hyperlink"/>
                <w:noProof/>
              </w:rPr>
              <w:t>SUBMISSION,</w:t>
            </w:r>
            <w:r w:rsidR="004D003C" w:rsidRPr="00176EE7">
              <w:rPr>
                <w:rStyle w:val="Hyperlink"/>
                <w:noProof/>
                <w:spacing w:val="-9"/>
              </w:rPr>
              <w:t xml:space="preserve"> </w:t>
            </w:r>
            <w:r w:rsidR="004D003C" w:rsidRPr="00176EE7">
              <w:rPr>
                <w:rStyle w:val="Hyperlink"/>
                <w:noProof/>
              </w:rPr>
              <w:t>OPENING</w:t>
            </w:r>
            <w:r w:rsidR="004D003C" w:rsidRPr="00176EE7">
              <w:rPr>
                <w:rStyle w:val="Hyperlink"/>
                <w:noProof/>
                <w:spacing w:val="-9"/>
              </w:rPr>
              <w:t xml:space="preserve"> </w:t>
            </w:r>
            <w:r w:rsidR="004D003C" w:rsidRPr="00176EE7">
              <w:rPr>
                <w:rStyle w:val="Hyperlink"/>
                <w:noProof/>
              </w:rPr>
              <w:t>AND</w:t>
            </w:r>
            <w:r w:rsidR="004D003C" w:rsidRPr="00176EE7">
              <w:rPr>
                <w:rStyle w:val="Hyperlink"/>
                <w:noProof/>
                <w:spacing w:val="-9"/>
              </w:rPr>
              <w:t xml:space="preserve"> </w:t>
            </w:r>
            <w:r w:rsidR="004D003C" w:rsidRPr="00176EE7">
              <w:rPr>
                <w:rStyle w:val="Hyperlink"/>
                <w:noProof/>
                <w:spacing w:val="-2"/>
              </w:rPr>
              <w:t>EVALUATION</w:t>
            </w:r>
            <w:r w:rsidR="004D003C">
              <w:rPr>
                <w:noProof/>
                <w:webHidden/>
              </w:rPr>
              <w:tab/>
            </w:r>
            <w:r w:rsidR="004D003C">
              <w:rPr>
                <w:noProof/>
                <w:webHidden/>
              </w:rPr>
              <w:fldChar w:fldCharType="begin"/>
            </w:r>
            <w:r w:rsidR="004D003C">
              <w:rPr>
                <w:noProof/>
                <w:webHidden/>
              </w:rPr>
              <w:instrText xml:space="preserve"> PAGEREF _Toc134531582 \h </w:instrText>
            </w:r>
            <w:r w:rsidR="004D003C">
              <w:rPr>
                <w:noProof/>
                <w:webHidden/>
              </w:rPr>
            </w:r>
            <w:r w:rsidR="004D003C">
              <w:rPr>
                <w:noProof/>
                <w:webHidden/>
              </w:rPr>
              <w:fldChar w:fldCharType="separate"/>
            </w:r>
            <w:r w:rsidR="004D003C">
              <w:rPr>
                <w:noProof/>
                <w:webHidden/>
              </w:rPr>
              <w:t>13</w:t>
            </w:r>
            <w:r w:rsidR="004D003C">
              <w:rPr>
                <w:noProof/>
                <w:webHidden/>
              </w:rPr>
              <w:fldChar w:fldCharType="end"/>
            </w:r>
          </w:hyperlink>
        </w:p>
        <w:p w14:paraId="2BBC14C4" w14:textId="6C49A425"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3" w:history="1">
            <w:r w:rsidR="004D003C" w:rsidRPr="00176EE7">
              <w:rPr>
                <w:rStyle w:val="Hyperlink"/>
                <w:noProof/>
                <w:spacing w:val="-2"/>
              </w:rPr>
              <w:t>D.</w:t>
            </w:r>
            <w:r w:rsidR="004D003C">
              <w:rPr>
                <w:rFonts w:asciiTheme="minorHAnsi" w:eastAsiaTheme="minorEastAsia" w:hAnsiTheme="minorHAnsi" w:cstheme="minorBidi"/>
                <w:b w:val="0"/>
                <w:bCs w:val="0"/>
                <w:noProof/>
                <w:sz w:val="22"/>
                <w:szCs w:val="22"/>
              </w:rPr>
              <w:tab/>
            </w:r>
            <w:r w:rsidR="004D003C" w:rsidRPr="00176EE7">
              <w:rPr>
                <w:rStyle w:val="Hyperlink"/>
                <w:noProof/>
              </w:rPr>
              <w:t>NEGOTIATIONS</w:t>
            </w:r>
            <w:r w:rsidR="004D003C" w:rsidRPr="00176EE7">
              <w:rPr>
                <w:rStyle w:val="Hyperlink"/>
                <w:noProof/>
                <w:spacing w:val="-10"/>
              </w:rPr>
              <w:t xml:space="preserve"> </w:t>
            </w:r>
            <w:r w:rsidR="004D003C" w:rsidRPr="00176EE7">
              <w:rPr>
                <w:rStyle w:val="Hyperlink"/>
                <w:noProof/>
              </w:rPr>
              <w:t>AND</w:t>
            </w:r>
            <w:r w:rsidR="004D003C" w:rsidRPr="00176EE7">
              <w:rPr>
                <w:rStyle w:val="Hyperlink"/>
                <w:noProof/>
                <w:spacing w:val="-9"/>
              </w:rPr>
              <w:t xml:space="preserve"> </w:t>
            </w:r>
            <w:r w:rsidR="004D003C" w:rsidRPr="00176EE7">
              <w:rPr>
                <w:rStyle w:val="Hyperlink"/>
                <w:noProof/>
                <w:spacing w:val="-4"/>
              </w:rPr>
              <w:t>AWARD</w:t>
            </w:r>
            <w:r w:rsidR="004D003C">
              <w:rPr>
                <w:noProof/>
                <w:webHidden/>
              </w:rPr>
              <w:tab/>
            </w:r>
            <w:r w:rsidR="004D003C">
              <w:rPr>
                <w:noProof/>
                <w:webHidden/>
              </w:rPr>
              <w:fldChar w:fldCharType="begin"/>
            </w:r>
            <w:r w:rsidR="004D003C">
              <w:rPr>
                <w:noProof/>
                <w:webHidden/>
              </w:rPr>
              <w:instrText xml:space="preserve"> PAGEREF _Toc134531583 \h </w:instrText>
            </w:r>
            <w:r w:rsidR="004D003C">
              <w:rPr>
                <w:noProof/>
                <w:webHidden/>
              </w:rPr>
            </w:r>
            <w:r w:rsidR="004D003C">
              <w:rPr>
                <w:noProof/>
                <w:webHidden/>
              </w:rPr>
              <w:fldChar w:fldCharType="separate"/>
            </w:r>
            <w:r w:rsidR="004D003C">
              <w:rPr>
                <w:noProof/>
                <w:webHidden/>
              </w:rPr>
              <w:t>20</w:t>
            </w:r>
            <w:r w:rsidR="004D003C">
              <w:rPr>
                <w:noProof/>
                <w:webHidden/>
              </w:rPr>
              <w:fldChar w:fldCharType="end"/>
            </w:r>
          </w:hyperlink>
        </w:p>
        <w:p w14:paraId="69756AE8" w14:textId="18F64390"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84" w:history="1">
            <w:r w:rsidR="004D003C" w:rsidRPr="00176EE7">
              <w:rPr>
                <w:rStyle w:val="Hyperlink"/>
                <w:noProof/>
              </w:rPr>
              <w:t>2.2</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6"/>
              </w:rPr>
              <w:t xml:space="preserve"> </w:t>
            </w:r>
            <w:r w:rsidR="004D003C" w:rsidRPr="00176EE7">
              <w:rPr>
                <w:rStyle w:val="Hyperlink"/>
                <w:noProof/>
              </w:rPr>
              <w:t>2</w:t>
            </w:r>
            <w:r w:rsidR="004D003C" w:rsidRPr="00176EE7">
              <w:rPr>
                <w:rStyle w:val="Hyperlink"/>
                <w:noProof/>
                <w:spacing w:val="-6"/>
              </w:rPr>
              <w:t xml:space="preserve"> </w:t>
            </w:r>
            <w:r w:rsidR="004D003C" w:rsidRPr="00176EE7">
              <w:rPr>
                <w:rStyle w:val="Hyperlink"/>
                <w:noProof/>
              </w:rPr>
              <w:t>(B).</w:t>
            </w:r>
            <w:r w:rsidR="004D003C" w:rsidRPr="00176EE7">
              <w:rPr>
                <w:rStyle w:val="Hyperlink"/>
                <w:noProof/>
                <w:spacing w:val="-6"/>
              </w:rPr>
              <w:t xml:space="preserve"> </w:t>
            </w:r>
            <w:r w:rsidR="004D003C" w:rsidRPr="00176EE7">
              <w:rPr>
                <w:rStyle w:val="Hyperlink"/>
                <w:noProof/>
              </w:rPr>
              <w:t>DATA</w:t>
            </w:r>
            <w:r w:rsidR="004D003C" w:rsidRPr="00176EE7">
              <w:rPr>
                <w:rStyle w:val="Hyperlink"/>
                <w:noProof/>
                <w:spacing w:val="-6"/>
              </w:rPr>
              <w:t xml:space="preserve"> </w:t>
            </w:r>
            <w:r w:rsidR="004D003C" w:rsidRPr="00176EE7">
              <w:rPr>
                <w:rStyle w:val="Hyperlink"/>
                <w:noProof/>
                <w:spacing w:val="-2"/>
              </w:rPr>
              <w:t>SHEET</w:t>
            </w:r>
            <w:r w:rsidR="004D003C">
              <w:rPr>
                <w:noProof/>
                <w:webHidden/>
              </w:rPr>
              <w:tab/>
            </w:r>
            <w:r w:rsidR="004D003C">
              <w:rPr>
                <w:noProof/>
                <w:webHidden/>
              </w:rPr>
              <w:fldChar w:fldCharType="begin"/>
            </w:r>
            <w:r w:rsidR="004D003C">
              <w:rPr>
                <w:noProof/>
                <w:webHidden/>
              </w:rPr>
              <w:instrText xml:space="preserve"> PAGEREF _Toc134531584 \h </w:instrText>
            </w:r>
            <w:r w:rsidR="004D003C">
              <w:rPr>
                <w:noProof/>
                <w:webHidden/>
              </w:rPr>
            </w:r>
            <w:r w:rsidR="004D003C">
              <w:rPr>
                <w:noProof/>
                <w:webHidden/>
              </w:rPr>
              <w:fldChar w:fldCharType="separate"/>
            </w:r>
            <w:r w:rsidR="004D003C">
              <w:rPr>
                <w:noProof/>
                <w:webHidden/>
              </w:rPr>
              <w:t>23</w:t>
            </w:r>
            <w:r w:rsidR="004D003C">
              <w:rPr>
                <w:noProof/>
                <w:webHidden/>
              </w:rPr>
              <w:fldChar w:fldCharType="end"/>
            </w:r>
          </w:hyperlink>
        </w:p>
        <w:p w14:paraId="58933FF7" w14:textId="22D017FA"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585" w:history="1">
            <w:r w:rsidR="004D003C" w:rsidRPr="00176EE7">
              <w:rPr>
                <w:rStyle w:val="Hyperlink"/>
                <w:noProof/>
              </w:rPr>
              <w:t>3.</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8"/>
              </w:rPr>
              <w:t xml:space="preserve"> </w:t>
            </w:r>
            <w:r w:rsidR="004D003C" w:rsidRPr="00176EE7">
              <w:rPr>
                <w:rStyle w:val="Hyperlink"/>
                <w:noProof/>
              </w:rPr>
              <w:t>3.</w:t>
            </w:r>
            <w:r w:rsidR="004D003C" w:rsidRPr="00176EE7">
              <w:rPr>
                <w:rStyle w:val="Hyperlink"/>
                <w:noProof/>
                <w:spacing w:val="-5"/>
              </w:rPr>
              <w:t xml:space="preserve"> </w:t>
            </w:r>
            <w:r w:rsidR="004D003C" w:rsidRPr="00176EE7">
              <w:rPr>
                <w:rStyle w:val="Hyperlink"/>
                <w:noProof/>
              </w:rPr>
              <w:t>TECHNICAL</w:t>
            </w:r>
            <w:r w:rsidR="004D003C" w:rsidRPr="00176EE7">
              <w:rPr>
                <w:rStyle w:val="Hyperlink"/>
                <w:noProof/>
                <w:spacing w:val="-5"/>
              </w:rPr>
              <w:t xml:space="preserve"> </w:t>
            </w:r>
            <w:r w:rsidR="004D003C" w:rsidRPr="00176EE7">
              <w:rPr>
                <w:rStyle w:val="Hyperlink"/>
                <w:noProof/>
              </w:rPr>
              <w:t>PROPOSAL</w:t>
            </w:r>
            <w:r w:rsidR="004D003C" w:rsidRPr="00176EE7">
              <w:rPr>
                <w:rStyle w:val="Hyperlink"/>
                <w:noProof/>
                <w:spacing w:val="-4"/>
              </w:rPr>
              <w:t xml:space="preserve"> </w:t>
            </w:r>
            <w:r w:rsidR="004D003C" w:rsidRPr="00176EE7">
              <w:rPr>
                <w:rStyle w:val="Hyperlink"/>
                <w:noProof/>
              </w:rPr>
              <w:t>–</w:t>
            </w:r>
            <w:r w:rsidR="004D003C" w:rsidRPr="00176EE7">
              <w:rPr>
                <w:rStyle w:val="Hyperlink"/>
                <w:noProof/>
                <w:spacing w:val="-5"/>
              </w:rPr>
              <w:t xml:space="preserve"> </w:t>
            </w:r>
            <w:r w:rsidR="004D003C" w:rsidRPr="00176EE7">
              <w:rPr>
                <w:rStyle w:val="Hyperlink"/>
                <w:noProof/>
              </w:rPr>
              <w:t>STANDARD</w:t>
            </w:r>
            <w:r w:rsidR="004D003C" w:rsidRPr="00176EE7">
              <w:rPr>
                <w:rStyle w:val="Hyperlink"/>
                <w:noProof/>
                <w:spacing w:val="-5"/>
              </w:rPr>
              <w:t xml:space="preserve"> </w:t>
            </w:r>
            <w:r w:rsidR="004D003C" w:rsidRPr="00176EE7">
              <w:rPr>
                <w:rStyle w:val="Hyperlink"/>
                <w:noProof/>
                <w:spacing w:val="-2"/>
              </w:rPr>
              <w:t>FORMS</w:t>
            </w:r>
            <w:r w:rsidR="004D003C">
              <w:rPr>
                <w:noProof/>
                <w:webHidden/>
              </w:rPr>
              <w:tab/>
            </w:r>
            <w:r w:rsidR="004D003C">
              <w:rPr>
                <w:noProof/>
                <w:webHidden/>
              </w:rPr>
              <w:fldChar w:fldCharType="begin"/>
            </w:r>
            <w:r w:rsidR="004D003C">
              <w:rPr>
                <w:noProof/>
                <w:webHidden/>
              </w:rPr>
              <w:instrText xml:space="preserve"> PAGEREF _Toc134531585 \h </w:instrText>
            </w:r>
            <w:r w:rsidR="004D003C">
              <w:rPr>
                <w:noProof/>
                <w:webHidden/>
              </w:rPr>
            </w:r>
            <w:r w:rsidR="004D003C">
              <w:rPr>
                <w:noProof/>
                <w:webHidden/>
              </w:rPr>
              <w:fldChar w:fldCharType="separate"/>
            </w:r>
            <w:r w:rsidR="004D003C">
              <w:rPr>
                <w:noProof/>
                <w:webHidden/>
              </w:rPr>
              <w:t>30</w:t>
            </w:r>
            <w:r w:rsidR="004D003C">
              <w:rPr>
                <w:noProof/>
                <w:webHidden/>
              </w:rPr>
              <w:fldChar w:fldCharType="end"/>
            </w:r>
          </w:hyperlink>
        </w:p>
        <w:p w14:paraId="2409BFF9" w14:textId="1787315E"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86" w:history="1">
            <w:r w:rsidR="004D003C" w:rsidRPr="00176EE7">
              <w:rPr>
                <w:rStyle w:val="Hyperlink"/>
                <w:noProof/>
                <w:w w:val="99"/>
              </w:rPr>
              <w:t>3.1</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12"/>
              </w:rPr>
              <w:t xml:space="preserve"> </w:t>
            </w:r>
            <w:r w:rsidR="004D003C" w:rsidRPr="00176EE7">
              <w:rPr>
                <w:rStyle w:val="Hyperlink"/>
                <w:noProof/>
              </w:rPr>
              <w:t>TECH-1:</w:t>
            </w:r>
            <w:r w:rsidR="004D003C" w:rsidRPr="00176EE7">
              <w:rPr>
                <w:rStyle w:val="Hyperlink"/>
                <w:noProof/>
                <w:spacing w:val="-8"/>
              </w:rPr>
              <w:t xml:space="preserve"> </w:t>
            </w:r>
            <w:r w:rsidR="004D003C" w:rsidRPr="00176EE7">
              <w:rPr>
                <w:rStyle w:val="Hyperlink"/>
                <w:noProof/>
              </w:rPr>
              <w:t>TECHNICAL</w:t>
            </w:r>
            <w:r w:rsidR="004D003C" w:rsidRPr="00176EE7">
              <w:rPr>
                <w:rStyle w:val="Hyperlink"/>
                <w:noProof/>
                <w:spacing w:val="-11"/>
              </w:rPr>
              <w:t xml:space="preserve"> </w:t>
            </w:r>
            <w:r w:rsidR="004D003C" w:rsidRPr="00176EE7">
              <w:rPr>
                <w:rStyle w:val="Hyperlink"/>
                <w:noProof/>
              </w:rPr>
              <w:t>PROPOSAL</w:t>
            </w:r>
            <w:r w:rsidR="004D003C" w:rsidRPr="00176EE7">
              <w:rPr>
                <w:rStyle w:val="Hyperlink"/>
                <w:noProof/>
                <w:spacing w:val="-11"/>
              </w:rPr>
              <w:t xml:space="preserve"> </w:t>
            </w:r>
            <w:r w:rsidR="004D003C" w:rsidRPr="00176EE7">
              <w:rPr>
                <w:rStyle w:val="Hyperlink"/>
                <w:noProof/>
              </w:rPr>
              <w:t>SUBMISSION</w:t>
            </w:r>
            <w:r w:rsidR="004D003C" w:rsidRPr="00176EE7">
              <w:rPr>
                <w:rStyle w:val="Hyperlink"/>
                <w:noProof/>
                <w:spacing w:val="-11"/>
              </w:rPr>
              <w:t xml:space="preserve"> </w:t>
            </w:r>
            <w:r w:rsidR="004D003C" w:rsidRPr="00176EE7">
              <w:rPr>
                <w:rStyle w:val="Hyperlink"/>
                <w:noProof/>
                <w:spacing w:val="-4"/>
              </w:rPr>
              <w:t>FORM</w:t>
            </w:r>
            <w:r w:rsidR="004D003C">
              <w:rPr>
                <w:noProof/>
                <w:webHidden/>
              </w:rPr>
              <w:tab/>
            </w:r>
            <w:r w:rsidR="004D003C">
              <w:rPr>
                <w:noProof/>
                <w:webHidden/>
              </w:rPr>
              <w:fldChar w:fldCharType="begin"/>
            </w:r>
            <w:r w:rsidR="004D003C">
              <w:rPr>
                <w:noProof/>
                <w:webHidden/>
              </w:rPr>
              <w:instrText xml:space="preserve"> PAGEREF _Toc134531586 \h </w:instrText>
            </w:r>
            <w:r w:rsidR="004D003C">
              <w:rPr>
                <w:noProof/>
                <w:webHidden/>
              </w:rPr>
            </w:r>
            <w:r w:rsidR="004D003C">
              <w:rPr>
                <w:noProof/>
                <w:webHidden/>
              </w:rPr>
              <w:fldChar w:fldCharType="separate"/>
            </w:r>
            <w:r w:rsidR="004D003C">
              <w:rPr>
                <w:noProof/>
                <w:webHidden/>
              </w:rPr>
              <w:t>30</w:t>
            </w:r>
            <w:r w:rsidR="004D003C">
              <w:rPr>
                <w:noProof/>
                <w:webHidden/>
              </w:rPr>
              <w:fldChar w:fldCharType="end"/>
            </w:r>
          </w:hyperlink>
        </w:p>
        <w:p w14:paraId="251673BF" w14:textId="043C6305"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7" w:history="1">
            <w:r w:rsidR="004D003C" w:rsidRPr="00176EE7">
              <w:rPr>
                <w:rStyle w:val="Hyperlink"/>
                <w:noProof/>
              </w:rPr>
              <w:t>1.</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CERTIFICATE</w:t>
            </w:r>
            <w:r w:rsidR="004D003C" w:rsidRPr="00176EE7">
              <w:rPr>
                <w:rStyle w:val="Hyperlink"/>
                <w:noProof/>
                <w:spacing w:val="-8"/>
              </w:rPr>
              <w:t xml:space="preserve"> </w:t>
            </w:r>
            <w:r w:rsidR="004D003C" w:rsidRPr="00176EE7">
              <w:rPr>
                <w:rStyle w:val="Hyperlink"/>
                <w:noProof/>
                <w:spacing w:val="-2"/>
              </w:rPr>
              <w:t>OF</w:t>
            </w:r>
            <w:r w:rsidR="004D003C" w:rsidRPr="00176EE7">
              <w:rPr>
                <w:rStyle w:val="Hyperlink"/>
                <w:noProof/>
                <w:spacing w:val="-5"/>
              </w:rPr>
              <w:t xml:space="preserve"> </w:t>
            </w:r>
            <w:r w:rsidR="004D003C" w:rsidRPr="00176EE7">
              <w:rPr>
                <w:rStyle w:val="Hyperlink"/>
                <w:noProof/>
                <w:spacing w:val="-2"/>
              </w:rPr>
              <w:t>INDEPENDENT</w:t>
            </w:r>
            <w:r w:rsidR="004D003C" w:rsidRPr="00176EE7">
              <w:rPr>
                <w:rStyle w:val="Hyperlink"/>
                <w:noProof/>
                <w:spacing w:val="1"/>
              </w:rPr>
              <w:t xml:space="preserve"> </w:t>
            </w:r>
            <w:r w:rsidR="004D003C" w:rsidRPr="00176EE7">
              <w:rPr>
                <w:rStyle w:val="Hyperlink"/>
                <w:noProof/>
                <w:spacing w:val="-2"/>
              </w:rPr>
              <w:t>PROPOSAL</w:t>
            </w:r>
            <w:r w:rsidR="004D003C" w:rsidRPr="00176EE7">
              <w:rPr>
                <w:rStyle w:val="Hyperlink"/>
                <w:noProof/>
              </w:rPr>
              <w:t xml:space="preserve"> </w:t>
            </w:r>
            <w:r w:rsidR="004D003C" w:rsidRPr="00176EE7">
              <w:rPr>
                <w:rStyle w:val="Hyperlink"/>
                <w:noProof/>
                <w:spacing w:val="-2"/>
              </w:rPr>
              <w:t>DETERMINATION</w:t>
            </w:r>
            <w:r w:rsidR="004D003C">
              <w:rPr>
                <w:noProof/>
                <w:webHidden/>
              </w:rPr>
              <w:tab/>
            </w:r>
            <w:r w:rsidR="004D003C">
              <w:rPr>
                <w:noProof/>
                <w:webHidden/>
              </w:rPr>
              <w:fldChar w:fldCharType="begin"/>
            </w:r>
            <w:r w:rsidR="004D003C">
              <w:rPr>
                <w:noProof/>
                <w:webHidden/>
              </w:rPr>
              <w:instrText xml:space="preserve"> PAGEREF _Toc134531587 \h </w:instrText>
            </w:r>
            <w:r w:rsidR="004D003C">
              <w:rPr>
                <w:noProof/>
                <w:webHidden/>
              </w:rPr>
            </w:r>
            <w:r w:rsidR="004D003C">
              <w:rPr>
                <w:noProof/>
                <w:webHidden/>
              </w:rPr>
              <w:fldChar w:fldCharType="separate"/>
            </w:r>
            <w:r w:rsidR="004D003C">
              <w:rPr>
                <w:noProof/>
                <w:webHidden/>
              </w:rPr>
              <w:t>32</w:t>
            </w:r>
            <w:r w:rsidR="004D003C">
              <w:rPr>
                <w:noProof/>
                <w:webHidden/>
              </w:rPr>
              <w:fldChar w:fldCharType="end"/>
            </w:r>
          </w:hyperlink>
        </w:p>
        <w:p w14:paraId="69633A61" w14:textId="7DE43A74" w:rsidR="004D003C" w:rsidRDefault="00C7281D">
          <w:pPr>
            <w:pStyle w:val="TOC3"/>
            <w:tabs>
              <w:tab w:val="left" w:pos="1300"/>
              <w:tab w:val="right" w:leader="dot" w:pos="10370"/>
            </w:tabs>
            <w:rPr>
              <w:rFonts w:asciiTheme="minorHAnsi" w:eastAsiaTheme="minorEastAsia" w:hAnsiTheme="minorHAnsi" w:cstheme="minorBidi"/>
              <w:b w:val="0"/>
              <w:bCs w:val="0"/>
              <w:noProof/>
              <w:sz w:val="22"/>
              <w:szCs w:val="22"/>
            </w:rPr>
          </w:pPr>
          <w:hyperlink w:anchor="_Toc134531588" w:history="1">
            <w:r w:rsidR="004D003C" w:rsidRPr="00176EE7">
              <w:rPr>
                <w:rStyle w:val="Hyperlink"/>
                <w:noProof/>
              </w:rPr>
              <w:t>2.</w:t>
            </w:r>
            <w:r w:rsidR="004D003C">
              <w:rPr>
                <w:rFonts w:asciiTheme="minorHAnsi" w:eastAsiaTheme="minorEastAsia" w:hAnsiTheme="minorHAnsi" w:cstheme="minorBidi"/>
                <w:b w:val="0"/>
                <w:bCs w:val="0"/>
                <w:noProof/>
                <w:sz w:val="22"/>
                <w:szCs w:val="22"/>
              </w:rPr>
              <w:tab/>
            </w:r>
            <w:r w:rsidR="004D003C" w:rsidRPr="00176EE7">
              <w:rPr>
                <w:rStyle w:val="Hyperlink"/>
                <w:noProof/>
                <w:w w:val="95"/>
              </w:rPr>
              <w:t>APPENDIX</w:t>
            </w:r>
            <w:r w:rsidR="004D003C" w:rsidRPr="00176EE7">
              <w:rPr>
                <w:rStyle w:val="Hyperlink"/>
                <w:noProof/>
                <w:spacing w:val="9"/>
              </w:rPr>
              <w:t xml:space="preserve"> </w:t>
            </w:r>
            <w:r w:rsidR="004D003C" w:rsidRPr="00176EE7">
              <w:rPr>
                <w:rStyle w:val="Hyperlink"/>
                <w:noProof/>
                <w:w w:val="95"/>
              </w:rPr>
              <w:t>TO</w:t>
            </w:r>
            <w:r w:rsidR="004D003C" w:rsidRPr="00176EE7">
              <w:rPr>
                <w:rStyle w:val="Hyperlink"/>
                <w:noProof/>
                <w:spacing w:val="11"/>
              </w:rPr>
              <w:t xml:space="preserve"> </w:t>
            </w:r>
            <w:r w:rsidR="004D003C" w:rsidRPr="00176EE7">
              <w:rPr>
                <w:rStyle w:val="Hyperlink"/>
                <w:noProof/>
                <w:w w:val="95"/>
              </w:rPr>
              <w:t>FORM</w:t>
            </w:r>
            <w:r w:rsidR="004D003C" w:rsidRPr="00176EE7">
              <w:rPr>
                <w:rStyle w:val="Hyperlink"/>
                <w:noProof/>
                <w:spacing w:val="8"/>
              </w:rPr>
              <w:t xml:space="preserve"> </w:t>
            </w:r>
            <w:r w:rsidR="004D003C" w:rsidRPr="00176EE7">
              <w:rPr>
                <w:rStyle w:val="Hyperlink"/>
                <w:noProof/>
                <w:w w:val="95"/>
              </w:rPr>
              <w:t>OF</w:t>
            </w:r>
            <w:r w:rsidR="004D003C" w:rsidRPr="00176EE7">
              <w:rPr>
                <w:rStyle w:val="Hyperlink"/>
                <w:noProof/>
                <w:spacing w:val="5"/>
              </w:rPr>
              <w:t xml:space="preserve"> </w:t>
            </w:r>
            <w:r w:rsidR="004D003C" w:rsidRPr="00176EE7">
              <w:rPr>
                <w:rStyle w:val="Hyperlink"/>
                <w:noProof/>
                <w:w w:val="95"/>
              </w:rPr>
              <w:t>PROPOSAL</w:t>
            </w:r>
            <w:r w:rsidR="004D003C" w:rsidRPr="00176EE7">
              <w:rPr>
                <w:rStyle w:val="Hyperlink"/>
                <w:noProof/>
                <w:spacing w:val="11"/>
              </w:rPr>
              <w:t xml:space="preserve"> </w:t>
            </w:r>
            <w:r w:rsidR="004D003C" w:rsidRPr="00176EE7">
              <w:rPr>
                <w:rStyle w:val="Hyperlink"/>
                <w:noProof/>
                <w:w w:val="95"/>
              </w:rPr>
              <w:t>ON</w:t>
            </w:r>
            <w:r w:rsidR="004D003C" w:rsidRPr="00176EE7">
              <w:rPr>
                <w:rStyle w:val="Hyperlink"/>
                <w:noProof/>
                <w:spacing w:val="9"/>
              </w:rPr>
              <w:t xml:space="preserve"> </w:t>
            </w:r>
            <w:r w:rsidR="004D003C" w:rsidRPr="00176EE7">
              <w:rPr>
                <w:rStyle w:val="Hyperlink"/>
                <w:noProof/>
                <w:w w:val="95"/>
              </w:rPr>
              <w:t>FRAUD</w:t>
            </w:r>
            <w:r w:rsidR="004D003C" w:rsidRPr="00176EE7">
              <w:rPr>
                <w:rStyle w:val="Hyperlink"/>
                <w:noProof/>
                <w:spacing w:val="10"/>
              </w:rPr>
              <w:t xml:space="preserve"> </w:t>
            </w:r>
            <w:r w:rsidR="004D003C" w:rsidRPr="00176EE7">
              <w:rPr>
                <w:rStyle w:val="Hyperlink"/>
                <w:noProof/>
                <w:w w:val="95"/>
              </w:rPr>
              <w:t>AND</w:t>
            </w:r>
            <w:r w:rsidR="004D003C" w:rsidRPr="00176EE7">
              <w:rPr>
                <w:rStyle w:val="Hyperlink"/>
                <w:noProof/>
                <w:spacing w:val="9"/>
              </w:rPr>
              <w:t xml:space="preserve"> </w:t>
            </w:r>
            <w:r w:rsidR="004D003C" w:rsidRPr="00176EE7">
              <w:rPr>
                <w:rStyle w:val="Hyperlink"/>
                <w:noProof/>
                <w:w w:val="95"/>
              </w:rPr>
              <w:t>CORRUPTION</w:t>
            </w:r>
            <w:r w:rsidR="004D003C" w:rsidRPr="00176EE7">
              <w:rPr>
                <w:rStyle w:val="Hyperlink"/>
                <w:noProof/>
                <w:spacing w:val="10"/>
              </w:rPr>
              <w:t xml:space="preserve"> </w:t>
            </w:r>
            <w:r w:rsidR="004D003C" w:rsidRPr="00176EE7">
              <w:rPr>
                <w:rStyle w:val="Hyperlink"/>
                <w:noProof/>
                <w:spacing w:val="-2"/>
                <w:w w:val="95"/>
              </w:rPr>
              <w:t>CLAUSE</w:t>
            </w:r>
            <w:r w:rsidR="004D003C">
              <w:rPr>
                <w:noProof/>
                <w:webHidden/>
              </w:rPr>
              <w:tab/>
            </w:r>
            <w:r w:rsidR="004D003C">
              <w:rPr>
                <w:noProof/>
                <w:webHidden/>
              </w:rPr>
              <w:fldChar w:fldCharType="begin"/>
            </w:r>
            <w:r w:rsidR="004D003C">
              <w:rPr>
                <w:noProof/>
                <w:webHidden/>
              </w:rPr>
              <w:instrText xml:space="preserve"> PAGEREF _Toc134531588 \h </w:instrText>
            </w:r>
            <w:r w:rsidR="004D003C">
              <w:rPr>
                <w:noProof/>
                <w:webHidden/>
              </w:rPr>
            </w:r>
            <w:r w:rsidR="004D003C">
              <w:rPr>
                <w:noProof/>
                <w:webHidden/>
              </w:rPr>
              <w:fldChar w:fldCharType="separate"/>
            </w:r>
            <w:r w:rsidR="004D003C">
              <w:rPr>
                <w:noProof/>
                <w:webHidden/>
              </w:rPr>
              <w:t>34</w:t>
            </w:r>
            <w:r w:rsidR="004D003C">
              <w:rPr>
                <w:noProof/>
                <w:webHidden/>
              </w:rPr>
              <w:fldChar w:fldCharType="end"/>
            </w:r>
          </w:hyperlink>
        </w:p>
        <w:p w14:paraId="1EC38CD5" w14:textId="096519DF"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89" w:history="1">
            <w:r w:rsidR="004D003C" w:rsidRPr="00176EE7">
              <w:rPr>
                <w:rStyle w:val="Hyperlink"/>
                <w:noProof/>
                <w:spacing w:val="-2"/>
                <w:w w:val="99"/>
              </w:rPr>
              <w:t>3.2</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FORM TECH-2: CONSULTANT'S ORGANIZATION AND EXPERIENCE</w:t>
            </w:r>
            <w:r w:rsidR="004D003C">
              <w:rPr>
                <w:noProof/>
                <w:webHidden/>
              </w:rPr>
              <w:tab/>
            </w:r>
            <w:r w:rsidR="004D003C">
              <w:rPr>
                <w:noProof/>
                <w:webHidden/>
              </w:rPr>
              <w:fldChar w:fldCharType="begin"/>
            </w:r>
            <w:r w:rsidR="004D003C">
              <w:rPr>
                <w:noProof/>
                <w:webHidden/>
              </w:rPr>
              <w:instrText xml:space="preserve"> PAGEREF _Toc134531589 \h </w:instrText>
            </w:r>
            <w:r w:rsidR="004D003C">
              <w:rPr>
                <w:noProof/>
                <w:webHidden/>
              </w:rPr>
            </w:r>
            <w:r w:rsidR="004D003C">
              <w:rPr>
                <w:noProof/>
                <w:webHidden/>
              </w:rPr>
              <w:fldChar w:fldCharType="separate"/>
            </w:r>
            <w:r w:rsidR="004D003C">
              <w:rPr>
                <w:noProof/>
                <w:webHidden/>
              </w:rPr>
              <w:t>38</w:t>
            </w:r>
            <w:r w:rsidR="004D003C">
              <w:rPr>
                <w:noProof/>
                <w:webHidden/>
              </w:rPr>
              <w:fldChar w:fldCharType="end"/>
            </w:r>
          </w:hyperlink>
        </w:p>
        <w:p w14:paraId="4EFE88F1" w14:textId="1374EBD2"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0" w:history="1">
            <w:r w:rsidR="004D003C" w:rsidRPr="00176EE7">
              <w:rPr>
                <w:rStyle w:val="Hyperlink"/>
                <w:noProof/>
              </w:rPr>
              <w:t>3.3</w:t>
            </w:r>
            <w:r w:rsidR="004D003C">
              <w:rPr>
                <w:rFonts w:asciiTheme="minorHAnsi" w:eastAsiaTheme="minorEastAsia" w:hAnsiTheme="minorHAnsi" w:cstheme="minorBidi"/>
                <w:b w:val="0"/>
                <w:bCs w:val="0"/>
                <w:noProof/>
                <w:sz w:val="22"/>
                <w:szCs w:val="22"/>
              </w:rPr>
              <w:tab/>
            </w:r>
            <w:r w:rsidR="004D003C" w:rsidRPr="00176EE7">
              <w:rPr>
                <w:rStyle w:val="Hyperlink"/>
                <w:noProof/>
              </w:rPr>
              <w:t>FORM TECH-3: COMMENTS AND SUGGESTIONS</w:t>
            </w:r>
            <w:r w:rsidR="004D003C">
              <w:rPr>
                <w:noProof/>
                <w:webHidden/>
              </w:rPr>
              <w:tab/>
            </w:r>
            <w:r w:rsidR="004D003C">
              <w:rPr>
                <w:noProof/>
                <w:webHidden/>
              </w:rPr>
              <w:fldChar w:fldCharType="begin"/>
            </w:r>
            <w:r w:rsidR="004D003C">
              <w:rPr>
                <w:noProof/>
                <w:webHidden/>
              </w:rPr>
              <w:instrText xml:space="preserve"> PAGEREF _Toc134531590 \h </w:instrText>
            </w:r>
            <w:r w:rsidR="004D003C">
              <w:rPr>
                <w:noProof/>
                <w:webHidden/>
              </w:rPr>
            </w:r>
            <w:r w:rsidR="004D003C">
              <w:rPr>
                <w:noProof/>
                <w:webHidden/>
              </w:rPr>
              <w:fldChar w:fldCharType="separate"/>
            </w:r>
            <w:r w:rsidR="004D003C">
              <w:rPr>
                <w:noProof/>
                <w:webHidden/>
              </w:rPr>
              <w:t>40</w:t>
            </w:r>
            <w:r w:rsidR="004D003C">
              <w:rPr>
                <w:noProof/>
                <w:webHidden/>
              </w:rPr>
              <w:fldChar w:fldCharType="end"/>
            </w:r>
          </w:hyperlink>
        </w:p>
        <w:p w14:paraId="15D85CEC" w14:textId="3C8DA9AA"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1" w:history="1">
            <w:r w:rsidR="004D003C" w:rsidRPr="00176EE7">
              <w:rPr>
                <w:rStyle w:val="Hyperlink"/>
                <w:noProof/>
              </w:rPr>
              <w:t>3.4</w:t>
            </w:r>
            <w:r w:rsidR="004D003C">
              <w:rPr>
                <w:rFonts w:asciiTheme="minorHAnsi" w:eastAsiaTheme="minorEastAsia" w:hAnsiTheme="minorHAnsi" w:cstheme="minorBidi"/>
                <w:b w:val="0"/>
                <w:bCs w:val="0"/>
                <w:noProof/>
                <w:sz w:val="22"/>
                <w:szCs w:val="22"/>
              </w:rPr>
              <w:tab/>
            </w:r>
            <w:r w:rsidR="004D003C" w:rsidRPr="00176EE7">
              <w:rPr>
                <w:rStyle w:val="Hyperlink"/>
                <w:noProof/>
              </w:rPr>
              <w:t>FORM TECH-4: DESCRIPTION OF APPROACH, METHODOLOGY, AND WORK PLAN</w:t>
            </w:r>
            <w:r w:rsidR="004D003C">
              <w:rPr>
                <w:noProof/>
                <w:webHidden/>
              </w:rPr>
              <w:tab/>
            </w:r>
            <w:r w:rsidR="004D003C">
              <w:rPr>
                <w:noProof/>
                <w:webHidden/>
              </w:rPr>
              <w:fldChar w:fldCharType="begin"/>
            </w:r>
            <w:r w:rsidR="004D003C">
              <w:rPr>
                <w:noProof/>
                <w:webHidden/>
              </w:rPr>
              <w:instrText xml:space="preserve"> PAGEREF _Toc134531591 \h </w:instrText>
            </w:r>
            <w:r w:rsidR="004D003C">
              <w:rPr>
                <w:noProof/>
                <w:webHidden/>
              </w:rPr>
            </w:r>
            <w:r w:rsidR="004D003C">
              <w:rPr>
                <w:noProof/>
                <w:webHidden/>
              </w:rPr>
              <w:fldChar w:fldCharType="separate"/>
            </w:r>
            <w:r w:rsidR="004D003C">
              <w:rPr>
                <w:noProof/>
                <w:webHidden/>
              </w:rPr>
              <w:t>41</w:t>
            </w:r>
            <w:r w:rsidR="004D003C">
              <w:rPr>
                <w:noProof/>
                <w:webHidden/>
              </w:rPr>
              <w:fldChar w:fldCharType="end"/>
            </w:r>
          </w:hyperlink>
        </w:p>
        <w:p w14:paraId="28717545" w14:textId="02796196"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2" w:history="1">
            <w:r w:rsidR="004D003C" w:rsidRPr="00176EE7">
              <w:rPr>
                <w:rStyle w:val="Hyperlink"/>
                <w:noProof/>
                <w:spacing w:val="-2"/>
                <w:w w:val="99"/>
              </w:rPr>
              <w:t>3.7</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FORM TECH-6B: CURRICULUM VITAE (CV)</w:t>
            </w:r>
            <w:r w:rsidR="004D003C">
              <w:rPr>
                <w:noProof/>
                <w:webHidden/>
              </w:rPr>
              <w:tab/>
            </w:r>
            <w:r w:rsidR="004D003C">
              <w:rPr>
                <w:noProof/>
                <w:webHidden/>
              </w:rPr>
              <w:fldChar w:fldCharType="begin"/>
            </w:r>
            <w:r w:rsidR="004D003C">
              <w:rPr>
                <w:noProof/>
                <w:webHidden/>
              </w:rPr>
              <w:instrText xml:space="preserve"> PAGEREF _Toc134531592 \h </w:instrText>
            </w:r>
            <w:r w:rsidR="004D003C">
              <w:rPr>
                <w:noProof/>
                <w:webHidden/>
              </w:rPr>
            </w:r>
            <w:r w:rsidR="004D003C">
              <w:rPr>
                <w:noProof/>
                <w:webHidden/>
              </w:rPr>
              <w:fldChar w:fldCharType="separate"/>
            </w:r>
            <w:r w:rsidR="004D003C">
              <w:rPr>
                <w:noProof/>
                <w:webHidden/>
              </w:rPr>
              <w:t>44</w:t>
            </w:r>
            <w:r w:rsidR="004D003C">
              <w:rPr>
                <w:noProof/>
                <w:webHidden/>
              </w:rPr>
              <w:fldChar w:fldCharType="end"/>
            </w:r>
          </w:hyperlink>
        </w:p>
        <w:p w14:paraId="23ACA000" w14:textId="7BACA01B"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3" w:history="1">
            <w:r w:rsidR="004D003C" w:rsidRPr="00176EE7">
              <w:rPr>
                <w:rStyle w:val="Hyperlink"/>
                <w:noProof/>
                <w:spacing w:val="-2"/>
                <w:w w:val="99"/>
              </w:rPr>
              <w:t>3.8</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FORM TECH-7: MANDATORY SUPPORT DOCUMENTS</w:t>
            </w:r>
            <w:r w:rsidR="004D003C">
              <w:rPr>
                <w:noProof/>
                <w:webHidden/>
              </w:rPr>
              <w:tab/>
            </w:r>
            <w:r w:rsidR="004D003C">
              <w:rPr>
                <w:noProof/>
                <w:webHidden/>
              </w:rPr>
              <w:fldChar w:fldCharType="begin"/>
            </w:r>
            <w:r w:rsidR="004D003C">
              <w:rPr>
                <w:noProof/>
                <w:webHidden/>
              </w:rPr>
              <w:instrText xml:space="preserve"> PAGEREF _Toc134531593 \h </w:instrText>
            </w:r>
            <w:r w:rsidR="004D003C">
              <w:rPr>
                <w:noProof/>
                <w:webHidden/>
              </w:rPr>
            </w:r>
            <w:r w:rsidR="004D003C">
              <w:rPr>
                <w:noProof/>
                <w:webHidden/>
              </w:rPr>
              <w:fldChar w:fldCharType="separate"/>
            </w:r>
            <w:r w:rsidR="004D003C">
              <w:rPr>
                <w:noProof/>
                <w:webHidden/>
              </w:rPr>
              <w:t>46</w:t>
            </w:r>
            <w:r w:rsidR="004D003C">
              <w:rPr>
                <w:noProof/>
                <w:webHidden/>
              </w:rPr>
              <w:fldChar w:fldCharType="end"/>
            </w:r>
          </w:hyperlink>
        </w:p>
        <w:p w14:paraId="3082E1DD" w14:textId="51DA848B"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4" w:history="1">
            <w:r w:rsidR="004D003C" w:rsidRPr="00176EE7">
              <w:rPr>
                <w:rStyle w:val="Hyperlink"/>
                <w:noProof/>
                <w:spacing w:val="-2"/>
                <w:w w:val="99"/>
              </w:rPr>
              <w:t>3.9</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FORM TECH-8: SELF-DECLARATION FORMS</w:t>
            </w:r>
            <w:r w:rsidR="004D003C">
              <w:rPr>
                <w:noProof/>
                <w:webHidden/>
              </w:rPr>
              <w:tab/>
            </w:r>
            <w:r w:rsidR="004D003C">
              <w:rPr>
                <w:noProof/>
                <w:webHidden/>
              </w:rPr>
              <w:fldChar w:fldCharType="begin"/>
            </w:r>
            <w:r w:rsidR="004D003C">
              <w:rPr>
                <w:noProof/>
                <w:webHidden/>
              </w:rPr>
              <w:instrText xml:space="preserve"> PAGEREF _Toc134531594 \h </w:instrText>
            </w:r>
            <w:r w:rsidR="004D003C">
              <w:rPr>
                <w:noProof/>
                <w:webHidden/>
              </w:rPr>
            </w:r>
            <w:r w:rsidR="004D003C">
              <w:rPr>
                <w:noProof/>
                <w:webHidden/>
              </w:rPr>
              <w:fldChar w:fldCharType="separate"/>
            </w:r>
            <w:r w:rsidR="004D003C">
              <w:rPr>
                <w:noProof/>
                <w:webHidden/>
              </w:rPr>
              <w:t>47</w:t>
            </w:r>
            <w:r w:rsidR="004D003C">
              <w:rPr>
                <w:noProof/>
                <w:webHidden/>
              </w:rPr>
              <w:fldChar w:fldCharType="end"/>
            </w:r>
          </w:hyperlink>
        </w:p>
        <w:p w14:paraId="281FA82A" w14:textId="326F74A7" w:rsidR="004D003C" w:rsidRDefault="00C7281D">
          <w:pPr>
            <w:pStyle w:val="TOC3"/>
            <w:tabs>
              <w:tab w:val="left" w:pos="1540"/>
              <w:tab w:val="right" w:leader="dot" w:pos="10370"/>
            </w:tabs>
            <w:rPr>
              <w:rFonts w:asciiTheme="minorHAnsi" w:eastAsiaTheme="minorEastAsia" w:hAnsiTheme="minorHAnsi" w:cstheme="minorBidi"/>
              <w:b w:val="0"/>
              <w:bCs w:val="0"/>
              <w:noProof/>
              <w:sz w:val="22"/>
              <w:szCs w:val="22"/>
            </w:rPr>
          </w:pPr>
          <w:hyperlink w:anchor="_Toc134531595" w:history="1">
            <w:r w:rsidR="004D003C" w:rsidRPr="00176EE7">
              <w:rPr>
                <w:rStyle w:val="Hyperlink"/>
                <w:noProof/>
              </w:rPr>
              <w:t>3.9.2</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4"/>
              </w:rPr>
              <w:t xml:space="preserve"> </w:t>
            </w:r>
            <w:r w:rsidR="004D003C" w:rsidRPr="00176EE7">
              <w:rPr>
                <w:rStyle w:val="Hyperlink"/>
                <w:noProof/>
                <w:spacing w:val="-5"/>
              </w:rPr>
              <w:t>SD2</w:t>
            </w:r>
            <w:r w:rsidR="004D003C">
              <w:rPr>
                <w:noProof/>
                <w:webHidden/>
              </w:rPr>
              <w:tab/>
            </w:r>
            <w:r w:rsidR="004D003C">
              <w:rPr>
                <w:noProof/>
                <w:webHidden/>
              </w:rPr>
              <w:fldChar w:fldCharType="begin"/>
            </w:r>
            <w:r w:rsidR="004D003C">
              <w:rPr>
                <w:noProof/>
                <w:webHidden/>
              </w:rPr>
              <w:instrText xml:space="preserve"> PAGEREF _Toc134531595 \h </w:instrText>
            </w:r>
            <w:r w:rsidR="004D003C">
              <w:rPr>
                <w:noProof/>
                <w:webHidden/>
              </w:rPr>
            </w:r>
            <w:r w:rsidR="004D003C">
              <w:rPr>
                <w:noProof/>
                <w:webHidden/>
              </w:rPr>
              <w:fldChar w:fldCharType="separate"/>
            </w:r>
            <w:r w:rsidR="004D003C">
              <w:rPr>
                <w:noProof/>
                <w:webHidden/>
              </w:rPr>
              <w:t>48</w:t>
            </w:r>
            <w:r w:rsidR="004D003C">
              <w:rPr>
                <w:noProof/>
                <w:webHidden/>
              </w:rPr>
              <w:fldChar w:fldCharType="end"/>
            </w:r>
          </w:hyperlink>
        </w:p>
        <w:p w14:paraId="618314AB" w14:textId="21109394" w:rsidR="004D003C" w:rsidRDefault="00C7281D">
          <w:pPr>
            <w:pStyle w:val="TOC3"/>
            <w:tabs>
              <w:tab w:val="left" w:pos="1540"/>
              <w:tab w:val="right" w:leader="dot" w:pos="10370"/>
            </w:tabs>
            <w:rPr>
              <w:rFonts w:asciiTheme="minorHAnsi" w:eastAsiaTheme="minorEastAsia" w:hAnsiTheme="minorHAnsi" w:cstheme="minorBidi"/>
              <w:b w:val="0"/>
              <w:bCs w:val="0"/>
              <w:noProof/>
              <w:sz w:val="22"/>
              <w:szCs w:val="22"/>
            </w:rPr>
          </w:pPr>
          <w:hyperlink w:anchor="_Toc134531596" w:history="1">
            <w:r w:rsidR="004D003C" w:rsidRPr="00176EE7">
              <w:rPr>
                <w:rStyle w:val="Hyperlink"/>
                <w:noProof/>
              </w:rPr>
              <w:t>3.9.3</w:t>
            </w:r>
            <w:r w:rsidR="004D003C">
              <w:rPr>
                <w:rFonts w:asciiTheme="minorHAnsi" w:eastAsiaTheme="minorEastAsia" w:hAnsiTheme="minorHAnsi" w:cstheme="minorBidi"/>
                <w:b w:val="0"/>
                <w:bCs w:val="0"/>
                <w:noProof/>
                <w:sz w:val="22"/>
                <w:szCs w:val="22"/>
              </w:rPr>
              <w:tab/>
            </w:r>
            <w:r w:rsidR="004D003C" w:rsidRPr="00176EE7">
              <w:rPr>
                <w:rStyle w:val="Hyperlink"/>
                <w:noProof/>
              </w:rPr>
              <w:t>DECLARATION</w:t>
            </w:r>
            <w:r w:rsidR="004D003C" w:rsidRPr="00176EE7">
              <w:rPr>
                <w:rStyle w:val="Hyperlink"/>
                <w:noProof/>
                <w:spacing w:val="-6"/>
              </w:rPr>
              <w:t xml:space="preserve"> </w:t>
            </w:r>
            <w:r w:rsidR="004D003C" w:rsidRPr="00176EE7">
              <w:rPr>
                <w:rStyle w:val="Hyperlink"/>
                <w:noProof/>
              </w:rPr>
              <w:t>AND</w:t>
            </w:r>
            <w:r w:rsidR="004D003C" w:rsidRPr="00176EE7">
              <w:rPr>
                <w:rStyle w:val="Hyperlink"/>
                <w:noProof/>
                <w:spacing w:val="-5"/>
              </w:rPr>
              <w:t xml:space="preserve"> </w:t>
            </w:r>
            <w:r w:rsidR="004D003C" w:rsidRPr="00176EE7">
              <w:rPr>
                <w:rStyle w:val="Hyperlink"/>
                <w:noProof/>
              </w:rPr>
              <w:t>COMMITMENT</w:t>
            </w:r>
            <w:r w:rsidR="004D003C" w:rsidRPr="00176EE7">
              <w:rPr>
                <w:rStyle w:val="Hyperlink"/>
                <w:noProof/>
                <w:spacing w:val="-6"/>
              </w:rPr>
              <w:t xml:space="preserve"> </w:t>
            </w:r>
            <w:r w:rsidR="004D003C" w:rsidRPr="00176EE7">
              <w:rPr>
                <w:rStyle w:val="Hyperlink"/>
                <w:noProof/>
              </w:rPr>
              <w:t>TO</w:t>
            </w:r>
            <w:r w:rsidR="004D003C" w:rsidRPr="00176EE7">
              <w:rPr>
                <w:rStyle w:val="Hyperlink"/>
                <w:noProof/>
                <w:spacing w:val="-5"/>
              </w:rPr>
              <w:t xml:space="preserve"> </w:t>
            </w:r>
            <w:r w:rsidR="004D003C" w:rsidRPr="00176EE7">
              <w:rPr>
                <w:rStyle w:val="Hyperlink"/>
                <w:noProof/>
              </w:rPr>
              <w:t>THE</w:t>
            </w:r>
            <w:r w:rsidR="004D003C" w:rsidRPr="00176EE7">
              <w:rPr>
                <w:rStyle w:val="Hyperlink"/>
                <w:noProof/>
                <w:spacing w:val="-6"/>
              </w:rPr>
              <w:t xml:space="preserve"> </w:t>
            </w:r>
            <w:r w:rsidR="004D003C" w:rsidRPr="00176EE7">
              <w:rPr>
                <w:rStyle w:val="Hyperlink"/>
                <w:noProof/>
              </w:rPr>
              <w:t>CODE</w:t>
            </w:r>
            <w:r w:rsidR="004D003C" w:rsidRPr="00176EE7">
              <w:rPr>
                <w:rStyle w:val="Hyperlink"/>
                <w:noProof/>
                <w:spacing w:val="-5"/>
              </w:rPr>
              <w:t xml:space="preserve"> </w:t>
            </w:r>
            <w:r w:rsidR="004D003C" w:rsidRPr="00176EE7">
              <w:rPr>
                <w:rStyle w:val="Hyperlink"/>
                <w:noProof/>
              </w:rPr>
              <w:t>OF</w:t>
            </w:r>
            <w:r w:rsidR="004D003C" w:rsidRPr="00176EE7">
              <w:rPr>
                <w:rStyle w:val="Hyperlink"/>
                <w:noProof/>
                <w:spacing w:val="-8"/>
              </w:rPr>
              <w:t xml:space="preserve"> </w:t>
            </w:r>
            <w:r w:rsidR="004D003C" w:rsidRPr="00176EE7">
              <w:rPr>
                <w:rStyle w:val="Hyperlink"/>
                <w:noProof/>
                <w:spacing w:val="-2"/>
              </w:rPr>
              <w:t>ETHICS</w:t>
            </w:r>
            <w:r w:rsidR="004D003C">
              <w:rPr>
                <w:noProof/>
                <w:webHidden/>
              </w:rPr>
              <w:tab/>
            </w:r>
            <w:r w:rsidR="004D003C">
              <w:rPr>
                <w:noProof/>
                <w:webHidden/>
              </w:rPr>
              <w:fldChar w:fldCharType="begin"/>
            </w:r>
            <w:r w:rsidR="004D003C">
              <w:rPr>
                <w:noProof/>
                <w:webHidden/>
              </w:rPr>
              <w:instrText xml:space="preserve"> PAGEREF _Toc134531596 \h </w:instrText>
            </w:r>
            <w:r w:rsidR="004D003C">
              <w:rPr>
                <w:noProof/>
                <w:webHidden/>
              </w:rPr>
            </w:r>
            <w:r w:rsidR="004D003C">
              <w:rPr>
                <w:noProof/>
                <w:webHidden/>
              </w:rPr>
              <w:fldChar w:fldCharType="separate"/>
            </w:r>
            <w:r w:rsidR="004D003C">
              <w:rPr>
                <w:noProof/>
                <w:webHidden/>
              </w:rPr>
              <w:t>49</w:t>
            </w:r>
            <w:r w:rsidR="004D003C">
              <w:rPr>
                <w:noProof/>
                <w:webHidden/>
              </w:rPr>
              <w:fldChar w:fldCharType="end"/>
            </w:r>
          </w:hyperlink>
        </w:p>
        <w:p w14:paraId="7CBCD3E9" w14:textId="36EF3396" w:rsidR="004D003C" w:rsidRDefault="00C7281D">
          <w:pPr>
            <w:pStyle w:val="TOC2"/>
            <w:tabs>
              <w:tab w:val="left" w:pos="1540"/>
              <w:tab w:val="right" w:leader="dot" w:pos="10370"/>
            </w:tabs>
            <w:rPr>
              <w:rFonts w:asciiTheme="minorHAnsi" w:eastAsiaTheme="minorEastAsia" w:hAnsiTheme="minorHAnsi" w:cstheme="minorBidi"/>
              <w:b w:val="0"/>
              <w:bCs w:val="0"/>
              <w:noProof/>
              <w:sz w:val="22"/>
              <w:szCs w:val="22"/>
            </w:rPr>
          </w:pPr>
          <w:hyperlink w:anchor="_Toc134531597" w:history="1">
            <w:r w:rsidR="004D003C" w:rsidRPr="00176EE7">
              <w:rPr>
                <w:rStyle w:val="Hyperlink"/>
                <w:noProof/>
                <w:spacing w:val="-2"/>
                <w:w w:val="99"/>
              </w:rPr>
              <w:t>3.10</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FORM TECH - 9: TENDER-SECURING DECLARATION FORM {r 46 and 155(2)}</w:t>
            </w:r>
            <w:r w:rsidR="004D003C">
              <w:rPr>
                <w:noProof/>
                <w:webHidden/>
              </w:rPr>
              <w:tab/>
            </w:r>
            <w:r w:rsidR="004D003C">
              <w:rPr>
                <w:noProof/>
                <w:webHidden/>
              </w:rPr>
              <w:fldChar w:fldCharType="begin"/>
            </w:r>
            <w:r w:rsidR="004D003C">
              <w:rPr>
                <w:noProof/>
                <w:webHidden/>
              </w:rPr>
              <w:instrText xml:space="preserve"> PAGEREF _Toc134531597 \h </w:instrText>
            </w:r>
            <w:r w:rsidR="004D003C">
              <w:rPr>
                <w:noProof/>
                <w:webHidden/>
              </w:rPr>
            </w:r>
            <w:r w:rsidR="004D003C">
              <w:rPr>
                <w:noProof/>
                <w:webHidden/>
              </w:rPr>
              <w:fldChar w:fldCharType="separate"/>
            </w:r>
            <w:r w:rsidR="004D003C">
              <w:rPr>
                <w:noProof/>
                <w:webHidden/>
              </w:rPr>
              <w:t>50</w:t>
            </w:r>
            <w:r w:rsidR="004D003C">
              <w:rPr>
                <w:noProof/>
                <w:webHidden/>
              </w:rPr>
              <w:fldChar w:fldCharType="end"/>
            </w:r>
          </w:hyperlink>
        </w:p>
        <w:p w14:paraId="731A9225" w14:textId="3B9E4537"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598" w:history="1">
            <w:r w:rsidR="004D003C" w:rsidRPr="00176EE7">
              <w:rPr>
                <w:rStyle w:val="Hyperlink"/>
                <w:noProof/>
              </w:rPr>
              <w:t>4</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9"/>
              </w:rPr>
              <w:t xml:space="preserve"> </w:t>
            </w:r>
            <w:r w:rsidR="004D003C" w:rsidRPr="00176EE7">
              <w:rPr>
                <w:rStyle w:val="Hyperlink"/>
                <w:noProof/>
              </w:rPr>
              <w:t>4:</w:t>
            </w:r>
            <w:r w:rsidR="004D003C" w:rsidRPr="00176EE7">
              <w:rPr>
                <w:rStyle w:val="Hyperlink"/>
                <w:noProof/>
                <w:spacing w:val="-5"/>
              </w:rPr>
              <w:t xml:space="preserve"> </w:t>
            </w:r>
            <w:r w:rsidR="004D003C" w:rsidRPr="00176EE7">
              <w:rPr>
                <w:rStyle w:val="Hyperlink"/>
                <w:noProof/>
              </w:rPr>
              <w:t>FINANCIAL</w:t>
            </w:r>
            <w:r w:rsidR="004D003C" w:rsidRPr="00176EE7">
              <w:rPr>
                <w:rStyle w:val="Hyperlink"/>
                <w:noProof/>
                <w:spacing w:val="-5"/>
              </w:rPr>
              <w:t xml:space="preserve"> </w:t>
            </w:r>
            <w:r w:rsidR="004D003C" w:rsidRPr="00176EE7">
              <w:rPr>
                <w:rStyle w:val="Hyperlink"/>
                <w:noProof/>
              </w:rPr>
              <w:t>PROPOSAL</w:t>
            </w:r>
            <w:r w:rsidR="004D003C" w:rsidRPr="00176EE7">
              <w:rPr>
                <w:rStyle w:val="Hyperlink"/>
                <w:noProof/>
                <w:spacing w:val="-6"/>
              </w:rPr>
              <w:t xml:space="preserve"> </w:t>
            </w:r>
            <w:r w:rsidR="004D003C" w:rsidRPr="00176EE7">
              <w:rPr>
                <w:rStyle w:val="Hyperlink"/>
                <w:noProof/>
              </w:rPr>
              <w:t>-</w:t>
            </w:r>
            <w:r w:rsidR="004D003C" w:rsidRPr="00176EE7">
              <w:rPr>
                <w:rStyle w:val="Hyperlink"/>
                <w:noProof/>
                <w:spacing w:val="-6"/>
              </w:rPr>
              <w:t xml:space="preserve"> </w:t>
            </w:r>
            <w:r w:rsidR="004D003C" w:rsidRPr="00176EE7">
              <w:rPr>
                <w:rStyle w:val="Hyperlink"/>
                <w:noProof/>
              </w:rPr>
              <w:t>STANDARD</w:t>
            </w:r>
            <w:r w:rsidR="004D003C" w:rsidRPr="00176EE7">
              <w:rPr>
                <w:rStyle w:val="Hyperlink"/>
                <w:noProof/>
                <w:spacing w:val="-5"/>
              </w:rPr>
              <w:t xml:space="preserve"> </w:t>
            </w:r>
            <w:r w:rsidR="004D003C" w:rsidRPr="00176EE7">
              <w:rPr>
                <w:rStyle w:val="Hyperlink"/>
                <w:noProof/>
                <w:spacing w:val="-2"/>
              </w:rPr>
              <w:t>FORMS</w:t>
            </w:r>
            <w:r w:rsidR="004D003C">
              <w:rPr>
                <w:noProof/>
                <w:webHidden/>
              </w:rPr>
              <w:tab/>
            </w:r>
            <w:r w:rsidR="004D003C">
              <w:rPr>
                <w:noProof/>
                <w:webHidden/>
              </w:rPr>
              <w:fldChar w:fldCharType="begin"/>
            </w:r>
            <w:r w:rsidR="004D003C">
              <w:rPr>
                <w:noProof/>
                <w:webHidden/>
              </w:rPr>
              <w:instrText xml:space="preserve"> PAGEREF _Toc134531598 \h </w:instrText>
            </w:r>
            <w:r w:rsidR="004D003C">
              <w:rPr>
                <w:noProof/>
                <w:webHidden/>
              </w:rPr>
            </w:r>
            <w:r w:rsidR="004D003C">
              <w:rPr>
                <w:noProof/>
                <w:webHidden/>
              </w:rPr>
              <w:fldChar w:fldCharType="separate"/>
            </w:r>
            <w:r w:rsidR="004D003C">
              <w:rPr>
                <w:noProof/>
                <w:webHidden/>
              </w:rPr>
              <w:t>51</w:t>
            </w:r>
            <w:r w:rsidR="004D003C">
              <w:rPr>
                <w:noProof/>
                <w:webHidden/>
              </w:rPr>
              <w:fldChar w:fldCharType="end"/>
            </w:r>
          </w:hyperlink>
        </w:p>
        <w:p w14:paraId="5D65830F" w14:textId="15E344F0"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599" w:history="1">
            <w:r w:rsidR="004D003C" w:rsidRPr="00176EE7">
              <w:rPr>
                <w:rStyle w:val="Hyperlink"/>
                <w:noProof/>
                <w:w w:val="99"/>
              </w:rPr>
              <w:t>4.1</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11"/>
              </w:rPr>
              <w:t xml:space="preserve"> </w:t>
            </w:r>
            <w:r w:rsidR="004D003C" w:rsidRPr="00176EE7">
              <w:rPr>
                <w:rStyle w:val="Hyperlink"/>
                <w:noProof/>
              </w:rPr>
              <w:t>FIN-1:</w:t>
            </w:r>
            <w:r w:rsidR="004D003C" w:rsidRPr="00176EE7">
              <w:rPr>
                <w:rStyle w:val="Hyperlink"/>
                <w:noProof/>
                <w:spacing w:val="-11"/>
              </w:rPr>
              <w:t xml:space="preserve"> </w:t>
            </w:r>
            <w:r w:rsidR="004D003C" w:rsidRPr="00176EE7">
              <w:rPr>
                <w:rStyle w:val="Hyperlink"/>
                <w:noProof/>
              </w:rPr>
              <w:t>FINANCIAL</w:t>
            </w:r>
            <w:r w:rsidR="004D003C" w:rsidRPr="00176EE7">
              <w:rPr>
                <w:rStyle w:val="Hyperlink"/>
                <w:noProof/>
                <w:spacing w:val="-10"/>
              </w:rPr>
              <w:t xml:space="preserve"> </w:t>
            </w:r>
            <w:r w:rsidR="004D003C" w:rsidRPr="00176EE7">
              <w:rPr>
                <w:rStyle w:val="Hyperlink"/>
                <w:noProof/>
              </w:rPr>
              <w:t>PROPOSAL</w:t>
            </w:r>
            <w:r w:rsidR="004D003C" w:rsidRPr="00176EE7">
              <w:rPr>
                <w:rStyle w:val="Hyperlink"/>
                <w:noProof/>
                <w:spacing w:val="-9"/>
              </w:rPr>
              <w:t xml:space="preserve"> </w:t>
            </w:r>
            <w:r w:rsidR="004D003C" w:rsidRPr="00176EE7">
              <w:rPr>
                <w:rStyle w:val="Hyperlink"/>
                <w:noProof/>
              </w:rPr>
              <w:t>SUBMISSION</w:t>
            </w:r>
            <w:r w:rsidR="004D003C" w:rsidRPr="00176EE7">
              <w:rPr>
                <w:rStyle w:val="Hyperlink"/>
                <w:noProof/>
                <w:spacing w:val="-9"/>
              </w:rPr>
              <w:t xml:space="preserve"> </w:t>
            </w:r>
            <w:r w:rsidR="004D003C" w:rsidRPr="00176EE7">
              <w:rPr>
                <w:rStyle w:val="Hyperlink"/>
                <w:noProof/>
                <w:spacing w:val="-4"/>
              </w:rPr>
              <w:t>FORM</w:t>
            </w:r>
            <w:r w:rsidR="004D003C">
              <w:rPr>
                <w:noProof/>
                <w:webHidden/>
              </w:rPr>
              <w:tab/>
            </w:r>
            <w:r w:rsidR="004D003C">
              <w:rPr>
                <w:noProof/>
                <w:webHidden/>
              </w:rPr>
              <w:fldChar w:fldCharType="begin"/>
            </w:r>
            <w:r w:rsidR="004D003C">
              <w:rPr>
                <w:noProof/>
                <w:webHidden/>
              </w:rPr>
              <w:instrText xml:space="preserve"> PAGEREF _Toc134531599 \h </w:instrText>
            </w:r>
            <w:r w:rsidR="004D003C">
              <w:rPr>
                <w:noProof/>
                <w:webHidden/>
              </w:rPr>
            </w:r>
            <w:r w:rsidR="004D003C">
              <w:rPr>
                <w:noProof/>
                <w:webHidden/>
              </w:rPr>
              <w:fldChar w:fldCharType="separate"/>
            </w:r>
            <w:r w:rsidR="004D003C">
              <w:rPr>
                <w:noProof/>
                <w:webHidden/>
              </w:rPr>
              <w:t>52</w:t>
            </w:r>
            <w:r w:rsidR="004D003C">
              <w:rPr>
                <w:noProof/>
                <w:webHidden/>
              </w:rPr>
              <w:fldChar w:fldCharType="end"/>
            </w:r>
          </w:hyperlink>
        </w:p>
        <w:p w14:paraId="1A61CCC3" w14:textId="50BFD9A9"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0" w:history="1">
            <w:r w:rsidR="004D003C" w:rsidRPr="00176EE7">
              <w:rPr>
                <w:rStyle w:val="Hyperlink"/>
                <w:noProof/>
                <w:w w:val="99"/>
              </w:rPr>
              <w:t>4.2</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8"/>
              </w:rPr>
              <w:t xml:space="preserve"> </w:t>
            </w:r>
            <w:r w:rsidR="004D003C" w:rsidRPr="00176EE7">
              <w:rPr>
                <w:rStyle w:val="Hyperlink"/>
                <w:noProof/>
              </w:rPr>
              <w:t>FIN-2:</w:t>
            </w:r>
            <w:r w:rsidR="004D003C" w:rsidRPr="00176EE7">
              <w:rPr>
                <w:rStyle w:val="Hyperlink"/>
                <w:noProof/>
                <w:spacing w:val="-7"/>
              </w:rPr>
              <w:t xml:space="preserve"> </w:t>
            </w:r>
            <w:r w:rsidR="004D003C" w:rsidRPr="00176EE7">
              <w:rPr>
                <w:rStyle w:val="Hyperlink"/>
                <w:noProof/>
              </w:rPr>
              <w:t>SUMMARY</w:t>
            </w:r>
            <w:r w:rsidR="004D003C" w:rsidRPr="00176EE7">
              <w:rPr>
                <w:rStyle w:val="Hyperlink"/>
                <w:noProof/>
                <w:spacing w:val="-7"/>
              </w:rPr>
              <w:t xml:space="preserve"> </w:t>
            </w:r>
            <w:r w:rsidR="004D003C" w:rsidRPr="00176EE7">
              <w:rPr>
                <w:rStyle w:val="Hyperlink"/>
                <w:noProof/>
              </w:rPr>
              <w:t>OF</w:t>
            </w:r>
            <w:r w:rsidR="004D003C" w:rsidRPr="00176EE7">
              <w:rPr>
                <w:rStyle w:val="Hyperlink"/>
                <w:noProof/>
                <w:spacing w:val="-7"/>
              </w:rPr>
              <w:t xml:space="preserve"> </w:t>
            </w:r>
            <w:r w:rsidR="004D003C" w:rsidRPr="00176EE7">
              <w:rPr>
                <w:rStyle w:val="Hyperlink"/>
                <w:noProof/>
                <w:spacing w:val="-4"/>
              </w:rPr>
              <w:t>COSTS</w:t>
            </w:r>
            <w:r w:rsidR="004D003C">
              <w:rPr>
                <w:noProof/>
                <w:webHidden/>
              </w:rPr>
              <w:tab/>
            </w:r>
            <w:r w:rsidR="004D003C">
              <w:rPr>
                <w:noProof/>
                <w:webHidden/>
              </w:rPr>
              <w:fldChar w:fldCharType="begin"/>
            </w:r>
            <w:r w:rsidR="004D003C">
              <w:rPr>
                <w:noProof/>
                <w:webHidden/>
              </w:rPr>
              <w:instrText xml:space="preserve"> PAGEREF _Toc134531600 \h </w:instrText>
            </w:r>
            <w:r w:rsidR="004D003C">
              <w:rPr>
                <w:noProof/>
                <w:webHidden/>
              </w:rPr>
            </w:r>
            <w:r w:rsidR="004D003C">
              <w:rPr>
                <w:noProof/>
                <w:webHidden/>
              </w:rPr>
              <w:fldChar w:fldCharType="separate"/>
            </w:r>
            <w:r w:rsidR="004D003C">
              <w:rPr>
                <w:noProof/>
                <w:webHidden/>
              </w:rPr>
              <w:t>54</w:t>
            </w:r>
            <w:r w:rsidR="004D003C">
              <w:rPr>
                <w:noProof/>
                <w:webHidden/>
              </w:rPr>
              <w:fldChar w:fldCharType="end"/>
            </w:r>
          </w:hyperlink>
        </w:p>
        <w:p w14:paraId="34F92769" w14:textId="4745BFC7"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1" w:history="1">
            <w:r w:rsidR="004D003C" w:rsidRPr="00176EE7">
              <w:rPr>
                <w:rStyle w:val="Hyperlink"/>
                <w:noProof/>
                <w:w w:val="99"/>
              </w:rPr>
              <w:t>4.3</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10"/>
              </w:rPr>
              <w:t xml:space="preserve"> </w:t>
            </w:r>
            <w:r w:rsidR="004D003C" w:rsidRPr="00176EE7">
              <w:rPr>
                <w:rStyle w:val="Hyperlink"/>
                <w:noProof/>
              </w:rPr>
              <w:t>FIN-3A:</w:t>
            </w:r>
            <w:r w:rsidR="004D003C" w:rsidRPr="00176EE7">
              <w:rPr>
                <w:rStyle w:val="Hyperlink"/>
                <w:noProof/>
                <w:spacing w:val="-6"/>
              </w:rPr>
              <w:t xml:space="preserve"> </w:t>
            </w:r>
            <w:r w:rsidR="004D003C" w:rsidRPr="00176EE7">
              <w:rPr>
                <w:rStyle w:val="Hyperlink"/>
                <w:noProof/>
              </w:rPr>
              <w:t>BREAKDOWN</w:t>
            </w:r>
            <w:r w:rsidR="004D003C" w:rsidRPr="00176EE7">
              <w:rPr>
                <w:rStyle w:val="Hyperlink"/>
                <w:noProof/>
                <w:spacing w:val="-9"/>
              </w:rPr>
              <w:t xml:space="preserve"> </w:t>
            </w:r>
            <w:r w:rsidR="004D003C" w:rsidRPr="00176EE7">
              <w:rPr>
                <w:rStyle w:val="Hyperlink"/>
                <w:noProof/>
              </w:rPr>
              <w:t>OF</w:t>
            </w:r>
            <w:r w:rsidR="004D003C" w:rsidRPr="00176EE7">
              <w:rPr>
                <w:rStyle w:val="Hyperlink"/>
                <w:noProof/>
                <w:spacing w:val="-9"/>
              </w:rPr>
              <w:t xml:space="preserve"> </w:t>
            </w:r>
            <w:r w:rsidR="004D003C" w:rsidRPr="00176EE7">
              <w:rPr>
                <w:rStyle w:val="Hyperlink"/>
                <w:noProof/>
                <w:spacing w:val="-2"/>
              </w:rPr>
              <w:t>REMUNERATION</w:t>
            </w:r>
            <w:r w:rsidR="004D003C">
              <w:rPr>
                <w:noProof/>
                <w:webHidden/>
              </w:rPr>
              <w:tab/>
            </w:r>
            <w:r w:rsidR="004D003C">
              <w:rPr>
                <w:noProof/>
                <w:webHidden/>
              </w:rPr>
              <w:fldChar w:fldCharType="begin"/>
            </w:r>
            <w:r w:rsidR="004D003C">
              <w:rPr>
                <w:noProof/>
                <w:webHidden/>
              </w:rPr>
              <w:instrText xml:space="preserve"> PAGEREF _Toc134531601 \h </w:instrText>
            </w:r>
            <w:r w:rsidR="004D003C">
              <w:rPr>
                <w:noProof/>
                <w:webHidden/>
              </w:rPr>
            </w:r>
            <w:r w:rsidR="004D003C">
              <w:rPr>
                <w:noProof/>
                <w:webHidden/>
              </w:rPr>
              <w:fldChar w:fldCharType="separate"/>
            </w:r>
            <w:r w:rsidR="004D003C">
              <w:rPr>
                <w:noProof/>
                <w:webHidden/>
              </w:rPr>
              <w:t>55</w:t>
            </w:r>
            <w:r w:rsidR="004D003C">
              <w:rPr>
                <w:noProof/>
                <w:webHidden/>
              </w:rPr>
              <w:fldChar w:fldCharType="end"/>
            </w:r>
          </w:hyperlink>
        </w:p>
        <w:p w14:paraId="5569C76D" w14:textId="5FC356B7"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2" w:history="1">
            <w:r w:rsidR="004D003C" w:rsidRPr="00176EE7">
              <w:rPr>
                <w:rStyle w:val="Hyperlink"/>
                <w:noProof/>
                <w:w w:val="99"/>
              </w:rPr>
              <w:t>4.4</w:t>
            </w:r>
            <w:r w:rsidR="004D003C">
              <w:rPr>
                <w:rFonts w:asciiTheme="minorHAnsi" w:eastAsiaTheme="minorEastAsia" w:hAnsiTheme="minorHAnsi" w:cstheme="minorBidi"/>
                <w:b w:val="0"/>
                <w:bCs w:val="0"/>
                <w:noProof/>
                <w:sz w:val="22"/>
                <w:szCs w:val="22"/>
              </w:rPr>
              <w:tab/>
            </w:r>
            <w:r w:rsidR="004D003C" w:rsidRPr="00176EE7">
              <w:rPr>
                <w:rStyle w:val="Hyperlink"/>
                <w:noProof/>
              </w:rPr>
              <w:t>FORM FIN-3B: CONSULTANT'S REPRESENTATIONS REGARDING COSTS AND CHARGES</w:t>
            </w:r>
            <w:r w:rsidR="004D003C">
              <w:rPr>
                <w:noProof/>
                <w:webHidden/>
              </w:rPr>
              <w:tab/>
            </w:r>
            <w:r w:rsidR="004D003C">
              <w:rPr>
                <w:noProof/>
                <w:webHidden/>
              </w:rPr>
              <w:fldChar w:fldCharType="begin"/>
            </w:r>
            <w:r w:rsidR="004D003C">
              <w:rPr>
                <w:noProof/>
                <w:webHidden/>
              </w:rPr>
              <w:instrText xml:space="preserve"> PAGEREF _Toc134531602 \h </w:instrText>
            </w:r>
            <w:r w:rsidR="004D003C">
              <w:rPr>
                <w:noProof/>
                <w:webHidden/>
              </w:rPr>
            </w:r>
            <w:r w:rsidR="004D003C">
              <w:rPr>
                <w:noProof/>
                <w:webHidden/>
              </w:rPr>
              <w:fldChar w:fldCharType="separate"/>
            </w:r>
            <w:r w:rsidR="004D003C">
              <w:rPr>
                <w:noProof/>
                <w:webHidden/>
              </w:rPr>
              <w:t>56</w:t>
            </w:r>
            <w:r w:rsidR="004D003C">
              <w:rPr>
                <w:noProof/>
                <w:webHidden/>
              </w:rPr>
              <w:fldChar w:fldCharType="end"/>
            </w:r>
          </w:hyperlink>
        </w:p>
        <w:p w14:paraId="56148A18" w14:textId="37C0F293"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3" w:history="1">
            <w:r w:rsidR="004D003C" w:rsidRPr="00176EE7">
              <w:rPr>
                <w:rStyle w:val="Hyperlink"/>
                <w:noProof/>
                <w:w w:val="99"/>
              </w:rPr>
              <w:t>4.5</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11"/>
              </w:rPr>
              <w:t xml:space="preserve"> </w:t>
            </w:r>
            <w:r w:rsidR="004D003C" w:rsidRPr="00176EE7">
              <w:rPr>
                <w:rStyle w:val="Hyperlink"/>
                <w:noProof/>
              </w:rPr>
              <w:t>FIN-3C:</w:t>
            </w:r>
            <w:r w:rsidR="004D003C" w:rsidRPr="00176EE7">
              <w:rPr>
                <w:rStyle w:val="Hyperlink"/>
                <w:noProof/>
                <w:spacing w:val="-10"/>
              </w:rPr>
              <w:t xml:space="preserve"> </w:t>
            </w:r>
            <w:r w:rsidR="004D003C" w:rsidRPr="00176EE7">
              <w:rPr>
                <w:rStyle w:val="Hyperlink"/>
                <w:noProof/>
              </w:rPr>
              <w:t>FORM</w:t>
            </w:r>
            <w:r w:rsidR="004D003C" w:rsidRPr="00176EE7">
              <w:rPr>
                <w:rStyle w:val="Hyperlink"/>
                <w:noProof/>
                <w:spacing w:val="-11"/>
              </w:rPr>
              <w:t xml:space="preserve"> </w:t>
            </w:r>
            <w:r w:rsidR="004D003C" w:rsidRPr="00176EE7">
              <w:rPr>
                <w:rStyle w:val="Hyperlink"/>
                <w:noProof/>
              </w:rPr>
              <w:t>FOR</w:t>
            </w:r>
            <w:r w:rsidR="004D003C" w:rsidRPr="00176EE7">
              <w:rPr>
                <w:rStyle w:val="Hyperlink"/>
                <w:noProof/>
                <w:spacing w:val="-10"/>
              </w:rPr>
              <w:t xml:space="preserve"> </w:t>
            </w:r>
            <w:r w:rsidR="004D003C" w:rsidRPr="00176EE7">
              <w:rPr>
                <w:rStyle w:val="Hyperlink"/>
                <w:noProof/>
              </w:rPr>
              <w:t>CONSULTANT'S</w:t>
            </w:r>
            <w:r w:rsidR="004D003C" w:rsidRPr="00176EE7">
              <w:rPr>
                <w:rStyle w:val="Hyperlink"/>
                <w:noProof/>
                <w:spacing w:val="-10"/>
              </w:rPr>
              <w:t xml:space="preserve"> </w:t>
            </w:r>
            <w:r w:rsidR="004D003C" w:rsidRPr="00176EE7">
              <w:rPr>
                <w:rStyle w:val="Hyperlink"/>
                <w:noProof/>
              </w:rPr>
              <w:t>REPRESENTATIONS</w:t>
            </w:r>
            <w:r w:rsidR="004D003C" w:rsidRPr="00176EE7">
              <w:rPr>
                <w:rStyle w:val="Hyperlink"/>
                <w:noProof/>
                <w:spacing w:val="-9"/>
              </w:rPr>
              <w:t xml:space="preserve"> </w:t>
            </w:r>
            <w:r w:rsidR="004D003C" w:rsidRPr="00176EE7">
              <w:rPr>
                <w:rStyle w:val="Hyperlink"/>
                <w:noProof/>
              </w:rPr>
              <w:t>REGARDING</w:t>
            </w:r>
            <w:r w:rsidR="004D003C" w:rsidRPr="00176EE7">
              <w:rPr>
                <w:rStyle w:val="Hyperlink"/>
                <w:noProof/>
                <w:spacing w:val="-10"/>
              </w:rPr>
              <w:t xml:space="preserve"> </w:t>
            </w:r>
            <w:r w:rsidR="004D003C" w:rsidRPr="00176EE7">
              <w:rPr>
                <w:rStyle w:val="Hyperlink"/>
                <w:noProof/>
              </w:rPr>
              <w:t>COSTS</w:t>
            </w:r>
            <w:r w:rsidR="004D003C" w:rsidRPr="00176EE7">
              <w:rPr>
                <w:rStyle w:val="Hyperlink"/>
                <w:noProof/>
                <w:spacing w:val="-11"/>
              </w:rPr>
              <w:t xml:space="preserve"> </w:t>
            </w:r>
            <w:r w:rsidR="004D003C" w:rsidRPr="00176EE7">
              <w:rPr>
                <w:rStyle w:val="Hyperlink"/>
                <w:noProof/>
              </w:rPr>
              <w:t>AND</w:t>
            </w:r>
            <w:r w:rsidR="004D003C" w:rsidRPr="00176EE7">
              <w:rPr>
                <w:rStyle w:val="Hyperlink"/>
                <w:noProof/>
                <w:spacing w:val="-8"/>
              </w:rPr>
              <w:t xml:space="preserve"> </w:t>
            </w:r>
            <w:r w:rsidR="004D003C" w:rsidRPr="00176EE7">
              <w:rPr>
                <w:rStyle w:val="Hyperlink"/>
                <w:noProof/>
                <w:spacing w:val="-2"/>
              </w:rPr>
              <w:t>CHARGES</w:t>
            </w:r>
            <w:r w:rsidR="004D003C">
              <w:rPr>
                <w:noProof/>
                <w:webHidden/>
              </w:rPr>
              <w:tab/>
            </w:r>
            <w:r w:rsidR="004D003C">
              <w:rPr>
                <w:noProof/>
                <w:webHidden/>
              </w:rPr>
              <w:fldChar w:fldCharType="begin"/>
            </w:r>
            <w:r w:rsidR="004D003C">
              <w:rPr>
                <w:noProof/>
                <w:webHidden/>
              </w:rPr>
              <w:instrText xml:space="preserve"> PAGEREF _Toc134531603 \h </w:instrText>
            </w:r>
            <w:r w:rsidR="004D003C">
              <w:rPr>
                <w:noProof/>
                <w:webHidden/>
              </w:rPr>
            </w:r>
            <w:r w:rsidR="004D003C">
              <w:rPr>
                <w:noProof/>
                <w:webHidden/>
              </w:rPr>
              <w:fldChar w:fldCharType="separate"/>
            </w:r>
            <w:r w:rsidR="004D003C">
              <w:rPr>
                <w:noProof/>
                <w:webHidden/>
              </w:rPr>
              <w:t>57</w:t>
            </w:r>
            <w:r w:rsidR="004D003C">
              <w:rPr>
                <w:noProof/>
                <w:webHidden/>
              </w:rPr>
              <w:fldChar w:fldCharType="end"/>
            </w:r>
          </w:hyperlink>
        </w:p>
        <w:p w14:paraId="6D02B154" w14:textId="213C5AC8"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4" w:history="1">
            <w:r w:rsidR="004D003C" w:rsidRPr="00176EE7">
              <w:rPr>
                <w:rStyle w:val="Hyperlink"/>
                <w:noProof/>
                <w:w w:val="99"/>
              </w:rPr>
              <w:t>4.6</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40"/>
              </w:rPr>
              <w:t xml:space="preserve"> </w:t>
            </w:r>
            <w:r w:rsidR="004D003C" w:rsidRPr="00176EE7">
              <w:rPr>
                <w:rStyle w:val="Hyperlink"/>
                <w:noProof/>
              </w:rPr>
              <w:t>FIN</w:t>
            </w:r>
            <w:r w:rsidR="004D003C" w:rsidRPr="00176EE7">
              <w:rPr>
                <w:rStyle w:val="Hyperlink"/>
                <w:noProof/>
                <w:spacing w:val="40"/>
              </w:rPr>
              <w:t xml:space="preserve"> </w:t>
            </w:r>
            <w:r w:rsidR="004D003C" w:rsidRPr="00176EE7">
              <w:rPr>
                <w:rStyle w:val="Hyperlink"/>
                <w:noProof/>
              </w:rPr>
              <w:t>3D:</w:t>
            </w:r>
            <w:r w:rsidR="004D003C" w:rsidRPr="00176EE7">
              <w:rPr>
                <w:rStyle w:val="Hyperlink"/>
                <w:noProof/>
                <w:spacing w:val="40"/>
              </w:rPr>
              <w:t xml:space="preserve"> </w:t>
            </w:r>
            <w:r w:rsidR="004D003C" w:rsidRPr="00176EE7">
              <w:rPr>
                <w:rStyle w:val="Hyperlink"/>
                <w:noProof/>
              </w:rPr>
              <w:t>BREAKDOWN</w:t>
            </w:r>
            <w:r w:rsidR="004D003C" w:rsidRPr="00176EE7">
              <w:rPr>
                <w:rStyle w:val="Hyperlink"/>
                <w:noProof/>
                <w:spacing w:val="40"/>
              </w:rPr>
              <w:t xml:space="preserve"> </w:t>
            </w:r>
            <w:r w:rsidR="004D003C" w:rsidRPr="00176EE7">
              <w:rPr>
                <w:rStyle w:val="Hyperlink"/>
                <w:noProof/>
              </w:rPr>
              <w:t>OF</w:t>
            </w:r>
            <w:r w:rsidR="004D003C" w:rsidRPr="00176EE7">
              <w:rPr>
                <w:rStyle w:val="Hyperlink"/>
                <w:noProof/>
                <w:spacing w:val="40"/>
              </w:rPr>
              <w:t xml:space="preserve"> </w:t>
            </w:r>
            <w:r w:rsidR="004D003C" w:rsidRPr="00176EE7">
              <w:rPr>
                <w:rStyle w:val="Hyperlink"/>
                <w:noProof/>
              </w:rPr>
              <w:t>REMUNERATION</w:t>
            </w:r>
            <w:r w:rsidR="004D003C" w:rsidRPr="00176EE7">
              <w:rPr>
                <w:rStyle w:val="Hyperlink"/>
                <w:noProof/>
                <w:spacing w:val="40"/>
              </w:rPr>
              <w:t xml:space="preserve"> </w:t>
            </w:r>
            <w:r w:rsidR="004D003C" w:rsidRPr="00176EE7">
              <w:rPr>
                <w:rStyle w:val="Hyperlink"/>
                <w:noProof/>
              </w:rPr>
              <w:t>RATES</w:t>
            </w:r>
            <w:r w:rsidR="004D003C" w:rsidRPr="00176EE7">
              <w:rPr>
                <w:rStyle w:val="Hyperlink"/>
                <w:noProof/>
                <w:spacing w:val="49"/>
              </w:rPr>
              <w:t xml:space="preserve"> </w:t>
            </w:r>
            <w:r w:rsidR="004D003C" w:rsidRPr="00176EE7">
              <w:rPr>
                <w:rStyle w:val="Hyperlink"/>
                <w:noProof/>
              </w:rPr>
              <w:t>[FOR TIME BASED CONTRACTS ONLY]</w:t>
            </w:r>
            <w:r w:rsidR="004D003C">
              <w:rPr>
                <w:noProof/>
                <w:webHidden/>
              </w:rPr>
              <w:tab/>
            </w:r>
            <w:r w:rsidR="004D003C">
              <w:rPr>
                <w:noProof/>
                <w:webHidden/>
              </w:rPr>
              <w:fldChar w:fldCharType="begin"/>
            </w:r>
            <w:r w:rsidR="004D003C">
              <w:rPr>
                <w:noProof/>
                <w:webHidden/>
              </w:rPr>
              <w:instrText xml:space="preserve"> PAGEREF _Toc134531604 \h </w:instrText>
            </w:r>
            <w:r w:rsidR="004D003C">
              <w:rPr>
                <w:noProof/>
                <w:webHidden/>
              </w:rPr>
            </w:r>
            <w:r w:rsidR="004D003C">
              <w:rPr>
                <w:noProof/>
                <w:webHidden/>
              </w:rPr>
              <w:fldChar w:fldCharType="separate"/>
            </w:r>
            <w:r w:rsidR="004D003C">
              <w:rPr>
                <w:noProof/>
                <w:webHidden/>
              </w:rPr>
              <w:t>58</w:t>
            </w:r>
            <w:r w:rsidR="004D003C">
              <w:rPr>
                <w:noProof/>
                <w:webHidden/>
              </w:rPr>
              <w:fldChar w:fldCharType="end"/>
            </w:r>
          </w:hyperlink>
        </w:p>
        <w:p w14:paraId="1B59D1F6" w14:textId="45AF6DE7"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5" w:history="1">
            <w:r w:rsidR="004D003C" w:rsidRPr="00176EE7">
              <w:rPr>
                <w:rStyle w:val="Hyperlink"/>
                <w:noProof/>
                <w:w w:val="99"/>
              </w:rPr>
              <w:t>4.7</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9"/>
              </w:rPr>
              <w:t xml:space="preserve"> </w:t>
            </w:r>
            <w:r w:rsidR="004D003C" w:rsidRPr="00176EE7">
              <w:rPr>
                <w:rStyle w:val="Hyperlink"/>
                <w:noProof/>
              </w:rPr>
              <w:t>FIN-4</w:t>
            </w:r>
            <w:r w:rsidR="004D003C" w:rsidRPr="00176EE7">
              <w:rPr>
                <w:rStyle w:val="Hyperlink"/>
                <w:noProof/>
                <w:spacing w:val="-8"/>
              </w:rPr>
              <w:t xml:space="preserve"> </w:t>
            </w:r>
            <w:r w:rsidR="004D003C" w:rsidRPr="00176EE7">
              <w:rPr>
                <w:rStyle w:val="Hyperlink"/>
                <w:noProof/>
              </w:rPr>
              <w:t>BREAKDOWN</w:t>
            </w:r>
            <w:r w:rsidR="004D003C" w:rsidRPr="00176EE7">
              <w:rPr>
                <w:rStyle w:val="Hyperlink"/>
                <w:noProof/>
                <w:spacing w:val="-7"/>
              </w:rPr>
              <w:t xml:space="preserve"> </w:t>
            </w:r>
            <w:r w:rsidR="004D003C" w:rsidRPr="00176EE7">
              <w:rPr>
                <w:rStyle w:val="Hyperlink"/>
                <w:noProof/>
              </w:rPr>
              <w:t>OF</w:t>
            </w:r>
            <w:r w:rsidR="004D003C" w:rsidRPr="00176EE7">
              <w:rPr>
                <w:rStyle w:val="Hyperlink"/>
                <w:noProof/>
                <w:spacing w:val="-8"/>
              </w:rPr>
              <w:t xml:space="preserve"> </w:t>
            </w:r>
            <w:r w:rsidR="004D003C" w:rsidRPr="00176EE7">
              <w:rPr>
                <w:rStyle w:val="Hyperlink"/>
                <w:noProof/>
                <w:spacing w:val="-2"/>
              </w:rPr>
              <w:t>REIMBURSABLE</w:t>
            </w:r>
            <w:r w:rsidR="004D003C">
              <w:rPr>
                <w:noProof/>
                <w:webHidden/>
              </w:rPr>
              <w:tab/>
            </w:r>
            <w:r w:rsidR="004D003C">
              <w:rPr>
                <w:noProof/>
                <w:webHidden/>
              </w:rPr>
              <w:fldChar w:fldCharType="begin"/>
            </w:r>
            <w:r w:rsidR="004D003C">
              <w:rPr>
                <w:noProof/>
                <w:webHidden/>
              </w:rPr>
              <w:instrText xml:space="preserve"> PAGEREF _Toc134531605 \h </w:instrText>
            </w:r>
            <w:r w:rsidR="004D003C">
              <w:rPr>
                <w:noProof/>
                <w:webHidden/>
              </w:rPr>
            </w:r>
            <w:r w:rsidR="004D003C">
              <w:rPr>
                <w:noProof/>
                <w:webHidden/>
              </w:rPr>
              <w:fldChar w:fldCharType="separate"/>
            </w:r>
            <w:r w:rsidR="004D003C">
              <w:rPr>
                <w:noProof/>
                <w:webHidden/>
              </w:rPr>
              <w:t>60</w:t>
            </w:r>
            <w:r w:rsidR="004D003C">
              <w:rPr>
                <w:noProof/>
                <w:webHidden/>
              </w:rPr>
              <w:fldChar w:fldCharType="end"/>
            </w:r>
          </w:hyperlink>
        </w:p>
        <w:p w14:paraId="5FD89A50" w14:textId="0E0EF74B"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06" w:history="1">
            <w:r w:rsidR="004D003C" w:rsidRPr="00176EE7">
              <w:rPr>
                <w:rStyle w:val="Hyperlink"/>
                <w:noProof/>
              </w:rPr>
              <w:t>5</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4"/>
              </w:rPr>
              <w:t xml:space="preserve"> </w:t>
            </w:r>
            <w:r w:rsidR="004D003C" w:rsidRPr="00176EE7">
              <w:rPr>
                <w:rStyle w:val="Hyperlink"/>
                <w:noProof/>
              </w:rPr>
              <w:t>5:</w:t>
            </w:r>
            <w:r w:rsidR="004D003C" w:rsidRPr="00176EE7">
              <w:rPr>
                <w:rStyle w:val="Hyperlink"/>
                <w:noProof/>
                <w:spacing w:val="-1"/>
              </w:rPr>
              <w:t xml:space="preserve"> </w:t>
            </w:r>
            <w:r w:rsidR="004D003C" w:rsidRPr="00176EE7">
              <w:rPr>
                <w:rStyle w:val="Hyperlink"/>
                <w:noProof/>
              </w:rPr>
              <w:t>TERMS</w:t>
            </w:r>
            <w:r w:rsidR="004D003C" w:rsidRPr="00176EE7">
              <w:rPr>
                <w:rStyle w:val="Hyperlink"/>
                <w:noProof/>
                <w:spacing w:val="-2"/>
              </w:rPr>
              <w:t xml:space="preserve"> </w:t>
            </w:r>
            <w:r w:rsidR="004D003C" w:rsidRPr="00176EE7">
              <w:rPr>
                <w:rStyle w:val="Hyperlink"/>
                <w:noProof/>
              </w:rPr>
              <w:t>OF</w:t>
            </w:r>
            <w:r w:rsidR="004D003C" w:rsidRPr="00176EE7">
              <w:rPr>
                <w:rStyle w:val="Hyperlink"/>
                <w:noProof/>
                <w:spacing w:val="-4"/>
              </w:rPr>
              <w:t xml:space="preserve"> </w:t>
            </w:r>
            <w:r w:rsidR="004D003C" w:rsidRPr="00176EE7">
              <w:rPr>
                <w:rStyle w:val="Hyperlink"/>
                <w:noProof/>
                <w:spacing w:val="-2"/>
              </w:rPr>
              <w:t>REFERENCE</w:t>
            </w:r>
            <w:r w:rsidR="004D003C">
              <w:rPr>
                <w:noProof/>
                <w:webHidden/>
              </w:rPr>
              <w:tab/>
            </w:r>
            <w:r w:rsidR="004D003C">
              <w:rPr>
                <w:noProof/>
                <w:webHidden/>
              </w:rPr>
              <w:fldChar w:fldCharType="begin"/>
            </w:r>
            <w:r w:rsidR="004D003C">
              <w:rPr>
                <w:noProof/>
                <w:webHidden/>
              </w:rPr>
              <w:instrText xml:space="preserve"> PAGEREF _Toc134531606 \h </w:instrText>
            </w:r>
            <w:r w:rsidR="004D003C">
              <w:rPr>
                <w:noProof/>
                <w:webHidden/>
              </w:rPr>
            </w:r>
            <w:r w:rsidR="004D003C">
              <w:rPr>
                <w:noProof/>
                <w:webHidden/>
              </w:rPr>
              <w:fldChar w:fldCharType="separate"/>
            </w:r>
            <w:r w:rsidR="004D003C">
              <w:rPr>
                <w:noProof/>
                <w:webHidden/>
              </w:rPr>
              <w:t>61</w:t>
            </w:r>
            <w:r w:rsidR="004D003C">
              <w:rPr>
                <w:noProof/>
                <w:webHidden/>
              </w:rPr>
              <w:fldChar w:fldCharType="end"/>
            </w:r>
          </w:hyperlink>
        </w:p>
        <w:p w14:paraId="13A4E800" w14:textId="41C058EA"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7" w:history="1">
            <w:r w:rsidR="004D003C" w:rsidRPr="00176EE7">
              <w:rPr>
                <w:rStyle w:val="Hyperlink"/>
                <w:noProof/>
              </w:rPr>
              <w:t>1.</w:t>
            </w:r>
            <w:r w:rsidR="004D003C">
              <w:rPr>
                <w:rFonts w:asciiTheme="minorHAnsi" w:eastAsiaTheme="minorEastAsia" w:hAnsiTheme="minorHAnsi" w:cstheme="minorBidi"/>
                <w:b w:val="0"/>
                <w:bCs w:val="0"/>
                <w:noProof/>
                <w:sz w:val="22"/>
                <w:szCs w:val="22"/>
              </w:rPr>
              <w:tab/>
            </w:r>
            <w:r w:rsidR="004D003C" w:rsidRPr="00176EE7">
              <w:rPr>
                <w:rStyle w:val="Hyperlink"/>
                <w:noProof/>
              </w:rPr>
              <w:t>TEAM COMPOSITION &amp; QUALIFICATION REQUIREMENTS FOR THE KEY EXPERTS</w:t>
            </w:r>
            <w:r w:rsidR="004D003C">
              <w:rPr>
                <w:noProof/>
                <w:webHidden/>
              </w:rPr>
              <w:tab/>
            </w:r>
            <w:r w:rsidR="004D003C">
              <w:rPr>
                <w:noProof/>
                <w:webHidden/>
              </w:rPr>
              <w:fldChar w:fldCharType="begin"/>
            </w:r>
            <w:r w:rsidR="004D003C">
              <w:rPr>
                <w:noProof/>
                <w:webHidden/>
              </w:rPr>
              <w:instrText xml:space="preserve"> PAGEREF _Toc134531607 \h </w:instrText>
            </w:r>
            <w:r w:rsidR="004D003C">
              <w:rPr>
                <w:noProof/>
                <w:webHidden/>
              </w:rPr>
            </w:r>
            <w:r w:rsidR="004D003C">
              <w:rPr>
                <w:noProof/>
                <w:webHidden/>
              </w:rPr>
              <w:fldChar w:fldCharType="separate"/>
            </w:r>
            <w:r w:rsidR="004D003C">
              <w:rPr>
                <w:noProof/>
                <w:webHidden/>
              </w:rPr>
              <w:t>64</w:t>
            </w:r>
            <w:r w:rsidR="004D003C">
              <w:rPr>
                <w:noProof/>
                <w:webHidden/>
              </w:rPr>
              <w:fldChar w:fldCharType="end"/>
            </w:r>
          </w:hyperlink>
        </w:p>
        <w:p w14:paraId="386501EC" w14:textId="1CB45E39"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8" w:history="1">
            <w:r w:rsidR="004D003C" w:rsidRPr="00176EE7">
              <w:rPr>
                <w:rStyle w:val="Hyperlink"/>
                <w:noProof/>
              </w:rPr>
              <w:t>2.</w:t>
            </w:r>
            <w:r w:rsidR="004D003C">
              <w:rPr>
                <w:rFonts w:asciiTheme="minorHAnsi" w:eastAsiaTheme="minorEastAsia" w:hAnsiTheme="minorHAnsi" w:cstheme="minorBidi"/>
                <w:b w:val="0"/>
                <w:bCs w:val="0"/>
                <w:noProof/>
                <w:sz w:val="22"/>
                <w:szCs w:val="22"/>
              </w:rPr>
              <w:tab/>
            </w:r>
            <w:r w:rsidR="004D003C" w:rsidRPr="00176EE7">
              <w:rPr>
                <w:rStyle w:val="Hyperlink"/>
                <w:noProof/>
              </w:rPr>
              <w:t>KEY DELIVERABLES</w:t>
            </w:r>
            <w:r w:rsidR="004D003C">
              <w:rPr>
                <w:noProof/>
                <w:webHidden/>
              </w:rPr>
              <w:tab/>
            </w:r>
            <w:r w:rsidR="004D003C">
              <w:rPr>
                <w:noProof/>
                <w:webHidden/>
              </w:rPr>
              <w:fldChar w:fldCharType="begin"/>
            </w:r>
            <w:r w:rsidR="004D003C">
              <w:rPr>
                <w:noProof/>
                <w:webHidden/>
              </w:rPr>
              <w:instrText xml:space="preserve"> PAGEREF _Toc134531608 \h </w:instrText>
            </w:r>
            <w:r w:rsidR="004D003C">
              <w:rPr>
                <w:noProof/>
                <w:webHidden/>
              </w:rPr>
            </w:r>
            <w:r w:rsidR="004D003C">
              <w:rPr>
                <w:noProof/>
                <w:webHidden/>
              </w:rPr>
              <w:fldChar w:fldCharType="separate"/>
            </w:r>
            <w:r w:rsidR="004D003C">
              <w:rPr>
                <w:noProof/>
                <w:webHidden/>
              </w:rPr>
              <w:t>65</w:t>
            </w:r>
            <w:r w:rsidR="004D003C">
              <w:rPr>
                <w:noProof/>
                <w:webHidden/>
              </w:rPr>
              <w:fldChar w:fldCharType="end"/>
            </w:r>
          </w:hyperlink>
        </w:p>
        <w:p w14:paraId="16077DDF" w14:textId="354AC910"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09" w:history="1">
            <w:r w:rsidR="004D003C" w:rsidRPr="00176EE7">
              <w:rPr>
                <w:rStyle w:val="Hyperlink"/>
                <w:noProof/>
              </w:rPr>
              <w:t>3.</w:t>
            </w:r>
            <w:r w:rsidR="004D003C">
              <w:rPr>
                <w:rFonts w:asciiTheme="minorHAnsi" w:eastAsiaTheme="minorEastAsia" w:hAnsiTheme="minorHAnsi" w:cstheme="minorBidi"/>
                <w:b w:val="0"/>
                <w:bCs w:val="0"/>
                <w:noProof/>
                <w:sz w:val="22"/>
                <w:szCs w:val="22"/>
              </w:rPr>
              <w:tab/>
            </w:r>
            <w:r w:rsidR="004D003C" w:rsidRPr="00176EE7">
              <w:rPr>
                <w:rStyle w:val="Hyperlink"/>
                <w:noProof/>
              </w:rPr>
              <w:t>TIME SCHEDULE</w:t>
            </w:r>
            <w:r w:rsidR="004D003C">
              <w:rPr>
                <w:noProof/>
                <w:webHidden/>
              </w:rPr>
              <w:tab/>
            </w:r>
            <w:r w:rsidR="004D003C">
              <w:rPr>
                <w:noProof/>
                <w:webHidden/>
              </w:rPr>
              <w:fldChar w:fldCharType="begin"/>
            </w:r>
            <w:r w:rsidR="004D003C">
              <w:rPr>
                <w:noProof/>
                <w:webHidden/>
              </w:rPr>
              <w:instrText xml:space="preserve"> PAGEREF _Toc134531609 \h </w:instrText>
            </w:r>
            <w:r w:rsidR="004D003C">
              <w:rPr>
                <w:noProof/>
                <w:webHidden/>
              </w:rPr>
            </w:r>
            <w:r w:rsidR="004D003C">
              <w:rPr>
                <w:noProof/>
                <w:webHidden/>
              </w:rPr>
              <w:fldChar w:fldCharType="separate"/>
            </w:r>
            <w:r w:rsidR="004D003C">
              <w:rPr>
                <w:noProof/>
                <w:webHidden/>
              </w:rPr>
              <w:t>65</w:t>
            </w:r>
            <w:r w:rsidR="004D003C">
              <w:rPr>
                <w:noProof/>
                <w:webHidden/>
              </w:rPr>
              <w:fldChar w:fldCharType="end"/>
            </w:r>
          </w:hyperlink>
        </w:p>
        <w:p w14:paraId="3874A443" w14:textId="37247396"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0" w:history="1">
            <w:r w:rsidR="004D003C" w:rsidRPr="00176EE7">
              <w:rPr>
                <w:rStyle w:val="Hyperlink"/>
                <w:noProof/>
              </w:rPr>
              <w:t>4.</w:t>
            </w:r>
            <w:r w:rsidR="004D003C">
              <w:rPr>
                <w:rFonts w:asciiTheme="minorHAnsi" w:eastAsiaTheme="minorEastAsia" w:hAnsiTheme="minorHAnsi" w:cstheme="minorBidi"/>
                <w:b w:val="0"/>
                <w:bCs w:val="0"/>
                <w:noProof/>
                <w:sz w:val="22"/>
                <w:szCs w:val="22"/>
              </w:rPr>
              <w:tab/>
            </w:r>
            <w:r w:rsidR="004D003C" w:rsidRPr="00176EE7">
              <w:rPr>
                <w:rStyle w:val="Hyperlink"/>
                <w:noProof/>
              </w:rPr>
              <w:t xml:space="preserve">OBLIGATION OF </w:t>
            </w:r>
            <w:r w:rsidR="000855D3">
              <w:rPr>
                <w:rStyle w:val="Hyperlink"/>
                <w:noProof/>
              </w:rPr>
              <w:t>MBOONI</w:t>
            </w:r>
            <w:r w:rsidR="004D003C" w:rsidRPr="00176EE7">
              <w:rPr>
                <w:rStyle w:val="Hyperlink"/>
                <w:noProof/>
              </w:rPr>
              <w:t xml:space="preserve"> NG-CDF</w:t>
            </w:r>
            <w:r w:rsidR="004D003C">
              <w:rPr>
                <w:noProof/>
                <w:webHidden/>
              </w:rPr>
              <w:tab/>
            </w:r>
            <w:r w:rsidR="004D003C">
              <w:rPr>
                <w:noProof/>
                <w:webHidden/>
              </w:rPr>
              <w:fldChar w:fldCharType="begin"/>
            </w:r>
            <w:r w:rsidR="004D003C">
              <w:rPr>
                <w:noProof/>
                <w:webHidden/>
              </w:rPr>
              <w:instrText xml:space="preserve"> PAGEREF _Toc134531610 \h </w:instrText>
            </w:r>
            <w:r w:rsidR="004D003C">
              <w:rPr>
                <w:noProof/>
                <w:webHidden/>
              </w:rPr>
            </w:r>
            <w:r w:rsidR="004D003C">
              <w:rPr>
                <w:noProof/>
                <w:webHidden/>
              </w:rPr>
              <w:fldChar w:fldCharType="separate"/>
            </w:r>
            <w:r w:rsidR="004D003C">
              <w:rPr>
                <w:noProof/>
                <w:webHidden/>
              </w:rPr>
              <w:t>65</w:t>
            </w:r>
            <w:r w:rsidR="004D003C">
              <w:rPr>
                <w:noProof/>
                <w:webHidden/>
              </w:rPr>
              <w:fldChar w:fldCharType="end"/>
            </w:r>
          </w:hyperlink>
        </w:p>
        <w:p w14:paraId="6DCE666B" w14:textId="254B013F"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1" w:history="1">
            <w:r w:rsidR="004D003C" w:rsidRPr="00176EE7">
              <w:rPr>
                <w:rStyle w:val="Hyperlink"/>
                <w:noProof/>
              </w:rPr>
              <w:t>5.</w:t>
            </w:r>
            <w:r w:rsidR="004D003C">
              <w:rPr>
                <w:rFonts w:asciiTheme="minorHAnsi" w:eastAsiaTheme="minorEastAsia" w:hAnsiTheme="minorHAnsi" w:cstheme="minorBidi"/>
                <w:b w:val="0"/>
                <w:bCs w:val="0"/>
                <w:noProof/>
                <w:sz w:val="22"/>
                <w:szCs w:val="22"/>
              </w:rPr>
              <w:tab/>
            </w:r>
            <w:r w:rsidR="004D003C" w:rsidRPr="00176EE7">
              <w:rPr>
                <w:rStyle w:val="Hyperlink"/>
                <w:noProof/>
              </w:rPr>
              <w:t>CONSULTANT'S OBLIGATIONS</w:t>
            </w:r>
            <w:r w:rsidR="004D003C">
              <w:rPr>
                <w:noProof/>
                <w:webHidden/>
              </w:rPr>
              <w:tab/>
            </w:r>
            <w:r w:rsidR="004D003C">
              <w:rPr>
                <w:noProof/>
                <w:webHidden/>
              </w:rPr>
              <w:fldChar w:fldCharType="begin"/>
            </w:r>
            <w:r w:rsidR="004D003C">
              <w:rPr>
                <w:noProof/>
                <w:webHidden/>
              </w:rPr>
              <w:instrText xml:space="preserve"> PAGEREF _Toc134531611 \h </w:instrText>
            </w:r>
            <w:r w:rsidR="004D003C">
              <w:rPr>
                <w:noProof/>
                <w:webHidden/>
              </w:rPr>
            </w:r>
            <w:r w:rsidR="004D003C">
              <w:rPr>
                <w:noProof/>
                <w:webHidden/>
              </w:rPr>
              <w:fldChar w:fldCharType="separate"/>
            </w:r>
            <w:r w:rsidR="004D003C">
              <w:rPr>
                <w:noProof/>
                <w:webHidden/>
              </w:rPr>
              <w:t>66</w:t>
            </w:r>
            <w:r w:rsidR="004D003C">
              <w:rPr>
                <w:noProof/>
                <w:webHidden/>
              </w:rPr>
              <w:fldChar w:fldCharType="end"/>
            </w:r>
          </w:hyperlink>
        </w:p>
        <w:p w14:paraId="223C0D09" w14:textId="4905F228"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2" w:history="1">
            <w:r w:rsidR="004D003C" w:rsidRPr="00176EE7">
              <w:rPr>
                <w:rStyle w:val="Hyperlink"/>
                <w:noProof/>
              </w:rPr>
              <w:t>6.</w:t>
            </w:r>
            <w:r w:rsidR="004D003C">
              <w:rPr>
                <w:rFonts w:asciiTheme="minorHAnsi" w:eastAsiaTheme="minorEastAsia" w:hAnsiTheme="minorHAnsi" w:cstheme="minorBidi"/>
                <w:b w:val="0"/>
                <w:bCs w:val="0"/>
                <w:noProof/>
                <w:sz w:val="22"/>
                <w:szCs w:val="22"/>
              </w:rPr>
              <w:tab/>
            </w:r>
            <w:r w:rsidR="004D003C" w:rsidRPr="00176EE7">
              <w:rPr>
                <w:rStyle w:val="Hyperlink"/>
                <w:noProof/>
              </w:rPr>
              <w:t>PAYMENTS</w:t>
            </w:r>
            <w:r w:rsidR="004D003C">
              <w:rPr>
                <w:noProof/>
                <w:webHidden/>
              </w:rPr>
              <w:tab/>
            </w:r>
            <w:r w:rsidR="004D003C">
              <w:rPr>
                <w:noProof/>
                <w:webHidden/>
              </w:rPr>
              <w:fldChar w:fldCharType="begin"/>
            </w:r>
            <w:r w:rsidR="004D003C">
              <w:rPr>
                <w:noProof/>
                <w:webHidden/>
              </w:rPr>
              <w:instrText xml:space="preserve"> PAGEREF _Toc134531612 \h </w:instrText>
            </w:r>
            <w:r w:rsidR="004D003C">
              <w:rPr>
                <w:noProof/>
                <w:webHidden/>
              </w:rPr>
            </w:r>
            <w:r w:rsidR="004D003C">
              <w:rPr>
                <w:noProof/>
                <w:webHidden/>
              </w:rPr>
              <w:fldChar w:fldCharType="separate"/>
            </w:r>
            <w:r w:rsidR="004D003C">
              <w:rPr>
                <w:noProof/>
                <w:webHidden/>
              </w:rPr>
              <w:t>67</w:t>
            </w:r>
            <w:r w:rsidR="004D003C">
              <w:rPr>
                <w:noProof/>
                <w:webHidden/>
              </w:rPr>
              <w:fldChar w:fldCharType="end"/>
            </w:r>
          </w:hyperlink>
        </w:p>
        <w:p w14:paraId="74CCD6FA" w14:textId="4429FE6C"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3" w:history="1">
            <w:r w:rsidR="004D003C" w:rsidRPr="00176EE7">
              <w:rPr>
                <w:rStyle w:val="Hyperlink"/>
                <w:noProof/>
              </w:rPr>
              <w:t>7.</w:t>
            </w:r>
            <w:r w:rsidR="004D003C">
              <w:rPr>
                <w:rFonts w:asciiTheme="minorHAnsi" w:eastAsiaTheme="minorEastAsia" w:hAnsiTheme="minorHAnsi" w:cstheme="minorBidi"/>
                <w:b w:val="0"/>
                <w:bCs w:val="0"/>
                <w:noProof/>
                <w:sz w:val="22"/>
                <w:szCs w:val="22"/>
              </w:rPr>
              <w:tab/>
            </w:r>
            <w:r w:rsidR="004D003C" w:rsidRPr="00176EE7">
              <w:rPr>
                <w:rStyle w:val="Hyperlink"/>
                <w:noProof/>
              </w:rPr>
              <w:t>REPORTING LINES</w:t>
            </w:r>
            <w:r w:rsidR="004D003C">
              <w:rPr>
                <w:noProof/>
                <w:webHidden/>
              </w:rPr>
              <w:tab/>
            </w:r>
            <w:r w:rsidR="004D003C">
              <w:rPr>
                <w:noProof/>
                <w:webHidden/>
              </w:rPr>
              <w:fldChar w:fldCharType="begin"/>
            </w:r>
            <w:r w:rsidR="004D003C">
              <w:rPr>
                <w:noProof/>
                <w:webHidden/>
              </w:rPr>
              <w:instrText xml:space="preserve"> PAGEREF _Toc134531613 \h </w:instrText>
            </w:r>
            <w:r w:rsidR="004D003C">
              <w:rPr>
                <w:noProof/>
                <w:webHidden/>
              </w:rPr>
            </w:r>
            <w:r w:rsidR="004D003C">
              <w:rPr>
                <w:noProof/>
                <w:webHidden/>
              </w:rPr>
              <w:fldChar w:fldCharType="separate"/>
            </w:r>
            <w:r w:rsidR="004D003C">
              <w:rPr>
                <w:noProof/>
                <w:webHidden/>
              </w:rPr>
              <w:t>67</w:t>
            </w:r>
            <w:r w:rsidR="004D003C">
              <w:rPr>
                <w:noProof/>
                <w:webHidden/>
              </w:rPr>
              <w:fldChar w:fldCharType="end"/>
            </w:r>
          </w:hyperlink>
        </w:p>
        <w:p w14:paraId="71602450" w14:textId="0F4AD3CC"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4" w:history="1">
            <w:r w:rsidR="004D003C" w:rsidRPr="00176EE7">
              <w:rPr>
                <w:rStyle w:val="Hyperlink"/>
                <w:noProof/>
              </w:rPr>
              <w:t>8.</w:t>
            </w:r>
            <w:r w:rsidR="004D003C">
              <w:rPr>
                <w:rFonts w:asciiTheme="minorHAnsi" w:eastAsiaTheme="minorEastAsia" w:hAnsiTheme="minorHAnsi" w:cstheme="minorBidi"/>
                <w:b w:val="0"/>
                <w:bCs w:val="0"/>
                <w:noProof/>
                <w:sz w:val="22"/>
                <w:szCs w:val="22"/>
              </w:rPr>
              <w:tab/>
            </w:r>
            <w:r w:rsidR="004D003C" w:rsidRPr="00176EE7">
              <w:rPr>
                <w:rStyle w:val="Hyperlink"/>
                <w:noProof/>
              </w:rPr>
              <w:t>COPYRIGHT OF THE REPORT</w:t>
            </w:r>
            <w:r w:rsidR="004D003C">
              <w:rPr>
                <w:noProof/>
                <w:webHidden/>
              </w:rPr>
              <w:tab/>
            </w:r>
            <w:r w:rsidR="004D003C">
              <w:rPr>
                <w:noProof/>
                <w:webHidden/>
              </w:rPr>
              <w:fldChar w:fldCharType="begin"/>
            </w:r>
            <w:r w:rsidR="004D003C">
              <w:rPr>
                <w:noProof/>
                <w:webHidden/>
              </w:rPr>
              <w:instrText xml:space="preserve"> PAGEREF _Toc134531614 \h </w:instrText>
            </w:r>
            <w:r w:rsidR="004D003C">
              <w:rPr>
                <w:noProof/>
                <w:webHidden/>
              </w:rPr>
            </w:r>
            <w:r w:rsidR="004D003C">
              <w:rPr>
                <w:noProof/>
                <w:webHidden/>
              </w:rPr>
              <w:fldChar w:fldCharType="separate"/>
            </w:r>
            <w:r w:rsidR="004D003C">
              <w:rPr>
                <w:noProof/>
                <w:webHidden/>
              </w:rPr>
              <w:t>67</w:t>
            </w:r>
            <w:r w:rsidR="004D003C">
              <w:rPr>
                <w:noProof/>
                <w:webHidden/>
              </w:rPr>
              <w:fldChar w:fldCharType="end"/>
            </w:r>
          </w:hyperlink>
        </w:p>
        <w:p w14:paraId="105DF5B2" w14:textId="7ED3E236"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15" w:history="1">
            <w:r w:rsidR="004D003C" w:rsidRPr="00176EE7">
              <w:rPr>
                <w:rStyle w:val="Hyperlink"/>
                <w:noProof/>
              </w:rPr>
              <w:t>6</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80"/>
              </w:rPr>
              <w:t xml:space="preserve"> </w:t>
            </w:r>
            <w:r w:rsidR="004D003C" w:rsidRPr="00176EE7">
              <w:rPr>
                <w:rStyle w:val="Hyperlink"/>
                <w:noProof/>
              </w:rPr>
              <w:t>6:</w:t>
            </w:r>
            <w:r w:rsidR="004D003C" w:rsidRPr="00176EE7">
              <w:rPr>
                <w:rStyle w:val="Hyperlink"/>
                <w:noProof/>
                <w:spacing w:val="80"/>
              </w:rPr>
              <w:t xml:space="preserve"> </w:t>
            </w:r>
            <w:r w:rsidR="004D003C" w:rsidRPr="00176EE7">
              <w:rPr>
                <w:rStyle w:val="Hyperlink"/>
                <w:noProof/>
              </w:rPr>
              <w:t>CONDITIONS</w:t>
            </w:r>
            <w:r w:rsidR="004D003C" w:rsidRPr="00176EE7">
              <w:rPr>
                <w:rStyle w:val="Hyperlink"/>
                <w:noProof/>
                <w:spacing w:val="80"/>
              </w:rPr>
              <w:t xml:space="preserve"> </w:t>
            </w:r>
            <w:r w:rsidR="004D003C" w:rsidRPr="00176EE7">
              <w:rPr>
                <w:rStyle w:val="Hyperlink"/>
                <w:noProof/>
              </w:rPr>
              <w:t>OF</w:t>
            </w:r>
            <w:r w:rsidR="004D003C" w:rsidRPr="00176EE7">
              <w:rPr>
                <w:rStyle w:val="Hyperlink"/>
                <w:noProof/>
                <w:spacing w:val="80"/>
              </w:rPr>
              <w:t xml:space="preserve"> </w:t>
            </w:r>
            <w:r w:rsidR="004D003C" w:rsidRPr="00176EE7">
              <w:rPr>
                <w:rStyle w:val="Hyperlink"/>
                <w:noProof/>
              </w:rPr>
              <w:t>CONTRACT</w:t>
            </w:r>
            <w:r w:rsidR="004D003C" w:rsidRPr="00176EE7">
              <w:rPr>
                <w:rStyle w:val="Hyperlink"/>
                <w:noProof/>
                <w:spacing w:val="80"/>
              </w:rPr>
              <w:t xml:space="preserve"> </w:t>
            </w:r>
            <w:r w:rsidR="004D003C" w:rsidRPr="00176EE7">
              <w:rPr>
                <w:rStyle w:val="Hyperlink"/>
                <w:noProof/>
              </w:rPr>
              <w:t>AND</w:t>
            </w:r>
            <w:r w:rsidR="004D003C" w:rsidRPr="00176EE7">
              <w:rPr>
                <w:rStyle w:val="Hyperlink"/>
                <w:noProof/>
                <w:spacing w:val="80"/>
              </w:rPr>
              <w:t xml:space="preserve"> </w:t>
            </w:r>
            <w:r w:rsidR="004D003C" w:rsidRPr="00176EE7">
              <w:rPr>
                <w:rStyle w:val="Hyperlink"/>
                <w:noProof/>
              </w:rPr>
              <w:t xml:space="preserve">CONTRACT </w:t>
            </w:r>
            <w:r w:rsidR="004D003C" w:rsidRPr="00176EE7">
              <w:rPr>
                <w:rStyle w:val="Hyperlink"/>
                <w:noProof/>
                <w:spacing w:val="-2"/>
              </w:rPr>
              <w:t>FORMS</w:t>
            </w:r>
            <w:r w:rsidR="004D003C">
              <w:rPr>
                <w:noProof/>
                <w:webHidden/>
              </w:rPr>
              <w:tab/>
            </w:r>
            <w:r w:rsidR="004D003C">
              <w:rPr>
                <w:noProof/>
                <w:webHidden/>
              </w:rPr>
              <w:fldChar w:fldCharType="begin"/>
            </w:r>
            <w:r w:rsidR="004D003C">
              <w:rPr>
                <w:noProof/>
                <w:webHidden/>
              </w:rPr>
              <w:instrText xml:space="preserve"> PAGEREF _Toc134531615 \h </w:instrText>
            </w:r>
            <w:r w:rsidR="004D003C">
              <w:rPr>
                <w:noProof/>
                <w:webHidden/>
              </w:rPr>
            </w:r>
            <w:r w:rsidR="004D003C">
              <w:rPr>
                <w:noProof/>
                <w:webHidden/>
              </w:rPr>
              <w:fldChar w:fldCharType="separate"/>
            </w:r>
            <w:r w:rsidR="004D003C">
              <w:rPr>
                <w:noProof/>
                <w:webHidden/>
              </w:rPr>
              <w:t>68</w:t>
            </w:r>
            <w:r w:rsidR="004D003C">
              <w:rPr>
                <w:noProof/>
                <w:webHidden/>
              </w:rPr>
              <w:fldChar w:fldCharType="end"/>
            </w:r>
          </w:hyperlink>
        </w:p>
        <w:p w14:paraId="7FA75F0A" w14:textId="57A8463D"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6" w:history="1">
            <w:r w:rsidR="004D003C" w:rsidRPr="00176EE7">
              <w:rPr>
                <w:rStyle w:val="Hyperlink"/>
                <w:noProof/>
                <w:w w:val="99"/>
              </w:rPr>
              <w:t>6.1</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PREFACE</w:t>
            </w:r>
            <w:r w:rsidR="004D003C">
              <w:rPr>
                <w:noProof/>
                <w:webHidden/>
              </w:rPr>
              <w:tab/>
            </w:r>
            <w:r w:rsidR="004D003C">
              <w:rPr>
                <w:noProof/>
                <w:webHidden/>
              </w:rPr>
              <w:fldChar w:fldCharType="begin"/>
            </w:r>
            <w:r w:rsidR="004D003C">
              <w:rPr>
                <w:noProof/>
                <w:webHidden/>
              </w:rPr>
              <w:instrText xml:space="preserve"> PAGEREF _Toc134531616 \h </w:instrText>
            </w:r>
            <w:r w:rsidR="004D003C">
              <w:rPr>
                <w:noProof/>
                <w:webHidden/>
              </w:rPr>
            </w:r>
            <w:r w:rsidR="004D003C">
              <w:rPr>
                <w:noProof/>
                <w:webHidden/>
              </w:rPr>
              <w:fldChar w:fldCharType="separate"/>
            </w:r>
            <w:r w:rsidR="004D003C">
              <w:rPr>
                <w:noProof/>
                <w:webHidden/>
              </w:rPr>
              <w:t>68</w:t>
            </w:r>
            <w:r w:rsidR="004D003C">
              <w:rPr>
                <w:noProof/>
                <w:webHidden/>
              </w:rPr>
              <w:fldChar w:fldCharType="end"/>
            </w:r>
          </w:hyperlink>
        </w:p>
        <w:p w14:paraId="52F5F75F" w14:textId="1E9F7AC1"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7" w:history="1">
            <w:r w:rsidR="004D003C" w:rsidRPr="00176EE7">
              <w:rPr>
                <w:rStyle w:val="Hyperlink"/>
                <w:noProof/>
                <w:w w:val="99"/>
              </w:rPr>
              <w:t>6.2</w:t>
            </w:r>
            <w:r w:rsidR="004D003C">
              <w:rPr>
                <w:rFonts w:asciiTheme="minorHAnsi" w:eastAsiaTheme="minorEastAsia" w:hAnsiTheme="minorHAnsi" w:cstheme="minorBidi"/>
                <w:b w:val="0"/>
                <w:bCs w:val="0"/>
                <w:noProof/>
                <w:sz w:val="22"/>
                <w:szCs w:val="22"/>
              </w:rPr>
              <w:tab/>
            </w:r>
            <w:r w:rsidR="004D003C" w:rsidRPr="00176EE7">
              <w:rPr>
                <w:rStyle w:val="Hyperlink"/>
                <w:noProof/>
              </w:rPr>
              <w:t>CONTRACT</w:t>
            </w:r>
            <w:r w:rsidR="004D003C" w:rsidRPr="00176EE7">
              <w:rPr>
                <w:rStyle w:val="Hyperlink"/>
                <w:noProof/>
                <w:spacing w:val="-11"/>
              </w:rPr>
              <w:t xml:space="preserve"> </w:t>
            </w:r>
            <w:r w:rsidR="004D003C" w:rsidRPr="00176EE7">
              <w:rPr>
                <w:rStyle w:val="Hyperlink"/>
                <w:noProof/>
              </w:rPr>
              <w:t>FOR</w:t>
            </w:r>
            <w:r w:rsidR="004D003C" w:rsidRPr="00176EE7">
              <w:rPr>
                <w:rStyle w:val="Hyperlink"/>
                <w:noProof/>
                <w:spacing w:val="-11"/>
              </w:rPr>
              <w:t xml:space="preserve"> </w:t>
            </w:r>
            <w:r w:rsidR="004D003C" w:rsidRPr="00176EE7">
              <w:rPr>
                <w:rStyle w:val="Hyperlink"/>
                <w:noProof/>
              </w:rPr>
              <w:t>CONSULTANT'S</w:t>
            </w:r>
            <w:r w:rsidR="004D003C" w:rsidRPr="00176EE7">
              <w:rPr>
                <w:rStyle w:val="Hyperlink"/>
                <w:noProof/>
                <w:spacing w:val="-11"/>
              </w:rPr>
              <w:t xml:space="preserve"> </w:t>
            </w:r>
            <w:r w:rsidR="004D003C" w:rsidRPr="00176EE7">
              <w:rPr>
                <w:rStyle w:val="Hyperlink"/>
                <w:noProof/>
                <w:spacing w:val="-2"/>
              </w:rPr>
              <w:t>SERVICES</w:t>
            </w:r>
            <w:r w:rsidR="004D003C">
              <w:rPr>
                <w:noProof/>
                <w:webHidden/>
              </w:rPr>
              <w:tab/>
            </w:r>
            <w:r w:rsidR="004D003C">
              <w:rPr>
                <w:noProof/>
                <w:webHidden/>
              </w:rPr>
              <w:fldChar w:fldCharType="begin"/>
            </w:r>
            <w:r w:rsidR="004D003C">
              <w:rPr>
                <w:noProof/>
                <w:webHidden/>
              </w:rPr>
              <w:instrText xml:space="preserve"> PAGEREF _Toc134531617 \h </w:instrText>
            </w:r>
            <w:r w:rsidR="004D003C">
              <w:rPr>
                <w:noProof/>
                <w:webHidden/>
              </w:rPr>
            </w:r>
            <w:r w:rsidR="004D003C">
              <w:rPr>
                <w:noProof/>
                <w:webHidden/>
              </w:rPr>
              <w:fldChar w:fldCharType="separate"/>
            </w:r>
            <w:r w:rsidR="004D003C">
              <w:rPr>
                <w:noProof/>
                <w:webHidden/>
              </w:rPr>
              <w:t>69</w:t>
            </w:r>
            <w:r w:rsidR="004D003C">
              <w:rPr>
                <w:noProof/>
                <w:webHidden/>
              </w:rPr>
              <w:fldChar w:fldCharType="end"/>
            </w:r>
          </w:hyperlink>
        </w:p>
        <w:p w14:paraId="411FD15A" w14:textId="360582D3"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18" w:history="1">
            <w:r w:rsidR="004D003C" w:rsidRPr="00176EE7">
              <w:rPr>
                <w:rStyle w:val="Hyperlink"/>
                <w:noProof/>
                <w:w w:val="99"/>
              </w:rPr>
              <w:t>6.3</w:t>
            </w:r>
            <w:r w:rsidR="004D003C">
              <w:rPr>
                <w:rFonts w:asciiTheme="minorHAnsi" w:eastAsiaTheme="minorEastAsia" w:hAnsiTheme="minorHAnsi" w:cstheme="minorBidi"/>
                <w:b w:val="0"/>
                <w:bCs w:val="0"/>
                <w:noProof/>
                <w:sz w:val="22"/>
                <w:szCs w:val="22"/>
              </w:rPr>
              <w:tab/>
            </w:r>
            <w:r w:rsidR="004D003C" w:rsidRPr="00176EE7">
              <w:rPr>
                <w:rStyle w:val="Hyperlink"/>
                <w:noProof/>
              </w:rPr>
              <w:t>FORM</w:t>
            </w:r>
            <w:r w:rsidR="004D003C" w:rsidRPr="00176EE7">
              <w:rPr>
                <w:rStyle w:val="Hyperlink"/>
                <w:noProof/>
                <w:spacing w:val="-9"/>
              </w:rPr>
              <w:t xml:space="preserve"> </w:t>
            </w:r>
            <w:r w:rsidR="004D003C" w:rsidRPr="00176EE7">
              <w:rPr>
                <w:rStyle w:val="Hyperlink"/>
                <w:noProof/>
              </w:rPr>
              <w:t>OF</w:t>
            </w:r>
            <w:r w:rsidR="004D003C" w:rsidRPr="00176EE7">
              <w:rPr>
                <w:rStyle w:val="Hyperlink"/>
                <w:noProof/>
                <w:spacing w:val="-5"/>
              </w:rPr>
              <w:t xml:space="preserve"> </w:t>
            </w:r>
            <w:r w:rsidR="004D003C" w:rsidRPr="00176EE7">
              <w:rPr>
                <w:rStyle w:val="Hyperlink"/>
                <w:noProof/>
              </w:rPr>
              <w:t>CONTRACT</w:t>
            </w:r>
            <w:r w:rsidR="004D003C" w:rsidRPr="00176EE7">
              <w:rPr>
                <w:rStyle w:val="Hyperlink"/>
                <w:noProof/>
                <w:spacing w:val="-7"/>
              </w:rPr>
              <w:t xml:space="preserve"> </w:t>
            </w:r>
            <w:r w:rsidR="004D003C" w:rsidRPr="00176EE7">
              <w:rPr>
                <w:rStyle w:val="Hyperlink"/>
                <w:noProof/>
              </w:rPr>
              <w:t>-</w:t>
            </w:r>
            <w:r w:rsidR="004D003C" w:rsidRPr="00176EE7">
              <w:rPr>
                <w:rStyle w:val="Hyperlink"/>
                <w:noProof/>
                <w:spacing w:val="-8"/>
              </w:rPr>
              <w:t xml:space="preserve"> </w:t>
            </w:r>
            <w:r w:rsidR="004D003C" w:rsidRPr="00176EE7">
              <w:rPr>
                <w:rStyle w:val="Hyperlink"/>
                <w:noProof/>
              </w:rPr>
              <w:t>LUMP-</w:t>
            </w:r>
            <w:r w:rsidR="004D003C" w:rsidRPr="00176EE7">
              <w:rPr>
                <w:rStyle w:val="Hyperlink"/>
                <w:noProof/>
                <w:spacing w:val="-5"/>
              </w:rPr>
              <w:t>SUM</w:t>
            </w:r>
            <w:r w:rsidR="004D003C">
              <w:rPr>
                <w:noProof/>
                <w:webHidden/>
              </w:rPr>
              <w:tab/>
            </w:r>
            <w:r w:rsidR="004D003C">
              <w:rPr>
                <w:noProof/>
                <w:webHidden/>
              </w:rPr>
              <w:fldChar w:fldCharType="begin"/>
            </w:r>
            <w:r w:rsidR="004D003C">
              <w:rPr>
                <w:noProof/>
                <w:webHidden/>
              </w:rPr>
              <w:instrText xml:space="preserve"> PAGEREF _Toc134531618 \h </w:instrText>
            </w:r>
            <w:r w:rsidR="004D003C">
              <w:rPr>
                <w:noProof/>
                <w:webHidden/>
              </w:rPr>
            </w:r>
            <w:r w:rsidR="004D003C">
              <w:rPr>
                <w:noProof/>
                <w:webHidden/>
              </w:rPr>
              <w:fldChar w:fldCharType="separate"/>
            </w:r>
            <w:r w:rsidR="004D003C">
              <w:rPr>
                <w:noProof/>
                <w:webHidden/>
              </w:rPr>
              <w:t>70</w:t>
            </w:r>
            <w:r w:rsidR="004D003C">
              <w:rPr>
                <w:noProof/>
                <w:webHidden/>
              </w:rPr>
              <w:fldChar w:fldCharType="end"/>
            </w:r>
          </w:hyperlink>
        </w:p>
        <w:p w14:paraId="7CAF3B5D" w14:textId="03D72B3D"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19" w:history="1">
            <w:r w:rsidR="004D003C" w:rsidRPr="00176EE7">
              <w:rPr>
                <w:rStyle w:val="Hyperlink"/>
                <w:noProof/>
              </w:rPr>
              <w:t>7</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7"/>
              </w:rPr>
              <w:t xml:space="preserve"> </w:t>
            </w:r>
            <w:r w:rsidR="004D003C" w:rsidRPr="00176EE7">
              <w:rPr>
                <w:rStyle w:val="Hyperlink"/>
                <w:noProof/>
              </w:rPr>
              <w:t>7:</w:t>
            </w:r>
            <w:r w:rsidR="004D003C" w:rsidRPr="00176EE7">
              <w:rPr>
                <w:rStyle w:val="Hyperlink"/>
                <w:noProof/>
                <w:spacing w:val="-7"/>
              </w:rPr>
              <w:t xml:space="preserve"> </w:t>
            </w:r>
            <w:r w:rsidR="004D003C" w:rsidRPr="00176EE7">
              <w:rPr>
                <w:rStyle w:val="Hyperlink"/>
                <w:noProof/>
              </w:rPr>
              <w:t>GENERAL</w:t>
            </w:r>
            <w:r w:rsidR="004D003C" w:rsidRPr="00176EE7">
              <w:rPr>
                <w:rStyle w:val="Hyperlink"/>
                <w:noProof/>
                <w:spacing w:val="-4"/>
              </w:rPr>
              <w:t xml:space="preserve"> </w:t>
            </w:r>
            <w:r w:rsidR="004D003C" w:rsidRPr="00176EE7">
              <w:rPr>
                <w:rStyle w:val="Hyperlink"/>
                <w:noProof/>
              </w:rPr>
              <w:t>CONDITIONS</w:t>
            </w:r>
            <w:r w:rsidR="004D003C" w:rsidRPr="00176EE7">
              <w:rPr>
                <w:rStyle w:val="Hyperlink"/>
                <w:noProof/>
                <w:spacing w:val="-4"/>
              </w:rPr>
              <w:t xml:space="preserve"> </w:t>
            </w:r>
            <w:r w:rsidR="004D003C" w:rsidRPr="00176EE7">
              <w:rPr>
                <w:rStyle w:val="Hyperlink"/>
                <w:noProof/>
              </w:rPr>
              <w:t>OF</w:t>
            </w:r>
            <w:r w:rsidR="004D003C" w:rsidRPr="00176EE7">
              <w:rPr>
                <w:rStyle w:val="Hyperlink"/>
                <w:noProof/>
                <w:spacing w:val="-5"/>
              </w:rPr>
              <w:t xml:space="preserve"> </w:t>
            </w:r>
            <w:r w:rsidR="004D003C" w:rsidRPr="00176EE7">
              <w:rPr>
                <w:rStyle w:val="Hyperlink"/>
                <w:noProof/>
                <w:spacing w:val="-2"/>
              </w:rPr>
              <w:t>CONTRACT</w:t>
            </w:r>
            <w:r w:rsidR="004D003C">
              <w:rPr>
                <w:noProof/>
                <w:webHidden/>
              </w:rPr>
              <w:tab/>
            </w:r>
            <w:r w:rsidR="004D003C">
              <w:rPr>
                <w:noProof/>
                <w:webHidden/>
              </w:rPr>
              <w:fldChar w:fldCharType="begin"/>
            </w:r>
            <w:r w:rsidR="004D003C">
              <w:rPr>
                <w:noProof/>
                <w:webHidden/>
              </w:rPr>
              <w:instrText xml:space="preserve"> PAGEREF _Toc134531619 \h </w:instrText>
            </w:r>
            <w:r w:rsidR="004D003C">
              <w:rPr>
                <w:noProof/>
                <w:webHidden/>
              </w:rPr>
            </w:r>
            <w:r w:rsidR="004D003C">
              <w:rPr>
                <w:noProof/>
                <w:webHidden/>
              </w:rPr>
              <w:fldChar w:fldCharType="separate"/>
            </w:r>
            <w:r w:rsidR="004D003C">
              <w:rPr>
                <w:noProof/>
                <w:webHidden/>
              </w:rPr>
              <w:t>72</w:t>
            </w:r>
            <w:r w:rsidR="004D003C">
              <w:rPr>
                <w:noProof/>
                <w:webHidden/>
              </w:rPr>
              <w:fldChar w:fldCharType="end"/>
            </w:r>
          </w:hyperlink>
        </w:p>
        <w:p w14:paraId="69855E89" w14:textId="092E58C8"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0" w:history="1">
            <w:r w:rsidR="004D003C" w:rsidRPr="00176EE7">
              <w:rPr>
                <w:rStyle w:val="Hyperlink"/>
                <w:noProof/>
                <w:w w:val="99"/>
              </w:rPr>
              <w:t>A.</w:t>
            </w:r>
            <w:r w:rsidR="004D003C">
              <w:rPr>
                <w:rFonts w:asciiTheme="minorHAnsi" w:eastAsiaTheme="minorEastAsia" w:hAnsiTheme="minorHAnsi" w:cstheme="minorBidi"/>
                <w:b w:val="0"/>
                <w:bCs w:val="0"/>
                <w:noProof/>
                <w:sz w:val="22"/>
                <w:szCs w:val="22"/>
              </w:rPr>
              <w:tab/>
            </w:r>
            <w:r w:rsidR="004D003C" w:rsidRPr="00176EE7">
              <w:rPr>
                <w:rStyle w:val="Hyperlink"/>
                <w:noProof/>
              </w:rPr>
              <w:t>GENERAL</w:t>
            </w:r>
            <w:r w:rsidR="004D003C" w:rsidRPr="00176EE7">
              <w:rPr>
                <w:rStyle w:val="Hyperlink"/>
                <w:noProof/>
                <w:spacing w:val="-5"/>
              </w:rPr>
              <w:t xml:space="preserve"> </w:t>
            </w:r>
            <w:r w:rsidR="004D003C" w:rsidRPr="00176EE7">
              <w:rPr>
                <w:rStyle w:val="Hyperlink"/>
                <w:noProof/>
                <w:spacing w:val="-2"/>
              </w:rPr>
              <w:t>PROVISIONS</w:t>
            </w:r>
            <w:r w:rsidR="004D003C">
              <w:rPr>
                <w:noProof/>
                <w:webHidden/>
              </w:rPr>
              <w:tab/>
            </w:r>
            <w:r w:rsidR="004D003C">
              <w:rPr>
                <w:noProof/>
                <w:webHidden/>
              </w:rPr>
              <w:fldChar w:fldCharType="begin"/>
            </w:r>
            <w:r w:rsidR="004D003C">
              <w:rPr>
                <w:noProof/>
                <w:webHidden/>
              </w:rPr>
              <w:instrText xml:space="preserve"> PAGEREF _Toc134531620 \h </w:instrText>
            </w:r>
            <w:r w:rsidR="004D003C">
              <w:rPr>
                <w:noProof/>
                <w:webHidden/>
              </w:rPr>
            </w:r>
            <w:r w:rsidR="004D003C">
              <w:rPr>
                <w:noProof/>
                <w:webHidden/>
              </w:rPr>
              <w:fldChar w:fldCharType="separate"/>
            </w:r>
            <w:r w:rsidR="004D003C">
              <w:rPr>
                <w:noProof/>
                <w:webHidden/>
              </w:rPr>
              <w:t>72</w:t>
            </w:r>
            <w:r w:rsidR="004D003C">
              <w:rPr>
                <w:noProof/>
                <w:webHidden/>
              </w:rPr>
              <w:fldChar w:fldCharType="end"/>
            </w:r>
          </w:hyperlink>
        </w:p>
        <w:p w14:paraId="3C88A26F" w14:textId="3088ECBF"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1" w:history="1">
            <w:r w:rsidR="004D003C" w:rsidRPr="00176EE7">
              <w:rPr>
                <w:rStyle w:val="Hyperlink"/>
                <w:noProof/>
                <w:w w:val="99"/>
              </w:rPr>
              <w:t>B.</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COMMENCEMENT,</w:t>
            </w:r>
            <w:r w:rsidR="004D003C" w:rsidRPr="00176EE7">
              <w:rPr>
                <w:rStyle w:val="Hyperlink"/>
                <w:noProof/>
              </w:rPr>
              <w:t xml:space="preserve"> </w:t>
            </w:r>
            <w:r w:rsidR="004D003C" w:rsidRPr="00176EE7">
              <w:rPr>
                <w:rStyle w:val="Hyperlink"/>
                <w:noProof/>
                <w:spacing w:val="-2"/>
              </w:rPr>
              <w:t>COMPLETION,</w:t>
            </w:r>
            <w:r w:rsidR="004D003C" w:rsidRPr="00176EE7">
              <w:rPr>
                <w:rStyle w:val="Hyperlink"/>
                <w:noProof/>
              </w:rPr>
              <w:t xml:space="preserve"> </w:t>
            </w:r>
            <w:r w:rsidR="004D003C" w:rsidRPr="00176EE7">
              <w:rPr>
                <w:rStyle w:val="Hyperlink"/>
                <w:noProof/>
                <w:spacing w:val="-2"/>
              </w:rPr>
              <w:t>MODIFICATION</w:t>
            </w:r>
            <w:r w:rsidR="004D003C" w:rsidRPr="00176EE7">
              <w:rPr>
                <w:rStyle w:val="Hyperlink"/>
                <w:noProof/>
              </w:rPr>
              <w:t xml:space="preserve"> </w:t>
            </w:r>
            <w:r w:rsidR="004D003C" w:rsidRPr="00176EE7">
              <w:rPr>
                <w:rStyle w:val="Hyperlink"/>
                <w:noProof/>
                <w:spacing w:val="-4"/>
              </w:rPr>
              <w:t xml:space="preserve">AND </w:t>
            </w:r>
            <w:r w:rsidR="004D003C" w:rsidRPr="00176EE7">
              <w:rPr>
                <w:rStyle w:val="Hyperlink"/>
                <w:noProof/>
              </w:rPr>
              <w:t>TERMINATION OF CONTRACT</w:t>
            </w:r>
            <w:r w:rsidR="004D003C">
              <w:rPr>
                <w:noProof/>
                <w:webHidden/>
              </w:rPr>
              <w:tab/>
            </w:r>
            <w:r w:rsidR="004D003C">
              <w:rPr>
                <w:noProof/>
                <w:webHidden/>
              </w:rPr>
              <w:fldChar w:fldCharType="begin"/>
            </w:r>
            <w:r w:rsidR="004D003C">
              <w:rPr>
                <w:noProof/>
                <w:webHidden/>
              </w:rPr>
              <w:instrText xml:space="preserve"> PAGEREF _Toc134531621 \h </w:instrText>
            </w:r>
            <w:r w:rsidR="004D003C">
              <w:rPr>
                <w:noProof/>
                <w:webHidden/>
              </w:rPr>
            </w:r>
            <w:r w:rsidR="004D003C">
              <w:rPr>
                <w:noProof/>
                <w:webHidden/>
              </w:rPr>
              <w:fldChar w:fldCharType="separate"/>
            </w:r>
            <w:r w:rsidR="004D003C">
              <w:rPr>
                <w:noProof/>
                <w:webHidden/>
              </w:rPr>
              <w:t>74</w:t>
            </w:r>
            <w:r w:rsidR="004D003C">
              <w:rPr>
                <w:noProof/>
                <w:webHidden/>
              </w:rPr>
              <w:fldChar w:fldCharType="end"/>
            </w:r>
          </w:hyperlink>
        </w:p>
        <w:p w14:paraId="60CC4F0B" w14:textId="5300AF82"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2" w:history="1">
            <w:r w:rsidR="004D003C" w:rsidRPr="00176EE7">
              <w:rPr>
                <w:rStyle w:val="Hyperlink"/>
                <w:noProof/>
                <w:w w:val="99"/>
              </w:rPr>
              <w:t>C.</w:t>
            </w:r>
            <w:r w:rsidR="004D003C">
              <w:rPr>
                <w:rFonts w:asciiTheme="minorHAnsi" w:eastAsiaTheme="minorEastAsia" w:hAnsiTheme="minorHAnsi" w:cstheme="minorBidi"/>
                <w:b w:val="0"/>
                <w:bCs w:val="0"/>
                <w:noProof/>
                <w:sz w:val="22"/>
                <w:szCs w:val="22"/>
              </w:rPr>
              <w:tab/>
            </w:r>
            <w:r w:rsidR="004D003C" w:rsidRPr="00176EE7">
              <w:rPr>
                <w:rStyle w:val="Hyperlink"/>
                <w:noProof/>
              </w:rPr>
              <w:t>OBLIGATIONS</w:t>
            </w:r>
            <w:r w:rsidR="004D003C" w:rsidRPr="00176EE7">
              <w:rPr>
                <w:rStyle w:val="Hyperlink"/>
                <w:noProof/>
                <w:spacing w:val="-6"/>
              </w:rPr>
              <w:t xml:space="preserve"> </w:t>
            </w:r>
            <w:r w:rsidR="004D003C" w:rsidRPr="00176EE7">
              <w:rPr>
                <w:rStyle w:val="Hyperlink"/>
                <w:noProof/>
              </w:rPr>
              <w:t>OF</w:t>
            </w:r>
            <w:r w:rsidR="004D003C" w:rsidRPr="00176EE7">
              <w:rPr>
                <w:rStyle w:val="Hyperlink"/>
                <w:noProof/>
                <w:spacing w:val="-3"/>
              </w:rPr>
              <w:t xml:space="preserve"> </w:t>
            </w:r>
            <w:r w:rsidR="004D003C" w:rsidRPr="00176EE7">
              <w:rPr>
                <w:rStyle w:val="Hyperlink"/>
                <w:noProof/>
              </w:rPr>
              <w:t>THE</w:t>
            </w:r>
            <w:r w:rsidR="004D003C" w:rsidRPr="00176EE7">
              <w:rPr>
                <w:rStyle w:val="Hyperlink"/>
                <w:noProof/>
                <w:spacing w:val="-6"/>
              </w:rPr>
              <w:t xml:space="preserve"> </w:t>
            </w:r>
            <w:r w:rsidR="004D003C" w:rsidRPr="00176EE7">
              <w:rPr>
                <w:rStyle w:val="Hyperlink"/>
                <w:noProof/>
                <w:spacing w:val="-2"/>
              </w:rPr>
              <w:t>CONSULTANT</w:t>
            </w:r>
            <w:r w:rsidR="004D003C">
              <w:rPr>
                <w:noProof/>
                <w:webHidden/>
              </w:rPr>
              <w:tab/>
            </w:r>
            <w:r w:rsidR="004D003C">
              <w:rPr>
                <w:noProof/>
                <w:webHidden/>
              </w:rPr>
              <w:fldChar w:fldCharType="begin"/>
            </w:r>
            <w:r w:rsidR="004D003C">
              <w:rPr>
                <w:noProof/>
                <w:webHidden/>
              </w:rPr>
              <w:instrText xml:space="preserve"> PAGEREF _Toc134531622 \h </w:instrText>
            </w:r>
            <w:r w:rsidR="004D003C">
              <w:rPr>
                <w:noProof/>
                <w:webHidden/>
              </w:rPr>
            </w:r>
            <w:r w:rsidR="004D003C">
              <w:rPr>
                <w:noProof/>
                <w:webHidden/>
              </w:rPr>
              <w:fldChar w:fldCharType="separate"/>
            </w:r>
            <w:r w:rsidR="004D003C">
              <w:rPr>
                <w:noProof/>
                <w:webHidden/>
              </w:rPr>
              <w:t>78</w:t>
            </w:r>
            <w:r w:rsidR="004D003C">
              <w:rPr>
                <w:noProof/>
                <w:webHidden/>
              </w:rPr>
              <w:fldChar w:fldCharType="end"/>
            </w:r>
          </w:hyperlink>
        </w:p>
        <w:p w14:paraId="19014738" w14:textId="4D5B396D"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3" w:history="1">
            <w:r w:rsidR="004D003C" w:rsidRPr="00176EE7">
              <w:rPr>
                <w:rStyle w:val="Hyperlink"/>
                <w:noProof/>
                <w:w w:val="99"/>
              </w:rPr>
              <w:t>D.</w:t>
            </w:r>
            <w:r w:rsidR="004D003C">
              <w:rPr>
                <w:rFonts w:asciiTheme="minorHAnsi" w:eastAsiaTheme="minorEastAsia" w:hAnsiTheme="minorHAnsi" w:cstheme="minorBidi"/>
                <w:b w:val="0"/>
                <w:bCs w:val="0"/>
                <w:noProof/>
                <w:sz w:val="22"/>
                <w:szCs w:val="22"/>
              </w:rPr>
              <w:tab/>
            </w:r>
            <w:r w:rsidR="004D003C" w:rsidRPr="00176EE7">
              <w:rPr>
                <w:rStyle w:val="Hyperlink"/>
                <w:noProof/>
              </w:rPr>
              <w:t>CONSULTANT'S</w:t>
            </w:r>
            <w:r w:rsidR="004D003C" w:rsidRPr="00176EE7">
              <w:rPr>
                <w:rStyle w:val="Hyperlink"/>
                <w:noProof/>
                <w:spacing w:val="-11"/>
              </w:rPr>
              <w:t xml:space="preserve"> </w:t>
            </w:r>
            <w:r w:rsidR="004D003C" w:rsidRPr="00176EE7">
              <w:rPr>
                <w:rStyle w:val="Hyperlink"/>
                <w:noProof/>
              </w:rPr>
              <w:t>EXPERTS</w:t>
            </w:r>
            <w:r w:rsidR="004D003C" w:rsidRPr="00176EE7">
              <w:rPr>
                <w:rStyle w:val="Hyperlink"/>
                <w:noProof/>
                <w:spacing w:val="-8"/>
              </w:rPr>
              <w:t xml:space="preserve"> </w:t>
            </w:r>
            <w:r w:rsidR="004D003C" w:rsidRPr="00176EE7">
              <w:rPr>
                <w:rStyle w:val="Hyperlink"/>
                <w:noProof/>
              </w:rPr>
              <w:t>AND</w:t>
            </w:r>
            <w:r w:rsidR="004D003C" w:rsidRPr="00176EE7">
              <w:rPr>
                <w:rStyle w:val="Hyperlink"/>
                <w:noProof/>
                <w:spacing w:val="-10"/>
              </w:rPr>
              <w:t xml:space="preserve"> </w:t>
            </w:r>
            <w:r w:rsidR="004D003C" w:rsidRPr="00176EE7">
              <w:rPr>
                <w:rStyle w:val="Hyperlink"/>
                <w:noProof/>
              </w:rPr>
              <w:t>SUB-</w:t>
            </w:r>
            <w:r w:rsidR="004D003C" w:rsidRPr="00176EE7">
              <w:rPr>
                <w:rStyle w:val="Hyperlink"/>
                <w:noProof/>
                <w:spacing w:val="-2"/>
              </w:rPr>
              <w:t>CONSULTANTS</w:t>
            </w:r>
            <w:r w:rsidR="004D003C">
              <w:rPr>
                <w:noProof/>
                <w:webHidden/>
              </w:rPr>
              <w:tab/>
            </w:r>
            <w:r w:rsidR="004D003C">
              <w:rPr>
                <w:noProof/>
                <w:webHidden/>
              </w:rPr>
              <w:fldChar w:fldCharType="begin"/>
            </w:r>
            <w:r w:rsidR="004D003C">
              <w:rPr>
                <w:noProof/>
                <w:webHidden/>
              </w:rPr>
              <w:instrText xml:space="preserve"> PAGEREF _Toc134531623 \h </w:instrText>
            </w:r>
            <w:r w:rsidR="004D003C">
              <w:rPr>
                <w:noProof/>
                <w:webHidden/>
              </w:rPr>
            </w:r>
            <w:r w:rsidR="004D003C">
              <w:rPr>
                <w:noProof/>
                <w:webHidden/>
              </w:rPr>
              <w:fldChar w:fldCharType="separate"/>
            </w:r>
            <w:r w:rsidR="004D003C">
              <w:rPr>
                <w:noProof/>
                <w:webHidden/>
              </w:rPr>
              <w:t>81</w:t>
            </w:r>
            <w:r w:rsidR="004D003C">
              <w:rPr>
                <w:noProof/>
                <w:webHidden/>
              </w:rPr>
              <w:fldChar w:fldCharType="end"/>
            </w:r>
          </w:hyperlink>
        </w:p>
        <w:p w14:paraId="6115EA3C" w14:textId="3B070345"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4" w:history="1">
            <w:r w:rsidR="004D003C" w:rsidRPr="00176EE7">
              <w:rPr>
                <w:rStyle w:val="Hyperlink"/>
                <w:noProof/>
                <w:w w:val="99"/>
              </w:rPr>
              <w:t>E.</w:t>
            </w:r>
            <w:r w:rsidR="004D003C">
              <w:rPr>
                <w:rFonts w:asciiTheme="minorHAnsi" w:eastAsiaTheme="minorEastAsia" w:hAnsiTheme="minorHAnsi" w:cstheme="minorBidi"/>
                <w:b w:val="0"/>
                <w:bCs w:val="0"/>
                <w:noProof/>
                <w:sz w:val="22"/>
                <w:szCs w:val="22"/>
              </w:rPr>
              <w:tab/>
            </w:r>
            <w:r w:rsidR="004D003C" w:rsidRPr="00176EE7">
              <w:rPr>
                <w:rStyle w:val="Hyperlink"/>
                <w:noProof/>
              </w:rPr>
              <w:t>OBLIGATIONS</w:t>
            </w:r>
            <w:r w:rsidR="004D003C" w:rsidRPr="00176EE7">
              <w:rPr>
                <w:rStyle w:val="Hyperlink"/>
                <w:noProof/>
                <w:spacing w:val="-8"/>
              </w:rPr>
              <w:t xml:space="preserve"> </w:t>
            </w:r>
            <w:r w:rsidR="004D003C" w:rsidRPr="00176EE7">
              <w:rPr>
                <w:rStyle w:val="Hyperlink"/>
                <w:noProof/>
              </w:rPr>
              <w:t>OF</w:t>
            </w:r>
            <w:r w:rsidR="004D003C" w:rsidRPr="00176EE7">
              <w:rPr>
                <w:rStyle w:val="Hyperlink"/>
                <w:noProof/>
                <w:spacing w:val="-7"/>
              </w:rPr>
              <w:t xml:space="preserve"> </w:t>
            </w:r>
            <w:r w:rsidR="004D003C" w:rsidRPr="00176EE7">
              <w:rPr>
                <w:rStyle w:val="Hyperlink"/>
                <w:noProof/>
              </w:rPr>
              <w:t>THE</w:t>
            </w:r>
            <w:r w:rsidR="004D003C" w:rsidRPr="00176EE7">
              <w:rPr>
                <w:rStyle w:val="Hyperlink"/>
                <w:noProof/>
                <w:spacing w:val="-8"/>
              </w:rPr>
              <w:t xml:space="preserve"> </w:t>
            </w:r>
            <w:r w:rsidR="004D003C" w:rsidRPr="00176EE7">
              <w:rPr>
                <w:rStyle w:val="Hyperlink"/>
                <w:noProof/>
              </w:rPr>
              <w:t>PROCURING</w:t>
            </w:r>
            <w:r w:rsidR="004D003C" w:rsidRPr="00176EE7">
              <w:rPr>
                <w:rStyle w:val="Hyperlink"/>
                <w:noProof/>
                <w:spacing w:val="-8"/>
              </w:rPr>
              <w:t xml:space="preserve"> </w:t>
            </w:r>
            <w:r w:rsidR="004D003C" w:rsidRPr="00176EE7">
              <w:rPr>
                <w:rStyle w:val="Hyperlink"/>
                <w:noProof/>
                <w:spacing w:val="-2"/>
              </w:rPr>
              <w:t>ENTITY</w:t>
            </w:r>
            <w:r w:rsidR="004D003C">
              <w:rPr>
                <w:noProof/>
                <w:webHidden/>
              </w:rPr>
              <w:tab/>
            </w:r>
            <w:r w:rsidR="004D003C">
              <w:rPr>
                <w:noProof/>
                <w:webHidden/>
              </w:rPr>
              <w:fldChar w:fldCharType="begin"/>
            </w:r>
            <w:r w:rsidR="004D003C">
              <w:rPr>
                <w:noProof/>
                <w:webHidden/>
              </w:rPr>
              <w:instrText xml:space="preserve"> PAGEREF _Toc134531624 \h </w:instrText>
            </w:r>
            <w:r w:rsidR="004D003C">
              <w:rPr>
                <w:noProof/>
                <w:webHidden/>
              </w:rPr>
            </w:r>
            <w:r w:rsidR="004D003C">
              <w:rPr>
                <w:noProof/>
                <w:webHidden/>
              </w:rPr>
              <w:fldChar w:fldCharType="separate"/>
            </w:r>
            <w:r w:rsidR="004D003C">
              <w:rPr>
                <w:noProof/>
                <w:webHidden/>
              </w:rPr>
              <w:t>82</w:t>
            </w:r>
            <w:r w:rsidR="004D003C">
              <w:rPr>
                <w:noProof/>
                <w:webHidden/>
              </w:rPr>
              <w:fldChar w:fldCharType="end"/>
            </w:r>
          </w:hyperlink>
        </w:p>
        <w:p w14:paraId="20C7F729" w14:textId="228163D3"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5" w:history="1">
            <w:r w:rsidR="004D003C" w:rsidRPr="00176EE7">
              <w:rPr>
                <w:rStyle w:val="Hyperlink"/>
                <w:noProof/>
                <w:w w:val="99"/>
              </w:rPr>
              <w:t>F.</w:t>
            </w:r>
            <w:r w:rsidR="004D003C">
              <w:rPr>
                <w:rFonts w:asciiTheme="minorHAnsi" w:eastAsiaTheme="minorEastAsia" w:hAnsiTheme="minorHAnsi" w:cstheme="minorBidi"/>
                <w:b w:val="0"/>
                <w:bCs w:val="0"/>
                <w:noProof/>
                <w:sz w:val="22"/>
                <w:szCs w:val="22"/>
              </w:rPr>
              <w:tab/>
            </w:r>
            <w:r w:rsidR="004D003C" w:rsidRPr="00176EE7">
              <w:rPr>
                <w:rStyle w:val="Hyperlink"/>
                <w:noProof/>
              </w:rPr>
              <w:t>PAYMENTS</w:t>
            </w:r>
            <w:r w:rsidR="004D003C" w:rsidRPr="00176EE7">
              <w:rPr>
                <w:rStyle w:val="Hyperlink"/>
                <w:noProof/>
                <w:spacing w:val="-5"/>
              </w:rPr>
              <w:t xml:space="preserve"> </w:t>
            </w:r>
            <w:r w:rsidR="004D003C" w:rsidRPr="00176EE7">
              <w:rPr>
                <w:rStyle w:val="Hyperlink"/>
                <w:noProof/>
              </w:rPr>
              <w:t>TO</w:t>
            </w:r>
            <w:r w:rsidR="004D003C" w:rsidRPr="00176EE7">
              <w:rPr>
                <w:rStyle w:val="Hyperlink"/>
                <w:noProof/>
                <w:spacing w:val="-4"/>
              </w:rPr>
              <w:t xml:space="preserve"> </w:t>
            </w:r>
            <w:r w:rsidR="004D003C" w:rsidRPr="00176EE7">
              <w:rPr>
                <w:rStyle w:val="Hyperlink"/>
                <w:noProof/>
              </w:rPr>
              <w:t>THE</w:t>
            </w:r>
            <w:r w:rsidR="004D003C" w:rsidRPr="00176EE7">
              <w:rPr>
                <w:rStyle w:val="Hyperlink"/>
                <w:noProof/>
                <w:spacing w:val="-5"/>
              </w:rPr>
              <w:t xml:space="preserve"> </w:t>
            </w:r>
            <w:r w:rsidR="004D003C" w:rsidRPr="00176EE7">
              <w:rPr>
                <w:rStyle w:val="Hyperlink"/>
                <w:noProof/>
                <w:spacing w:val="-2"/>
              </w:rPr>
              <w:t>CONSULTANT</w:t>
            </w:r>
            <w:r w:rsidR="004D003C">
              <w:rPr>
                <w:noProof/>
                <w:webHidden/>
              </w:rPr>
              <w:tab/>
            </w:r>
            <w:r w:rsidR="004D003C">
              <w:rPr>
                <w:noProof/>
                <w:webHidden/>
              </w:rPr>
              <w:fldChar w:fldCharType="begin"/>
            </w:r>
            <w:r w:rsidR="004D003C">
              <w:rPr>
                <w:noProof/>
                <w:webHidden/>
              </w:rPr>
              <w:instrText xml:space="preserve"> PAGEREF _Toc134531625 \h </w:instrText>
            </w:r>
            <w:r w:rsidR="004D003C">
              <w:rPr>
                <w:noProof/>
                <w:webHidden/>
              </w:rPr>
            </w:r>
            <w:r w:rsidR="004D003C">
              <w:rPr>
                <w:noProof/>
                <w:webHidden/>
              </w:rPr>
              <w:fldChar w:fldCharType="separate"/>
            </w:r>
            <w:r w:rsidR="004D003C">
              <w:rPr>
                <w:noProof/>
                <w:webHidden/>
              </w:rPr>
              <w:t>84</w:t>
            </w:r>
            <w:r w:rsidR="004D003C">
              <w:rPr>
                <w:noProof/>
                <w:webHidden/>
              </w:rPr>
              <w:fldChar w:fldCharType="end"/>
            </w:r>
          </w:hyperlink>
        </w:p>
        <w:p w14:paraId="3261A0EF" w14:textId="48AB720E"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6" w:history="1">
            <w:r w:rsidR="004D003C" w:rsidRPr="00176EE7">
              <w:rPr>
                <w:rStyle w:val="Hyperlink"/>
                <w:noProof/>
                <w:w w:val="99"/>
              </w:rPr>
              <w:t>G.</w:t>
            </w:r>
            <w:r w:rsidR="004D003C">
              <w:rPr>
                <w:rFonts w:asciiTheme="minorHAnsi" w:eastAsiaTheme="minorEastAsia" w:hAnsiTheme="minorHAnsi" w:cstheme="minorBidi"/>
                <w:b w:val="0"/>
                <w:bCs w:val="0"/>
                <w:noProof/>
                <w:sz w:val="22"/>
                <w:szCs w:val="22"/>
              </w:rPr>
              <w:tab/>
            </w:r>
            <w:r w:rsidR="004D003C" w:rsidRPr="00176EE7">
              <w:rPr>
                <w:rStyle w:val="Hyperlink"/>
                <w:noProof/>
              </w:rPr>
              <w:t>FAIRNESS</w:t>
            </w:r>
            <w:r w:rsidR="004D003C" w:rsidRPr="00176EE7">
              <w:rPr>
                <w:rStyle w:val="Hyperlink"/>
                <w:noProof/>
                <w:spacing w:val="-6"/>
              </w:rPr>
              <w:t xml:space="preserve"> </w:t>
            </w:r>
            <w:r w:rsidR="004D003C" w:rsidRPr="00176EE7">
              <w:rPr>
                <w:rStyle w:val="Hyperlink"/>
                <w:noProof/>
              </w:rPr>
              <w:t>AND</w:t>
            </w:r>
            <w:r w:rsidR="004D003C" w:rsidRPr="00176EE7">
              <w:rPr>
                <w:rStyle w:val="Hyperlink"/>
                <w:noProof/>
                <w:spacing w:val="-5"/>
              </w:rPr>
              <w:t xml:space="preserve"> </w:t>
            </w:r>
            <w:r w:rsidR="004D003C" w:rsidRPr="00176EE7">
              <w:rPr>
                <w:rStyle w:val="Hyperlink"/>
                <w:noProof/>
              </w:rPr>
              <w:t>GOOD</w:t>
            </w:r>
            <w:r w:rsidR="004D003C" w:rsidRPr="00176EE7">
              <w:rPr>
                <w:rStyle w:val="Hyperlink"/>
                <w:noProof/>
                <w:spacing w:val="-5"/>
              </w:rPr>
              <w:t xml:space="preserve"> </w:t>
            </w:r>
            <w:r w:rsidR="004D003C" w:rsidRPr="00176EE7">
              <w:rPr>
                <w:rStyle w:val="Hyperlink"/>
                <w:noProof/>
                <w:spacing w:val="-4"/>
              </w:rPr>
              <w:t>FAITH</w:t>
            </w:r>
            <w:r w:rsidR="004D003C">
              <w:rPr>
                <w:noProof/>
                <w:webHidden/>
              </w:rPr>
              <w:tab/>
            </w:r>
            <w:r w:rsidR="004D003C">
              <w:rPr>
                <w:noProof/>
                <w:webHidden/>
              </w:rPr>
              <w:fldChar w:fldCharType="begin"/>
            </w:r>
            <w:r w:rsidR="004D003C">
              <w:rPr>
                <w:noProof/>
                <w:webHidden/>
              </w:rPr>
              <w:instrText xml:space="preserve"> PAGEREF _Toc134531626 \h </w:instrText>
            </w:r>
            <w:r w:rsidR="004D003C">
              <w:rPr>
                <w:noProof/>
                <w:webHidden/>
              </w:rPr>
            </w:r>
            <w:r w:rsidR="004D003C">
              <w:rPr>
                <w:noProof/>
                <w:webHidden/>
              </w:rPr>
              <w:fldChar w:fldCharType="separate"/>
            </w:r>
            <w:r w:rsidR="004D003C">
              <w:rPr>
                <w:noProof/>
                <w:webHidden/>
              </w:rPr>
              <w:t>85</w:t>
            </w:r>
            <w:r w:rsidR="004D003C">
              <w:rPr>
                <w:noProof/>
                <w:webHidden/>
              </w:rPr>
              <w:fldChar w:fldCharType="end"/>
            </w:r>
          </w:hyperlink>
        </w:p>
        <w:p w14:paraId="6667BDC6" w14:textId="4F0810BE"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27" w:history="1">
            <w:r w:rsidR="004D003C" w:rsidRPr="00176EE7">
              <w:rPr>
                <w:rStyle w:val="Hyperlink"/>
                <w:noProof/>
                <w:w w:val="99"/>
              </w:rPr>
              <w:t>H.</w:t>
            </w:r>
            <w:r w:rsidR="004D003C">
              <w:rPr>
                <w:rFonts w:asciiTheme="minorHAnsi" w:eastAsiaTheme="minorEastAsia" w:hAnsiTheme="minorHAnsi" w:cstheme="minorBidi"/>
                <w:b w:val="0"/>
                <w:bCs w:val="0"/>
                <w:noProof/>
                <w:sz w:val="22"/>
                <w:szCs w:val="22"/>
              </w:rPr>
              <w:tab/>
            </w:r>
            <w:r w:rsidR="004D003C" w:rsidRPr="00176EE7">
              <w:rPr>
                <w:rStyle w:val="Hyperlink"/>
                <w:noProof/>
              </w:rPr>
              <w:t>SETTLEMENT</w:t>
            </w:r>
            <w:r w:rsidR="004D003C" w:rsidRPr="00176EE7">
              <w:rPr>
                <w:rStyle w:val="Hyperlink"/>
                <w:noProof/>
                <w:spacing w:val="-5"/>
              </w:rPr>
              <w:t xml:space="preserve"> </w:t>
            </w:r>
            <w:r w:rsidR="004D003C" w:rsidRPr="00176EE7">
              <w:rPr>
                <w:rStyle w:val="Hyperlink"/>
                <w:noProof/>
              </w:rPr>
              <w:t>OF</w:t>
            </w:r>
            <w:r w:rsidR="004D003C" w:rsidRPr="00176EE7">
              <w:rPr>
                <w:rStyle w:val="Hyperlink"/>
                <w:noProof/>
                <w:spacing w:val="-5"/>
              </w:rPr>
              <w:t xml:space="preserve"> </w:t>
            </w:r>
            <w:r w:rsidR="004D003C" w:rsidRPr="00176EE7">
              <w:rPr>
                <w:rStyle w:val="Hyperlink"/>
                <w:noProof/>
                <w:spacing w:val="-2"/>
              </w:rPr>
              <w:t>DISPUTES</w:t>
            </w:r>
            <w:r w:rsidR="004D003C">
              <w:rPr>
                <w:noProof/>
                <w:webHidden/>
              </w:rPr>
              <w:tab/>
            </w:r>
            <w:r w:rsidR="004D003C">
              <w:rPr>
                <w:noProof/>
                <w:webHidden/>
              </w:rPr>
              <w:fldChar w:fldCharType="begin"/>
            </w:r>
            <w:r w:rsidR="004D003C">
              <w:rPr>
                <w:noProof/>
                <w:webHidden/>
              </w:rPr>
              <w:instrText xml:space="preserve"> PAGEREF _Toc134531627 \h </w:instrText>
            </w:r>
            <w:r w:rsidR="004D003C">
              <w:rPr>
                <w:noProof/>
                <w:webHidden/>
              </w:rPr>
            </w:r>
            <w:r w:rsidR="004D003C">
              <w:rPr>
                <w:noProof/>
                <w:webHidden/>
              </w:rPr>
              <w:fldChar w:fldCharType="separate"/>
            </w:r>
            <w:r w:rsidR="004D003C">
              <w:rPr>
                <w:noProof/>
                <w:webHidden/>
              </w:rPr>
              <w:t>85</w:t>
            </w:r>
            <w:r w:rsidR="004D003C">
              <w:rPr>
                <w:noProof/>
                <w:webHidden/>
              </w:rPr>
              <w:fldChar w:fldCharType="end"/>
            </w:r>
          </w:hyperlink>
        </w:p>
        <w:p w14:paraId="34E843AD" w14:textId="14955F1C"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28" w:history="1">
            <w:r w:rsidR="004D003C" w:rsidRPr="00176EE7">
              <w:rPr>
                <w:rStyle w:val="Hyperlink"/>
                <w:noProof/>
              </w:rPr>
              <w:t>8</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7"/>
              </w:rPr>
              <w:t xml:space="preserve"> </w:t>
            </w:r>
            <w:r w:rsidR="004D003C" w:rsidRPr="00176EE7">
              <w:rPr>
                <w:rStyle w:val="Hyperlink"/>
                <w:noProof/>
              </w:rPr>
              <w:t>8:</w:t>
            </w:r>
            <w:r w:rsidR="004D003C" w:rsidRPr="00176EE7">
              <w:rPr>
                <w:rStyle w:val="Hyperlink"/>
                <w:noProof/>
                <w:spacing w:val="-4"/>
              </w:rPr>
              <w:t xml:space="preserve"> </w:t>
            </w:r>
            <w:r w:rsidR="004D003C" w:rsidRPr="00176EE7">
              <w:rPr>
                <w:rStyle w:val="Hyperlink"/>
                <w:noProof/>
              </w:rPr>
              <w:t>SPECIAL</w:t>
            </w:r>
            <w:r w:rsidR="004D003C" w:rsidRPr="00176EE7">
              <w:rPr>
                <w:rStyle w:val="Hyperlink"/>
                <w:noProof/>
                <w:spacing w:val="-3"/>
              </w:rPr>
              <w:t xml:space="preserve"> </w:t>
            </w:r>
            <w:r w:rsidR="004D003C" w:rsidRPr="00176EE7">
              <w:rPr>
                <w:rStyle w:val="Hyperlink"/>
                <w:noProof/>
              </w:rPr>
              <w:t>CONDITIONS</w:t>
            </w:r>
            <w:r w:rsidR="004D003C" w:rsidRPr="00176EE7">
              <w:rPr>
                <w:rStyle w:val="Hyperlink"/>
                <w:noProof/>
                <w:spacing w:val="-7"/>
              </w:rPr>
              <w:t xml:space="preserve"> </w:t>
            </w:r>
            <w:r w:rsidR="004D003C" w:rsidRPr="00176EE7">
              <w:rPr>
                <w:rStyle w:val="Hyperlink"/>
                <w:noProof/>
              </w:rPr>
              <w:t>OF</w:t>
            </w:r>
            <w:r w:rsidR="004D003C" w:rsidRPr="00176EE7">
              <w:rPr>
                <w:rStyle w:val="Hyperlink"/>
                <w:noProof/>
                <w:spacing w:val="-4"/>
              </w:rPr>
              <w:t xml:space="preserve"> </w:t>
            </w:r>
            <w:r w:rsidR="004D003C" w:rsidRPr="00176EE7">
              <w:rPr>
                <w:rStyle w:val="Hyperlink"/>
                <w:noProof/>
                <w:spacing w:val="-2"/>
              </w:rPr>
              <w:t>CONTRACT</w:t>
            </w:r>
            <w:r w:rsidR="004D003C">
              <w:rPr>
                <w:noProof/>
                <w:webHidden/>
              </w:rPr>
              <w:tab/>
            </w:r>
            <w:r w:rsidR="004D003C">
              <w:rPr>
                <w:noProof/>
                <w:webHidden/>
              </w:rPr>
              <w:fldChar w:fldCharType="begin"/>
            </w:r>
            <w:r w:rsidR="004D003C">
              <w:rPr>
                <w:noProof/>
                <w:webHidden/>
              </w:rPr>
              <w:instrText xml:space="preserve"> PAGEREF _Toc134531628 \h </w:instrText>
            </w:r>
            <w:r w:rsidR="004D003C">
              <w:rPr>
                <w:noProof/>
                <w:webHidden/>
              </w:rPr>
            </w:r>
            <w:r w:rsidR="004D003C">
              <w:rPr>
                <w:noProof/>
                <w:webHidden/>
              </w:rPr>
              <w:fldChar w:fldCharType="separate"/>
            </w:r>
            <w:r w:rsidR="004D003C">
              <w:rPr>
                <w:noProof/>
                <w:webHidden/>
              </w:rPr>
              <w:t>87</w:t>
            </w:r>
            <w:r w:rsidR="004D003C">
              <w:rPr>
                <w:noProof/>
                <w:webHidden/>
              </w:rPr>
              <w:fldChar w:fldCharType="end"/>
            </w:r>
          </w:hyperlink>
        </w:p>
        <w:p w14:paraId="4D790928" w14:textId="110B7D7E"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29" w:history="1">
            <w:r w:rsidR="004D003C" w:rsidRPr="00176EE7">
              <w:rPr>
                <w:rStyle w:val="Hyperlink"/>
                <w:noProof/>
              </w:rPr>
              <w:t>9</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2"/>
              </w:rPr>
              <w:t xml:space="preserve"> </w:t>
            </w:r>
            <w:r w:rsidR="004D003C" w:rsidRPr="00176EE7">
              <w:rPr>
                <w:rStyle w:val="Hyperlink"/>
                <w:noProof/>
              </w:rPr>
              <w:t>9:</w:t>
            </w:r>
            <w:r w:rsidR="004D003C" w:rsidRPr="00176EE7">
              <w:rPr>
                <w:rStyle w:val="Hyperlink"/>
                <w:noProof/>
                <w:spacing w:val="-1"/>
              </w:rPr>
              <w:t xml:space="preserve"> </w:t>
            </w:r>
            <w:r w:rsidR="004D003C" w:rsidRPr="00176EE7">
              <w:rPr>
                <w:rStyle w:val="Hyperlink"/>
                <w:noProof/>
                <w:spacing w:val="-2"/>
              </w:rPr>
              <w:t>APPENDICES</w:t>
            </w:r>
            <w:r w:rsidR="004D003C">
              <w:rPr>
                <w:noProof/>
                <w:webHidden/>
              </w:rPr>
              <w:tab/>
            </w:r>
            <w:r w:rsidR="004D003C">
              <w:rPr>
                <w:noProof/>
                <w:webHidden/>
              </w:rPr>
              <w:fldChar w:fldCharType="begin"/>
            </w:r>
            <w:r w:rsidR="004D003C">
              <w:rPr>
                <w:noProof/>
                <w:webHidden/>
              </w:rPr>
              <w:instrText xml:space="preserve"> PAGEREF _Toc134531629 \h </w:instrText>
            </w:r>
            <w:r w:rsidR="004D003C">
              <w:rPr>
                <w:noProof/>
                <w:webHidden/>
              </w:rPr>
            </w:r>
            <w:r w:rsidR="004D003C">
              <w:rPr>
                <w:noProof/>
                <w:webHidden/>
              </w:rPr>
              <w:fldChar w:fldCharType="separate"/>
            </w:r>
            <w:r w:rsidR="004D003C">
              <w:rPr>
                <w:noProof/>
                <w:webHidden/>
              </w:rPr>
              <w:t>95</w:t>
            </w:r>
            <w:r w:rsidR="004D003C">
              <w:rPr>
                <w:noProof/>
                <w:webHidden/>
              </w:rPr>
              <w:fldChar w:fldCharType="end"/>
            </w:r>
          </w:hyperlink>
        </w:p>
        <w:p w14:paraId="37611E0C" w14:textId="3DE8EACC"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0" w:history="1">
            <w:r w:rsidR="004D003C" w:rsidRPr="00176EE7">
              <w:rPr>
                <w:rStyle w:val="Hyperlink"/>
                <w:noProof/>
                <w:w w:val="99"/>
              </w:rPr>
              <w:t>9.2</w:t>
            </w:r>
            <w:r w:rsidR="004D003C">
              <w:rPr>
                <w:rFonts w:asciiTheme="minorHAnsi" w:eastAsiaTheme="minorEastAsia" w:hAnsiTheme="minorHAnsi" w:cstheme="minorBidi"/>
                <w:b w:val="0"/>
                <w:bCs w:val="0"/>
                <w:noProof/>
                <w:sz w:val="22"/>
                <w:szCs w:val="22"/>
              </w:rPr>
              <w:tab/>
            </w:r>
            <w:r w:rsidR="004D003C" w:rsidRPr="00176EE7">
              <w:rPr>
                <w:rStyle w:val="Hyperlink"/>
                <w:noProof/>
                <w:spacing w:val="-2"/>
              </w:rPr>
              <w:t>PREFACE</w:t>
            </w:r>
            <w:r w:rsidR="004D003C">
              <w:rPr>
                <w:noProof/>
                <w:webHidden/>
              </w:rPr>
              <w:tab/>
            </w:r>
            <w:r w:rsidR="004D003C">
              <w:rPr>
                <w:noProof/>
                <w:webHidden/>
              </w:rPr>
              <w:fldChar w:fldCharType="begin"/>
            </w:r>
            <w:r w:rsidR="004D003C">
              <w:rPr>
                <w:noProof/>
                <w:webHidden/>
              </w:rPr>
              <w:instrText xml:space="preserve"> PAGEREF _Toc134531630 \h </w:instrText>
            </w:r>
            <w:r w:rsidR="004D003C">
              <w:rPr>
                <w:noProof/>
                <w:webHidden/>
              </w:rPr>
            </w:r>
            <w:r w:rsidR="004D003C">
              <w:rPr>
                <w:noProof/>
                <w:webHidden/>
              </w:rPr>
              <w:fldChar w:fldCharType="separate"/>
            </w:r>
            <w:r w:rsidR="004D003C">
              <w:rPr>
                <w:noProof/>
                <w:webHidden/>
              </w:rPr>
              <w:t>97</w:t>
            </w:r>
            <w:r w:rsidR="004D003C">
              <w:rPr>
                <w:noProof/>
                <w:webHidden/>
              </w:rPr>
              <w:fldChar w:fldCharType="end"/>
            </w:r>
          </w:hyperlink>
        </w:p>
        <w:p w14:paraId="23CA7606" w14:textId="0BB16D27"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1" w:history="1">
            <w:r w:rsidR="004D003C" w:rsidRPr="00176EE7">
              <w:rPr>
                <w:rStyle w:val="Hyperlink"/>
                <w:noProof/>
                <w:w w:val="99"/>
              </w:rPr>
              <w:t>9.3</w:t>
            </w:r>
            <w:r w:rsidR="004D003C">
              <w:rPr>
                <w:rFonts w:asciiTheme="minorHAnsi" w:eastAsiaTheme="minorEastAsia" w:hAnsiTheme="minorHAnsi" w:cstheme="minorBidi"/>
                <w:b w:val="0"/>
                <w:bCs w:val="0"/>
                <w:noProof/>
                <w:sz w:val="22"/>
                <w:szCs w:val="22"/>
              </w:rPr>
              <w:tab/>
            </w:r>
            <w:r w:rsidR="004D003C" w:rsidRPr="00176EE7">
              <w:rPr>
                <w:rStyle w:val="Hyperlink"/>
                <w:noProof/>
              </w:rPr>
              <w:t>CONTRACT</w:t>
            </w:r>
            <w:r w:rsidR="004D003C" w:rsidRPr="00176EE7">
              <w:rPr>
                <w:rStyle w:val="Hyperlink"/>
                <w:noProof/>
                <w:spacing w:val="-12"/>
              </w:rPr>
              <w:t xml:space="preserve"> </w:t>
            </w:r>
            <w:r w:rsidR="004D003C" w:rsidRPr="00176EE7">
              <w:rPr>
                <w:rStyle w:val="Hyperlink"/>
                <w:noProof/>
              </w:rPr>
              <w:t>FOR</w:t>
            </w:r>
            <w:r w:rsidR="004D003C" w:rsidRPr="00176EE7">
              <w:rPr>
                <w:rStyle w:val="Hyperlink"/>
                <w:noProof/>
                <w:spacing w:val="-11"/>
              </w:rPr>
              <w:t xml:space="preserve"> </w:t>
            </w:r>
            <w:r w:rsidR="004D003C" w:rsidRPr="00176EE7">
              <w:rPr>
                <w:rStyle w:val="Hyperlink"/>
                <w:noProof/>
              </w:rPr>
              <w:t>CONSULTANT'S</w:t>
            </w:r>
            <w:r w:rsidR="004D003C" w:rsidRPr="00176EE7">
              <w:rPr>
                <w:rStyle w:val="Hyperlink"/>
                <w:noProof/>
                <w:spacing w:val="-11"/>
              </w:rPr>
              <w:t xml:space="preserve"> </w:t>
            </w:r>
            <w:r w:rsidR="004D003C" w:rsidRPr="00176EE7">
              <w:rPr>
                <w:rStyle w:val="Hyperlink"/>
                <w:noProof/>
                <w:spacing w:val="-2"/>
              </w:rPr>
              <w:t>SERVICES</w:t>
            </w:r>
            <w:r w:rsidR="004D003C">
              <w:rPr>
                <w:noProof/>
                <w:webHidden/>
              </w:rPr>
              <w:tab/>
            </w:r>
            <w:r w:rsidR="004D003C">
              <w:rPr>
                <w:noProof/>
                <w:webHidden/>
              </w:rPr>
              <w:fldChar w:fldCharType="begin"/>
            </w:r>
            <w:r w:rsidR="004D003C">
              <w:rPr>
                <w:noProof/>
                <w:webHidden/>
              </w:rPr>
              <w:instrText xml:space="preserve"> PAGEREF _Toc134531631 \h </w:instrText>
            </w:r>
            <w:r w:rsidR="004D003C">
              <w:rPr>
                <w:noProof/>
                <w:webHidden/>
              </w:rPr>
            </w:r>
            <w:r w:rsidR="004D003C">
              <w:rPr>
                <w:noProof/>
                <w:webHidden/>
              </w:rPr>
              <w:fldChar w:fldCharType="separate"/>
            </w:r>
            <w:r w:rsidR="004D003C">
              <w:rPr>
                <w:noProof/>
                <w:webHidden/>
              </w:rPr>
              <w:t>98</w:t>
            </w:r>
            <w:r w:rsidR="004D003C">
              <w:rPr>
                <w:noProof/>
                <w:webHidden/>
              </w:rPr>
              <w:fldChar w:fldCharType="end"/>
            </w:r>
          </w:hyperlink>
        </w:p>
        <w:p w14:paraId="291E787B" w14:textId="2013FDA0" w:rsidR="004D003C" w:rsidRDefault="00C7281D">
          <w:pPr>
            <w:pStyle w:val="TOC3"/>
            <w:tabs>
              <w:tab w:val="right" w:leader="dot" w:pos="10370"/>
            </w:tabs>
            <w:rPr>
              <w:rFonts w:asciiTheme="minorHAnsi" w:eastAsiaTheme="minorEastAsia" w:hAnsiTheme="minorHAnsi" w:cstheme="minorBidi"/>
              <w:b w:val="0"/>
              <w:bCs w:val="0"/>
              <w:noProof/>
              <w:sz w:val="22"/>
              <w:szCs w:val="22"/>
            </w:rPr>
          </w:pPr>
          <w:hyperlink w:anchor="_Toc134531632" w:history="1">
            <w:r w:rsidR="004D003C" w:rsidRPr="00176EE7">
              <w:rPr>
                <w:rStyle w:val="Hyperlink"/>
                <w:noProof/>
              </w:rPr>
              <w:t>TIME-BASED</w:t>
            </w:r>
            <w:r w:rsidR="004D003C" w:rsidRPr="00176EE7">
              <w:rPr>
                <w:rStyle w:val="Hyperlink"/>
                <w:noProof/>
                <w:spacing w:val="-12"/>
              </w:rPr>
              <w:t xml:space="preserve"> </w:t>
            </w:r>
            <w:r w:rsidR="004D003C" w:rsidRPr="00176EE7">
              <w:rPr>
                <w:rStyle w:val="Hyperlink"/>
                <w:noProof/>
                <w:spacing w:val="-2"/>
              </w:rPr>
              <w:t>CONTRACT</w:t>
            </w:r>
            <w:r w:rsidR="004D003C">
              <w:rPr>
                <w:noProof/>
                <w:webHidden/>
              </w:rPr>
              <w:tab/>
            </w:r>
            <w:r w:rsidR="004D003C">
              <w:rPr>
                <w:noProof/>
                <w:webHidden/>
              </w:rPr>
              <w:fldChar w:fldCharType="begin"/>
            </w:r>
            <w:r w:rsidR="004D003C">
              <w:rPr>
                <w:noProof/>
                <w:webHidden/>
              </w:rPr>
              <w:instrText xml:space="preserve"> PAGEREF _Toc134531632 \h </w:instrText>
            </w:r>
            <w:r w:rsidR="004D003C">
              <w:rPr>
                <w:noProof/>
                <w:webHidden/>
              </w:rPr>
            </w:r>
            <w:r w:rsidR="004D003C">
              <w:rPr>
                <w:noProof/>
                <w:webHidden/>
              </w:rPr>
              <w:fldChar w:fldCharType="separate"/>
            </w:r>
            <w:r w:rsidR="004D003C">
              <w:rPr>
                <w:noProof/>
                <w:webHidden/>
              </w:rPr>
              <w:t>98</w:t>
            </w:r>
            <w:r w:rsidR="004D003C">
              <w:rPr>
                <w:noProof/>
                <w:webHidden/>
              </w:rPr>
              <w:fldChar w:fldCharType="end"/>
            </w:r>
          </w:hyperlink>
        </w:p>
        <w:p w14:paraId="1100D849" w14:textId="6331E429"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3" w:history="1">
            <w:r w:rsidR="004D003C" w:rsidRPr="00176EE7">
              <w:rPr>
                <w:rStyle w:val="Hyperlink"/>
                <w:noProof/>
                <w:w w:val="99"/>
              </w:rPr>
              <w:t>9.4</w:t>
            </w:r>
            <w:r w:rsidR="004D003C">
              <w:rPr>
                <w:rFonts w:asciiTheme="minorHAnsi" w:eastAsiaTheme="minorEastAsia" w:hAnsiTheme="minorHAnsi" w:cstheme="minorBidi"/>
                <w:b w:val="0"/>
                <w:bCs w:val="0"/>
                <w:noProof/>
                <w:sz w:val="22"/>
                <w:szCs w:val="22"/>
              </w:rPr>
              <w:tab/>
            </w:r>
            <w:r w:rsidR="004D003C" w:rsidRPr="00176EE7">
              <w:rPr>
                <w:rStyle w:val="Hyperlink"/>
                <w:noProof/>
                <w:w w:val="95"/>
              </w:rPr>
              <w:t>FORM</w:t>
            </w:r>
            <w:r w:rsidR="004D003C" w:rsidRPr="00176EE7">
              <w:rPr>
                <w:rStyle w:val="Hyperlink"/>
                <w:noProof/>
                <w:spacing w:val="70"/>
              </w:rPr>
              <w:t xml:space="preserve"> </w:t>
            </w:r>
            <w:r w:rsidR="004D003C" w:rsidRPr="00176EE7">
              <w:rPr>
                <w:rStyle w:val="Hyperlink"/>
                <w:noProof/>
                <w:w w:val="95"/>
              </w:rPr>
              <w:t>OF</w:t>
            </w:r>
            <w:r w:rsidR="004D003C" w:rsidRPr="00176EE7">
              <w:rPr>
                <w:rStyle w:val="Hyperlink"/>
                <w:noProof/>
                <w:spacing w:val="77"/>
              </w:rPr>
              <w:t xml:space="preserve"> </w:t>
            </w:r>
            <w:r w:rsidR="004D003C" w:rsidRPr="00176EE7">
              <w:rPr>
                <w:rStyle w:val="Hyperlink"/>
                <w:noProof/>
                <w:w w:val="95"/>
              </w:rPr>
              <w:t>CONTRACT-TIME-</w:t>
            </w:r>
            <w:r w:rsidR="004D003C" w:rsidRPr="00176EE7">
              <w:rPr>
                <w:rStyle w:val="Hyperlink"/>
                <w:noProof/>
                <w:spacing w:val="-2"/>
                <w:w w:val="95"/>
              </w:rPr>
              <w:t>BASED</w:t>
            </w:r>
            <w:r w:rsidR="004D003C">
              <w:rPr>
                <w:noProof/>
                <w:webHidden/>
              </w:rPr>
              <w:tab/>
            </w:r>
            <w:r w:rsidR="004D003C">
              <w:rPr>
                <w:noProof/>
                <w:webHidden/>
              </w:rPr>
              <w:fldChar w:fldCharType="begin"/>
            </w:r>
            <w:r w:rsidR="004D003C">
              <w:rPr>
                <w:noProof/>
                <w:webHidden/>
              </w:rPr>
              <w:instrText xml:space="preserve"> PAGEREF _Toc134531633 \h </w:instrText>
            </w:r>
            <w:r w:rsidR="004D003C">
              <w:rPr>
                <w:noProof/>
                <w:webHidden/>
              </w:rPr>
            </w:r>
            <w:r w:rsidR="004D003C">
              <w:rPr>
                <w:noProof/>
                <w:webHidden/>
              </w:rPr>
              <w:fldChar w:fldCharType="separate"/>
            </w:r>
            <w:r w:rsidR="004D003C">
              <w:rPr>
                <w:noProof/>
                <w:webHidden/>
              </w:rPr>
              <w:t>99</w:t>
            </w:r>
            <w:r w:rsidR="004D003C">
              <w:rPr>
                <w:noProof/>
                <w:webHidden/>
              </w:rPr>
              <w:fldChar w:fldCharType="end"/>
            </w:r>
          </w:hyperlink>
        </w:p>
        <w:p w14:paraId="68761493" w14:textId="3FF75BA9" w:rsidR="004D003C" w:rsidRDefault="00C7281D">
          <w:pPr>
            <w:pStyle w:val="TOC1"/>
            <w:tabs>
              <w:tab w:val="left" w:pos="1060"/>
              <w:tab w:val="right" w:leader="dot" w:pos="10370"/>
            </w:tabs>
            <w:rPr>
              <w:rFonts w:asciiTheme="minorHAnsi" w:eastAsiaTheme="minorEastAsia" w:hAnsiTheme="minorHAnsi" w:cstheme="minorBidi"/>
              <w:b w:val="0"/>
              <w:bCs w:val="0"/>
              <w:noProof/>
              <w:sz w:val="22"/>
              <w:szCs w:val="22"/>
            </w:rPr>
          </w:pPr>
          <w:hyperlink w:anchor="_Toc134531634" w:history="1">
            <w:r w:rsidR="004D003C" w:rsidRPr="00176EE7">
              <w:rPr>
                <w:rStyle w:val="Hyperlink"/>
                <w:noProof/>
              </w:rPr>
              <w:t>10</w:t>
            </w:r>
            <w:r w:rsidR="004D003C">
              <w:rPr>
                <w:rFonts w:asciiTheme="minorHAnsi" w:eastAsiaTheme="minorEastAsia" w:hAnsiTheme="minorHAnsi" w:cstheme="minorBidi"/>
                <w:b w:val="0"/>
                <w:bCs w:val="0"/>
                <w:noProof/>
                <w:sz w:val="22"/>
                <w:szCs w:val="22"/>
              </w:rPr>
              <w:tab/>
            </w:r>
            <w:r w:rsidR="004D003C" w:rsidRPr="00176EE7">
              <w:rPr>
                <w:rStyle w:val="Hyperlink"/>
                <w:noProof/>
              </w:rPr>
              <w:t>SECTION</w:t>
            </w:r>
            <w:r w:rsidR="004D003C" w:rsidRPr="00176EE7">
              <w:rPr>
                <w:rStyle w:val="Hyperlink"/>
                <w:noProof/>
                <w:spacing w:val="-5"/>
              </w:rPr>
              <w:t xml:space="preserve"> </w:t>
            </w:r>
            <w:r w:rsidR="004D003C" w:rsidRPr="00176EE7">
              <w:rPr>
                <w:rStyle w:val="Hyperlink"/>
                <w:noProof/>
              </w:rPr>
              <w:t>10:</w:t>
            </w:r>
            <w:r w:rsidR="004D003C" w:rsidRPr="00176EE7">
              <w:rPr>
                <w:rStyle w:val="Hyperlink"/>
                <w:noProof/>
                <w:spacing w:val="62"/>
              </w:rPr>
              <w:t xml:space="preserve"> </w:t>
            </w:r>
            <w:r w:rsidR="004D003C" w:rsidRPr="00176EE7">
              <w:rPr>
                <w:rStyle w:val="Hyperlink"/>
                <w:noProof/>
              </w:rPr>
              <w:t>NOTIFICATION</w:t>
            </w:r>
            <w:r w:rsidR="004D003C" w:rsidRPr="00176EE7">
              <w:rPr>
                <w:rStyle w:val="Hyperlink"/>
                <w:noProof/>
                <w:spacing w:val="-4"/>
              </w:rPr>
              <w:t xml:space="preserve"> </w:t>
            </w:r>
            <w:r w:rsidR="004D003C" w:rsidRPr="00176EE7">
              <w:rPr>
                <w:rStyle w:val="Hyperlink"/>
                <w:noProof/>
                <w:spacing w:val="-2"/>
              </w:rPr>
              <w:t>FORMS</w:t>
            </w:r>
            <w:r w:rsidR="004D003C">
              <w:rPr>
                <w:noProof/>
                <w:webHidden/>
              </w:rPr>
              <w:tab/>
            </w:r>
            <w:r w:rsidR="004D003C">
              <w:rPr>
                <w:noProof/>
                <w:webHidden/>
              </w:rPr>
              <w:fldChar w:fldCharType="begin"/>
            </w:r>
            <w:r w:rsidR="004D003C">
              <w:rPr>
                <w:noProof/>
                <w:webHidden/>
              </w:rPr>
              <w:instrText xml:space="preserve"> PAGEREF _Toc134531634 \h </w:instrText>
            </w:r>
            <w:r w:rsidR="004D003C">
              <w:rPr>
                <w:noProof/>
                <w:webHidden/>
              </w:rPr>
            </w:r>
            <w:r w:rsidR="004D003C">
              <w:rPr>
                <w:noProof/>
                <w:webHidden/>
              </w:rPr>
              <w:fldChar w:fldCharType="separate"/>
            </w:r>
            <w:r w:rsidR="004D003C">
              <w:rPr>
                <w:noProof/>
                <w:webHidden/>
              </w:rPr>
              <w:t>101</w:t>
            </w:r>
            <w:r w:rsidR="004D003C">
              <w:rPr>
                <w:noProof/>
                <w:webHidden/>
              </w:rPr>
              <w:fldChar w:fldCharType="end"/>
            </w:r>
          </w:hyperlink>
        </w:p>
        <w:p w14:paraId="1500441D" w14:textId="030A0C61"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5" w:history="1">
            <w:r w:rsidR="004D003C" w:rsidRPr="00176EE7">
              <w:rPr>
                <w:rStyle w:val="Hyperlink"/>
                <w:noProof/>
                <w:w w:val="99"/>
              </w:rPr>
              <w:t>1.</w:t>
            </w:r>
            <w:r w:rsidR="004D003C">
              <w:rPr>
                <w:rFonts w:asciiTheme="minorHAnsi" w:eastAsiaTheme="minorEastAsia" w:hAnsiTheme="minorHAnsi" w:cstheme="minorBidi"/>
                <w:b w:val="0"/>
                <w:bCs w:val="0"/>
                <w:noProof/>
                <w:sz w:val="22"/>
                <w:szCs w:val="22"/>
              </w:rPr>
              <w:tab/>
            </w:r>
            <w:r w:rsidR="004D003C" w:rsidRPr="00176EE7">
              <w:rPr>
                <w:rStyle w:val="Hyperlink"/>
                <w:noProof/>
              </w:rPr>
              <w:t>NOTIFICATION</w:t>
            </w:r>
            <w:r w:rsidR="004D003C" w:rsidRPr="00176EE7">
              <w:rPr>
                <w:rStyle w:val="Hyperlink"/>
                <w:noProof/>
                <w:spacing w:val="-8"/>
              </w:rPr>
              <w:t xml:space="preserve"> </w:t>
            </w:r>
            <w:r w:rsidR="004D003C" w:rsidRPr="00176EE7">
              <w:rPr>
                <w:rStyle w:val="Hyperlink"/>
                <w:noProof/>
              </w:rPr>
              <w:t>OF</w:t>
            </w:r>
            <w:r w:rsidR="004D003C" w:rsidRPr="00176EE7">
              <w:rPr>
                <w:rStyle w:val="Hyperlink"/>
                <w:noProof/>
                <w:spacing w:val="-7"/>
              </w:rPr>
              <w:t xml:space="preserve"> </w:t>
            </w:r>
            <w:r w:rsidR="004D003C" w:rsidRPr="00176EE7">
              <w:rPr>
                <w:rStyle w:val="Hyperlink"/>
                <w:noProof/>
              </w:rPr>
              <w:t>INTENTION</w:t>
            </w:r>
            <w:r w:rsidR="004D003C" w:rsidRPr="00176EE7">
              <w:rPr>
                <w:rStyle w:val="Hyperlink"/>
                <w:noProof/>
                <w:spacing w:val="-10"/>
              </w:rPr>
              <w:t xml:space="preserve"> </w:t>
            </w:r>
            <w:r w:rsidR="004D003C" w:rsidRPr="00176EE7">
              <w:rPr>
                <w:rStyle w:val="Hyperlink"/>
                <w:noProof/>
              </w:rPr>
              <w:t>TO</w:t>
            </w:r>
            <w:r w:rsidR="004D003C" w:rsidRPr="00176EE7">
              <w:rPr>
                <w:rStyle w:val="Hyperlink"/>
                <w:noProof/>
                <w:spacing w:val="-8"/>
              </w:rPr>
              <w:t xml:space="preserve"> </w:t>
            </w:r>
            <w:r w:rsidR="004D003C" w:rsidRPr="00176EE7">
              <w:rPr>
                <w:rStyle w:val="Hyperlink"/>
                <w:noProof/>
                <w:spacing w:val="-2"/>
              </w:rPr>
              <w:t>AWARD</w:t>
            </w:r>
            <w:r w:rsidR="004D003C">
              <w:rPr>
                <w:noProof/>
                <w:webHidden/>
              </w:rPr>
              <w:tab/>
            </w:r>
            <w:r w:rsidR="004D003C">
              <w:rPr>
                <w:noProof/>
                <w:webHidden/>
              </w:rPr>
              <w:fldChar w:fldCharType="begin"/>
            </w:r>
            <w:r w:rsidR="004D003C">
              <w:rPr>
                <w:noProof/>
                <w:webHidden/>
              </w:rPr>
              <w:instrText xml:space="preserve"> PAGEREF _Toc134531635 \h </w:instrText>
            </w:r>
            <w:r w:rsidR="004D003C">
              <w:rPr>
                <w:noProof/>
                <w:webHidden/>
              </w:rPr>
            </w:r>
            <w:r w:rsidR="004D003C">
              <w:rPr>
                <w:noProof/>
                <w:webHidden/>
              </w:rPr>
              <w:fldChar w:fldCharType="separate"/>
            </w:r>
            <w:r w:rsidR="004D003C">
              <w:rPr>
                <w:noProof/>
                <w:webHidden/>
              </w:rPr>
              <w:t>101</w:t>
            </w:r>
            <w:r w:rsidR="004D003C">
              <w:rPr>
                <w:noProof/>
                <w:webHidden/>
              </w:rPr>
              <w:fldChar w:fldCharType="end"/>
            </w:r>
          </w:hyperlink>
        </w:p>
        <w:p w14:paraId="4641D7EA" w14:textId="1460E254"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6" w:history="1">
            <w:r w:rsidR="004D003C" w:rsidRPr="00176EE7">
              <w:rPr>
                <w:rStyle w:val="Hyperlink"/>
                <w:noProof/>
                <w:w w:val="99"/>
              </w:rPr>
              <w:t>2.</w:t>
            </w:r>
            <w:r w:rsidR="004D003C">
              <w:rPr>
                <w:rFonts w:asciiTheme="minorHAnsi" w:eastAsiaTheme="minorEastAsia" w:hAnsiTheme="minorHAnsi" w:cstheme="minorBidi"/>
                <w:b w:val="0"/>
                <w:bCs w:val="0"/>
                <w:noProof/>
                <w:sz w:val="22"/>
                <w:szCs w:val="22"/>
              </w:rPr>
              <w:tab/>
            </w:r>
            <w:r w:rsidR="004D003C" w:rsidRPr="00176EE7">
              <w:rPr>
                <w:rStyle w:val="Hyperlink"/>
                <w:noProof/>
              </w:rPr>
              <w:t>REQUEST</w:t>
            </w:r>
            <w:r w:rsidR="004D003C" w:rsidRPr="00176EE7">
              <w:rPr>
                <w:rStyle w:val="Hyperlink"/>
                <w:noProof/>
                <w:spacing w:val="-9"/>
              </w:rPr>
              <w:t xml:space="preserve"> </w:t>
            </w:r>
            <w:r w:rsidR="004D003C" w:rsidRPr="00176EE7">
              <w:rPr>
                <w:rStyle w:val="Hyperlink"/>
                <w:noProof/>
              </w:rPr>
              <w:t>FOR</w:t>
            </w:r>
            <w:r w:rsidR="004D003C" w:rsidRPr="00176EE7">
              <w:rPr>
                <w:rStyle w:val="Hyperlink"/>
                <w:noProof/>
                <w:spacing w:val="-8"/>
              </w:rPr>
              <w:t xml:space="preserve"> </w:t>
            </w:r>
            <w:r w:rsidR="004D003C" w:rsidRPr="00176EE7">
              <w:rPr>
                <w:rStyle w:val="Hyperlink"/>
                <w:noProof/>
                <w:spacing w:val="-2"/>
              </w:rPr>
              <w:t>REVIEW</w:t>
            </w:r>
            <w:r w:rsidR="004D003C">
              <w:rPr>
                <w:noProof/>
                <w:webHidden/>
              </w:rPr>
              <w:tab/>
            </w:r>
            <w:r w:rsidR="004D003C">
              <w:rPr>
                <w:noProof/>
                <w:webHidden/>
              </w:rPr>
              <w:fldChar w:fldCharType="begin"/>
            </w:r>
            <w:r w:rsidR="004D003C">
              <w:rPr>
                <w:noProof/>
                <w:webHidden/>
              </w:rPr>
              <w:instrText xml:space="preserve"> PAGEREF _Toc134531636 \h </w:instrText>
            </w:r>
            <w:r w:rsidR="004D003C">
              <w:rPr>
                <w:noProof/>
                <w:webHidden/>
              </w:rPr>
            </w:r>
            <w:r w:rsidR="004D003C">
              <w:rPr>
                <w:noProof/>
                <w:webHidden/>
              </w:rPr>
              <w:fldChar w:fldCharType="separate"/>
            </w:r>
            <w:r w:rsidR="004D003C">
              <w:rPr>
                <w:noProof/>
                <w:webHidden/>
              </w:rPr>
              <w:t>105</w:t>
            </w:r>
            <w:r w:rsidR="004D003C">
              <w:rPr>
                <w:noProof/>
                <w:webHidden/>
              </w:rPr>
              <w:fldChar w:fldCharType="end"/>
            </w:r>
          </w:hyperlink>
        </w:p>
        <w:p w14:paraId="6704FB81" w14:textId="4B9E0AA3" w:rsidR="004D003C" w:rsidRDefault="00C7281D">
          <w:pPr>
            <w:pStyle w:val="TOC3"/>
            <w:tabs>
              <w:tab w:val="right" w:leader="dot" w:pos="10370"/>
            </w:tabs>
            <w:rPr>
              <w:rFonts w:asciiTheme="minorHAnsi" w:eastAsiaTheme="minorEastAsia" w:hAnsiTheme="minorHAnsi" w:cstheme="minorBidi"/>
              <w:b w:val="0"/>
              <w:bCs w:val="0"/>
              <w:noProof/>
              <w:sz w:val="22"/>
              <w:szCs w:val="22"/>
            </w:rPr>
          </w:pPr>
          <w:hyperlink w:anchor="_Toc134531637" w:history="1">
            <w:r w:rsidR="004D003C" w:rsidRPr="00176EE7">
              <w:rPr>
                <w:rStyle w:val="Hyperlink"/>
                <w:noProof/>
              </w:rPr>
              <w:t>REQUEST</w:t>
            </w:r>
            <w:r w:rsidR="004D003C" w:rsidRPr="00176EE7">
              <w:rPr>
                <w:rStyle w:val="Hyperlink"/>
                <w:noProof/>
                <w:spacing w:val="-11"/>
              </w:rPr>
              <w:t xml:space="preserve"> </w:t>
            </w:r>
            <w:r w:rsidR="004D003C" w:rsidRPr="00176EE7">
              <w:rPr>
                <w:rStyle w:val="Hyperlink"/>
                <w:noProof/>
              </w:rPr>
              <w:t>FOR</w:t>
            </w:r>
            <w:r w:rsidR="004D003C" w:rsidRPr="00176EE7">
              <w:rPr>
                <w:rStyle w:val="Hyperlink"/>
                <w:noProof/>
                <w:spacing w:val="-10"/>
              </w:rPr>
              <w:t xml:space="preserve"> </w:t>
            </w:r>
            <w:r w:rsidR="004D003C" w:rsidRPr="00176EE7">
              <w:rPr>
                <w:rStyle w:val="Hyperlink"/>
                <w:noProof/>
                <w:spacing w:val="-2"/>
              </w:rPr>
              <w:t>REVIEW</w:t>
            </w:r>
            <w:r w:rsidR="004D003C">
              <w:rPr>
                <w:noProof/>
                <w:webHidden/>
              </w:rPr>
              <w:tab/>
            </w:r>
            <w:r w:rsidR="004D003C">
              <w:rPr>
                <w:noProof/>
                <w:webHidden/>
              </w:rPr>
              <w:fldChar w:fldCharType="begin"/>
            </w:r>
            <w:r w:rsidR="004D003C">
              <w:rPr>
                <w:noProof/>
                <w:webHidden/>
              </w:rPr>
              <w:instrText xml:space="preserve"> PAGEREF _Toc134531637 \h </w:instrText>
            </w:r>
            <w:r w:rsidR="004D003C">
              <w:rPr>
                <w:noProof/>
                <w:webHidden/>
              </w:rPr>
            </w:r>
            <w:r w:rsidR="004D003C">
              <w:rPr>
                <w:noProof/>
                <w:webHidden/>
              </w:rPr>
              <w:fldChar w:fldCharType="separate"/>
            </w:r>
            <w:r w:rsidR="004D003C">
              <w:rPr>
                <w:noProof/>
                <w:webHidden/>
              </w:rPr>
              <w:t>105</w:t>
            </w:r>
            <w:r w:rsidR="004D003C">
              <w:rPr>
                <w:noProof/>
                <w:webHidden/>
              </w:rPr>
              <w:fldChar w:fldCharType="end"/>
            </w:r>
          </w:hyperlink>
        </w:p>
        <w:p w14:paraId="4531795A" w14:textId="7BC578FE" w:rsidR="004D003C" w:rsidRDefault="00C7281D">
          <w:pPr>
            <w:pStyle w:val="TOC3"/>
            <w:tabs>
              <w:tab w:val="right" w:leader="dot" w:pos="10370"/>
            </w:tabs>
            <w:rPr>
              <w:rFonts w:asciiTheme="minorHAnsi" w:eastAsiaTheme="minorEastAsia" w:hAnsiTheme="minorHAnsi" w:cstheme="minorBidi"/>
              <w:b w:val="0"/>
              <w:bCs w:val="0"/>
              <w:noProof/>
              <w:sz w:val="22"/>
              <w:szCs w:val="22"/>
            </w:rPr>
          </w:pPr>
          <w:hyperlink w:anchor="_Toc134531638" w:history="1">
            <w:r w:rsidR="004D003C" w:rsidRPr="00176EE7">
              <w:rPr>
                <w:rStyle w:val="Hyperlink"/>
                <w:noProof/>
                <w:spacing w:val="-2"/>
              </w:rPr>
              <w:t>SIGNED</w:t>
            </w:r>
            <w:r w:rsidR="004D003C">
              <w:rPr>
                <w:noProof/>
                <w:webHidden/>
              </w:rPr>
              <w:tab/>
            </w:r>
            <w:r w:rsidR="004D003C">
              <w:rPr>
                <w:noProof/>
                <w:webHidden/>
              </w:rPr>
              <w:fldChar w:fldCharType="begin"/>
            </w:r>
            <w:r w:rsidR="004D003C">
              <w:rPr>
                <w:noProof/>
                <w:webHidden/>
              </w:rPr>
              <w:instrText xml:space="preserve"> PAGEREF _Toc134531638 \h </w:instrText>
            </w:r>
            <w:r w:rsidR="004D003C">
              <w:rPr>
                <w:noProof/>
                <w:webHidden/>
              </w:rPr>
            </w:r>
            <w:r w:rsidR="004D003C">
              <w:rPr>
                <w:noProof/>
                <w:webHidden/>
              </w:rPr>
              <w:fldChar w:fldCharType="separate"/>
            </w:r>
            <w:r w:rsidR="004D003C">
              <w:rPr>
                <w:noProof/>
                <w:webHidden/>
              </w:rPr>
              <w:t>105</w:t>
            </w:r>
            <w:r w:rsidR="004D003C">
              <w:rPr>
                <w:noProof/>
                <w:webHidden/>
              </w:rPr>
              <w:fldChar w:fldCharType="end"/>
            </w:r>
          </w:hyperlink>
        </w:p>
        <w:p w14:paraId="16094458" w14:textId="577A053B"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39" w:history="1">
            <w:r w:rsidR="004D003C" w:rsidRPr="00176EE7">
              <w:rPr>
                <w:rStyle w:val="Hyperlink"/>
                <w:noProof/>
              </w:rPr>
              <w:t>3.</w:t>
            </w:r>
            <w:r w:rsidR="004D003C">
              <w:rPr>
                <w:rFonts w:asciiTheme="minorHAnsi" w:eastAsiaTheme="minorEastAsia" w:hAnsiTheme="minorHAnsi" w:cstheme="minorBidi"/>
                <w:b w:val="0"/>
                <w:bCs w:val="0"/>
                <w:noProof/>
                <w:sz w:val="22"/>
                <w:szCs w:val="22"/>
              </w:rPr>
              <w:tab/>
            </w:r>
            <w:r w:rsidR="004D003C" w:rsidRPr="00176EE7">
              <w:rPr>
                <w:rStyle w:val="Hyperlink"/>
                <w:noProof/>
              </w:rPr>
              <w:t>NOTIFICATION</w:t>
            </w:r>
            <w:r w:rsidR="004D003C" w:rsidRPr="00176EE7">
              <w:rPr>
                <w:rStyle w:val="Hyperlink"/>
                <w:noProof/>
                <w:spacing w:val="-11"/>
              </w:rPr>
              <w:t xml:space="preserve"> </w:t>
            </w:r>
            <w:r w:rsidR="004D003C" w:rsidRPr="00176EE7">
              <w:rPr>
                <w:rStyle w:val="Hyperlink"/>
                <w:noProof/>
              </w:rPr>
              <w:t>OF</w:t>
            </w:r>
            <w:r w:rsidR="004D003C" w:rsidRPr="00176EE7">
              <w:rPr>
                <w:rStyle w:val="Hyperlink"/>
                <w:noProof/>
                <w:spacing w:val="-9"/>
              </w:rPr>
              <w:t xml:space="preserve"> </w:t>
            </w:r>
            <w:r w:rsidR="004D003C" w:rsidRPr="00176EE7">
              <w:rPr>
                <w:rStyle w:val="Hyperlink"/>
                <w:noProof/>
                <w:spacing w:val="-2"/>
              </w:rPr>
              <w:t>AWARD</w:t>
            </w:r>
            <w:r w:rsidR="004D003C">
              <w:rPr>
                <w:noProof/>
                <w:webHidden/>
              </w:rPr>
              <w:tab/>
            </w:r>
            <w:r w:rsidR="004D003C">
              <w:rPr>
                <w:noProof/>
                <w:webHidden/>
              </w:rPr>
              <w:fldChar w:fldCharType="begin"/>
            </w:r>
            <w:r w:rsidR="004D003C">
              <w:rPr>
                <w:noProof/>
                <w:webHidden/>
              </w:rPr>
              <w:instrText xml:space="preserve"> PAGEREF _Toc134531639 \h </w:instrText>
            </w:r>
            <w:r w:rsidR="004D003C">
              <w:rPr>
                <w:noProof/>
                <w:webHidden/>
              </w:rPr>
            </w:r>
            <w:r w:rsidR="004D003C">
              <w:rPr>
                <w:noProof/>
                <w:webHidden/>
              </w:rPr>
              <w:fldChar w:fldCharType="separate"/>
            </w:r>
            <w:r w:rsidR="004D003C">
              <w:rPr>
                <w:noProof/>
                <w:webHidden/>
              </w:rPr>
              <w:t>106</w:t>
            </w:r>
            <w:r w:rsidR="004D003C">
              <w:rPr>
                <w:noProof/>
                <w:webHidden/>
              </w:rPr>
              <w:fldChar w:fldCharType="end"/>
            </w:r>
          </w:hyperlink>
        </w:p>
        <w:p w14:paraId="7C8FA4DA" w14:textId="51D342AB" w:rsidR="004D003C" w:rsidRDefault="00C7281D">
          <w:pPr>
            <w:pStyle w:val="TOC2"/>
            <w:tabs>
              <w:tab w:val="left" w:pos="1300"/>
              <w:tab w:val="right" w:leader="dot" w:pos="10370"/>
            </w:tabs>
            <w:rPr>
              <w:rFonts w:asciiTheme="minorHAnsi" w:eastAsiaTheme="minorEastAsia" w:hAnsiTheme="minorHAnsi" w:cstheme="minorBidi"/>
              <w:b w:val="0"/>
              <w:bCs w:val="0"/>
              <w:noProof/>
              <w:sz w:val="22"/>
              <w:szCs w:val="22"/>
            </w:rPr>
          </w:pPr>
          <w:hyperlink w:anchor="_Toc134531640" w:history="1">
            <w:r w:rsidR="004D003C" w:rsidRPr="00176EE7">
              <w:rPr>
                <w:rStyle w:val="Hyperlink"/>
                <w:noProof/>
              </w:rPr>
              <w:t>4.</w:t>
            </w:r>
            <w:r w:rsidR="004D003C">
              <w:rPr>
                <w:rFonts w:asciiTheme="minorHAnsi" w:eastAsiaTheme="minorEastAsia" w:hAnsiTheme="minorHAnsi" w:cstheme="minorBidi"/>
                <w:b w:val="0"/>
                <w:bCs w:val="0"/>
                <w:noProof/>
                <w:sz w:val="22"/>
                <w:szCs w:val="22"/>
              </w:rPr>
              <w:tab/>
            </w:r>
            <w:r w:rsidR="004D003C" w:rsidRPr="00176EE7">
              <w:rPr>
                <w:rStyle w:val="Hyperlink"/>
                <w:noProof/>
              </w:rPr>
              <w:t>BENEFICIAL</w:t>
            </w:r>
            <w:r w:rsidR="004D003C" w:rsidRPr="00176EE7">
              <w:rPr>
                <w:rStyle w:val="Hyperlink"/>
                <w:noProof/>
                <w:spacing w:val="-14"/>
              </w:rPr>
              <w:t xml:space="preserve"> </w:t>
            </w:r>
            <w:r w:rsidR="004D003C" w:rsidRPr="00176EE7">
              <w:rPr>
                <w:rStyle w:val="Hyperlink"/>
                <w:noProof/>
              </w:rPr>
              <w:t>OWNERSHIP</w:t>
            </w:r>
            <w:r w:rsidR="004D003C" w:rsidRPr="00176EE7">
              <w:rPr>
                <w:rStyle w:val="Hyperlink"/>
                <w:noProof/>
                <w:spacing w:val="-14"/>
              </w:rPr>
              <w:t xml:space="preserve"> </w:t>
            </w:r>
            <w:r w:rsidR="004D003C" w:rsidRPr="00176EE7">
              <w:rPr>
                <w:rStyle w:val="Hyperlink"/>
                <w:noProof/>
              </w:rPr>
              <w:t>DISCLOSURE</w:t>
            </w:r>
            <w:r w:rsidR="004D003C" w:rsidRPr="00176EE7">
              <w:rPr>
                <w:rStyle w:val="Hyperlink"/>
                <w:noProof/>
                <w:spacing w:val="-15"/>
              </w:rPr>
              <w:t xml:space="preserve"> </w:t>
            </w:r>
            <w:r w:rsidR="004D003C" w:rsidRPr="00176EE7">
              <w:rPr>
                <w:rStyle w:val="Hyperlink"/>
                <w:noProof/>
                <w:spacing w:val="-4"/>
              </w:rPr>
              <w:t>FORM</w:t>
            </w:r>
            <w:r w:rsidR="004D003C">
              <w:rPr>
                <w:noProof/>
                <w:webHidden/>
              </w:rPr>
              <w:tab/>
            </w:r>
            <w:r w:rsidR="004D003C">
              <w:rPr>
                <w:noProof/>
                <w:webHidden/>
              </w:rPr>
              <w:fldChar w:fldCharType="begin"/>
            </w:r>
            <w:r w:rsidR="004D003C">
              <w:rPr>
                <w:noProof/>
                <w:webHidden/>
              </w:rPr>
              <w:instrText xml:space="preserve"> PAGEREF _Toc134531640 \h </w:instrText>
            </w:r>
            <w:r w:rsidR="004D003C">
              <w:rPr>
                <w:noProof/>
                <w:webHidden/>
              </w:rPr>
            </w:r>
            <w:r w:rsidR="004D003C">
              <w:rPr>
                <w:noProof/>
                <w:webHidden/>
              </w:rPr>
              <w:fldChar w:fldCharType="separate"/>
            </w:r>
            <w:r w:rsidR="004D003C">
              <w:rPr>
                <w:noProof/>
                <w:webHidden/>
              </w:rPr>
              <w:t>107</w:t>
            </w:r>
            <w:r w:rsidR="004D003C">
              <w:rPr>
                <w:noProof/>
                <w:webHidden/>
              </w:rPr>
              <w:fldChar w:fldCharType="end"/>
            </w:r>
          </w:hyperlink>
        </w:p>
        <w:p w14:paraId="72F836AB" w14:textId="4F4AA6B3" w:rsidR="008A285A" w:rsidRPr="00E401C9" w:rsidRDefault="008A285A">
          <w:r w:rsidRPr="00E401C9">
            <w:rPr>
              <w:b/>
              <w:bCs/>
              <w:noProof/>
            </w:rPr>
            <w:fldChar w:fldCharType="end"/>
          </w:r>
        </w:p>
      </w:sdtContent>
    </w:sdt>
    <w:p w14:paraId="0DE3E453" w14:textId="77777777" w:rsidR="008A285A" w:rsidRPr="00E401C9" w:rsidRDefault="008A285A" w:rsidP="008A285A">
      <w:pPr>
        <w:rPr>
          <w:b/>
          <w:u w:val="single"/>
        </w:rPr>
      </w:pPr>
    </w:p>
    <w:p w14:paraId="37780271" w14:textId="77777777" w:rsidR="0083709C" w:rsidRPr="00E401C9" w:rsidRDefault="0083709C">
      <w:pPr>
        <w:sectPr w:rsidR="0083709C" w:rsidRPr="00E401C9" w:rsidSect="00B34F11">
          <w:footerReference w:type="default" r:id="rId9"/>
          <w:type w:val="continuous"/>
          <w:pgSz w:w="11920" w:h="16850"/>
          <w:pgMar w:top="1369" w:right="680" w:bottom="821" w:left="860" w:header="0" w:footer="952" w:gutter="0"/>
          <w:cols w:space="720"/>
        </w:sectPr>
      </w:pPr>
    </w:p>
    <w:p w14:paraId="1202813F" w14:textId="77777777" w:rsidR="0083709C" w:rsidRPr="00E401C9" w:rsidRDefault="00272CA1" w:rsidP="004F64CF">
      <w:pPr>
        <w:pStyle w:val="Heading1"/>
        <w:numPr>
          <w:ilvl w:val="0"/>
          <w:numId w:val="66"/>
        </w:numPr>
      </w:pPr>
      <w:bookmarkStart w:id="1" w:name="_bookmark0"/>
      <w:bookmarkStart w:id="2" w:name="_Toc134531577"/>
      <w:bookmarkEnd w:id="1"/>
      <w:r w:rsidRPr="00E401C9">
        <w:lastRenderedPageBreak/>
        <w:t>SECTION 1 (A) - REQUEST FOR PROPOSAL (RFP)</w:t>
      </w:r>
      <w:bookmarkEnd w:id="2"/>
    </w:p>
    <w:p w14:paraId="0524F959" w14:textId="4FC723A8" w:rsidR="0083709C" w:rsidRPr="0054782C" w:rsidRDefault="00272CA1">
      <w:pPr>
        <w:spacing w:before="224"/>
        <w:ind w:left="580"/>
        <w:rPr>
          <w:sz w:val="24"/>
        </w:rPr>
      </w:pPr>
      <w:r w:rsidRPr="00E401C9">
        <w:rPr>
          <w:sz w:val="24"/>
        </w:rPr>
        <w:t>Date:</w:t>
      </w:r>
      <w:r w:rsidRPr="00E401C9">
        <w:rPr>
          <w:spacing w:val="-6"/>
          <w:sz w:val="24"/>
        </w:rPr>
        <w:t xml:space="preserve"> </w:t>
      </w:r>
      <w:r w:rsidR="0054782C">
        <w:rPr>
          <w:spacing w:val="-6"/>
          <w:sz w:val="24"/>
        </w:rPr>
        <w:t>31</w:t>
      </w:r>
      <w:r w:rsidR="0054782C" w:rsidRPr="0054782C">
        <w:rPr>
          <w:spacing w:val="-6"/>
          <w:sz w:val="24"/>
          <w:vertAlign w:val="superscript"/>
        </w:rPr>
        <w:t>st</w:t>
      </w:r>
      <w:r w:rsidR="0054782C">
        <w:rPr>
          <w:spacing w:val="-6"/>
          <w:sz w:val="24"/>
        </w:rPr>
        <w:t xml:space="preserve"> </w:t>
      </w:r>
      <w:r w:rsidR="008204FF" w:rsidRPr="00E401C9">
        <w:rPr>
          <w:b/>
          <w:sz w:val="24"/>
        </w:rPr>
        <w:t xml:space="preserve"> </w:t>
      </w:r>
      <w:r w:rsidR="000855D3" w:rsidRPr="0054782C">
        <w:rPr>
          <w:sz w:val="24"/>
        </w:rPr>
        <w:t>January</w:t>
      </w:r>
      <w:r w:rsidRPr="0054782C">
        <w:rPr>
          <w:sz w:val="24"/>
        </w:rPr>
        <w:t>,</w:t>
      </w:r>
      <w:r w:rsidRPr="0054782C">
        <w:rPr>
          <w:spacing w:val="-6"/>
          <w:sz w:val="24"/>
        </w:rPr>
        <w:t xml:space="preserve"> </w:t>
      </w:r>
      <w:r w:rsidRPr="0054782C">
        <w:rPr>
          <w:spacing w:val="-4"/>
          <w:sz w:val="24"/>
        </w:rPr>
        <w:t>202</w:t>
      </w:r>
      <w:r w:rsidR="000855D3" w:rsidRPr="0054782C">
        <w:rPr>
          <w:spacing w:val="-4"/>
          <w:sz w:val="24"/>
        </w:rPr>
        <w:t>4</w:t>
      </w:r>
    </w:p>
    <w:p w14:paraId="767E8C4B" w14:textId="3F6B4DB1" w:rsidR="0083709C" w:rsidRPr="00E401C9" w:rsidRDefault="00272CA1">
      <w:pPr>
        <w:spacing w:before="218"/>
        <w:ind w:left="580"/>
        <w:rPr>
          <w:b/>
          <w:sz w:val="24"/>
        </w:rPr>
      </w:pPr>
      <w:r w:rsidRPr="00E401C9">
        <w:rPr>
          <w:sz w:val="24"/>
        </w:rPr>
        <w:t>Reference</w:t>
      </w:r>
      <w:r w:rsidRPr="00E401C9">
        <w:rPr>
          <w:spacing w:val="-3"/>
          <w:sz w:val="24"/>
        </w:rPr>
        <w:t xml:space="preserve"> </w:t>
      </w:r>
      <w:r w:rsidRPr="00E401C9">
        <w:rPr>
          <w:sz w:val="24"/>
        </w:rPr>
        <w:t xml:space="preserve">No.: </w:t>
      </w:r>
      <w:r w:rsidR="0054782C" w:rsidRPr="004A5A42">
        <w:rPr>
          <w:rFonts w:ascii="Footlight MT Light" w:hAnsi="Footlight MT Light"/>
          <w:sz w:val="24"/>
          <w:szCs w:val="24"/>
        </w:rPr>
        <w:t>MBOONI NG-CDF/SP/2022-2023/002</w:t>
      </w:r>
    </w:p>
    <w:p w14:paraId="6FD90597" w14:textId="77777777" w:rsidR="0083709C" w:rsidRPr="00E401C9" w:rsidRDefault="0083709C">
      <w:pPr>
        <w:pStyle w:val="BodyText"/>
        <w:spacing w:before="9"/>
        <w:rPr>
          <w:b/>
          <w:sz w:val="23"/>
        </w:rPr>
      </w:pPr>
    </w:p>
    <w:p w14:paraId="73B864DE" w14:textId="52DC9658" w:rsidR="0083709C" w:rsidRPr="00E401C9" w:rsidRDefault="00272CA1">
      <w:pPr>
        <w:pStyle w:val="Heading4"/>
        <w:spacing w:before="1" w:line="242" w:lineRule="auto"/>
        <w:ind w:left="690" w:right="788"/>
      </w:pPr>
      <w:r w:rsidRPr="00E401C9">
        <w:rPr>
          <w:b w:val="0"/>
        </w:rPr>
        <w:t xml:space="preserve">Name of Assignment: </w:t>
      </w:r>
      <w:r w:rsidRPr="00E401C9">
        <w:t xml:space="preserve">CONSULTANCY SERVICES FOR DEVELOPMENT OF </w:t>
      </w:r>
      <w:r w:rsidR="000855D3">
        <w:t>MBOONI</w:t>
      </w:r>
      <w:r w:rsidR="00E401C9" w:rsidRPr="00E401C9">
        <w:t xml:space="preserve"> CONSTITUENCY STRATEGIC PLAN</w:t>
      </w:r>
      <w:r w:rsidRPr="00E401C9">
        <w:t xml:space="preserve"> </w:t>
      </w:r>
      <w:r>
        <w:t>FOR THE P</w:t>
      </w:r>
      <w:r w:rsidR="00B5615C">
        <w:t>E</w:t>
      </w:r>
      <w:r>
        <w:t xml:space="preserve">RIOD </w:t>
      </w:r>
      <w:r w:rsidRPr="00E401C9">
        <w:t>202</w:t>
      </w:r>
      <w:r w:rsidR="000855D3">
        <w:t>2</w:t>
      </w:r>
      <w:r w:rsidRPr="00E401C9">
        <w:t>/202</w:t>
      </w:r>
      <w:r w:rsidR="000855D3">
        <w:t>3</w:t>
      </w:r>
      <w:r w:rsidRPr="00E401C9">
        <w:t xml:space="preserve"> – 202</w:t>
      </w:r>
      <w:r w:rsidR="000855D3">
        <w:t>6</w:t>
      </w:r>
      <w:r w:rsidRPr="00E401C9">
        <w:t>/202</w:t>
      </w:r>
      <w:r w:rsidR="000855D3">
        <w:t>7</w:t>
      </w:r>
      <w:r w:rsidRPr="00E401C9">
        <w:t xml:space="preserve"> </w:t>
      </w:r>
    </w:p>
    <w:p w14:paraId="040291F6" w14:textId="77777777" w:rsidR="0083709C" w:rsidRPr="00E401C9" w:rsidRDefault="00272CA1">
      <w:pPr>
        <w:pStyle w:val="BodyText"/>
        <w:spacing w:before="138"/>
        <w:ind w:left="690"/>
      </w:pPr>
      <w:r w:rsidRPr="00E401C9">
        <w:t>To:</w:t>
      </w:r>
      <w:r w:rsidRPr="00E401C9">
        <w:rPr>
          <w:spacing w:val="-3"/>
        </w:rPr>
        <w:t xml:space="preserve"> </w:t>
      </w:r>
      <w:r w:rsidRPr="00E401C9">
        <w:t>All</w:t>
      </w:r>
      <w:r w:rsidRPr="00E401C9">
        <w:rPr>
          <w:spacing w:val="-2"/>
        </w:rPr>
        <w:t xml:space="preserve"> </w:t>
      </w:r>
      <w:r w:rsidRPr="00E401C9">
        <w:t>Eligible</w:t>
      </w:r>
      <w:r w:rsidRPr="00E401C9">
        <w:rPr>
          <w:spacing w:val="-3"/>
        </w:rPr>
        <w:t xml:space="preserve"> </w:t>
      </w:r>
      <w:r w:rsidRPr="00E401C9">
        <w:rPr>
          <w:spacing w:val="-2"/>
        </w:rPr>
        <w:t>Bidders</w:t>
      </w:r>
    </w:p>
    <w:p w14:paraId="71A640D6" w14:textId="77777777" w:rsidR="0083709C" w:rsidRPr="00E401C9" w:rsidRDefault="0083709C">
      <w:pPr>
        <w:pStyle w:val="BodyText"/>
        <w:spacing w:before="8"/>
        <w:rPr>
          <w:sz w:val="32"/>
        </w:rPr>
      </w:pPr>
    </w:p>
    <w:p w14:paraId="121253F8" w14:textId="77777777" w:rsidR="0083709C" w:rsidRPr="00E401C9" w:rsidRDefault="00272CA1">
      <w:pPr>
        <w:pStyle w:val="BodyText"/>
        <w:spacing w:before="1"/>
        <w:ind w:left="690"/>
      </w:pPr>
      <w:r w:rsidRPr="00E401C9">
        <w:t>Dear</w:t>
      </w:r>
      <w:r w:rsidRPr="00E401C9">
        <w:rPr>
          <w:spacing w:val="-7"/>
        </w:rPr>
        <w:t xml:space="preserve"> </w:t>
      </w:r>
      <w:r w:rsidRPr="00E401C9">
        <w:rPr>
          <w:spacing w:val="-2"/>
        </w:rPr>
        <w:t>Messrs.</w:t>
      </w:r>
    </w:p>
    <w:p w14:paraId="642C1F3E" w14:textId="77777777" w:rsidR="0083709C" w:rsidRPr="00E401C9" w:rsidRDefault="0083709C">
      <w:pPr>
        <w:pStyle w:val="BodyText"/>
        <w:spacing w:before="1"/>
        <w:rPr>
          <w:sz w:val="22"/>
        </w:rPr>
      </w:pPr>
    </w:p>
    <w:p w14:paraId="0BB778AD" w14:textId="1D0D7CC0" w:rsidR="0083709C" w:rsidRPr="00E401C9" w:rsidRDefault="00272CA1" w:rsidP="004F64CF">
      <w:pPr>
        <w:pStyle w:val="ListParagraph"/>
        <w:numPr>
          <w:ilvl w:val="0"/>
          <w:numId w:val="63"/>
        </w:numPr>
        <w:tabs>
          <w:tab w:val="left" w:pos="1267"/>
        </w:tabs>
        <w:spacing w:before="1"/>
        <w:ind w:right="761"/>
        <w:rPr>
          <w:sz w:val="24"/>
        </w:rPr>
      </w:pPr>
      <w:r w:rsidRPr="00E401C9">
        <w:rPr>
          <w:sz w:val="24"/>
        </w:rPr>
        <w:t>The</w:t>
      </w:r>
      <w:r w:rsidRPr="00E401C9">
        <w:rPr>
          <w:b/>
          <w:bCs/>
          <w:sz w:val="24"/>
        </w:rPr>
        <w:t xml:space="preserve"> </w:t>
      </w:r>
      <w:r w:rsidR="000855D3">
        <w:rPr>
          <w:b/>
          <w:bCs/>
          <w:sz w:val="24"/>
        </w:rPr>
        <w:t>MBOONI</w:t>
      </w:r>
      <w:r>
        <w:rPr>
          <w:b/>
          <w:bCs/>
          <w:sz w:val="24"/>
        </w:rPr>
        <w:t xml:space="preserve"> NG-CDF</w:t>
      </w:r>
      <w:r w:rsidRPr="00E401C9">
        <w:rPr>
          <w:sz w:val="24"/>
        </w:rPr>
        <w:t xml:space="preserve"> has set aside funds in its budget toward the cost of the subject consulting services.</w:t>
      </w:r>
    </w:p>
    <w:p w14:paraId="6110EAA3" w14:textId="10BC1615" w:rsidR="0083709C" w:rsidRPr="00E401C9" w:rsidRDefault="00272CA1" w:rsidP="004F64CF">
      <w:pPr>
        <w:pStyle w:val="ListParagraph"/>
        <w:numPr>
          <w:ilvl w:val="0"/>
          <w:numId w:val="63"/>
        </w:numPr>
        <w:tabs>
          <w:tab w:val="left" w:pos="1255"/>
        </w:tabs>
        <w:spacing w:before="122" w:line="278" w:lineRule="auto"/>
        <w:ind w:right="788"/>
        <w:rPr>
          <w:sz w:val="24"/>
        </w:rPr>
      </w:pPr>
      <w:r w:rsidRPr="00E401C9">
        <w:rPr>
          <w:sz w:val="24"/>
        </w:rPr>
        <w:t>The</w:t>
      </w:r>
      <w:r w:rsidRPr="00E401C9">
        <w:rPr>
          <w:spacing w:val="-15"/>
          <w:sz w:val="24"/>
        </w:rPr>
        <w:t xml:space="preserve"> </w:t>
      </w:r>
      <w:r w:rsidRPr="00E401C9">
        <w:rPr>
          <w:sz w:val="24"/>
        </w:rPr>
        <w:t>Procuring</w:t>
      </w:r>
      <w:r w:rsidRPr="00E401C9">
        <w:rPr>
          <w:spacing w:val="-15"/>
          <w:sz w:val="24"/>
        </w:rPr>
        <w:t xml:space="preserve"> </w:t>
      </w:r>
      <w:r w:rsidRPr="00E401C9">
        <w:rPr>
          <w:sz w:val="24"/>
        </w:rPr>
        <w:t>Entity</w:t>
      </w:r>
      <w:r w:rsidRPr="00E401C9">
        <w:rPr>
          <w:spacing w:val="-15"/>
          <w:sz w:val="24"/>
        </w:rPr>
        <w:t xml:space="preserve"> </w:t>
      </w:r>
      <w:r w:rsidRPr="00E401C9">
        <w:rPr>
          <w:sz w:val="24"/>
        </w:rPr>
        <w:t>now</w:t>
      </w:r>
      <w:r w:rsidRPr="00E401C9">
        <w:rPr>
          <w:spacing w:val="-15"/>
          <w:sz w:val="24"/>
        </w:rPr>
        <w:t xml:space="preserve"> </w:t>
      </w:r>
      <w:r w:rsidRPr="00E401C9">
        <w:rPr>
          <w:sz w:val="24"/>
        </w:rPr>
        <w:t>invites</w:t>
      </w:r>
      <w:r w:rsidRPr="00E401C9">
        <w:rPr>
          <w:spacing w:val="-15"/>
          <w:sz w:val="24"/>
        </w:rPr>
        <w:t xml:space="preserve"> </w:t>
      </w:r>
      <w:r w:rsidRPr="00E401C9">
        <w:rPr>
          <w:sz w:val="24"/>
        </w:rPr>
        <w:t>proposals</w:t>
      </w:r>
      <w:r w:rsidRPr="00E401C9">
        <w:rPr>
          <w:spacing w:val="-15"/>
          <w:sz w:val="24"/>
        </w:rPr>
        <w:t xml:space="preserve"> </w:t>
      </w:r>
      <w:r w:rsidRPr="00E401C9">
        <w:rPr>
          <w:sz w:val="24"/>
        </w:rPr>
        <w:t>to</w:t>
      </w:r>
      <w:r w:rsidRPr="00E401C9">
        <w:rPr>
          <w:spacing w:val="-15"/>
          <w:sz w:val="24"/>
        </w:rPr>
        <w:t xml:space="preserve"> </w:t>
      </w:r>
      <w:r w:rsidRPr="00E401C9">
        <w:rPr>
          <w:sz w:val="24"/>
        </w:rPr>
        <w:t>provide</w:t>
      </w:r>
      <w:r w:rsidRPr="00E401C9">
        <w:rPr>
          <w:spacing w:val="-15"/>
          <w:sz w:val="24"/>
        </w:rPr>
        <w:t xml:space="preserve"> </w:t>
      </w:r>
      <w:r w:rsidRPr="00E401C9">
        <w:rPr>
          <w:sz w:val="24"/>
        </w:rPr>
        <w:t>the</w:t>
      </w:r>
      <w:r w:rsidRPr="00E401C9">
        <w:rPr>
          <w:spacing w:val="-14"/>
          <w:sz w:val="24"/>
        </w:rPr>
        <w:t xml:space="preserve"> </w:t>
      </w:r>
      <w:r w:rsidRPr="00E401C9">
        <w:rPr>
          <w:sz w:val="24"/>
        </w:rPr>
        <w:t>following</w:t>
      </w:r>
      <w:r w:rsidRPr="00E401C9">
        <w:rPr>
          <w:spacing w:val="-14"/>
          <w:sz w:val="24"/>
        </w:rPr>
        <w:t xml:space="preserve"> </w:t>
      </w:r>
      <w:r w:rsidRPr="00E401C9">
        <w:rPr>
          <w:sz w:val="24"/>
        </w:rPr>
        <w:t>consulting</w:t>
      </w:r>
      <w:r w:rsidRPr="00E401C9">
        <w:rPr>
          <w:spacing w:val="-15"/>
          <w:sz w:val="24"/>
        </w:rPr>
        <w:t xml:space="preserve"> </w:t>
      </w:r>
      <w:r w:rsidRPr="00E401C9">
        <w:rPr>
          <w:sz w:val="24"/>
        </w:rPr>
        <w:t xml:space="preserve">services (here in after called “the services”): </w:t>
      </w:r>
      <w:r w:rsidRPr="00272CA1">
        <w:rPr>
          <w:b/>
        </w:rPr>
        <w:t xml:space="preserve">CONSULTANCY SERVICES FOR DEVELOPMENT OF </w:t>
      </w:r>
      <w:r w:rsidR="000855D3">
        <w:rPr>
          <w:b/>
        </w:rPr>
        <w:t>MBOONI</w:t>
      </w:r>
      <w:r w:rsidRPr="00272CA1">
        <w:rPr>
          <w:b/>
        </w:rPr>
        <w:t xml:space="preserve"> CONSTITUENCY STRATEGIC PLAN FOR THE P</w:t>
      </w:r>
      <w:r w:rsidR="008863ED">
        <w:rPr>
          <w:b/>
        </w:rPr>
        <w:t>E</w:t>
      </w:r>
      <w:r w:rsidRPr="00272CA1">
        <w:rPr>
          <w:b/>
        </w:rPr>
        <w:t xml:space="preserve">RIOD </w:t>
      </w:r>
      <w:r w:rsidR="00B5615C" w:rsidRPr="00B5615C">
        <w:rPr>
          <w:b/>
        </w:rPr>
        <w:t>2022/2023 – 2026/2027</w:t>
      </w:r>
      <w:r w:rsidRPr="00B5615C">
        <w:rPr>
          <w:b/>
          <w:sz w:val="24"/>
        </w:rPr>
        <w:t xml:space="preserve">. </w:t>
      </w:r>
      <w:r w:rsidRPr="00E401C9">
        <w:rPr>
          <w:sz w:val="24"/>
        </w:rPr>
        <w:t>(More details on the Services are provided in Section 5: Terms of Reference).</w:t>
      </w:r>
    </w:p>
    <w:p w14:paraId="61064741" w14:textId="4BE4C032" w:rsidR="0083709C" w:rsidRPr="00E401C9" w:rsidRDefault="00272CA1">
      <w:pPr>
        <w:pStyle w:val="BodyText"/>
        <w:spacing w:before="106" w:line="276" w:lineRule="auto"/>
        <w:ind w:left="1254" w:right="765"/>
      </w:pPr>
      <w:r w:rsidRPr="00E401C9">
        <w:t xml:space="preserve">The following are mandatory requirements that </w:t>
      </w:r>
      <w:r w:rsidRPr="00E401C9">
        <w:rPr>
          <w:b/>
        </w:rPr>
        <w:t xml:space="preserve">must </w:t>
      </w:r>
      <w:r w:rsidRPr="00E401C9">
        <w:t>be submitted together with the</w:t>
      </w:r>
      <w:r w:rsidRPr="00E401C9">
        <w:rPr>
          <w:spacing w:val="40"/>
        </w:rPr>
        <w:t xml:space="preserve"> </w:t>
      </w:r>
      <w:r w:rsidRPr="00E401C9">
        <w:rPr>
          <w:spacing w:val="-2"/>
        </w:rPr>
        <w:t>proposal</w:t>
      </w:r>
      <w:r w:rsidR="00744FAC" w:rsidRPr="00E401C9">
        <w:rPr>
          <w:spacing w:val="-2"/>
        </w:rPr>
        <w:t>: -</w:t>
      </w:r>
    </w:p>
    <w:p w14:paraId="48E872DD" w14:textId="77777777" w:rsidR="0083709C" w:rsidRPr="00E401C9" w:rsidRDefault="00272CA1" w:rsidP="004F64CF">
      <w:pPr>
        <w:pStyle w:val="ListParagraph"/>
        <w:numPr>
          <w:ilvl w:val="1"/>
          <w:numId w:val="63"/>
        </w:numPr>
        <w:tabs>
          <w:tab w:val="left" w:pos="1661"/>
        </w:tabs>
        <w:spacing w:before="119"/>
        <w:ind w:hanging="361"/>
        <w:rPr>
          <w:sz w:val="24"/>
        </w:rPr>
      </w:pPr>
      <w:r w:rsidRPr="00E401C9">
        <w:rPr>
          <w:sz w:val="24"/>
        </w:rPr>
        <w:t>Certiﬁcate</w:t>
      </w:r>
      <w:r w:rsidRPr="00E401C9">
        <w:rPr>
          <w:spacing w:val="-13"/>
          <w:sz w:val="24"/>
        </w:rPr>
        <w:t xml:space="preserve"> </w:t>
      </w:r>
      <w:r w:rsidRPr="00E401C9">
        <w:rPr>
          <w:sz w:val="24"/>
        </w:rPr>
        <w:t>of</w:t>
      </w:r>
      <w:r w:rsidRPr="00E401C9">
        <w:rPr>
          <w:spacing w:val="-12"/>
          <w:sz w:val="24"/>
        </w:rPr>
        <w:t xml:space="preserve"> </w:t>
      </w:r>
      <w:r w:rsidRPr="00E401C9">
        <w:rPr>
          <w:sz w:val="24"/>
        </w:rPr>
        <w:t>Incorporation/Certiﬁcate</w:t>
      </w:r>
      <w:r w:rsidRPr="00E401C9">
        <w:rPr>
          <w:spacing w:val="-13"/>
          <w:sz w:val="24"/>
        </w:rPr>
        <w:t xml:space="preserve"> </w:t>
      </w:r>
      <w:r w:rsidRPr="00E401C9">
        <w:rPr>
          <w:sz w:val="24"/>
        </w:rPr>
        <w:t>of</w:t>
      </w:r>
      <w:r w:rsidRPr="00E401C9">
        <w:rPr>
          <w:spacing w:val="-13"/>
          <w:sz w:val="24"/>
        </w:rPr>
        <w:t xml:space="preserve"> </w:t>
      </w:r>
      <w:r w:rsidRPr="00E401C9">
        <w:rPr>
          <w:spacing w:val="-2"/>
          <w:sz w:val="24"/>
        </w:rPr>
        <w:t>Registration</w:t>
      </w:r>
    </w:p>
    <w:p w14:paraId="188B517E" w14:textId="3A0143AB" w:rsidR="0083709C" w:rsidRPr="00E401C9" w:rsidRDefault="00272CA1" w:rsidP="004F64CF">
      <w:pPr>
        <w:pStyle w:val="ListParagraph"/>
        <w:numPr>
          <w:ilvl w:val="1"/>
          <w:numId w:val="63"/>
        </w:numPr>
        <w:tabs>
          <w:tab w:val="left" w:pos="1661"/>
        </w:tabs>
        <w:spacing w:before="41"/>
        <w:ind w:right="255"/>
        <w:rPr>
          <w:sz w:val="24"/>
        </w:rPr>
      </w:pPr>
      <w:r w:rsidRPr="00E401C9">
        <w:rPr>
          <w:sz w:val="24"/>
        </w:rPr>
        <w:t>Valid</w:t>
      </w:r>
      <w:r w:rsidRPr="00E401C9">
        <w:rPr>
          <w:spacing w:val="32"/>
          <w:sz w:val="24"/>
        </w:rPr>
        <w:t xml:space="preserve"> </w:t>
      </w:r>
      <w:r w:rsidRPr="00E401C9">
        <w:rPr>
          <w:sz w:val="24"/>
        </w:rPr>
        <w:t>copy</w:t>
      </w:r>
      <w:r w:rsidRPr="00E401C9">
        <w:rPr>
          <w:spacing w:val="27"/>
          <w:sz w:val="24"/>
        </w:rPr>
        <w:t xml:space="preserve"> </w:t>
      </w:r>
      <w:r w:rsidRPr="00E401C9">
        <w:rPr>
          <w:sz w:val="24"/>
        </w:rPr>
        <w:t>of</w:t>
      </w:r>
      <w:r w:rsidRPr="00E401C9">
        <w:rPr>
          <w:spacing w:val="31"/>
          <w:sz w:val="24"/>
        </w:rPr>
        <w:t xml:space="preserve"> </w:t>
      </w:r>
      <w:r w:rsidRPr="00E401C9">
        <w:rPr>
          <w:sz w:val="24"/>
        </w:rPr>
        <w:t>CR12</w:t>
      </w:r>
      <w:r w:rsidRPr="00E401C9">
        <w:rPr>
          <w:spacing w:val="32"/>
          <w:sz w:val="24"/>
        </w:rPr>
        <w:t xml:space="preserve"> </w:t>
      </w:r>
      <w:r w:rsidRPr="00E401C9">
        <w:rPr>
          <w:sz w:val="24"/>
        </w:rPr>
        <w:t>form</w:t>
      </w:r>
      <w:r w:rsidRPr="00E401C9">
        <w:rPr>
          <w:spacing w:val="32"/>
          <w:sz w:val="24"/>
        </w:rPr>
        <w:t xml:space="preserve"> </w:t>
      </w:r>
      <w:r w:rsidRPr="00E401C9">
        <w:rPr>
          <w:sz w:val="24"/>
        </w:rPr>
        <w:t>issued</w:t>
      </w:r>
      <w:r w:rsidRPr="00E401C9">
        <w:rPr>
          <w:spacing w:val="32"/>
          <w:sz w:val="24"/>
        </w:rPr>
        <w:t xml:space="preserve"> </w:t>
      </w:r>
      <w:r w:rsidRPr="00E401C9">
        <w:rPr>
          <w:sz w:val="24"/>
        </w:rPr>
        <w:t>by</w:t>
      </w:r>
      <w:r w:rsidRPr="00E401C9">
        <w:rPr>
          <w:spacing w:val="29"/>
          <w:sz w:val="24"/>
        </w:rPr>
        <w:t xml:space="preserve"> </w:t>
      </w:r>
      <w:r w:rsidRPr="00E401C9">
        <w:rPr>
          <w:sz w:val="24"/>
        </w:rPr>
        <w:t>registrar</w:t>
      </w:r>
      <w:r w:rsidRPr="00E401C9">
        <w:rPr>
          <w:spacing w:val="31"/>
          <w:sz w:val="24"/>
        </w:rPr>
        <w:t xml:space="preserve"> </w:t>
      </w:r>
      <w:r w:rsidRPr="00E401C9">
        <w:rPr>
          <w:sz w:val="24"/>
        </w:rPr>
        <w:t>of</w:t>
      </w:r>
      <w:r w:rsidRPr="00E401C9">
        <w:rPr>
          <w:spacing w:val="31"/>
          <w:sz w:val="24"/>
        </w:rPr>
        <w:t xml:space="preserve"> </w:t>
      </w:r>
      <w:r w:rsidRPr="00E401C9">
        <w:rPr>
          <w:sz w:val="24"/>
        </w:rPr>
        <w:t>companies</w:t>
      </w:r>
      <w:r w:rsidRPr="00E401C9">
        <w:rPr>
          <w:spacing w:val="32"/>
          <w:sz w:val="24"/>
        </w:rPr>
        <w:t xml:space="preserve"> </w:t>
      </w:r>
      <w:r w:rsidRPr="00E401C9">
        <w:rPr>
          <w:sz w:val="24"/>
        </w:rPr>
        <w:t>(Issued</w:t>
      </w:r>
      <w:r w:rsidRPr="00E401C9">
        <w:rPr>
          <w:spacing w:val="32"/>
          <w:sz w:val="24"/>
        </w:rPr>
        <w:t xml:space="preserve"> </w:t>
      </w:r>
      <w:r w:rsidRPr="00E401C9">
        <w:rPr>
          <w:sz w:val="24"/>
        </w:rPr>
        <w:t>within</w:t>
      </w:r>
      <w:r w:rsidRPr="00E401C9">
        <w:rPr>
          <w:spacing w:val="32"/>
          <w:sz w:val="24"/>
        </w:rPr>
        <w:t xml:space="preserve"> </w:t>
      </w:r>
      <w:r w:rsidRPr="00E401C9">
        <w:rPr>
          <w:sz w:val="24"/>
        </w:rPr>
        <w:t>the</w:t>
      </w:r>
      <w:r w:rsidRPr="00E401C9">
        <w:rPr>
          <w:spacing w:val="31"/>
          <w:sz w:val="24"/>
        </w:rPr>
        <w:t xml:space="preserve"> </w:t>
      </w:r>
      <w:r w:rsidRPr="00E401C9">
        <w:rPr>
          <w:sz w:val="24"/>
        </w:rPr>
        <w:t>last</w:t>
      </w:r>
      <w:r w:rsidRPr="00E401C9">
        <w:rPr>
          <w:spacing w:val="32"/>
          <w:sz w:val="24"/>
        </w:rPr>
        <w:t xml:space="preserve"> </w:t>
      </w:r>
      <w:r w:rsidR="000E799A">
        <w:rPr>
          <w:spacing w:val="32"/>
          <w:sz w:val="24"/>
        </w:rPr>
        <w:t>one (1) year</w:t>
      </w:r>
      <w:r w:rsidRPr="00E401C9">
        <w:rPr>
          <w:sz w:val="24"/>
        </w:rPr>
        <w:t xml:space="preserve"> </w:t>
      </w:r>
      <w:r w:rsidR="00744FAC" w:rsidRPr="00E401C9">
        <w:rPr>
          <w:sz w:val="24"/>
        </w:rPr>
        <w:t>before</w:t>
      </w:r>
      <w:r w:rsidRPr="00E401C9">
        <w:rPr>
          <w:sz w:val="24"/>
        </w:rPr>
        <w:t xml:space="preserve"> the Tender Opening Date).</w:t>
      </w:r>
    </w:p>
    <w:p w14:paraId="33C21402" w14:textId="77777777" w:rsidR="0083709C" w:rsidRPr="00E401C9" w:rsidRDefault="00272CA1" w:rsidP="004F64CF">
      <w:pPr>
        <w:pStyle w:val="ListParagraph"/>
        <w:numPr>
          <w:ilvl w:val="1"/>
          <w:numId w:val="63"/>
        </w:numPr>
        <w:tabs>
          <w:tab w:val="left" w:pos="1661"/>
        </w:tabs>
        <w:spacing w:before="38"/>
        <w:ind w:hanging="361"/>
        <w:rPr>
          <w:sz w:val="24"/>
        </w:rPr>
      </w:pPr>
      <w:r w:rsidRPr="00E401C9">
        <w:rPr>
          <w:sz w:val="24"/>
        </w:rPr>
        <w:t>The</w:t>
      </w:r>
      <w:r w:rsidRPr="00E401C9">
        <w:rPr>
          <w:spacing w:val="-5"/>
          <w:sz w:val="24"/>
        </w:rPr>
        <w:t xml:space="preserve"> </w:t>
      </w:r>
      <w:r w:rsidRPr="00E401C9">
        <w:rPr>
          <w:sz w:val="24"/>
        </w:rPr>
        <w:t>tender</w:t>
      </w:r>
      <w:r w:rsidRPr="00E401C9">
        <w:rPr>
          <w:spacing w:val="-3"/>
          <w:sz w:val="24"/>
        </w:rPr>
        <w:t xml:space="preserve"> </w:t>
      </w:r>
      <w:r w:rsidRPr="00E401C9">
        <w:rPr>
          <w:sz w:val="24"/>
        </w:rPr>
        <w:t>is</w:t>
      </w:r>
      <w:r w:rsidRPr="00E401C9">
        <w:rPr>
          <w:spacing w:val="-2"/>
          <w:sz w:val="24"/>
        </w:rPr>
        <w:t xml:space="preserve"> </w:t>
      </w:r>
      <w:r w:rsidRPr="00E401C9">
        <w:rPr>
          <w:sz w:val="24"/>
        </w:rPr>
        <w:t>valid</w:t>
      </w:r>
      <w:r w:rsidRPr="00E401C9">
        <w:rPr>
          <w:spacing w:val="-2"/>
          <w:sz w:val="24"/>
        </w:rPr>
        <w:t xml:space="preserve"> </w:t>
      </w:r>
      <w:r w:rsidRPr="00E401C9">
        <w:rPr>
          <w:sz w:val="24"/>
        </w:rPr>
        <w:t>for</w:t>
      </w:r>
      <w:r w:rsidRPr="00E401C9">
        <w:rPr>
          <w:spacing w:val="-2"/>
          <w:sz w:val="24"/>
        </w:rPr>
        <w:t xml:space="preserve"> </w:t>
      </w:r>
      <w:r w:rsidRPr="00E401C9">
        <w:rPr>
          <w:sz w:val="24"/>
        </w:rPr>
        <w:t>the</w:t>
      </w:r>
      <w:r w:rsidRPr="00E401C9">
        <w:rPr>
          <w:spacing w:val="-4"/>
          <w:sz w:val="24"/>
        </w:rPr>
        <w:t xml:space="preserve"> </w:t>
      </w:r>
      <w:r w:rsidRPr="00E401C9">
        <w:rPr>
          <w:sz w:val="24"/>
        </w:rPr>
        <w:t>period</w:t>
      </w:r>
      <w:r w:rsidRPr="00E401C9">
        <w:rPr>
          <w:spacing w:val="-2"/>
          <w:sz w:val="24"/>
        </w:rPr>
        <w:t xml:space="preserve"> required.</w:t>
      </w:r>
    </w:p>
    <w:p w14:paraId="37866446" w14:textId="2EA84CFB" w:rsidR="0083709C" w:rsidRPr="00E401C9" w:rsidRDefault="00272CA1" w:rsidP="004F64CF">
      <w:pPr>
        <w:pStyle w:val="ListParagraph"/>
        <w:numPr>
          <w:ilvl w:val="1"/>
          <w:numId w:val="63"/>
        </w:numPr>
        <w:tabs>
          <w:tab w:val="left" w:pos="1661"/>
        </w:tabs>
        <w:spacing w:before="41"/>
        <w:ind w:right="247"/>
        <w:rPr>
          <w:b/>
          <w:sz w:val="24"/>
        </w:rPr>
      </w:pPr>
      <w:r w:rsidRPr="00E401C9">
        <w:rPr>
          <w:sz w:val="24"/>
        </w:rPr>
        <w:t>Firm</w:t>
      </w:r>
      <w:r w:rsidRPr="00E401C9">
        <w:rPr>
          <w:spacing w:val="-13"/>
          <w:sz w:val="24"/>
        </w:rPr>
        <w:t xml:space="preserve"> </w:t>
      </w:r>
      <w:r w:rsidRPr="00E401C9">
        <w:rPr>
          <w:sz w:val="24"/>
        </w:rPr>
        <w:t>has</w:t>
      </w:r>
      <w:r w:rsidRPr="00E401C9">
        <w:rPr>
          <w:spacing w:val="-13"/>
          <w:sz w:val="24"/>
        </w:rPr>
        <w:t xml:space="preserve"> </w:t>
      </w:r>
      <w:r w:rsidRPr="00E401C9">
        <w:rPr>
          <w:sz w:val="24"/>
        </w:rPr>
        <w:t>submitted</w:t>
      </w:r>
      <w:r w:rsidRPr="00E401C9">
        <w:rPr>
          <w:spacing w:val="-13"/>
          <w:sz w:val="24"/>
        </w:rPr>
        <w:t xml:space="preserve"> </w:t>
      </w:r>
      <w:r w:rsidRPr="00E401C9">
        <w:rPr>
          <w:sz w:val="24"/>
        </w:rPr>
        <w:t>a</w:t>
      </w:r>
      <w:r w:rsidRPr="00E401C9">
        <w:rPr>
          <w:spacing w:val="-14"/>
          <w:sz w:val="24"/>
        </w:rPr>
        <w:t xml:space="preserve"> </w:t>
      </w:r>
      <w:r w:rsidRPr="00E401C9">
        <w:rPr>
          <w:sz w:val="24"/>
        </w:rPr>
        <w:t>sealed</w:t>
      </w:r>
      <w:r w:rsidRPr="00E401C9">
        <w:rPr>
          <w:spacing w:val="-11"/>
          <w:sz w:val="24"/>
        </w:rPr>
        <w:t xml:space="preserve"> </w:t>
      </w:r>
      <w:r w:rsidRPr="00E401C9">
        <w:rPr>
          <w:sz w:val="24"/>
        </w:rPr>
        <w:t>ﬁnancial</w:t>
      </w:r>
      <w:r w:rsidRPr="00E401C9">
        <w:rPr>
          <w:spacing w:val="-13"/>
          <w:sz w:val="24"/>
        </w:rPr>
        <w:t xml:space="preserve"> </w:t>
      </w:r>
      <w:r w:rsidRPr="00E401C9">
        <w:rPr>
          <w:sz w:val="24"/>
        </w:rPr>
        <w:t>proposal</w:t>
      </w:r>
      <w:r w:rsidRPr="00E401C9">
        <w:rPr>
          <w:spacing w:val="-13"/>
          <w:sz w:val="24"/>
        </w:rPr>
        <w:t xml:space="preserve"> </w:t>
      </w:r>
      <w:r w:rsidRPr="00E401C9">
        <w:rPr>
          <w:sz w:val="24"/>
        </w:rPr>
        <w:t>in</w:t>
      </w:r>
      <w:r w:rsidRPr="00E401C9">
        <w:rPr>
          <w:spacing w:val="-13"/>
          <w:sz w:val="24"/>
        </w:rPr>
        <w:t xml:space="preserve"> </w:t>
      </w:r>
      <w:r w:rsidRPr="00E401C9">
        <w:rPr>
          <w:sz w:val="24"/>
        </w:rPr>
        <w:t>accordance</w:t>
      </w:r>
      <w:r w:rsidRPr="00E401C9">
        <w:rPr>
          <w:spacing w:val="-14"/>
          <w:sz w:val="24"/>
        </w:rPr>
        <w:t xml:space="preserve"> </w:t>
      </w:r>
      <w:r w:rsidRPr="00E401C9">
        <w:rPr>
          <w:sz w:val="24"/>
        </w:rPr>
        <w:t>with</w:t>
      </w:r>
      <w:r w:rsidRPr="00E401C9">
        <w:rPr>
          <w:spacing w:val="-11"/>
          <w:sz w:val="24"/>
        </w:rPr>
        <w:t xml:space="preserve"> </w:t>
      </w:r>
      <w:r w:rsidRPr="00E401C9">
        <w:rPr>
          <w:sz w:val="24"/>
        </w:rPr>
        <w:t>Clause</w:t>
      </w:r>
      <w:r w:rsidRPr="00E401C9">
        <w:rPr>
          <w:spacing w:val="-14"/>
          <w:sz w:val="24"/>
        </w:rPr>
        <w:t xml:space="preserve"> </w:t>
      </w:r>
      <w:r w:rsidRPr="00E401C9">
        <w:rPr>
          <w:sz w:val="24"/>
        </w:rPr>
        <w:t>18:</w:t>
      </w:r>
      <w:r w:rsidRPr="00E401C9">
        <w:rPr>
          <w:spacing w:val="-12"/>
          <w:sz w:val="24"/>
        </w:rPr>
        <w:t xml:space="preserve"> </w:t>
      </w:r>
      <w:r w:rsidRPr="00E401C9">
        <w:rPr>
          <w:sz w:val="24"/>
        </w:rPr>
        <w:t>Sealing</w:t>
      </w:r>
      <w:r w:rsidRPr="00E401C9">
        <w:rPr>
          <w:spacing w:val="-15"/>
          <w:sz w:val="24"/>
        </w:rPr>
        <w:t xml:space="preserve"> </w:t>
      </w:r>
      <w:r w:rsidRPr="00E401C9">
        <w:rPr>
          <w:sz w:val="24"/>
        </w:rPr>
        <w:t xml:space="preserve">and Marking of Proposals (Section 2 (A). </w:t>
      </w:r>
      <w:r w:rsidR="001B31FC" w:rsidRPr="00E401C9">
        <w:rPr>
          <w:sz w:val="24"/>
        </w:rPr>
        <w:t>I</w:t>
      </w:r>
      <w:r w:rsidRPr="00E401C9">
        <w:rPr>
          <w:sz w:val="24"/>
        </w:rPr>
        <w:t xml:space="preserve">nstructions to </w:t>
      </w:r>
      <w:r w:rsidR="00482930" w:rsidRPr="00E401C9">
        <w:rPr>
          <w:sz w:val="24"/>
        </w:rPr>
        <w:t>Consultant</w:t>
      </w:r>
      <w:r w:rsidRPr="00E401C9">
        <w:rPr>
          <w:sz w:val="24"/>
        </w:rPr>
        <w:t>s (ITC))</w:t>
      </w:r>
      <w:r w:rsidRPr="00E401C9">
        <w:rPr>
          <w:b/>
          <w:sz w:val="24"/>
        </w:rPr>
        <w:t>.</w:t>
      </w:r>
    </w:p>
    <w:p w14:paraId="39C19936" w14:textId="77777777" w:rsidR="0083709C" w:rsidRPr="00E401C9" w:rsidRDefault="00272CA1" w:rsidP="004F64CF">
      <w:pPr>
        <w:pStyle w:val="ListParagraph"/>
        <w:numPr>
          <w:ilvl w:val="1"/>
          <w:numId w:val="63"/>
        </w:numPr>
        <w:tabs>
          <w:tab w:val="left" w:pos="1661"/>
        </w:tabs>
        <w:spacing w:before="41"/>
        <w:ind w:right="251"/>
        <w:rPr>
          <w:sz w:val="24"/>
        </w:rPr>
      </w:pPr>
      <w:r w:rsidRPr="00E401C9">
        <w:rPr>
          <w:sz w:val="24"/>
        </w:rPr>
        <w:t>The</w:t>
      </w:r>
      <w:r w:rsidRPr="00E401C9">
        <w:rPr>
          <w:spacing w:val="40"/>
          <w:sz w:val="24"/>
        </w:rPr>
        <w:t xml:space="preserve"> </w:t>
      </w:r>
      <w:r w:rsidRPr="00E401C9">
        <w:rPr>
          <w:sz w:val="24"/>
        </w:rPr>
        <w:t>Technical</w:t>
      </w:r>
      <w:r w:rsidRPr="00E401C9">
        <w:rPr>
          <w:spacing w:val="40"/>
          <w:sz w:val="24"/>
        </w:rPr>
        <w:t xml:space="preserve"> </w:t>
      </w:r>
      <w:r w:rsidRPr="00E401C9">
        <w:rPr>
          <w:sz w:val="24"/>
        </w:rPr>
        <w:t>Proposal</w:t>
      </w:r>
      <w:r w:rsidRPr="00E401C9">
        <w:rPr>
          <w:spacing w:val="40"/>
          <w:sz w:val="24"/>
        </w:rPr>
        <w:t xml:space="preserve"> </w:t>
      </w:r>
      <w:r w:rsidRPr="00E401C9">
        <w:rPr>
          <w:sz w:val="24"/>
        </w:rPr>
        <w:t>is</w:t>
      </w:r>
      <w:r w:rsidRPr="00E401C9">
        <w:rPr>
          <w:spacing w:val="40"/>
          <w:sz w:val="24"/>
        </w:rPr>
        <w:t xml:space="preserve"> </w:t>
      </w:r>
      <w:r w:rsidRPr="00E401C9">
        <w:rPr>
          <w:sz w:val="24"/>
        </w:rPr>
        <w:t>complete</w:t>
      </w:r>
      <w:r w:rsidRPr="00E401C9">
        <w:rPr>
          <w:spacing w:val="40"/>
          <w:sz w:val="24"/>
        </w:rPr>
        <w:t xml:space="preserve"> </w:t>
      </w:r>
      <w:r w:rsidRPr="00E401C9">
        <w:rPr>
          <w:sz w:val="24"/>
        </w:rPr>
        <w:t>with</w:t>
      </w:r>
      <w:r w:rsidRPr="00E401C9">
        <w:rPr>
          <w:spacing w:val="40"/>
          <w:sz w:val="24"/>
        </w:rPr>
        <w:t xml:space="preserve"> </w:t>
      </w:r>
      <w:r w:rsidRPr="00E401C9">
        <w:rPr>
          <w:sz w:val="24"/>
        </w:rPr>
        <w:t>all</w:t>
      </w:r>
      <w:r w:rsidRPr="00E401C9">
        <w:rPr>
          <w:spacing w:val="40"/>
          <w:sz w:val="24"/>
        </w:rPr>
        <w:t xml:space="preserve"> </w:t>
      </w:r>
      <w:r w:rsidRPr="00E401C9">
        <w:rPr>
          <w:sz w:val="24"/>
        </w:rPr>
        <w:t>the</w:t>
      </w:r>
      <w:r w:rsidRPr="00E401C9">
        <w:rPr>
          <w:spacing w:val="40"/>
          <w:sz w:val="24"/>
        </w:rPr>
        <w:t xml:space="preserve"> </w:t>
      </w:r>
      <w:r w:rsidRPr="00E401C9">
        <w:rPr>
          <w:sz w:val="24"/>
        </w:rPr>
        <w:t>forms</w:t>
      </w:r>
      <w:r w:rsidRPr="00E401C9">
        <w:rPr>
          <w:spacing w:val="40"/>
          <w:sz w:val="24"/>
        </w:rPr>
        <w:t xml:space="preserve"> </w:t>
      </w:r>
      <w:r w:rsidRPr="00E401C9">
        <w:rPr>
          <w:sz w:val="24"/>
        </w:rPr>
        <w:t>and</w:t>
      </w:r>
      <w:r w:rsidRPr="00E401C9">
        <w:rPr>
          <w:spacing w:val="40"/>
          <w:sz w:val="24"/>
        </w:rPr>
        <w:t xml:space="preserve"> </w:t>
      </w:r>
      <w:r w:rsidRPr="00E401C9">
        <w:rPr>
          <w:sz w:val="24"/>
        </w:rPr>
        <w:t>required</w:t>
      </w:r>
      <w:r w:rsidRPr="00E401C9">
        <w:rPr>
          <w:spacing w:val="40"/>
          <w:sz w:val="24"/>
        </w:rPr>
        <w:t xml:space="preserve"> </w:t>
      </w:r>
      <w:r w:rsidRPr="00E401C9">
        <w:rPr>
          <w:sz w:val="24"/>
        </w:rPr>
        <w:t>documentary</w:t>
      </w:r>
      <w:r w:rsidRPr="00E401C9">
        <w:rPr>
          <w:spacing w:val="40"/>
          <w:sz w:val="24"/>
        </w:rPr>
        <w:t xml:space="preserve"> </w:t>
      </w:r>
      <w:r w:rsidRPr="00E401C9">
        <w:rPr>
          <w:sz w:val="24"/>
        </w:rPr>
        <w:t>evidence submitted.</w:t>
      </w:r>
    </w:p>
    <w:p w14:paraId="531F86E8" w14:textId="77777777" w:rsidR="0083709C" w:rsidRPr="00E401C9" w:rsidRDefault="00272CA1" w:rsidP="004F64CF">
      <w:pPr>
        <w:pStyle w:val="ListParagraph"/>
        <w:numPr>
          <w:ilvl w:val="1"/>
          <w:numId w:val="63"/>
        </w:numPr>
        <w:tabs>
          <w:tab w:val="left" w:pos="1660"/>
          <w:tab w:val="left" w:pos="1661"/>
        </w:tabs>
        <w:spacing w:before="39"/>
        <w:ind w:hanging="361"/>
        <w:rPr>
          <w:sz w:val="24"/>
        </w:rPr>
      </w:pPr>
      <w:r w:rsidRPr="00E401C9">
        <w:rPr>
          <w:sz w:val="24"/>
        </w:rPr>
        <w:t>Firm</w:t>
      </w:r>
      <w:r w:rsidRPr="00E401C9">
        <w:rPr>
          <w:spacing w:val="-4"/>
          <w:sz w:val="24"/>
        </w:rPr>
        <w:t xml:space="preserve"> </w:t>
      </w:r>
      <w:r w:rsidRPr="00E401C9">
        <w:rPr>
          <w:sz w:val="24"/>
        </w:rPr>
        <w:t>has</w:t>
      </w:r>
      <w:r w:rsidRPr="00E401C9">
        <w:rPr>
          <w:spacing w:val="-3"/>
          <w:sz w:val="24"/>
        </w:rPr>
        <w:t xml:space="preserve"> </w:t>
      </w:r>
      <w:r w:rsidRPr="00E401C9">
        <w:rPr>
          <w:sz w:val="24"/>
        </w:rPr>
        <w:t>submitted</w:t>
      </w:r>
      <w:r w:rsidRPr="00E401C9">
        <w:rPr>
          <w:spacing w:val="-3"/>
          <w:sz w:val="24"/>
        </w:rPr>
        <w:t xml:space="preserve"> </w:t>
      </w:r>
      <w:r w:rsidRPr="00E401C9">
        <w:rPr>
          <w:sz w:val="24"/>
        </w:rPr>
        <w:t>original</w:t>
      </w:r>
      <w:r w:rsidRPr="00E401C9">
        <w:rPr>
          <w:spacing w:val="-3"/>
          <w:sz w:val="24"/>
        </w:rPr>
        <w:t xml:space="preserve"> </w:t>
      </w:r>
      <w:r w:rsidRPr="00E401C9">
        <w:rPr>
          <w:sz w:val="24"/>
        </w:rPr>
        <w:t>Technical</w:t>
      </w:r>
      <w:r w:rsidRPr="00E401C9">
        <w:rPr>
          <w:spacing w:val="-3"/>
          <w:sz w:val="24"/>
        </w:rPr>
        <w:t xml:space="preserve"> </w:t>
      </w:r>
      <w:r w:rsidRPr="00E401C9">
        <w:rPr>
          <w:spacing w:val="-2"/>
          <w:sz w:val="24"/>
        </w:rPr>
        <w:t>Proposal.</w:t>
      </w:r>
    </w:p>
    <w:p w14:paraId="7B874765" w14:textId="2D772A71" w:rsidR="0083709C" w:rsidRPr="00364066" w:rsidRDefault="00272CA1" w:rsidP="004F64CF">
      <w:pPr>
        <w:pStyle w:val="ListParagraph"/>
        <w:numPr>
          <w:ilvl w:val="1"/>
          <w:numId w:val="63"/>
        </w:numPr>
        <w:tabs>
          <w:tab w:val="left" w:pos="1661"/>
        </w:tabs>
        <w:spacing w:before="40"/>
        <w:ind w:hanging="361"/>
        <w:rPr>
          <w:sz w:val="24"/>
        </w:rPr>
      </w:pPr>
      <w:r w:rsidRPr="00E401C9">
        <w:rPr>
          <w:sz w:val="24"/>
        </w:rPr>
        <w:t>Details</w:t>
      </w:r>
      <w:r w:rsidRPr="00E401C9">
        <w:rPr>
          <w:spacing w:val="-4"/>
          <w:sz w:val="24"/>
        </w:rPr>
        <w:t xml:space="preserve"> </w:t>
      </w:r>
      <w:r w:rsidRPr="00E401C9">
        <w:rPr>
          <w:sz w:val="24"/>
        </w:rPr>
        <w:t>of</w:t>
      </w:r>
      <w:r w:rsidRPr="00E401C9">
        <w:rPr>
          <w:spacing w:val="-4"/>
          <w:sz w:val="24"/>
        </w:rPr>
        <w:t xml:space="preserve"> </w:t>
      </w:r>
      <w:r w:rsidRPr="00E401C9">
        <w:rPr>
          <w:sz w:val="24"/>
        </w:rPr>
        <w:t>Current</w:t>
      </w:r>
      <w:r w:rsidRPr="00E401C9">
        <w:rPr>
          <w:spacing w:val="-4"/>
          <w:sz w:val="24"/>
        </w:rPr>
        <w:t xml:space="preserve"> </w:t>
      </w:r>
      <w:r w:rsidRPr="00E401C9">
        <w:rPr>
          <w:sz w:val="24"/>
        </w:rPr>
        <w:t>work</w:t>
      </w:r>
      <w:r w:rsidRPr="00E401C9">
        <w:rPr>
          <w:spacing w:val="-4"/>
          <w:sz w:val="24"/>
        </w:rPr>
        <w:t xml:space="preserve"> </w:t>
      </w:r>
      <w:r w:rsidRPr="00E401C9">
        <w:rPr>
          <w:spacing w:val="-2"/>
          <w:sz w:val="24"/>
        </w:rPr>
        <w:t>load.</w:t>
      </w:r>
    </w:p>
    <w:p w14:paraId="4FA40C3D" w14:textId="398E1436" w:rsidR="00364066" w:rsidRPr="00364066" w:rsidRDefault="00364066" w:rsidP="004F64CF">
      <w:pPr>
        <w:pStyle w:val="ListParagraph"/>
        <w:numPr>
          <w:ilvl w:val="1"/>
          <w:numId w:val="63"/>
        </w:numPr>
        <w:tabs>
          <w:tab w:val="left" w:pos="1661"/>
        </w:tabs>
        <w:spacing w:before="40"/>
        <w:ind w:hanging="361"/>
        <w:rPr>
          <w:b/>
          <w:sz w:val="24"/>
        </w:rPr>
      </w:pPr>
      <w:r w:rsidRPr="00364066">
        <w:rPr>
          <w:b/>
          <w:spacing w:val="-2"/>
          <w:sz w:val="24"/>
        </w:rPr>
        <w:t>Must be pre-qualified by the Board</w:t>
      </w:r>
      <w:r w:rsidR="00EE1FFB">
        <w:rPr>
          <w:b/>
          <w:spacing w:val="-2"/>
          <w:sz w:val="24"/>
        </w:rPr>
        <w:t xml:space="preserve"> (have NG-CDF Board Pre-qualification letter)</w:t>
      </w:r>
    </w:p>
    <w:p w14:paraId="790F252C" w14:textId="77777777" w:rsidR="0083709C" w:rsidRPr="00E401C9" w:rsidRDefault="00272CA1" w:rsidP="004F64CF">
      <w:pPr>
        <w:pStyle w:val="ListParagraph"/>
        <w:numPr>
          <w:ilvl w:val="1"/>
          <w:numId w:val="63"/>
        </w:numPr>
        <w:tabs>
          <w:tab w:val="left" w:pos="1660"/>
          <w:tab w:val="left" w:pos="1661"/>
        </w:tabs>
        <w:spacing w:before="39" w:line="242" w:lineRule="auto"/>
        <w:ind w:right="250"/>
        <w:rPr>
          <w:sz w:val="24"/>
        </w:rPr>
      </w:pPr>
      <w:r w:rsidRPr="00E401C9">
        <w:rPr>
          <w:sz w:val="24"/>
        </w:rPr>
        <w:t>Client</w:t>
      </w:r>
      <w:r w:rsidRPr="00E401C9">
        <w:rPr>
          <w:spacing w:val="-10"/>
          <w:sz w:val="24"/>
        </w:rPr>
        <w:t xml:space="preserve"> </w:t>
      </w:r>
      <w:r w:rsidRPr="00E401C9">
        <w:rPr>
          <w:sz w:val="24"/>
        </w:rPr>
        <w:t>satisfaction</w:t>
      </w:r>
      <w:r w:rsidRPr="00E401C9">
        <w:rPr>
          <w:spacing w:val="-10"/>
          <w:sz w:val="24"/>
        </w:rPr>
        <w:t xml:space="preserve"> </w:t>
      </w:r>
      <w:r w:rsidRPr="00E401C9">
        <w:rPr>
          <w:sz w:val="24"/>
        </w:rPr>
        <w:t>on</w:t>
      </w:r>
      <w:r w:rsidRPr="00E401C9">
        <w:rPr>
          <w:spacing w:val="-10"/>
          <w:sz w:val="24"/>
        </w:rPr>
        <w:t xml:space="preserve"> </w:t>
      </w:r>
      <w:r w:rsidRPr="00E401C9">
        <w:rPr>
          <w:sz w:val="24"/>
        </w:rPr>
        <w:t>previous</w:t>
      </w:r>
      <w:r w:rsidRPr="00E401C9">
        <w:rPr>
          <w:spacing w:val="-10"/>
          <w:sz w:val="24"/>
        </w:rPr>
        <w:t xml:space="preserve"> </w:t>
      </w:r>
      <w:r w:rsidRPr="00E401C9">
        <w:rPr>
          <w:sz w:val="24"/>
        </w:rPr>
        <w:t>and</w:t>
      </w:r>
      <w:r w:rsidRPr="00E401C9">
        <w:rPr>
          <w:spacing w:val="-10"/>
          <w:sz w:val="24"/>
        </w:rPr>
        <w:t xml:space="preserve"> </w:t>
      </w:r>
      <w:r w:rsidRPr="00E401C9">
        <w:rPr>
          <w:sz w:val="24"/>
        </w:rPr>
        <w:t>current</w:t>
      </w:r>
      <w:r w:rsidRPr="00E401C9">
        <w:rPr>
          <w:spacing w:val="-8"/>
          <w:sz w:val="24"/>
        </w:rPr>
        <w:t xml:space="preserve"> </w:t>
      </w:r>
      <w:r w:rsidRPr="00E401C9">
        <w:rPr>
          <w:sz w:val="24"/>
        </w:rPr>
        <w:t>assignments.</w:t>
      </w:r>
      <w:r w:rsidRPr="00E401C9">
        <w:rPr>
          <w:spacing w:val="-10"/>
          <w:sz w:val="24"/>
        </w:rPr>
        <w:t xml:space="preserve"> </w:t>
      </w:r>
      <w:r w:rsidRPr="00E401C9">
        <w:rPr>
          <w:sz w:val="24"/>
        </w:rPr>
        <w:t>Evidence</w:t>
      </w:r>
      <w:r w:rsidRPr="00E401C9">
        <w:rPr>
          <w:spacing w:val="-9"/>
          <w:sz w:val="24"/>
        </w:rPr>
        <w:t xml:space="preserve"> </w:t>
      </w:r>
      <w:r w:rsidRPr="00E401C9">
        <w:rPr>
          <w:sz w:val="24"/>
        </w:rPr>
        <w:t>of</w:t>
      </w:r>
      <w:r w:rsidRPr="00E401C9">
        <w:rPr>
          <w:spacing w:val="-10"/>
          <w:sz w:val="24"/>
        </w:rPr>
        <w:t xml:space="preserve"> </w:t>
      </w:r>
      <w:r w:rsidRPr="00E401C9">
        <w:rPr>
          <w:sz w:val="24"/>
        </w:rPr>
        <w:t>having</w:t>
      </w:r>
      <w:r w:rsidRPr="00E401C9">
        <w:rPr>
          <w:spacing w:val="-12"/>
          <w:sz w:val="24"/>
        </w:rPr>
        <w:t xml:space="preserve"> </w:t>
      </w:r>
      <w:r w:rsidRPr="00E401C9">
        <w:rPr>
          <w:sz w:val="24"/>
        </w:rPr>
        <w:t>successfully carried out related consultancies as a firm.</w:t>
      </w:r>
    </w:p>
    <w:p w14:paraId="5512134D" w14:textId="094146B7" w:rsidR="0083709C" w:rsidRPr="00E401C9" w:rsidRDefault="00272CA1" w:rsidP="004F64CF">
      <w:pPr>
        <w:pStyle w:val="ListParagraph"/>
        <w:numPr>
          <w:ilvl w:val="1"/>
          <w:numId w:val="63"/>
        </w:numPr>
        <w:tabs>
          <w:tab w:val="left" w:pos="1660"/>
          <w:tab w:val="left" w:pos="1661"/>
        </w:tabs>
        <w:spacing w:before="36"/>
        <w:ind w:right="253"/>
        <w:rPr>
          <w:sz w:val="24"/>
        </w:rPr>
      </w:pPr>
      <w:r w:rsidRPr="00E401C9">
        <w:rPr>
          <w:sz w:val="24"/>
        </w:rPr>
        <w:t>Copy of</w:t>
      </w:r>
      <w:r w:rsidRPr="00E401C9">
        <w:rPr>
          <w:spacing w:val="29"/>
          <w:sz w:val="24"/>
        </w:rPr>
        <w:t xml:space="preserve"> </w:t>
      </w:r>
      <w:r w:rsidRPr="00E401C9">
        <w:rPr>
          <w:b/>
          <w:sz w:val="24"/>
        </w:rPr>
        <w:t>valid</w:t>
      </w:r>
      <w:r w:rsidRPr="00E401C9">
        <w:rPr>
          <w:b/>
          <w:spacing w:val="31"/>
          <w:sz w:val="24"/>
        </w:rPr>
        <w:t xml:space="preserve"> </w:t>
      </w:r>
      <w:r w:rsidRPr="00E401C9">
        <w:rPr>
          <w:sz w:val="24"/>
        </w:rPr>
        <w:t>Tax</w:t>
      </w:r>
      <w:r w:rsidRPr="00E401C9">
        <w:rPr>
          <w:spacing w:val="31"/>
          <w:sz w:val="24"/>
        </w:rPr>
        <w:t xml:space="preserve"> </w:t>
      </w:r>
      <w:r w:rsidRPr="00E401C9">
        <w:rPr>
          <w:sz w:val="24"/>
        </w:rPr>
        <w:t>Compliance</w:t>
      </w:r>
      <w:r w:rsidRPr="00E401C9">
        <w:rPr>
          <w:spacing w:val="28"/>
          <w:sz w:val="24"/>
        </w:rPr>
        <w:t xml:space="preserve"> </w:t>
      </w:r>
      <w:r w:rsidRPr="00E401C9">
        <w:rPr>
          <w:sz w:val="24"/>
        </w:rPr>
        <w:t>Certificate</w:t>
      </w:r>
      <w:r w:rsidRPr="00E401C9">
        <w:rPr>
          <w:spacing w:val="31"/>
          <w:sz w:val="24"/>
        </w:rPr>
        <w:t xml:space="preserve"> </w:t>
      </w:r>
      <w:r w:rsidRPr="00E401C9">
        <w:rPr>
          <w:sz w:val="24"/>
        </w:rPr>
        <w:t>or</w:t>
      </w:r>
      <w:r w:rsidRPr="00E401C9">
        <w:rPr>
          <w:spacing w:val="28"/>
          <w:sz w:val="24"/>
        </w:rPr>
        <w:t xml:space="preserve"> </w:t>
      </w:r>
      <w:r w:rsidRPr="00E401C9">
        <w:rPr>
          <w:sz w:val="24"/>
        </w:rPr>
        <w:t>tax</w:t>
      </w:r>
      <w:r w:rsidRPr="00E401C9">
        <w:rPr>
          <w:spacing w:val="31"/>
          <w:sz w:val="24"/>
        </w:rPr>
        <w:t xml:space="preserve"> </w:t>
      </w:r>
      <w:r w:rsidRPr="00E401C9">
        <w:rPr>
          <w:sz w:val="24"/>
        </w:rPr>
        <w:t>exemption</w:t>
      </w:r>
      <w:r w:rsidRPr="00E401C9">
        <w:rPr>
          <w:spacing w:val="29"/>
          <w:sz w:val="24"/>
        </w:rPr>
        <w:t xml:space="preserve"> </w:t>
      </w:r>
      <w:r w:rsidRPr="00E401C9">
        <w:rPr>
          <w:sz w:val="24"/>
        </w:rPr>
        <w:t>certiﬁcate</w:t>
      </w:r>
      <w:r w:rsidRPr="00E401C9">
        <w:rPr>
          <w:spacing w:val="28"/>
          <w:sz w:val="24"/>
        </w:rPr>
        <w:t xml:space="preserve"> </w:t>
      </w:r>
      <w:r w:rsidRPr="00E401C9">
        <w:rPr>
          <w:sz w:val="24"/>
        </w:rPr>
        <w:t>issued</w:t>
      </w:r>
      <w:r w:rsidRPr="00E401C9">
        <w:rPr>
          <w:spacing w:val="28"/>
          <w:sz w:val="24"/>
        </w:rPr>
        <w:t xml:space="preserve"> </w:t>
      </w:r>
      <w:r w:rsidRPr="00E401C9">
        <w:rPr>
          <w:sz w:val="24"/>
        </w:rPr>
        <w:t>by</w:t>
      </w:r>
      <w:r w:rsidRPr="00E401C9">
        <w:rPr>
          <w:spacing w:val="24"/>
          <w:sz w:val="24"/>
        </w:rPr>
        <w:t xml:space="preserve"> </w:t>
      </w:r>
      <w:r w:rsidRPr="00E401C9">
        <w:rPr>
          <w:sz w:val="24"/>
        </w:rPr>
        <w:t xml:space="preserve">the Kenya Revenue </w:t>
      </w:r>
      <w:r w:rsidR="004D003C">
        <w:rPr>
          <w:sz w:val="24"/>
        </w:rPr>
        <w:t>Constituency</w:t>
      </w:r>
      <w:r w:rsidRPr="00E401C9">
        <w:rPr>
          <w:sz w:val="24"/>
        </w:rPr>
        <w:t xml:space="preserve"> in accordance with ITT 3.14 for Kenyan ﬁrms.</w:t>
      </w:r>
    </w:p>
    <w:p w14:paraId="317B56CD" w14:textId="77777777" w:rsidR="0083709C" w:rsidRPr="00E401C9" w:rsidRDefault="00272CA1" w:rsidP="004F64CF">
      <w:pPr>
        <w:pStyle w:val="ListParagraph"/>
        <w:numPr>
          <w:ilvl w:val="1"/>
          <w:numId w:val="63"/>
        </w:numPr>
        <w:tabs>
          <w:tab w:val="left" w:pos="1661"/>
        </w:tabs>
        <w:spacing w:before="40"/>
        <w:ind w:hanging="361"/>
        <w:rPr>
          <w:sz w:val="24"/>
        </w:rPr>
      </w:pPr>
      <w:r w:rsidRPr="00E401C9">
        <w:rPr>
          <w:w w:val="95"/>
          <w:sz w:val="24"/>
        </w:rPr>
        <w:t>Curriculum</w:t>
      </w:r>
      <w:r w:rsidRPr="00E401C9">
        <w:rPr>
          <w:spacing w:val="10"/>
          <w:sz w:val="24"/>
        </w:rPr>
        <w:t xml:space="preserve"> </w:t>
      </w:r>
      <w:r w:rsidRPr="00E401C9">
        <w:rPr>
          <w:w w:val="95"/>
          <w:sz w:val="24"/>
        </w:rPr>
        <w:t>vitae</w:t>
      </w:r>
      <w:r w:rsidRPr="00E401C9">
        <w:rPr>
          <w:spacing w:val="6"/>
          <w:sz w:val="24"/>
        </w:rPr>
        <w:t xml:space="preserve"> </w:t>
      </w:r>
      <w:r w:rsidRPr="00E401C9">
        <w:rPr>
          <w:w w:val="95"/>
          <w:sz w:val="24"/>
        </w:rPr>
        <w:t>(CVs)</w:t>
      </w:r>
      <w:r w:rsidRPr="00E401C9">
        <w:rPr>
          <w:spacing w:val="11"/>
          <w:sz w:val="24"/>
        </w:rPr>
        <w:t xml:space="preserve"> </w:t>
      </w:r>
      <w:r w:rsidRPr="00E401C9">
        <w:rPr>
          <w:w w:val="95"/>
          <w:sz w:val="24"/>
        </w:rPr>
        <w:t>of</w:t>
      </w:r>
      <w:r w:rsidRPr="00E401C9">
        <w:rPr>
          <w:spacing w:val="8"/>
          <w:sz w:val="24"/>
        </w:rPr>
        <w:t xml:space="preserve"> </w:t>
      </w:r>
      <w:r w:rsidRPr="00E401C9">
        <w:rPr>
          <w:w w:val="95"/>
          <w:sz w:val="24"/>
        </w:rPr>
        <w:t>the</w:t>
      </w:r>
      <w:r w:rsidRPr="00E401C9">
        <w:rPr>
          <w:spacing w:val="10"/>
          <w:sz w:val="24"/>
        </w:rPr>
        <w:t xml:space="preserve"> </w:t>
      </w:r>
      <w:r w:rsidRPr="00E401C9">
        <w:rPr>
          <w:w w:val="95"/>
          <w:sz w:val="24"/>
        </w:rPr>
        <w:t>proposed</w:t>
      </w:r>
      <w:r w:rsidRPr="00E401C9">
        <w:rPr>
          <w:spacing w:val="9"/>
          <w:sz w:val="24"/>
        </w:rPr>
        <w:t xml:space="preserve"> </w:t>
      </w:r>
      <w:r w:rsidRPr="00E401C9">
        <w:rPr>
          <w:w w:val="95"/>
          <w:sz w:val="24"/>
        </w:rPr>
        <w:t>key</w:t>
      </w:r>
      <w:r w:rsidRPr="00E401C9">
        <w:rPr>
          <w:spacing w:val="2"/>
          <w:sz w:val="24"/>
        </w:rPr>
        <w:t xml:space="preserve"> </w:t>
      </w:r>
      <w:r w:rsidRPr="00E401C9">
        <w:rPr>
          <w:w w:val="95"/>
          <w:sz w:val="24"/>
        </w:rPr>
        <w:t>staff</w:t>
      </w:r>
      <w:r w:rsidRPr="00E401C9">
        <w:rPr>
          <w:spacing w:val="15"/>
          <w:sz w:val="24"/>
        </w:rPr>
        <w:t xml:space="preserve"> </w:t>
      </w:r>
      <w:r w:rsidRPr="00E401C9">
        <w:rPr>
          <w:b/>
          <w:w w:val="95"/>
          <w:sz w:val="24"/>
        </w:rPr>
        <w:t>duly</w:t>
      </w:r>
      <w:r w:rsidRPr="00E401C9">
        <w:rPr>
          <w:b/>
          <w:spacing w:val="11"/>
          <w:sz w:val="24"/>
        </w:rPr>
        <w:t xml:space="preserve"> </w:t>
      </w:r>
      <w:r w:rsidRPr="00E401C9">
        <w:rPr>
          <w:b/>
          <w:w w:val="95"/>
          <w:sz w:val="24"/>
        </w:rPr>
        <w:t>signed</w:t>
      </w:r>
      <w:r w:rsidRPr="00E401C9">
        <w:rPr>
          <w:b/>
          <w:spacing w:val="13"/>
          <w:sz w:val="24"/>
        </w:rPr>
        <w:t xml:space="preserve"> </w:t>
      </w:r>
      <w:r w:rsidRPr="00E401C9">
        <w:rPr>
          <w:w w:val="95"/>
          <w:sz w:val="24"/>
        </w:rPr>
        <w:t>by</w:t>
      </w:r>
      <w:r w:rsidRPr="00E401C9">
        <w:rPr>
          <w:spacing w:val="2"/>
          <w:sz w:val="24"/>
        </w:rPr>
        <w:t xml:space="preserve"> </w:t>
      </w:r>
      <w:r w:rsidRPr="00E401C9">
        <w:rPr>
          <w:w w:val="95"/>
          <w:sz w:val="24"/>
        </w:rPr>
        <w:t>the</w:t>
      </w:r>
      <w:r w:rsidRPr="00E401C9">
        <w:rPr>
          <w:spacing w:val="9"/>
          <w:sz w:val="24"/>
        </w:rPr>
        <w:t xml:space="preserve"> </w:t>
      </w:r>
      <w:r w:rsidRPr="00E401C9">
        <w:rPr>
          <w:w w:val="95"/>
          <w:sz w:val="24"/>
        </w:rPr>
        <w:t>proposed</w:t>
      </w:r>
      <w:r w:rsidRPr="00E401C9">
        <w:rPr>
          <w:spacing w:val="9"/>
          <w:sz w:val="24"/>
        </w:rPr>
        <w:t xml:space="preserve"> </w:t>
      </w:r>
      <w:r w:rsidRPr="00E401C9">
        <w:rPr>
          <w:spacing w:val="-2"/>
          <w:w w:val="95"/>
          <w:sz w:val="24"/>
        </w:rPr>
        <w:t>individual.</w:t>
      </w:r>
    </w:p>
    <w:p w14:paraId="63BDCA8A" w14:textId="0F07CD78" w:rsidR="0083709C" w:rsidRPr="00E401C9" w:rsidRDefault="00272CA1" w:rsidP="004F64CF">
      <w:pPr>
        <w:pStyle w:val="ListParagraph"/>
        <w:numPr>
          <w:ilvl w:val="1"/>
          <w:numId w:val="63"/>
        </w:numPr>
        <w:tabs>
          <w:tab w:val="left" w:pos="1660"/>
          <w:tab w:val="left" w:pos="1661"/>
        </w:tabs>
        <w:spacing w:before="39" w:line="242" w:lineRule="auto"/>
        <w:ind w:right="253"/>
        <w:rPr>
          <w:sz w:val="24"/>
        </w:rPr>
      </w:pPr>
      <w:r w:rsidRPr="00E401C9">
        <w:rPr>
          <w:sz w:val="24"/>
        </w:rPr>
        <w:t>The</w:t>
      </w:r>
      <w:r w:rsidRPr="00E401C9">
        <w:rPr>
          <w:spacing w:val="29"/>
          <w:sz w:val="24"/>
        </w:rPr>
        <w:t xml:space="preserve"> </w:t>
      </w:r>
      <w:r w:rsidR="00482930" w:rsidRPr="00E401C9">
        <w:rPr>
          <w:sz w:val="24"/>
        </w:rPr>
        <w:t>Consultant</w:t>
      </w:r>
      <w:r w:rsidRPr="00E401C9">
        <w:rPr>
          <w:spacing w:val="30"/>
          <w:sz w:val="24"/>
        </w:rPr>
        <w:t xml:space="preserve"> </w:t>
      </w:r>
      <w:r w:rsidRPr="00E401C9">
        <w:rPr>
          <w:sz w:val="24"/>
        </w:rPr>
        <w:t>is</w:t>
      </w:r>
      <w:r w:rsidRPr="00E401C9">
        <w:rPr>
          <w:spacing w:val="31"/>
          <w:sz w:val="24"/>
        </w:rPr>
        <w:t xml:space="preserve"> </w:t>
      </w:r>
      <w:r w:rsidRPr="00E401C9">
        <w:rPr>
          <w:sz w:val="24"/>
        </w:rPr>
        <w:t>not</w:t>
      </w:r>
      <w:r w:rsidRPr="00E401C9">
        <w:rPr>
          <w:spacing w:val="30"/>
          <w:sz w:val="24"/>
        </w:rPr>
        <w:t xml:space="preserve"> </w:t>
      </w:r>
      <w:r w:rsidRPr="00E401C9">
        <w:rPr>
          <w:sz w:val="24"/>
        </w:rPr>
        <w:t>insolvent,</w:t>
      </w:r>
      <w:r w:rsidRPr="00E401C9">
        <w:rPr>
          <w:spacing w:val="33"/>
          <w:sz w:val="24"/>
        </w:rPr>
        <w:t xml:space="preserve"> </w:t>
      </w:r>
      <w:r w:rsidRPr="00E401C9">
        <w:rPr>
          <w:sz w:val="24"/>
        </w:rPr>
        <w:t>in</w:t>
      </w:r>
      <w:r w:rsidRPr="00E401C9">
        <w:rPr>
          <w:spacing w:val="33"/>
          <w:sz w:val="24"/>
        </w:rPr>
        <w:t xml:space="preserve"> </w:t>
      </w:r>
      <w:r w:rsidRPr="00E401C9">
        <w:rPr>
          <w:sz w:val="24"/>
        </w:rPr>
        <w:t>receivership,</w:t>
      </w:r>
      <w:r w:rsidRPr="00E401C9">
        <w:rPr>
          <w:spacing w:val="35"/>
          <w:sz w:val="24"/>
        </w:rPr>
        <w:t xml:space="preserve"> </w:t>
      </w:r>
      <w:r w:rsidRPr="00E401C9">
        <w:rPr>
          <w:sz w:val="24"/>
        </w:rPr>
        <w:t>bankrupt</w:t>
      </w:r>
      <w:r w:rsidRPr="00E401C9">
        <w:rPr>
          <w:spacing w:val="33"/>
          <w:sz w:val="24"/>
        </w:rPr>
        <w:t xml:space="preserve"> </w:t>
      </w:r>
      <w:r w:rsidRPr="00E401C9">
        <w:rPr>
          <w:sz w:val="24"/>
        </w:rPr>
        <w:t>or</w:t>
      </w:r>
      <w:r w:rsidRPr="00E401C9">
        <w:rPr>
          <w:spacing w:val="32"/>
          <w:sz w:val="24"/>
        </w:rPr>
        <w:t xml:space="preserve"> </w:t>
      </w:r>
      <w:r w:rsidRPr="00E401C9">
        <w:rPr>
          <w:sz w:val="24"/>
        </w:rPr>
        <w:t>in</w:t>
      </w:r>
      <w:r w:rsidRPr="00E401C9">
        <w:rPr>
          <w:spacing w:val="33"/>
          <w:sz w:val="24"/>
        </w:rPr>
        <w:t xml:space="preserve"> </w:t>
      </w:r>
      <w:r w:rsidRPr="00E401C9">
        <w:rPr>
          <w:sz w:val="24"/>
        </w:rPr>
        <w:t>the</w:t>
      </w:r>
      <w:r w:rsidRPr="00E401C9">
        <w:rPr>
          <w:spacing w:val="32"/>
          <w:sz w:val="24"/>
        </w:rPr>
        <w:t xml:space="preserve"> </w:t>
      </w:r>
      <w:r w:rsidRPr="00E401C9">
        <w:rPr>
          <w:sz w:val="24"/>
        </w:rPr>
        <w:t>process</w:t>
      </w:r>
      <w:r w:rsidRPr="00E401C9">
        <w:rPr>
          <w:spacing w:val="33"/>
          <w:sz w:val="24"/>
        </w:rPr>
        <w:t xml:space="preserve"> </w:t>
      </w:r>
      <w:r w:rsidRPr="00E401C9">
        <w:rPr>
          <w:sz w:val="24"/>
        </w:rPr>
        <w:t>of</w:t>
      </w:r>
      <w:r w:rsidRPr="00E401C9">
        <w:rPr>
          <w:spacing w:val="32"/>
          <w:sz w:val="24"/>
        </w:rPr>
        <w:t xml:space="preserve"> </w:t>
      </w:r>
      <w:r w:rsidRPr="00E401C9">
        <w:rPr>
          <w:sz w:val="24"/>
        </w:rPr>
        <w:t>being wound up ((Form Tech-1: Technical Proposal Submission Form).</w:t>
      </w:r>
    </w:p>
    <w:p w14:paraId="031008B2" w14:textId="0662E3CF" w:rsidR="0083709C" w:rsidRPr="00E401C9" w:rsidRDefault="00272CA1" w:rsidP="004F64CF">
      <w:pPr>
        <w:pStyle w:val="ListParagraph"/>
        <w:numPr>
          <w:ilvl w:val="1"/>
          <w:numId w:val="63"/>
        </w:numPr>
        <w:tabs>
          <w:tab w:val="left" w:pos="1661"/>
        </w:tabs>
        <w:spacing w:before="35"/>
        <w:ind w:right="247"/>
        <w:rPr>
          <w:sz w:val="24"/>
        </w:rPr>
      </w:pPr>
      <w:r w:rsidRPr="00E401C9">
        <w:rPr>
          <w:sz w:val="24"/>
        </w:rPr>
        <w:t>The</w:t>
      </w:r>
      <w:r w:rsidRPr="00E401C9">
        <w:rPr>
          <w:spacing w:val="-8"/>
          <w:sz w:val="24"/>
        </w:rPr>
        <w:t xml:space="preserve"> </w:t>
      </w:r>
      <w:r w:rsidR="00482930" w:rsidRPr="00E401C9">
        <w:rPr>
          <w:sz w:val="24"/>
        </w:rPr>
        <w:t>Consultant</w:t>
      </w:r>
      <w:r w:rsidRPr="00E401C9">
        <w:rPr>
          <w:spacing w:val="-8"/>
          <w:sz w:val="24"/>
        </w:rPr>
        <w:t xml:space="preserve"> </w:t>
      </w:r>
      <w:r w:rsidRPr="00E401C9">
        <w:rPr>
          <w:sz w:val="24"/>
        </w:rPr>
        <w:t>is</w:t>
      </w:r>
      <w:r w:rsidRPr="00E401C9">
        <w:rPr>
          <w:spacing w:val="-7"/>
          <w:sz w:val="24"/>
        </w:rPr>
        <w:t xml:space="preserve"> </w:t>
      </w:r>
      <w:r w:rsidRPr="00E401C9">
        <w:rPr>
          <w:sz w:val="24"/>
        </w:rPr>
        <w:t>neither</w:t>
      </w:r>
      <w:r w:rsidRPr="00E401C9">
        <w:rPr>
          <w:spacing w:val="-8"/>
          <w:sz w:val="24"/>
        </w:rPr>
        <w:t xml:space="preserve"> </w:t>
      </w:r>
      <w:r w:rsidRPr="00E401C9">
        <w:rPr>
          <w:sz w:val="24"/>
        </w:rPr>
        <w:t>precluded</w:t>
      </w:r>
      <w:r w:rsidRPr="00E401C9">
        <w:rPr>
          <w:spacing w:val="-8"/>
          <w:sz w:val="24"/>
        </w:rPr>
        <w:t xml:space="preserve"> </w:t>
      </w:r>
      <w:r w:rsidRPr="00E401C9">
        <w:rPr>
          <w:sz w:val="24"/>
        </w:rPr>
        <w:t>from</w:t>
      </w:r>
      <w:r w:rsidRPr="00E401C9">
        <w:rPr>
          <w:spacing w:val="-8"/>
          <w:sz w:val="24"/>
        </w:rPr>
        <w:t xml:space="preserve"> </w:t>
      </w:r>
      <w:r w:rsidRPr="00E401C9">
        <w:rPr>
          <w:sz w:val="24"/>
        </w:rPr>
        <w:t>entering</w:t>
      </w:r>
      <w:r w:rsidRPr="00E401C9">
        <w:rPr>
          <w:spacing w:val="-7"/>
          <w:sz w:val="24"/>
        </w:rPr>
        <w:t xml:space="preserve"> </w:t>
      </w:r>
      <w:r w:rsidRPr="00E401C9">
        <w:rPr>
          <w:sz w:val="24"/>
        </w:rPr>
        <w:t>into</w:t>
      </w:r>
      <w:r w:rsidRPr="00E401C9">
        <w:rPr>
          <w:spacing w:val="-7"/>
          <w:sz w:val="24"/>
        </w:rPr>
        <w:t xml:space="preserve"> </w:t>
      </w:r>
      <w:r w:rsidRPr="00E401C9">
        <w:rPr>
          <w:sz w:val="24"/>
        </w:rPr>
        <w:t>a</w:t>
      </w:r>
      <w:r w:rsidRPr="00E401C9">
        <w:rPr>
          <w:spacing w:val="-8"/>
          <w:sz w:val="24"/>
        </w:rPr>
        <w:t xml:space="preserve"> </w:t>
      </w:r>
      <w:r w:rsidRPr="00E401C9">
        <w:rPr>
          <w:sz w:val="24"/>
        </w:rPr>
        <w:t>Contract</w:t>
      </w:r>
      <w:r w:rsidRPr="00E401C9">
        <w:rPr>
          <w:spacing w:val="-7"/>
          <w:sz w:val="24"/>
        </w:rPr>
        <w:t xml:space="preserve"> </w:t>
      </w:r>
      <w:r w:rsidRPr="00E401C9">
        <w:rPr>
          <w:sz w:val="24"/>
        </w:rPr>
        <w:t>nor</w:t>
      </w:r>
      <w:r w:rsidRPr="00E401C9">
        <w:rPr>
          <w:spacing w:val="-8"/>
          <w:sz w:val="24"/>
        </w:rPr>
        <w:t xml:space="preserve"> </w:t>
      </w:r>
      <w:r w:rsidRPr="00E401C9">
        <w:rPr>
          <w:sz w:val="24"/>
        </w:rPr>
        <w:t>debarred</w:t>
      </w:r>
      <w:r w:rsidRPr="00E401C9">
        <w:rPr>
          <w:spacing w:val="-7"/>
          <w:sz w:val="24"/>
        </w:rPr>
        <w:t xml:space="preserve"> </w:t>
      </w:r>
      <w:r w:rsidRPr="00E401C9">
        <w:rPr>
          <w:sz w:val="24"/>
        </w:rPr>
        <w:t>by</w:t>
      </w:r>
      <w:r w:rsidRPr="00E401C9">
        <w:rPr>
          <w:spacing w:val="-8"/>
          <w:sz w:val="24"/>
        </w:rPr>
        <w:t xml:space="preserve"> </w:t>
      </w:r>
      <w:r w:rsidRPr="00E401C9">
        <w:rPr>
          <w:sz w:val="24"/>
        </w:rPr>
        <w:t>PPRA (Dully filled Form Tech - 8: Self-Declaration forms (Form SD1).</w:t>
      </w:r>
    </w:p>
    <w:p w14:paraId="192A521C" w14:textId="77777777" w:rsidR="0083709C" w:rsidRPr="00E401C9" w:rsidRDefault="0083709C">
      <w:pPr>
        <w:rPr>
          <w:sz w:val="24"/>
        </w:rPr>
        <w:sectPr w:rsidR="0083709C" w:rsidRPr="00E401C9" w:rsidSect="00B34F11">
          <w:headerReference w:type="default" r:id="rId10"/>
          <w:footerReference w:type="default" r:id="rId11"/>
          <w:pgSz w:w="11920" w:h="16850"/>
          <w:pgMar w:top="1160" w:right="680" w:bottom="1140" w:left="860" w:header="528" w:footer="952" w:gutter="0"/>
          <w:pgNumType w:start="1"/>
          <w:cols w:space="720"/>
        </w:sectPr>
      </w:pPr>
    </w:p>
    <w:p w14:paraId="079CAD8E" w14:textId="42DB4296" w:rsidR="0083709C" w:rsidRPr="00E401C9" w:rsidRDefault="00272CA1" w:rsidP="004F64CF">
      <w:pPr>
        <w:pStyle w:val="ListParagraph"/>
        <w:numPr>
          <w:ilvl w:val="1"/>
          <w:numId w:val="63"/>
        </w:numPr>
        <w:tabs>
          <w:tab w:val="left" w:pos="1661"/>
        </w:tabs>
        <w:spacing w:before="80"/>
        <w:ind w:right="250"/>
        <w:rPr>
          <w:sz w:val="24"/>
        </w:rPr>
      </w:pPr>
      <w:r w:rsidRPr="00E401C9">
        <w:rPr>
          <w:sz w:val="24"/>
        </w:rPr>
        <w:lastRenderedPageBreak/>
        <w:t>The</w:t>
      </w:r>
      <w:r w:rsidRPr="00E401C9">
        <w:rPr>
          <w:spacing w:val="-11"/>
          <w:sz w:val="24"/>
        </w:rPr>
        <w:t xml:space="preserve"> </w:t>
      </w:r>
      <w:r w:rsidR="00482930" w:rsidRPr="00E401C9">
        <w:rPr>
          <w:sz w:val="24"/>
        </w:rPr>
        <w:t>Consultant</w:t>
      </w:r>
      <w:r w:rsidRPr="00E401C9">
        <w:rPr>
          <w:sz w:val="24"/>
        </w:rPr>
        <w:t>,</w:t>
      </w:r>
      <w:r w:rsidRPr="00E401C9">
        <w:rPr>
          <w:spacing w:val="-10"/>
          <w:sz w:val="24"/>
        </w:rPr>
        <w:t xml:space="preserve"> </w:t>
      </w:r>
      <w:r w:rsidRPr="00E401C9">
        <w:rPr>
          <w:sz w:val="24"/>
        </w:rPr>
        <w:t>its</w:t>
      </w:r>
      <w:r w:rsidRPr="00E401C9">
        <w:rPr>
          <w:spacing w:val="-9"/>
          <w:sz w:val="24"/>
        </w:rPr>
        <w:t xml:space="preserve"> </w:t>
      </w:r>
      <w:r w:rsidRPr="00E401C9">
        <w:rPr>
          <w:sz w:val="24"/>
        </w:rPr>
        <w:t>sub-</w:t>
      </w:r>
      <w:r w:rsidR="00482930" w:rsidRPr="00E401C9">
        <w:rPr>
          <w:sz w:val="24"/>
        </w:rPr>
        <w:t>Consultant</w:t>
      </w:r>
      <w:r w:rsidRPr="00E401C9">
        <w:rPr>
          <w:sz w:val="24"/>
        </w:rPr>
        <w:t>s</w:t>
      </w:r>
      <w:r w:rsidRPr="00E401C9">
        <w:rPr>
          <w:spacing w:val="-9"/>
          <w:sz w:val="24"/>
        </w:rPr>
        <w:t xml:space="preserve"> </w:t>
      </w:r>
      <w:r w:rsidRPr="00E401C9">
        <w:rPr>
          <w:sz w:val="24"/>
        </w:rPr>
        <w:t>and</w:t>
      </w:r>
      <w:r w:rsidRPr="00E401C9">
        <w:rPr>
          <w:spacing w:val="-10"/>
          <w:sz w:val="24"/>
        </w:rPr>
        <w:t xml:space="preserve"> </w:t>
      </w:r>
      <w:r w:rsidRPr="00E401C9">
        <w:rPr>
          <w:sz w:val="24"/>
        </w:rPr>
        <w:t>experts</w:t>
      </w:r>
      <w:r w:rsidRPr="00E401C9">
        <w:rPr>
          <w:spacing w:val="-10"/>
          <w:sz w:val="24"/>
        </w:rPr>
        <w:t xml:space="preserve"> </w:t>
      </w:r>
      <w:r w:rsidRPr="00E401C9">
        <w:rPr>
          <w:sz w:val="24"/>
        </w:rPr>
        <w:t>have</w:t>
      </w:r>
      <w:r w:rsidRPr="00E401C9">
        <w:rPr>
          <w:spacing w:val="-11"/>
          <w:sz w:val="24"/>
        </w:rPr>
        <w:t xml:space="preserve"> </w:t>
      </w:r>
      <w:r w:rsidRPr="00E401C9">
        <w:rPr>
          <w:sz w:val="24"/>
        </w:rPr>
        <w:t>not</w:t>
      </w:r>
      <w:r w:rsidRPr="00E401C9">
        <w:rPr>
          <w:spacing w:val="-9"/>
          <w:sz w:val="24"/>
        </w:rPr>
        <w:t xml:space="preserve"> </w:t>
      </w:r>
      <w:r w:rsidRPr="00E401C9">
        <w:rPr>
          <w:sz w:val="24"/>
        </w:rPr>
        <w:t>engaged</w:t>
      </w:r>
      <w:r w:rsidRPr="00E401C9">
        <w:rPr>
          <w:spacing w:val="-10"/>
          <w:sz w:val="24"/>
        </w:rPr>
        <w:t xml:space="preserve"> </w:t>
      </w:r>
      <w:r w:rsidRPr="00E401C9">
        <w:rPr>
          <w:sz w:val="24"/>
        </w:rPr>
        <w:t>in</w:t>
      </w:r>
      <w:r w:rsidRPr="00E401C9">
        <w:rPr>
          <w:spacing w:val="-9"/>
          <w:sz w:val="24"/>
        </w:rPr>
        <w:t xml:space="preserve"> </w:t>
      </w:r>
      <w:r w:rsidRPr="00E401C9">
        <w:rPr>
          <w:sz w:val="24"/>
        </w:rPr>
        <w:t>or</w:t>
      </w:r>
      <w:r w:rsidRPr="00E401C9">
        <w:rPr>
          <w:spacing w:val="-10"/>
          <w:sz w:val="24"/>
        </w:rPr>
        <w:t xml:space="preserve"> </w:t>
      </w:r>
      <w:r w:rsidRPr="00E401C9">
        <w:rPr>
          <w:sz w:val="24"/>
        </w:rPr>
        <w:t>been</w:t>
      </w:r>
      <w:r w:rsidRPr="00E401C9">
        <w:rPr>
          <w:spacing w:val="-8"/>
          <w:sz w:val="24"/>
        </w:rPr>
        <w:t xml:space="preserve"> </w:t>
      </w:r>
      <w:r w:rsidRPr="00E401C9">
        <w:rPr>
          <w:sz w:val="24"/>
        </w:rPr>
        <w:t>convicted</w:t>
      </w:r>
      <w:r w:rsidRPr="00E401C9">
        <w:rPr>
          <w:spacing w:val="-10"/>
          <w:sz w:val="24"/>
        </w:rPr>
        <w:t xml:space="preserve"> </w:t>
      </w:r>
      <w:r w:rsidRPr="00E401C9">
        <w:rPr>
          <w:sz w:val="24"/>
        </w:rPr>
        <w:t>of corrupt</w:t>
      </w:r>
      <w:r w:rsidRPr="00E401C9">
        <w:rPr>
          <w:spacing w:val="-7"/>
          <w:sz w:val="24"/>
        </w:rPr>
        <w:t xml:space="preserve"> </w:t>
      </w:r>
      <w:r w:rsidRPr="00E401C9">
        <w:rPr>
          <w:sz w:val="24"/>
        </w:rPr>
        <w:t>or</w:t>
      </w:r>
      <w:r w:rsidRPr="00E401C9">
        <w:rPr>
          <w:spacing w:val="-8"/>
          <w:sz w:val="24"/>
        </w:rPr>
        <w:t xml:space="preserve"> </w:t>
      </w:r>
      <w:r w:rsidRPr="00E401C9">
        <w:rPr>
          <w:sz w:val="24"/>
        </w:rPr>
        <w:t>fraudulent</w:t>
      </w:r>
      <w:r w:rsidRPr="00E401C9">
        <w:rPr>
          <w:spacing w:val="-5"/>
          <w:sz w:val="24"/>
        </w:rPr>
        <w:t xml:space="preserve"> </w:t>
      </w:r>
      <w:r w:rsidRPr="00E401C9">
        <w:rPr>
          <w:sz w:val="24"/>
        </w:rPr>
        <w:t>practices</w:t>
      </w:r>
      <w:r w:rsidRPr="00E401C9">
        <w:rPr>
          <w:spacing w:val="-7"/>
          <w:sz w:val="24"/>
        </w:rPr>
        <w:t xml:space="preserve"> </w:t>
      </w:r>
      <w:r w:rsidRPr="00E401C9">
        <w:rPr>
          <w:sz w:val="24"/>
        </w:rPr>
        <w:t>(Dully</w:t>
      </w:r>
      <w:r w:rsidRPr="00E401C9">
        <w:rPr>
          <w:spacing w:val="-10"/>
          <w:sz w:val="24"/>
        </w:rPr>
        <w:t xml:space="preserve"> </w:t>
      </w:r>
      <w:r w:rsidRPr="00E401C9">
        <w:rPr>
          <w:sz w:val="24"/>
        </w:rPr>
        <w:t>filled</w:t>
      </w:r>
      <w:r w:rsidRPr="00E401C9">
        <w:rPr>
          <w:spacing w:val="-5"/>
          <w:sz w:val="24"/>
        </w:rPr>
        <w:t xml:space="preserve"> </w:t>
      </w:r>
      <w:r w:rsidRPr="00E401C9">
        <w:rPr>
          <w:sz w:val="24"/>
        </w:rPr>
        <w:t>Form</w:t>
      </w:r>
      <w:r w:rsidRPr="00E401C9">
        <w:rPr>
          <w:spacing w:val="-5"/>
          <w:sz w:val="24"/>
        </w:rPr>
        <w:t xml:space="preserve"> </w:t>
      </w:r>
      <w:r w:rsidRPr="00E401C9">
        <w:rPr>
          <w:sz w:val="24"/>
        </w:rPr>
        <w:t>Tech</w:t>
      </w:r>
      <w:r w:rsidRPr="00E401C9">
        <w:rPr>
          <w:spacing w:val="-3"/>
          <w:sz w:val="24"/>
        </w:rPr>
        <w:t xml:space="preserve"> </w:t>
      </w:r>
      <w:r w:rsidRPr="00E401C9">
        <w:rPr>
          <w:sz w:val="24"/>
        </w:rPr>
        <w:t>-</w:t>
      </w:r>
      <w:r w:rsidRPr="00E401C9">
        <w:rPr>
          <w:spacing w:val="-8"/>
          <w:sz w:val="24"/>
        </w:rPr>
        <w:t xml:space="preserve"> </w:t>
      </w:r>
      <w:r w:rsidRPr="00E401C9">
        <w:rPr>
          <w:sz w:val="24"/>
        </w:rPr>
        <w:t>8:</w:t>
      </w:r>
      <w:r w:rsidRPr="00E401C9">
        <w:rPr>
          <w:spacing w:val="-7"/>
          <w:sz w:val="24"/>
        </w:rPr>
        <w:t xml:space="preserve"> </w:t>
      </w:r>
      <w:r w:rsidRPr="00E401C9">
        <w:rPr>
          <w:sz w:val="24"/>
        </w:rPr>
        <w:t>self-declaration</w:t>
      </w:r>
      <w:r w:rsidRPr="00E401C9">
        <w:rPr>
          <w:spacing w:val="-7"/>
          <w:sz w:val="24"/>
        </w:rPr>
        <w:t xml:space="preserve"> </w:t>
      </w:r>
      <w:r w:rsidRPr="00E401C9">
        <w:rPr>
          <w:sz w:val="24"/>
        </w:rPr>
        <w:t>forms</w:t>
      </w:r>
      <w:r w:rsidRPr="00E401C9">
        <w:rPr>
          <w:spacing w:val="-4"/>
          <w:sz w:val="24"/>
        </w:rPr>
        <w:t xml:space="preserve"> </w:t>
      </w:r>
      <w:r w:rsidRPr="00E401C9">
        <w:rPr>
          <w:sz w:val="24"/>
        </w:rPr>
        <w:t xml:space="preserve">(Form </w:t>
      </w:r>
      <w:r w:rsidRPr="00E401C9">
        <w:rPr>
          <w:spacing w:val="-2"/>
          <w:sz w:val="24"/>
        </w:rPr>
        <w:t>SD2).</w:t>
      </w:r>
    </w:p>
    <w:p w14:paraId="20BADF9A" w14:textId="77777777" w:rsidR="0083709C" w:rsidRPr="00E401C9" w:rsidRDefault="00272CA1" w:rsidP="004F64CF">
      <w:pPr>
        <w:pStyle w:val="ListParagraph"/>
        <w:numPr>
          <w:ilvl w:val="1"/>
          <w:numId w:val="63"/>
        </w:numPr>
        <w:tabs>
          <w:tab w:val="left" w:pos="1661"/>
        </w:tabs>
        <w:spacing w:before="38" w:line="242" w:lineRule="auto"/>
        <w:ind w:right="254"/>
        <w:rPr>
          <w:sz w:val="24"/>
        </w:rPr>
      </w:pPr>
      <w:r w:rsidRPr="00E401C9">
        <w:rPr>
          <w:sz w:val="24"/>
        </w:rPr>
        <w:t>The ﬁrm has not proposed employing public ofﬁcials, civil servants and employees of public institutions.</w:t>
      </w:r>
    </w:p>
    <w:p w14:paraId="3C20E792" w14:textId="5DEE603C" w:rsidR="0083709C" w:rsidRPr="00E401C9" w:rsidRDefault="00272CA1" w:rsidP="004F64CF">
      <w:pPr>
        <w:pStyle w:val="ListParagraph"/>
        <w:numPr>
          <w:ilvl w:val="1"/>
          <w:numId w:val="63"/>
        </w:numPr>
        <w:tabs>
          <w:tab w:val="left" w:pos="1661"/>
        </w:tabs>
        <w:spacing w:before="33"/>
        <w:ind w:hanging="361"/>
        <w:rPr>
          <w:sz w:val="24"/>
        </w:rPr>
      </w:pPr>
      <w:r w:rsidRPr="00E401C9">
        <w:rPr>
          <w:sz w:val="24"/>
        </w:rPr>
        <w:t>The</w:t>
      </w:r>
      <w:r w:rsidRPr="00E401C9">
        <w:rPr>
          <w:spacing w:val="-6"/>
          <w:sz w:val="24"/>
        </w:rPr>
        <w:t xml:space="preserve"> </w:t>
      </w:r>
      <w:r w:rsidR="00482930" w:rsidRPr="00E401C9">
        <w:rPr>
          <w:sz w:val="24"/>
        </w:rPr>
        <w:t>Consultant</w:t>
      </w:r>
      <w:r w:rsidRPr="00E401C9">
        <w:rPr>
          <w:sz w:val="24"/>
        </w:rPr>
        <w:t>,</w:t>
      </w:r>
      <w:r w:rsidRPr="00E401C9">
        <w:rPr>
          <w:spacing w:val="-3"/>
          <w:sz w:val="24"/>
        </w:rPr>
        <w:t xml:space="preserve"> </w:t>
      </w:r>
      <w:r w:rsidRPr="00E401C9">
        <w:rPr>
          <w:sz w:val="24"/>
        </w:rPr>
        <w:t>its</w:t>
      </w:r>
      <w:r w:rsidRPr="00E401C9">
        <w:rPr>
          <w:spacing w:val="-2"/>
          <w:sz w:val="24"/>
        </w:rPr>
        <w:t xml:space="preserve"> </w:t>
      </w:r>
      <w:r w:rsidRPr="00E401C9">
        <w:rPr>
          <w:sz w:val="24"/>
        </w:rPr>
        <w:t>sub-</w:t>
      </w:r>
      <w:r w:rsidR="00482930" w:rsidRPr="00E401C9">
        <w:rPr>
          <w:sz w:val="24"/>
        </w:rPr>
        <w:t>Consultant</w:t>
      </w:r>
      <w:r w:rsidRPr="00E401C9">
        <w:rPr>
          <w:sz w:val="24"/>
        </w:rPr>
        <w:t>s</w:t>
      </w:r>
      <w:r w:rsidRPr="00E401C9">
        <w:rPr>
          <w:spacing w:val="-3"/>
          <w:sz w:val="24"/>
        </w:rPr>
        <w:t xml:space="preserve"> </w:t>
      </w:r>
      <w:r w:rsidRPr="00E401C9">
        <w:rPr>
          <w:sz w:val="24"/>
        </w:rPr>
        <w:t>and</w:t>
      </w:r>
      <w:r w:rsidRPr="00E401C9">
        <w:rPr>
          <w:spacing w:val="-3"/>
          <w:sz w:val="24"/>
        </w:rPr>
        <w:t xml:space="preserve"> </w:t>
      </w:r>
      <w:r w:rsidRPr="00E401C9">
        <w:rPr>
          <w:sz w:val="24"/>
        </w:rPr>
        <w:t>experts</w:t>
      </w:r>
      <w:r w:rsidRPr="00E401C9">
        <w:rPr>
          <w:spacing w:val="-2"/>
          <w:sz w:val="24"/>
        </w:rPr>
        <w:t xml:space="preserve"> </w:t>
      </w:r>
      <w:r w:rsidRPr="00E401C9">
        <w:rPr>
          <w:sz w:val="24"/>
        </w:rPr>
        <w:t>have</w:t>
      </w:r>
      <w:r w:rsidRPr="00E401C9">
        <w:rPr>
          <w:spacing w:val="-4"/>
          <w:sz w:val="24"/>
        </w:rPr>
        <w:t xml:space="preserve"> </w:t>
      </w:r>
      <w:r w:rsidRPr="00E401C9">
        <w:rPr>
          <w:sz w:val="24"/>
        </w:rPr>
        <w:t>no</w:t>
      </w:r>
      <w:r w:rsidRPr="00E401C9">
        <w:rPr>
          <w:spacing w:val="-3"/>
          <w:sz w:val="24"/>
        </w:rPr>
        <w:t xml:space="preserve"> </w:t>
      </w:r>
      <w:r w:rsidRPr="00E401C9">
        <w:rPr>
          <w:sz w:val="24"/>
        </w:rPr>
        <w:t>conﬂicts</w:t>
      </w:r>
      <w:r w:rsidRPr="00E401C9">
        <w:rPr>
          <w:spacing w:val="-2"/>
          <w:sz w:val="24"/>
        </w:rPr>
        <w:t xml:space="preserve"> </w:t>
      </w:r>
      <w:r w:rsidRPr="00E401C9">
        <w:rPr>
          <w:sz w:val="24"/>
        </w:rPr>
        <w:t>of</w:t>
      </w:r>
      <w:r w:rsidRPr="00E401C9">
        <w:rPr>
          <w:spacing w:val="-3"/>
          <w:sz w:val="24"/>
        </w:rPr>
        <w:t xml:space="preserve"> </w:t>
      </w:r>
      <w:r w:rsidRPr="00E401C9">
        <w:rPr>
          <w:spacing w:val="-2"/>
          <w:sz w:val="24"/>
        </w:rPr>
        <w:t>interest.</w:t>
      </w:r>
    </w:p>
    <w:p w14:paraId="55609099" w14:textId="77777777" w:rsidR="0083709C" w:rsidRPr="00E401C9" w:rsidRDefault="00272CA1" w:rsidP="004F64CF">
      <w:pPr>
        <w:pStyle w:val="ListParagraph"/>
        <w:numPr>
          <w:ilvl w:val="1"/>
          <w:numId w:val="63"/>
        </w:numPr>
        <w:tabs>
          <w:tab w:val="left" w:pos="1661"/>
        </w:tabs>
        <w:spacing w:before="41"/>
        <w:ind w:hanging="361"/>
        <w:rPr>
          <w:sz w:val="24"/>
        </w:rPr>
      </w:pPr>
      <w:r w:rsidRPr="00E401C9">
        <w:rPr>
          <w:sz w:val="24"/>
        </w:rPr>
        <w:t>Copies</w:t>
      </w:r>
      <w:r w:rsidRPr="00E401C9">
        <w:rPr>
          <w:spacing w:val="-4"/>
          <w:sz w:val="24"/>
        </w:rPr>
        <w:t xml:space="preserve"> </w:t>
      </w:r>
      <w:r w:rsidRPr="00E401C9">
        <w:rPr>
          <w:sz w:val="24"/>
        </w:rPr>
        <w:t>of</w:t>
      </w:r>
      <w:r w:rsidRPr="00E401C9">
        <w:rPr>
          <w:spacing w:val="-4"/>
          <w:sz w:val="24"/>
        </w:rPr>
        <w:t xml:space="preserve"> </w:t>
      </w:r>
      <w:r w:rsidRPr="00E401C9">
        <w:rPr>
          <w:sz w:val="24"/>
        </w:rPr>
        <w:t>certificates</w:t>
      </w:r>
      <w:r w:rsidRPr="00E401C9">
        <w:rPr>
          <w:spacing w:val="-2"/>
          <w:sz w:val="24"/>
        </w:rPr>
        <w:t xml:space="preserve"> </w:t>
      </w:r>
      <w:r w:rsidRPr="00E401C9">
        <w:rPr>
          <w:sz w:val="24"/>
        </w:rPr>
        <w:t>and</w:t>
      </w:r>
      <w:r w:rsidRPr="00E401C9">
        <w:rPr>
          <w:spacing w:val="-1"/>
          <w:sz w:val="24"/>
        </w:rPr>
        <w:t xml:space="preserve"> </w:t>
      </w:r>
      <w:r w:rsidRPr="00E401C9">
        <w:rPr>
          <w:sz w:val="24"/>
        </w:rPr>
        <w:t>testimonial</w:t>
      </w:r>
      <w:r w:rsidRPr="00E401C9">
        <w:rPr>
          <w:spacing w:val="-3"/>
          <w:sz w:val="24"/>
        </w:rPr>
        <w:t xml:space="preserve"> </w:t>
      </w:r>
      <w:r w:rsidRPr="00E401C9">
        <w:rPr>
          <w:sz w:val="24"/>
        </w:rPr>
        <w:t>of</w:t>
      </w:r>
      <w:r w:rsidRPr="00E401C9">
        <w:rPr>
          <w:spacing w:val="-3"/>
          <w:sz w:val="24"/>
        </w:rPr>
        <w:t xml:space="preserve"> </w:t>
      </w:r>
      <w:r w:rsidRPr="00E401C9">
        <w:rPr>
          <w:sz w:val="24"/>
        </w:rPr>
        <w:t>the</w:t>
      </w:r>
      <w:r w:rsidRPr="00E401C9">
        <w:rPr>
          <w:spacing w:val="-3"/>
          <w:sz w:val="24"/>
        </w:rPr>
        <w:t xml:space="preserve"> </w:t>
      </w:r>
      <w:r w:rsidRPr="00E401C9">
        <w:rPr>
          <w:sz w:val="24"/>
        </w:rPr>
        <w:t>proposed</w:t>
      </w:r>
      <w:r w:rsidRPr="00E401C9">
        <w:rPr>
          <w:spacing w:val="-2"/>
          <w:sz w:val="24"/>
        </w:rPr>
        <w:t xml:space="preserve"> </w:t>
      </w:r>
      <w:r w:rsidRPr="00E401C9">
        <w:rPr>
          <w:sz w:val="24"/>
        </w:rPr>
        <w:t>key</w:t>
      </w:r>
      <w:r w:rsidRPr="00E401C9">
        <w:rPr>
          <w:spacing w:val="-8"/>
          <w:sz w:val="24"/>
        </w:rPr>
        <w:t xml:space="preserve"> </w:t>
      </w:r>
      <w:r w:rsidRPr="00E401C9">
        <w:rPr>
          <w:spacing w:val="-2"/>
          <w:sz w:val="24"/>
        </w:rPr>
        <w:t>staff.</w:t>
      </w:r>
    </w:p>
    <w:p w14:paraId="74981F23" w14:textId="77777777" w:rsidR="0083709C" w:rsidRPr="00E401C9" w:rsidRDefault="00272CA1" w:rsidP="004F64CF">
      <w:pPr>
        <w:pStyle w:val="ListParagraph"/>
        <w:numPr>
          <w:ilvl w:val="1"/>
          <w:numId w:val="63"/>
        </w:numPr>
        <w:tabs>
          <w:tab w:val="left" w:pos="1660"/>
          <w:tab w:val="left" w:pos="1661"/>
        </w:tabs>
        <w:spacing w:before="41"/>
        <w:ind w:hanging="361"/>
        <w:rPr>
          <w:sz w:val="24"/>
        </w:rPr>
      </w:pPr>
      <w:r w:rsidRPr="00E401C9">
        <w:rPr>
          <w:sz w:val="24"/>
        </w:rPr>
        <w:t>Letters</w:t>
      </w:r>
      <w:r w:rsidRPr="00E401C9">
        <w:rPr>
          <w:spacing w:val="-2"/>
          <w:sz w:val="24"/>
        </w:rPr>
        <w:t xml:space="preserve"> </w:t>
      </w:r>
      <w:r w:rsidRPr="00E401C9">
        <w:rPr>
          <w:sz w:val="24"/>
        </w:rPr>
        <w:t>of</w:t>
      </w:r>
      <w:r w:rsidRPr="00E401C9">
        <w:rPr>
          <w:spacing w:val="-3"/>
          <w:sz w:val="24"/>
        </w:rPr>
        <w:t xml:space="preserve"> </w:t>
      </w:r>
      <w:r w:rsidRPr="00E401C9">
        <w:rPr>
          <w:sz w:val="24"/>
        </w:rPr>
        <w:t>availability</w:t>
      </w:r>
      <w:r w:rsidRPr="00E401C9">
        <w:rPr>
          <w:spacing w:val="-6"/>
          <w:sz w:val="24"/>
        </w:rPr>
        <w:t xml:space="preserve"> </w:t>
      </w:r>
      <w:r w:rsidRPr="00E401C9">
        <w:rPr>
          <w:sz w:val="24"/>
        </w:rPr>
        <w:t>for</w:t>
      </w:r>
      <w:r w:rsidRPr="00E401C9">
        <w:rPr>
          <w:spacing w:val="-1"/>
          <w:sz w:val="24"/>
        </w:rPr>
        <w:t xml:space="preserve"> </w:t>
      </w:r>
      <w:r w:rsidRPr="00E401C9">
        <w:rPr>
          <w:sz w:val="24"/>
        </w:rPr>
        <w:t>the assignment</w:t>
      </w:r>
      <w:r w:rsidRPr="00E401C9">
        <w:rPr>
          <w:spacing w:val="-1"/>
          <w:sz w:val="24"/>
        </w:rPr>
        <w:t xml:space="preserve"> </w:t>
      </w:r>
      <w:r w:rsidRPr="00E401C9">
        <w:rPr>
          <w:sz w:val="24"/>
        </w:rPr>
        <w:t>signed</w:t>
      </w:r>
      <w:r w:rsidRPr="00E401C9">
        <w:rPr>
          <w:spacing w:val="-1"/>
          <w:sz w:val="24"/>
        </w:rPr>
        <w:t xml:space="preserve"> </w:t>
      </w:r>
      <w:r w:rsidRPr="00E401C9">
        <w:rPr>
          <w:sz w:val="24"/>
        </w:rPr>
        <w:t>by</w:t>
      </w:r>
      <w:r w:rsidRPr="00E401C9">
        <w:rPr>
          <w:spacing w:val="-5"/>
          <w:sz w:val="24"/>
        </w:rPr>
        <w:t xml:space="preserve"> </w:t>
      </w:r>
      <w:r w:rsidRPr="00E401C9">
        <w:rPr>
          <w:sz w:val="24"/>
        </w:rPr>
        <w:t>the</w:t>
      </w:r>
      <w:r w:rsidRPr="00E401C9">
        <w:rPr>
          <w:spacing w:val="-1"/>
          <w:sz w:val="24"/>
        </w:rPr>
        <w:t xml:space="preserve"> </w:t>
      </w:r>
      <w:r w:rsidRPr="00E401C9">
        <w:rPr>
          <w:sz w:val="24"/>
        </w:rPr>
        <w:t>proposed</w:t>
      </w:r>
      <w:r w:rsidRPr="00E401C9">
        <w:rPr>
          <w:spacing w:val="-1"/>
          <w:sz w:val="24"/>
        </w:rPr>
        <w:t xml:space="preserve"> </w:t>
      </w:r>
      <w:r w:rsidRPr="00E401C9">
        <w:rPr>
          <w:sz w:val="24"/>
        </w:rPr>
        <w:t>key</w:t>
      </w:r>
      <w:r w:rsidRPr="00E401C9">
        <w:rPr>
          <w:spacing w:val="-6"/>
          <w:sz w:val="24"/>
        </w:rPr>
        <w:t xml:space="preserve"> </w:t>
      </w:r>
      <w:r w:rsidRPr="00E401C9">
        <w:rPr>
          <w:spacing w:val="-2"/>
          <w:sz w:val="24"/>
        </w:rPr>
        <w:t>staff</w:t>
      </w:r>
    </w:p>
    <w:p w14:paraId="0AEF6E97" w14:textId="77777777" w:rsidR="0083709C" w:rsidRPr="00E401C9" w:rsidRDefault="00272CA1" w:rsidP="004F64CF">
      <w:pPr>
        <w:pStyle w:val="ListParagraph"/>
        <w:numPr>
          <w:ilvl w:val="1"/>
          <w:numId w:val="63"/>
        </w:numPr>
        <w:tabs>
          <w:tab w:val="left" w:pos="1661"/>
        </w:tabs>
        <w:spacing w:before="38"/>
        <w:ind w:right="252"/>
        <w:rPr>
          <w:sz w:val="24"/>
        </w:rPr>
      </w:pPr>
      <w:r w:rsidRPr="00E401C9">
        <w:rPr>
          <w:sz w:val="24"/>
        </w:rPr>
        <w:t>The</w:t>
      </w:r>
      <w:r w:rsidRPr="00E401C9">
        <w:rPr>
          <w:spacing w:val="-6"/>
          <w:sz w:val="24"/>
        </w:rPr>
        <w:t xml:space="preserve"> </w:t>
      </w:r>
      <w:r w:rsidRPr="00E401C9">
        <w:rPr>
          <w:sz w:val="24"/>
        </w:rPr>
        <w:t>Technical</w:t>
      </w:r>
      <w:r w:rsidRPr="00E401C9">
        <w:rPr>
          <w:spacing w:val="-4"/>
          <w:sz w:val="24"/>
        </w:rPr>
        <w:t xml:space="preserve"> </w:t>
      </w:r>
      <w:r w:rsidRPr="00E401C9">
        <w:rPr>
          <w:sz w:val="24"/>
        </w:rPr>
        <w:t>Proposal</w:t>
      </w:r>
      <w:r w:rsidRPr="00E401C9">
        <w:rPr>
          <w:spacing w:val="-5"/>
          <w:sz w:val="24"/>
        </w:rPr>
        <w:t xml:space="preserve"> </w:t>
      </w:r>
      <w:r w:rsidRPr="00E401C9">
        <w:rPr>
          <w:sz w:val="24"/>
        </w:rPr>
        <w:t>is</w:t>
      </w:r>
      <w:r w:rsidRPr="00E401C9">
        <w:rPr>
          <w:spacing w:val="-5"/>
          <w:sz w:val="24"/>
        </w:rPr>
        <w:t xml:space="preserve"> </w:t>
      </w:r>
      <w:r w:rsidRPr="00E401C9">
        <w:rPr>
          <w:sz w:val="24"/>
        </w:rPr>
        <w:t>signed</w:t>
      </w:r>
      <w:r w:rsidRPr="00E401C9">
        <w:rPr>
          <w:spacing w:val="-5"/>
          <w:sz w:val="24"/>
        </w:rPr>
        <w:t xml:space="preserve"> </w:t>
      </w:r>
      <w:r w:rsidRPr="00E401C9">
        <w:rPr>
          <w:sz w:val="24"/>
        </w:rPr>
        <w:t>by</w:t>
      </w:r>
      <w:r w:rsidRPr="00E401C9">
        <w:rPr>
          <w:spacing w:val="-10"/>
          <w:sz w:val="24"/>
        </w:rPr>
        <w:t xml:space="preserve"> </w:t>
      </w:r>
      <w:r w:rsidRPr="00E401C9">
        <w:rPr>
          <w:sz w:val="24"/>
        </w:rPr>
        <w:t>the</w:t>
      </w:r>
      <w:r w:rsidRPr="00E401C9">
        <w:rPr>
          <w:spacing w:val="-5"/>
          <w:sz w:val="24"/>
        </w:rPr>
        <w:t xml:space="preserve"> </w:t>
      </w:r>
      <w:r w:rsidRPr="00E401C9">
        <w:rPr>
          <w:sz w:val="24"/>
        </w:rPr>
        <w:t>person</w:t>
      </w:r>
      <w:r w:rsidRPr="00E401C9">
        <w:rPr>
          <w:spacing w:val="-5"/>
          <w:sz w:val="24"/>
        </w:rPr>
        <w:t xml:space="preserve"> </w:t>
      </w:r>
      <w:r w:rsidRPr="00E401C9">
        <w:rPr>
          <w:sz w:val="24"/>
        </w:rPr>
        <w:t>with</w:t>
      </w:r>
      <w:r w:rsidRPr="00E401C9">
        <w:rPr>
          <w:spacing w:val="-4"/>
          <w:sz w:val="24"/>
        </w:rPr>
        <w:t xml:space="preserve"> </w:t>
      </w:r>
      <w:r w:rsidRPr="00E401C9">
        <w:rPr>
          <w:sz w:val="24"/>
        </w:rPr>
        <w:t>power</w:t>
      </w:r>
      <w:r w:rsidRPr="00E401C9">
        <w:rPr>
          <w:spacing w:val="-6"/>
          <w:sz w:val="24"/>
        </w:rPr>
        <w:t xml:space="preserve"> </w:t>
      </w:r>
      <w:r w:rsidRPr="00E401C9">
        <w:rPr>
          <w:sz w:val="24"/>
        </w:rPr>
        <w:t>of</w:t>
      </w:r>
      <w:r w:rsidRPr="00E401C9">
        <w:rPr>
          <w:spacing w:val="-6"/>
          <w:sz w:val="24"/>
        </w:rPr>
        <w:t xml:space="preserve"> </w:t>
      </w:r>
      <w:r w:rsidRPr="00E401C9">
        <w:rPr>
          <w:sz w:val="24"/>
        </w:rPr>
        <w:t>attorney,</w:t>
      </w:r>
      <w:r w:rsidRPr="00E401C9">
        <w:rPr>
          <w:spacing w:val="-5"/>
          <w:sz w:val="24"/>
        </w:rPr>
        <w:t xml:space="preserve"> </w:t>
      </w:r>
      <w:r w:rsidRPr="00E401C9">
        <w:rPr>
          <w:sz w:val="24"/>
        </w:rPr>
        <w:t>without</w:t>
      </w:r>
      <w:r w:rsidRPr="00E401C9">
        <w:rPr>
          <w:spacing w:val="-4"/>
          <w:sz w:val="24"/>
        </w:rPr>
        <w:t xml:space="preserve"> </w:t>
      </w:r>
      <w:r w:rsidRPr="00E401C9">
        <w:rPr>
          <w:sz w:val="24"/>
        </w:rPr>
        <w:t>material deviation, reservation, or omission.</w:t>
      </w:r>
    </w:p>
    <w:p w14:paraId="1E72477C" w14:textId="77777777" w:rsidR="0083709C" w:rsidRPr="00E401C9" w:rsidRDefault="00272CA1" w:rsidP="004F64CF">
      <w:pPr>
        <w:pStyle w:val="ListParagraph"/>
        <w:numPr>
          <w:ilvl w:val="1"/>
          <w:numId w:val="63"/>
        </w:numPr>
        <w:tabs>
          <w:tab w:val="left" w:pos="1660"/>
          <w:tab w:val="left" w:pos="1661"/>
        </w:tabs>
        <w:spacing w:before="120" w:line="242" w:lineRule="auto"/>
        <w:ind w:right="257"/>
        <w:rPr>
          <w:sz w:val="24"/>
        </w:rPr>
      </w:pPr>
      <w:r w:rsidRPr="00E401C9">
        <w:rPr>
          <w:sz w:val="24"/>
        </w:rPr>
        <w:t>Original Tender document must be duly</w:t>
      </w:r>
      <w:r w:rsidRPr="00E401C9">
        <w:rPr>
          <w:spacing w:val="-3"/>
          <w:sz w:val="24"/>
        </w:rPr>
        <w:t xml:space="preserve"> </w:t>
      </w:r>
      <w:r w:rsidRPr="00E401C9">
        <w:rPr>
          <w:sz w:val="24"/>
        </w:rPr>
        <w:t>serialized sequentially from page one up to the last including attachments/appendices.</w:t>
      </w:r>
    </w:p>
    <w:p w14:paraId="212D3578" w14:textId="77777777" w:rsidR="0083709C" w:rsidRPr="00E401C9" w:rsidRDefault="00272CA1">
      <w:pPr>
        <w:spacing w:before="24"/>
        <w:ind w:left="1012"/>
        <w:rPr>
          <w:b/>
          <w:sz w:val="24"/>
        </w:rPr>
      </w:pPr>
      <w:r w:rsidRPr="00E401C9">
        <w:rPr>
          <w:b/>
          <w:spacing w:val="-2"/>
          <w:sz w:val="24"/>
        </w:rPr>
        <w:t>Note:</w:t>
      </w:r>
    </w:p>
    <w:p w14:paraId="5E68F2C4" w14:textId="77777777" w:rsidR="0083709C" w:rsidRPr="00E401C9" w:rsidRDefault="00272CA1" w:rsidP="004F64CF">
      <w:pPr>
        <w:pStyle w:val="ListParagraph"/>
        <w:numPr>
          <w:ilvl w:val="0"/>
          <w:numId w:val="64"/>
        </w:numPr>
        <w:tabs>
          <w:tab w:val="left" w:pos="1661"/>
        </w:tabs>
        <w:spacing w:before="163" w:line="237" w:lineRule="auto"/>
        <w:ind w:right="758"/>
        <w:rPr>
          <w:b/>
          <w:sz w:val="24"/>
        </w:rPr>
      </w:pPr>
      <w:r w:rsidRPr="00E401C9">
        <w:rPr>
          <w:b/>
          <w:sz w:val="24"/>
        </w:rPr>
        <w:t>Firms or entities in a joint venture, association or sub-consultancy shall individually</w:t>
      </w:r>
      <w:r w:rsidRPr="00E401C9">
        <w:rPr>
          <w:b/>
          <w:spacing w:val="-8"/>
          <w:sz w:val="24"/>
        </w:rPr>
        <w:t xml:space="preserve"> </w:t>
      </w:r>
      <w:r w:rsidRPr="00E401C9">
        <w:rPr>
          <w:b/>
          <w:sz w:val="24"/>
        </w:rPr>
        <w:t>meet</w:t>
      </w:r>
      <w:r w:rsidRPr="00E401C9">
        <w:rPr>
          <w:b/>
          <w:spacing w:val="-9"/>
          <w:sz w:val="24"/>
        </w:rPr>
        <w:t xml:space="preserve"> </w:t>
      </w:r>
      <w:r w:rsidRPr="00E401C9">
        <w:rPr>
          <w:b/>
          <w:sz w:val="24"/>
        </w:rPr>
        <w:t>the</w:t>
      </w:r>
      <w:r w:rsidRPr="00E401C9">
        <w:rPr>
          <w:b/>
          <w:spacing w:val="-7"/>
          <w:sz w:val="24"/>
        </w:rPr>
        <w:t xml:space="preserve"> </w:t>
      </w:r>
      <w:r w:rsidRPr="00E401C9">
        <w:rPr>
          <w:b/>
          <w:sz w:val="24"/>
        </w:rPr>
        <w:t>mandatory</w:t>
      </w:r>
      <w:r w:rsidRPr="00E401C9">
        <w:rPr>
          <w:b/>
          <w:spacing w:val="-8"/>
          <w:sz w:val="24"/>
        </w:rPr>
        <w:t xml:space="preserve"> </w:t>
      </w:r>
      <w:r w:rsidRPr="00E401C9">
        <w:rPr>
          <w:b/>
          <w:sz w:val="24"/>
        </w:rPr>
        <w:t>requirements</w:t>
      </w:r>
      <w:r w:rsidRPr="00E401C9">
        <w:rPr>
          <w:b/>
          <w:spacing w:val="-6"/>
          <w:sz w:val="24"/>
        </w:rPr>
        <w:t xml:space="preserve"> </w:t>
      </w:r>
      <w:r w:rsidRPr="00E401C9">
        <w:rPr>
          <w:b/>
          <w:sz w:val="24"/>
        </w:rPr>
        <w:t>above</w:t>
      </w:r>
      <w:r w:rsidRPr="00E401C9">
        <w:rPr>
          <w:b/>
          <w:spacing w:val="-9"/>
          <w:sz w:val="24"/>
        </w:rPr>
        <w:t xml:space="preserve"> </w:t>
      </w:r>
      <w:r w:rsidRPr="00E401C9">
        <w:rPr>
          <w:b/>
          <w:sz w:val="24"/>
        </w:rPr>
        <w:t>and</w:t>
      </w:r>
      <w:r w:rsidRPr="00E401C9">
        <w:rPr>
          <w:b/>
          <w:spacing w:val="-8"/>
          <w:sz w:val="24"/>
        </w:rPr>
        <w:t xml:space="preserve"> </w:t>
      </w:r>
      <w:r w:rsidRPr="00E401C9">
        <w:rPr>
          <w:b/>
          <w:sz w:val="24"/>
        </w:rPr>
        <w:t>attach</w:t>
      </w:r>
      <w:r w:rsidRPr="00E401C9">
        <w:rPr>
          <w:b/>
          <w:spacing w:val="-8"/>
          <w:sz w:val="24"/>
        </w:rPr>
        <w:t xml:space="preserve"> </w:t>
      </w:r>
      <w:r w:rsidRPr="00E401C9">
        <w:rPr>
          <w:b/>
          <w:sz w:val="24"/>
        </w:rPr>
        <w:t>a</w:t>
      </w:r>
      <w:r w:rsidRPr="00E401C9">
        <w:rPr>
          <w:b/>
          <w:spacing w:val="-8"/>
          <w:sz w:val="24"/>
        </w:rPr>
        <w:t xml:space="preserve"> </w:t>
      </w:r>
      <w:r w:rsidRPr="00E401C9">
        <w:rPr>
          <w:b/>
          <w:sz w:val="24"/>
        </w:rPr>
        <w:t>duly</w:t>
      </w:r>
      <w:r w:rsidRPr="00E401C9">
        <w:rPr>
          <w:b/>
          <w:spacing w:val="-10"/>
          <w:sz w:val="24"/>
        </w:rPr>
        <w:t xml:space="preserve"> </w:t>
      </w:r>
      <w:r w:rsidRPr="00E401C9">
        <w:rPr>
          <w:b/>
          <w:sz w:val="24"/>
        </w:rPr>
        <w:t xml:space="preserve">signed </w:t>
      </w:r>
      <w:r w:rsidRPr="00E401C9">
        <w:rPr>
          <w:b/>
          <w:spacing w:val="-2"/>
          <w:sz w:val="24"/>
        </w:rPr>
        <w:t>agreement.</w:t>
      </w:r>
    </w:p>
    <w:p w14:paraId="7B362F8D" w14:textId="77777777" w:rsidR="0083709C" w:rsidRPr="00E401C9" w:rsidRDefault="00272CA1" w:rsidP="004F64CF">
      <w:pPr>
        <w:pStyle w:val="ListParagraph"/>
        <w:numPr>
          <w:ilvl w:val="0"/>
          <w:numId w:val="64"/>
        </w:numPr>
        <w:tabs>
          <w:tab w:val="left" w:pos="1661"/>
        </w:tabs>
        <w:spacing w:before="5" w:line="293" w:lineRule="exact"/>
        <w:ind w:hanging="361"/>
        <w:rPr>
          <w:b/>
          <w:sz w:val="24"/>
        </w:rPr>
      </w:pPr>
      <w:r w:rsidRPr="00E401C9">
        <w:rPr>
          <w:b/>
          <w:sz w:val="24"/>
        </w:rPr>
        <w:t>Certificates/licences</w:t>
      </w:r>
      <w:r w:rsidRPr="00E401C9">
        <w:rPr>
          <w:b/>
          <w:spacing w:val="-2"/>
          <w:sz w:val="24"/>
        </w:rPr>
        <w:t xml:space="preserve"> </w:t>
      </w:r>
      <w:r w:rsidRPr="00E401C9">
        <w:rPr>
          <w:b/>
          <w:sz w:val="24"/>
        </w:rPr>
        <w:t>may</w:t>
      </w:r>
      <w:r w:rsidRPr="00E401C9">
        <w:rPr>
          <w:b/>
          <w:spacing w:val="-4"/>
          <w:sz w:val="24"/>
        </w:rPr>
        <w:t xml:space="preserve"> </w:t>
      </w:r>
      <w:r w:rsidRPr="00E401C9">
        <w:rPr>
          <w:b/>
          <w:sz w:val="24"/>
        </w:rPr>
        <w:t>be</w:t>
      </w:r>
      <w:r w:rsidRPr="00E401C9">
        <w:rPr>
          <w:b/>
          <w:spacing w:val="-4"/>
          <w:sz w:val="24"/>
        </w:rPr>
        <w:t xml:space="preserve"> </w:t>
      </w:r>
      <w:r w:rsidRPr="00E401C9">
        <w:rPr>
          <w:b/>
          <w:sz w:val="24"/>
        </w:rPr>
        <w:t>verified</w:t>
      </w:r>
      <w:r w:rsidRPr="00E401C9">
        <w:rPr>
          <w:b/>
          <w:spacing w:val="-4"/>
          <w:sz w:val="24"/>
        </w:rPr>
        <w:t xml:space="preserve"> </w:t>
      </w:r>
      <w:r w:rsidRPr="00E401C9">
        <w:rPr>
          <w:b/>
          <w:sz w:val="24"/>
        </w:rPr>
        <w:t>from</w:t>
      </w:r>
      <w:r w:rsidRPr="00E401C9">
        <w:rPr>
          <w:b/>
          <w:spacing w:val="-7"/>
          <w:sz w:val="24"/>
        </w:rPr>
        <w:t xml:space="preserve"> </w:t>
      </w:r>
      <w:r w:rsidRPr="00E401C9">
        <w:rPr>
          <w:b/>
          <w:sz w:val="24"/>
        </w:rPr>
        <w:t>the</w:t>
      </w:r>
      <w:r w:rsidRPr="00E401C9">
        <w:rPr>
          <w:b/>
          <w:spacing w:val="-5"/>
          <w:sz w:val="24"/>
        </w:rPr>
        <w:t xml:space="preserve"> </w:t>
      </w:r>
      <w:r w:rsidRPr="00E401C9">
        <w:rPr>
          <w:b/>
          <w:sz w:val="24"/>
        </w:rPr>
        <w:t>issuing</w:t>
      </w:r>
      <w:r w:rsidRPr="00E401C9">
        <w:rPr>
          <w:b/>
          <w:spacing w:val="-3"/>
          <w:sz w:val="24"/>
        </w:rPr>
        <w:t xml:space="preserve"> </w:t>
      </w:r>
      <w:r w:rsidRPr="00E401C9">
        <w:rPr>
          <w:b/>
          <w:sz w:val="24"/>
        </w:rPr>
        <w:t>Authorities</w:t>
      </w:r>
      <w:r w:rsidRPr="00E401C9">
        <w:rPr>
          <w:b/>
          <w:spacing w:val="-4"/>
          <w:sz w:val="24"/>
        </w:rPr>
        <w:t xml:space="preserve"> </w:t>
      </w:r>
      <w:r w:rsidRPr="00E401C9">
        <w:rPr>
          <w:b/>
          <w:sz w:val="24"/>
        </w:rPr>
        <w:t>or</w:t>
      </w:r>
      <w:r w:rsidRPr="00E401C9">
        <w:rPr>
          <w:b/>
          <w:spacing w:val="-4"/>
          <w:sz w:val="24"/>
        </w:rPr>
        <w:t xml:space="preserve"> </w:t>
      </w:r>
      <w:r w:rsidRPr="00E401C9">
        <w:rPr>
          <w:b/>
          <w:spacing w:val="-2"/>
          <w:sz w:val="24"/>
        </w:rPr>
        <w:t>Agencies.</w:t>
      </w:r>
    </w:p>
    <w:p w14:paraId="68CB3911" w14:textId="3ADC4F4E" w:rsidR="0083709C" w:rsidRPr="00E401C9" w:rsidRDefault="00272CA1" w:rsidP="004F64CF">
      <w:pPr>
        <w:pStyle w:val="ListParagraph"/>
        <w:numPr>
          <w:ilvl w:val="0"/>
          <w:numId w:val="64"/>
        </w:numPr>
        <w:tabs>
          <w:tab w:val="left" w:pos="1661"/>
        </w:tabs>
        <w:spacing w:before="2" w:line="237" w:lineRule="auto"/>
        <w:ind w:right="761"/>
        <w:rPr>
          <w:b/>
          <w:sz w:val="24"/>
        </w:rPr>
      </w:pPr>
      <w:r w:rsidRPr="00E401C9">
        <w:rPr>
          <w:b/>
          <w:sz w:val="24"/>
        </w:rPr>
        <w:t xml:space="preserve">Any firm having two or more ongoing assignments with </w:t>
      </w:r>
      <w:r w:rsidR="000855D3">
        <w:rPr>
          <w:b/>
          <w:sz w:val="24"/>
        </w:rPr>
        <w:t>MBOONI</w:t>
      </w:r>
      <w:r>
        <w:rPr>
          <w:b/>
          <w:sz w:val="24"/>
        </w:rPr>
        <w:t xml:space="preserve"> NG-CDF</w:t>
      </w:r>
      <w:r w:rsidRPr="00E401C9">
        <w:rPr>
          <w:b/>
          <w:sz w:val="24"/>
        </w:rPr>
        <w:t xml:space="preserve"> need not apply.</w:t>
      </w:r>
    </w:p>
    <w:p w14:paraId="57594353" w14:textId="77777777" w:rsidR="0083709C" w:rsidRPr="00E401C9" w:rsidRDefault="00272CA1" w:rsidP="004F64CF">
      <w:pPr>
        <w:pStyle w:val="ListParagraph"/>
        <w:numPr>
          <w:ilvl w:val="0"/>
          <w:numId w:val="63"/>
        </w:numPr>
        <w:tabs>
          <w:tab w:val="left" w:pos="1253"/>
        </w:tabs>
        <w:spacing w:before="118"/>
        <w:ind w:left="1252" w:hanging="563"/>
        <w:rPr>
          <w:sz w:val="24"/>
        </w:rPr>
      </w:pPr>
      <w:r w:rsidRPr="00E401C9">
        <w:rPr>
          <w:sz w:val="24"/>
        </w:rPr>
        <w:t>This</w:t>
      </w:r>
      <w:r w:rsidRPr="00E401C9">
        <w:rPr>
          <w:spacing w:val="-4"/>
          <w:sz w:val="24"/>
        </w:rPr>
        <w:t xml:space="preserve"> </w:t>
      </w:r>
      <w:r w:rsidRPr="00E401C9">
        <w:rPr>
          <w:sz w:val="24"/>
        </w:rPr>
        <w:t>Request</w:t>
      </w:r>
      <w:r w:rsidRPr="00E401C9">
        <w:rPr>
          <w:spacing w:val="-3"/>
          <w:sz w:val="24"/>
        </w:rPr>
        <w:t xml:space="preserve"> </w:t>
      </w:r>
      <w:r w:rsidRPr="00E401C9">
        <w:rPr>
          <w:sz w:val="24"/>
        </w:rPr>
        <w:t>for</w:t>
      </w:r>
      <w:r w:rsidRPr="00E401C9">
        <w:rPr>
          <w:spacing w:val="-4"/>
          <w:sz w:val="24"/>
        </w:rPr>
        <w:t xml:space="preserve"> </w:t>
      </w:r>
      <w:r w:rsidRPr="00E401C9">
        <w:rPr>
          <w:sz w:val="24"/>
        </w:rPr>
        <w:t>Proposals</w:t>
      </w:r>
      <w:r w:rsidRPr="00E401C9">
        <w:rPr>
          <w:spacing w:val="-3"/>
          <w:sz w:val="24"/>
        </w:rPr>
        <w:t xml:space="preserve"> </w:t>
      </w:r>
      <w:r w:rsidRPr="00E401C9">
        <w:rPr>
          <w:sz w:val="24"/>
        </w:rPr>
        <w:t>(RFP)</w:t>
      </w:r>
      <w:r w:rsidRPr="00E401C9">
        <w:rPr>
          <w:spacing w:val="-4"/>
          <w:sz w:val="24"/>
        </w:rPr>
        <w:t xml:space="preserve"> </w:t>
      </w:r>
      <w:r w:rsidRPr="00E401C9">
        <w:rPr>
          <w:sz w:val="24"/>
        </w:rPr>
        <w:t>has</w:t>
      </w:r>
      <w:r w:rsidRPr="00E401C9">
        <w:rPr>
          <w:spacing w:val="-3"/>
          <w:sz w:val="24"/>
        </w:rPr>
        <w:t xml:space="preserve"> </w:t>
      </w:r>
      <w:r w:rsidRPr="00E401C9">
        <w:rPr>
          <w:sz w:val="24"/>
        </w:rPr>
        <w:t>been</w:t>
      </w:r>
      <w:r w:rsidRPr="00E401C9">
        <w:rPr>
          <w:spacing w:val="-1"/>
          <w:sz w:val="24"/>
        </w:rPr>
        <w:t xml:space="preserve"> </w:t>
      </w:r>
      <w:r w:rsidRPr="00E401C9">
        <w:rPr>
          <w:sz w:val="24"/>
        </w:rPr>
        <w:t>addressed</w:t>
      </w:r>
      <w:r w:rsidRPr="00E401C9">
        <w:rPr>
          <w:spacing w:val="-3"/>
          <w:sz w:val="24"/>
        </w:rPr>
        <w:t xml:space="preserve"> </w:t>
      </w:r>
      <w:r w:rsidRPr="00E401C9">
        <w:rPr>
          <w:sz w:val="24"/>
        </w:rPr>
        <w:t>to all</w:t>
      </w:r>
      <w:r w:rsidRPr="00E401C9">
        <w:rPr>
          <w:spacing w:val="-4"/>
          <w:sz w:val="24"/>
        </w:rPr>
        <w:t xml:space="preserve"> </w:t>
      </w:r>
      <w:r w:rsidRPr="00E401C9">
        <w:rPr>
          <w:sz w:val="24"/>
        </w:rPr>
        <w:t>Eligible</w:t>
      </w:r>
      <w:r w:rsidRPr="00E401C9">
        <w:rPr>
          <w:spacing w:val="-4"/>
          <w:sz w:val="24"/>
        </w:rPr>
        <w:t xml:space="preserve"> </w:t>
      </w:r>
      <w:r w:rsidRPr="00E401C9">
        <w:rPr>
          <w:spacing w:val="-2"/>
          <w:sz w:val="24"/>
        </w:rPr>
        <w:t>Bidders.</w:t>
      </w:r>
    </w:p>
    <w:p w14:paraId="1678B48D" w14:textId="308BB537" w:rsidR="0083709C" w:rsidRPr="00E401C9" w:rsidRDefault="00272CA1" w:rsidP="004F64CF">
      <w:pPr>
        <w:pStyle w:val="ListParagraph"/>
        <w:numPr>
          <w:ilvl w:val="0"/>
          <w:numId w:val="63"/>
        </w:numPr>
        <w:tabs>
          <w:tab w:val="left" w:pos="1255"/>
        </w:tabs>
        <w:spacing w:before="160"/>
        <w:ind w:right="756" w:hanging="576"/>
        <w:rPr>
          <w:sz w:val="24"/>
        </w:rPr>
      </w:pPr>
      <w:r w:rsidRPr="00E401C9">
        <w:rPr>
          <w:sz w:val="24"/>
        </w:rPr>
        <w:t xml:space="preserve">If a </w:t>
      </w:r>
      <w:r w:rsidR="00482930" w:rsidRPr="00E401C9">
        <w:rPr>
          <w:sz w:val="24"/>
        </w:rPr>
        <w:t>Consultant</w:t>
      </w:r>
      <w:r w:rsidRPr="00E401C9">
        <w:rPr>
          <w:sz w:val="24"/>
        </w:rPr>
        <w:t xml:space="preserve"> is a Joint Venture (JV), the full name of the JV shall be used and all members,</w:t>
      </w:r>
      <w:r w:rsidRPr="00E401C9">
        <w:rPr>
          <w:spacing w:val="-7"/>
          <w:sz w:val="24"/>
        </w:rPr>
        <w:t xml:space="preserve"> </w:t>
      </w:r>
      <w:r w:rsidRPr="00E401C9">
        <w:rPr>
          <w:sz w:val="24"/>
        </w:rPr>
        <w:t>starting</w:t>
      </w:r>
      <w:r w:rsidRPr="00E401C9">
        <w:rPr>
          <w:spacing w:val="-9"/>
          <w:sz w:val="24"/>
        </w:rPr>
        <w:t xml:space="preserve"> </w:t>
      </w:r>
      <w:r w:rsidRPr="00E401C9">
        <w:rPr>
          <w:sz w:val="24"/>
        </w:rPr>
        <w:t>with</w:t>
      </w:r>
      <w:r w:rsidRPr="00E401C9">
        <w:rPr>
          <w:spacing w:val="-6"/>
          <w:sz w:val="24"/>
        </w:rPr>
        <w:t xml:space="preserve"> </w:t>
      </w:r>
      <w:r w:rsidRPr="00E401C9">
        <w:rPr>
          <w:sz w:val="24"/>
        </w:rPr>
        <w:t>the</w:t>
      </w:r>
      <w:r w:rsidRPr="00E401C9">
        <w:rPr>
          <w:spacing w:val="-7"/>
          <w:sz w:val="24"/>
        </w:rPr>
        <w:t xml:space="preserve"> </w:t>
      </w:r>
      <w:r w:rsidRPr="00E401C9">
        <w:rPr>
          <w:sz w:val="24"/>
        </w:rPr>
        <w:t>name</w:t>
      </w:r>
      <w:r w:rsidRPr="00E401C9">
        <w:rPr>
          <w:spacing w:val="-7"/>
          <w:sz w:val="24"/>
        </w:rPr>
        <w:t xml:space="preserve"> </w:t>
      </w:r>
      <w:r w:rsidRPr="00E401C9">
        <w:rPr>
          <w:sz w:val="24"/>
        </w:rPr>
        <w:t>of</w:t>
      </w:r>
      <w:r w:rsidRPr="00E401C9">
        <w:rPr>
          <w:spacing w:val="-7"/>
          <w:sz w:val="24"/>
        </w:rPr>
        <w:t xml:space="preserve"> </w:t>
      </w:r>
      <w:r w:rsidRPr="00E401C9">
        <w:rPr>
          <w:sz w:val="24"/>
        </w:rPr>
        <w:t>the</w:t>
      </w:r>
      <w:r w:rsidRPr="00E401C9">
        <w:rPr>
          <w:spacing w:val="-7"/>
          <w:sz w:val="24"/>
        </w:rPr>
        <w:t xml:space="preserve"> </w:t>
      </w:r>
      <w:r w:rsidRPr="00E401C9">
        <w:rPr>
          <w:sz w:val="24"/>
        </w:rPr>
        <w:t>lead</w:t>
      </w:r>
      <w:r w:rsidRPr="00E401C9">
        <w:rPr>
          <w:spacing w:val="-6"/>
          <w:sz w:val="24"/>
        </w:rPr>
        <w:t xml:space="preserve"> </w:t>
      </w:r>
      <w:r w:rsidRPr="00E401C9">
        <w:rPr>
          <w:sz w:val="24"/>
        </w:rPr>
        <w:t>member.</w:t>
      </w:r>
      <w:r w:rsidRPr="00E401C9">
        <w:rPr>
          <w:spacing w:val="-7"/>
          <w:sz w:val="24"/>
        </w:rPr>
        <w:t xml:space="preserve"> </w:t>
      </w:r>
      <w:r w:rsidRPr="00E401C9">
        <w:rPr>
          <w:sz w:val="24"/>
        </w:rPr>
        <w:t>Where</w:t>
      </w:r>
      <w:r w:rsidRPr="00E401C9">
        <w:rPr>
          <w:spacing w:val="-8"/>
          <w:sz w:val="24"/>
        </w:rPr>
        <w:t xml:space="preserve"> </w:t>
      </w:r>
      <w:r w:rsidRPr="00E401C9">
        <w:rPr>
          <w:sz w:val="24"/>
        </w:rPr>
        <w:t>sub-</w:t>
      </w:r>
      <w:r w:rsidR="00482930" w:rsidRPr="00E401C9">
        <w:rPr>
          <w:sz w:val="24"/>
        </w:rPr>
        <w:t>Consultant</w:t>
      </w:r>
      <w:r w:rsidRPr="00E401C9">
        <w:rPr>
          <w:sz w:val="24"/>
        </w:rPr>
        <w:t>s</w:t>
      </w:r>
      <w:r w:rsidRPr="00E401C9">
        <w:rPr>
          <w:spacing w:val="-6"/>
          <w:sz w:val="24"/>
        </w:rPr>
        <w:t xml:space="preserve"> </w:t>
      </w:r>
      <w:r w:rsidRPr="00E401C9">
        <w:rPr>
          <w:sz w:val="24"/>
        </w:rPr>
        <w:t>have</w:t>
      </w:r>
      <w:r w:rsidRPr="00E401C9">
        <w:rPr>
          <w:spacing w:val="-7"/>
          <w:sz w:val="24"/>
        </w:rPr>
        <w:t xml:space="preserve"> </w:t>
      </w:r>
      <w:r w:rsidRPr="00E401C9">
        <w:rPr>
          <w:sz w:val="24"/>
        </w:rPr>
        <w:t>been proposed,</w:t>
      </w:r>
      <w:r w:rsidRPr="00E401C9">
        <w:rPr>
          <w:spacing w:val="-13"/>
          <w:sz w:val="24"/>
        </w:rPr>
        <w:t xml:space="preserve"> </w:t>
      </w:r>
      <w:r w:rsidRPr="00E401C9">
        <w:rPr>
          <w:sz w:val="24"/>
        </w:rPr>
        <w:t>they</w:t>
      </w:r>
      <w:r w:rsidRPr="00E401C9">
        <w:rPr>
          <w:spacing w:val="-15"/>
          <w:sz w:val="24"/>
        </w:rPr>
        <w:t xml:space="preserve"> </w:t>
      </w:r>
      <w:r w:rsidRPr="00E401C9">
        <w:rPr>
          <w:sz w:val="24"/>
        </w:rPr>
        <w:t>shall</w:t>
      </w:r>
      <w:r w:rsidRPr="00E401C9">
        <w:rPr>
          <w:spacing w:val="-11"/>
          <w:sz w:val="24"/>
        </w:rPr>
        <w:t xml:space="preserve"> </w:t>
      </w:r>
      <w:r w:rsidRPr="00E401C9">
        <w:rPr>
          <w:sz w:val="24"/>
        </w:rPr>
        <w:t>be</w:t>
      </w:r>
      <w:r w:rsidRPr="00E401C9">
        <w:rPr>
          <w:spacing w:val="-13"/>
          <w:sz w:val="24"/>
        </w:rPr>
        <w:t xml:space="preserve"> </w:t>
      </w:r>
      <w:r w:rsidRPr="00E401C9">
        <w:rPr>
          <w:sz w:val="24"/>
        </w:rPr>
        <w:t>named.</w:t>
      </w:r>
      <w:r w:rsidRPr="00E401C9">
        <w:rPr>
          <w:spacing w:val="-12"/>
          <w:sz w:val="24"/>
        </w:rPr>
        <w:t xml:space="preserve"> </w:t>
      </w:r>
      <w:r w:rsidRPr="00E401C9">
        <w:rPr>
          <w:sz w:val="24"/>
        </w:rPr>
        <w:t>The</w:t>
      </w:r>
      <w:r w:rsidRPr="00E401C9">
        <w:rPr>
          <w:spacing w:val="-13"/>
          <w:sz w:val="24"/>
        </w:rPr>
        <w:t xml:space="preserve"> </w:t>
      </w:r>
      <w:r w:rsidRPr="00E401C9">
        <w:rPr>
          <w:sz w:val="24"/>
        </w:rPr>
        <w:t>maximum</w:t>
      </w:r>
      <w:r w:rsidRPr="00E401C9">
        <w:rPr>
          <w:spacing w:val="-12"/>
          <w:sz w:val="24"/>
        </w:rPr>
        <w:t xml:space="preserve"> </w:t>
      </w:r>
      <w:r w:rsidRPr="00E401C9">
        <w:rPr>
          <w:sz w:val="24"/>
        </w:rPr>
        <w:t>number</w:t>
      </w:r>
      <w:r w:rsidRPr="00E401C9">
        <w:rPr>
          <w:spacing w:val="-13"/>
          <w:sz w:val="24"/>
        </w:rPr>
        <w:t xml:space="preserve"> </w:t>
      </w:r>
      <w:r w:rsidRPr="00E401C9">
        <w:rPr>
          <w:sz w:val="24"/>
        </w:rPr>
        <w:t>of</w:t>
      </w:r>
      <w:r w:rsidRPr="00E401C9">
        <w:rPr>
          <w:spacing w:val="-13"/>
          <w:sz w:val="24"/>
        </w:rPr>
        <w:t xml:space="preserve"> </w:t>
      </w:r>
      <w:r w:rsidRPr="00E401C9">
        <w:rPr>
          <w:sz w:val="24"/>
        </w:rPr>
        <w:t>JV</w:t>
      </w:r>
      <w:r w:rsidRPr="00E401C9">
        <w:rPr>
          <w:spacing w:val="-13"/>
          <w:sz w:val="24"/>
        </w:rPr>
        <w:t xml:space="preserve"> </w:t>
      </w:r>
      <w:r w:rsidRPr="00E401C9">
        <w:rPr>
          <w:sz w:val="24"/>
        </w:rPr>
        <w:t>members</w:t>
      </w:r>
      <w:r w:rsidRPr="00E401C9">
        <w:rPr>
          <w:spacing w:val="-13"/>
          <w:sz w:val="24"/>
        </w:rPr>
        <w:t xml:space="preserve"> </w:t>
      </w:r>
      <w:r w:rsidRPr="00E401C9">
        <w:rPr>
          <w:sz w:val="24"/>
        </w:rPr>
        <w:t>shall</w:t>
      </w:r>
      <w:r w:rsidRPr="00E401C9">
        <w:rPr>
          <w:spacing w:val="-11"/>
          <w:sz w:val="24"/>
        </w:rPr>
        <w:t xml:space="preserve"> </w:t>
      </w:r>
      <w:r w:rsidRPr="00E401C9">
        <w:rPr>
          <w:sz w:val="24"/>
        </w:rPr>
        <w:t>be</w:t>
      </w:r>
      <w:r w:rsidRPr="00E401C9">
        <w:rPr>
          <w:spacing w:val="-13"/>
          <w:sz w:val="24"/>
        </w:rPr>
        <w:t xml:space="preserve"> </w:t>
      </w:r>
      <w:r w:rsidRPr="00E401C9">
        <w:rPr>
          <w:sz w:val="24"/>
        </w:rPr>
        <w:t>speciﬁed in the TDS.</w:t>
      </w:r>
    </w:p>
    <w:p w14:paraId="2FB34031" w14:textId="77777777" w:rsidR="0083709C" w:rsidRPr="00E401C9" w:rsidRDefault="00272CA1" w:rsidP="004F64CF">
      <w:pPr>
        <w:pStyle w:val="ListParagraph"/>
        <w:numPr>
          <w:ilvl w:val="0"/>
          <w:numId w:val="63"/>
        </w:numPr>
        <w:tabs>
          <w:tab w:val="left" w:pos="1253"/>
        </w:tabs>
        <w:spacing w:before="121"/>
        <w:ind w:left="1252" w:hanging="563"/>
        <w:rPr>
          <w:sz w:val="24"/>
        </w:rPr>
      </w:pPr>
      <w:r w:rsidRPr="00E401C9">
        <w:rPr>
          <w:sz w:val="24"/>
        </w:rPr>
        <w:t>It</w:t>
      </w:r>
      <w:r w:rsidRPr="00E401C9">
        <w:rPr>
          <w:spacing w:val="-1"/>
          <w:sz w:val="24"/>
        </w:rPr>
        <w:t xml:space="preserve"> </w:t>
      </w:r>
      <w:r w:rsidRPr="00E401C9">
        <w:rPr>
          <w:sz w:val="24"/>
        </w:rPr>
        <w:t>is</w:t>
      </w:r>
      <w:r w:rsidRPr="00E401C9">
        <w:rPr>
          <w:spacing w:val="-1"/>
          <w:sz w:val="24"/>
        </w:rPr>
        <w:t xml:space="preserve"> </w:t>
      </w:r>
      <w:r w:rsidRPr="00E401C9">
        <w:rPr>
          <w:sz w:val="24"/>
        </w:rPr>
        <w:t>not</w:t>
      </w:r>
      <w:r w:rsidRPr="00E401C9">
        <w:rPr>
          <w:spacing w:val="-1"/>
          <w:sz w:val="24"/>
        </w:rPr>
        <w:t xml:space="preserve"> </w:t>
      </w:r>
      <w:r w:rsidRPr="00E401C9">
        <w:rPr>
          <w:sz w:val="24"/>
        </w:rPr>
        <w:t>permissible</w:t>
      </w:r>
      <w:r w:rsidRPr="00E401C9">
        <w:rPr>
          <w:spacing w:val="-1"/>
          <w:sz w:val="24"/>
        </w:rPr>
        <w:t xml:space="preserve"> </w:t>
      </w:r>
      <w:r w:rsidRPr="00E401C9">
        <w:rPr>
          <w:sz w:val="24"/>
        </w:rPr>
        <w:t>to transfer</w:t>
      </w:r>
      <w:r w:rsidRPr="00E401C9">
        <w:rPr>
          <w:spacing w:val="-1"/>
          <w:sz w:val="24"/>
        </w:rPr>
        <w:t xml:space="preserve"> </w:t>
      </w:r>
      <w:r w:rsidRPr="00E401C9">
        <w:rPr>
          <w:sz w:val="24"/>
        </w:rPr>
        <w:t>this RFP to</w:t>
      </w:r>
      <w:r w:rsidRPr="00E401C9">
        <w:rPr>
          <w:spacing w:val="-1"/>
          <w:sz w:val="24"/>
        </w:rPr>
        <w:t xml:space="preserve"> </w:t>
      </w:r>
      <w:r w:rsidRPr="00E401C9">
        <w:rPr>
          <w:sz w:val="24"/>
        </w:rPr>
        <w:t>any</w:t>
      </w:r>
      <w:r w:rsidRPr="00E401C9">
        <w:rPr>
          <w:spacing w:val="-5"/>
          <w:sz w:val="24"/>
        </w:rPr>
        <w:t xml:space="preserve"> </w:t>
      </w:r>
      <w:r w:rsidRPr="00E401C9">
        <w:rPr>
          <w:sz w:val="24"/>
        </w:rPr>
        <w:t>other</w:t>
      </w:r>
      <w:r w:rsidRPr="00E401C9">
        <w:rPr>
          <w:spacing w:val="1"/>
          <w:sz w:val="24"/>
        </w:rPr>
        <w:t xml:space="preserve"> </w:t>
      </w:r>
      <w:r w:rsidRPr="00E401C9">
        <w:rPr>
          <w:spacing w:val="-4"/>
          <w:sz w:val="24"/>
        </w:rPr>
        <w:t>ﬁrm.</w:t>
      </w:r>
    </w:p>
    <w:p w14:paraId="0AB26FC5" w14:textId="77777777" w:rsidR="0083709C" w:rsidRPr="00E401C9" w:rsidRDefault="00272CA1" w:rsidP="004F64CF">
      <w:pPr>
        <w:pStyle w:val="ListParagraph"/>
        <w:numPr>
          <w:ilvl w:val="0"/>
          <w:numId w:val="63"/>
        </w:numPr>
        <w:tabs>
          <w:tab w:val="left" w:pos="1255"/>
        </w:tabs>
        <w:spacing w:before="161"/>
        <w:ind w:left="1264" w:right="759" w:hanging="576"/>
        <w:rPr>
          <w:sz w:val="24"/>
        </w:rPr>
      </w:pPr>
      <w:r w:rsidRPr="00E401C9">
        <w:rPr>
          <w:sz w:val="24"/>
        </w:rPr>
        <w:t>A</w:t>
      </w:r>
      <w:r w:rsidRPr="00E401C9">
        <w:rPr>
          <w:spacing w:val="-3"/>
          <w:sz w:val="24"/>
        </w:rPr>
        <w:t xml:space="preserve"> </w:t>
      </w:r>
      <w:r w:rsidRPr="00E401C9">
        <w:rPr>
          <w:sz w:val="24"/>
        </w:rPr>
        <w:t>ﬁrm</w:t>
      </w:r>
      <w:r w:rsidRPr="00E401C9">
        <w:rPr>
          <w:spacing w:val="-5"/>
          <w:sz w:val="24"/>
        </w:rPr>
        <w:t xml:space="preserve"> </w:t>
      </w:r>
      <w:r w:rsidRPr="00E401C9">
        <w:rPr>
          <w:sz w:val="24"/>
        </w:rPr>
        <w:t>will</w:t>
      </w:r>
      <w:r w:rsidRPr="00E401C9">
        <w:rPr>
          <w:spacing w:val="-4"/>
          <w:sz w:val="24"/>
        </w:rPr>
        <w:t xml:space="preserve"> </w:t>
      </w:r>
      <w:r w:rsidRPr="00E401C9">
        <w:rPr>
          <w:sz w:val="24"/>
        </w:rPr>
        <w:t>be</w:t>
      </w:r>
      <w:r w:rsidRPr="00E401C9">
        <w:rPr>
          <w:spacing w:val="-6"/>
          <w:sz w:val="24"/>
        </w:rPr>
        <w:t xml:space="preserve"> </w:t>
      </w:r>
      <w:r w:rsidRPr="00E401C9">
        <w:rPr>
          <w:sz w:val="24"/>
        </w:rPr>
        <w:t>selected</w:t>
      </w:r>
      <w:r w:rsidRPr="00E401C9">
        <w:rPr>
          <w:spacing w:val="-5"/>
          <w:sz w:val="24"/>
        </w:rPr>
        <w:t xml:space="preserve"> </w:t>
      </w:r>
      <w:r w:rsidRPr="00E401C9">
        <w:rPr>
          <w:sz w:val="24"/>
        </w:rPr>
        <w:t>under</w:t>
      </w:r>
      <w:r w:rsidRPr="00E401C9">
        <w:rPr>
          <w:spacing w:val="-4"/>
          <w:sz w:val="24"/>
        </w:rPr>
        <w:t xml:space="preserve"> </w:t>
      </w:r>
      <w:r w:rsidRPr="00E401C9">
        <w:rPr>
          <w:sz w:val="24"/>
        </w:rPr>
        <w:t>Request</w:t>
      </w:r>
      <w:r w:rsidRPr="00E401C9">
        <w:rPr>
          <w:spacing w:val="-4"/>
          <w:sz w:val="24"/>
        </w:rPr>
        <w:t xml:space="preserve"> </w:t>
      </w:r>
      <w:r w:rsidRPr="00E401C9">
        <w:rPr>
          <w:sz w:val="24"/>
        </w:rPr>
        <w:t>for</w:t>
      </w:r>
      <w:r w:rsidRPr="00E401C9">
        <w:rPr>
          <w:spacing w:val="-6"/>
          <w:sz w:val="24"/>
        </w:rPr>
        <w:t xml:space="preserve"> </w:t>
      </w:r>
      <w:r w:rsidRPr="00E401C9">
        <w:rPr>
          <w:sz w:val="24"/>
        </w:rPr>
        <w:t>proposal</w:t>
      </w:r>
      <w:r w:rsidRPr="00E401C9">
        <w:rPr>
          <w:spacing w:val="-3"/>
          <w:sz w:val="24"/>
        </w:rPr>
        <w:t xml:space="preserve"> </w:t>
      </w:r>
      <w:r w:rsidRPr="00E401C9">
        <w:rPr>
          <w:sz w:val="24"/>
        </w:rPr>
        <w:t>method</w:t>
      </w:r>
      <w:r w:rsidRPr="00E401C9">
        <w:rPr>
          <w:spacing w:val="-5"/>
          <w:sz w:val="24"/>
        </w:rPr>
        <w:t xml:space="preserve"> </w:t>
      </w:r>
      <w:r w:rsidRPr="00E401C9">
        <w:rPr>
          <w:sz w:val="24"/>
        </w:rPr>
        <w:t>and</w:t>
      </w:r>
      <w:r w:rsidRPr="00E401C9">
        <w:rPr>
          <w:spacing w:val="-5"/>
          <w:sz w:val="24"/>
        </w:rPr>
        <w:t xml:space="preserve"> </w:t>
      </w:r>
      <w:r w:rsidRPr="00E401C9">
        <w:rPr>
          <w:sz w:val="24"/>
        </w:rPr>
        <w:t>in</w:t>
      </w:r>
      <w:r w:rsidRPr="00E401C9">
        <w:rPr>
          <w:spacing w:val="-4"/>
          <w:sz w:val="24"/>
        </w:rPr>
        <w:t xml:space="preserve"> </w:t>
      </w:r>
      <w:r w:rsidRPr="00E401C9">
        <w:rPr>
          <w:sz w:val="24"/>
        </w:rPr>
        <w:t>a</w:t>
      </w:r>
      <w:r w:rsidRPr="00E401C9">
        <w:rPr>
          <w:spacing w:val="-6"/>
          <w:sz w:val="24"/>
        </w:rPr>
        <w:t xml:space="preserve"> </w:t>
      </w:r>
      <w:r w:rsidRPr="00E401C9">
        <w:rPr>
          <w:sz w:val="24"/>
        </w:rPr>
        <w:t>format</w:t>
      </w:r>
      <w:r w:rsidRPr="00E401C9">
        <w:rPr>
          <w:spacing w:val="-2"/>
          <w:sz w:val="24"/>
        </w:rPr>
        <w:t xml:space="preserve"> </w:t>
      </w:r>
      <w:r w:rsidRPr="00E401C9">
        <w:rPr>
          <w:sz w:val="24"/>
        </w:rPr>
        <w:t>as</w:t>
      </w:r>
      <w:r w:rsidRPr="00E401C9">
        <w:rPr>
          <w:spacing w:val="-5"/>
          <w:sz w:val="24"/>
        </w:rPr>
        <w:t xml:space="preserve"> </w:t>
      </w:r>
      <w:r w:rsidRPr="00E401C9">
        <w:rPr>
          <w:sz w:val="24"/>
        </w:rPr>
        <w:t>described in</w:t>
      </w:r>
      <w:r w:rsidRPr="00E401C9">
        <w:rPr>
          <w:spacing w:val="-7"/>
          <w:sz w:val="24"/>
        </w:rPr>
        <w:t xml:space="preserve"> </w:t>
      </w:r>
      <w:r w:rsidRPr="00E401C9">
        <w:rPr>
          <w:sz w:val="24"/>
        </w:rPr>
        <w:t>this</w:t>
      </w:r>
      <w:r w:rsidRPr="00E401C9">
        <w:rPr>
          <w:spacing w:val="-6"/>
          <w:sz w:val="24"/>
        </w:rPr>
        <w:t xml:space="preserve"> </w:t>
      </w:r>
      <w:r w:rsidRPr="00E401C9">
        <w:rPr>
          <w:sz w:val="24"/>
        </w:rPr>
        <w:t>RFP,</w:t>
      </w:r>
      <w:r w:rsidRPr="00E401C9">
        <w:rPr>
          <w:spacing w:val="-6"/>
          <w:sz w:val="24"/>
        </w:rPr>
        <w:t xml:space="preserve"> </w:t>
      </w:r>
      <w:r w:rsidRPr="00E401C9">
        <w:rPr>
          <w:sz w:val="24"/>
        </w:rPr>
        <w:t>in</w:t>
      </w:r>
      <w:r w:rsidRPr="00E401C9">
        <w:rPr>
          <w:spacing w:val="-6"/>
          <w:sz w:val="24"/>
        </w:rPr>
        <w:t xml:space="preserve"> </w:t>
      </w:r>
      <w:r w:rsidRPr="00E401C9">
        <w:rPr>
          <w:sz w:val="24"/>
        </w:rPr>
        <w:t>accordance</w:t>
      </w:r>
      <w:r w:rsidRPr="00E401C9">
        <w:rPr>
          <w:spacing w:val="-7"/>
          <w:sz w:val="24"/>
        </w:rPr>
        <w:t xml:space="preserve"> </w:t>
      </w:r>
      <w:r w:rsidRPr="00E401C9">
        <w:rPr>
          <w:sz w:val="24"/>
        </w:rPr>
        <w:t>with</w:t>
      </w:r>
      <w:r w:rsidRPr="00E401C9">
        <w:rPr>
          <w:spacing w:val="-6"/>
          <w:sz w:val="24"/>
        </w:rPr>
        <w:t xml:space="preserve"> </w:t>
      </w:r>
      <w:r w:rsidRPr="00E401C9">
        <w:rPr>
          <w:sz w:val="24"/>
        </w:rPr>
        <w:t>the</w:t>
      </w:r>
      <w:r w:rsidRPr="00E401C9">
        <w:rPr>
          <w:spacing w:val="-5"/>
          <w:sz w:val="24"/>
        </w:rPr>
        <w:t xml:space="preserve"> </w:t>
      </w:r>
      <w:r w:rsidRPr="00E401C9">
        <w:rPr>
          <w:sz w:val="24"/>
        </w:rPr>
        <w:t>Public</w:t>
      </w:r>
      <w:r w:rsidRPr="00E401C9">
        <w:rPr>
          <w:spacing w:val="-7"/>
          <w:sz w:val="24"/>
        </w:rPr>
        <w:t xml:space="preserve"> </w:t>
      </w:r>
      <w:r w:rsidRPr="00E401C9">
        <w:rPr>
          <w:sz w:val="24"/>
        </w:rPr>
        <w:t>Procurement</w:t>
      </w:r>
      <w:r w:rsidRPr="00E401C9">
        <w:rPr>
          <w:spacing w:val="-7"/>
          <w:sz w:val="24"/>
        </w:rPr>
        <w:t xml:space="preserve"> </w:t>
      </w:r>
      <w:r w:rsidRPr="00E401C9">
        <w:rPr>
          <w:sz w:val="24"/>
        </w:rPr>
        <w:t>and</w:t>
      </w:r>
      <w:r w:rsidRPr="00E401C9">
        <w:rPr>
          <w:spacing w:val="-7"/>
          <w:sz w:val="24"/>
        </w:rPr>
        <w:t xml:space="preserve"> </w:t>
      </w:r>
      <w:r w:rsidRPr="00E401C9">
        <w:rPr>
          <w:sz w:val="24"/>
        </w:rPr>
        <w:t>Asset</w:t>
      </w:r>
      <w:r w:rsidRPr="00E401C9">
        <w:rPr>
          <w:spacing w:val="-6"/>
          <w:sz w:val="24"/>
        </w:rPr>
        <w:t xml:space="preserve"> </w:t>
      </w:r>
      <w:r w:rsidRPr="00E401C9">
        <w:rPr>
          <w:sz w:val="24"/>
        </w:rPr>
        <w:t>Disposal</w:t>
      </w:r>
      <w:r w:rsidRPr="00E401C9">
        <w:rPr>
          <w:spacing w:val="-4"/>
          <w:sz w:val="24"/>
        </w:rPr>
        <w:t xml:space="preserve"> </w:t>
      </w:r>
      <w:r w:rsidRPr="00E401C9">
        <w:rPr>
          <w:sz w:val="24"/>
        </w:rPr>
        <w:t>Act</w:t>
      </w:r>
      <w:r w:rsidRPr="00E401C9">
        <w:rPr>
          <w:spacing w:val="-6"/>
          <w:sz w:val="24"/>
        </w:rPr>
        <w:t xml:space="preserve"> </w:t>
      </w:r>
      <w:r w:rsidRPr="00E401C9">
        <w:rPr>
          <w:sz w:val="24"/>
        </w:rPr>
        <w:t>2015,</w:t>
      </w:r>
      <w:r w:rsidRPr="00E401C9">
        <w:rPr>
          <w:spacing w:val="-4"/>
          <w:sz w:val="24"/>
        </w:rPr>
        <w:t xml:space="preserve"> </w:t>
      </w:r>
      <w:r w:rsidRPr="00E401C9">
        <w:rPr>
          <w:sz w:val="24"/>
        </w:rPr>
        <w:t xml:space="preserve">a copy of which is found at the following website: </w:t>
      </w:r>
      <w:hyperlink r:id="rId12">
        <w:r w:rsidRPr="00E401C9">
          <w:rPr>
            <w:sz w:val="24"/>
            <w:u w:val="single" w:color="0000C4"/>
          </w:rPr>
          <w:t>www.ppra.go.ke</w:t>
        </w:r>
      </w:hyperlink>
      <w:r w:rsidRPr="00E401C9">
        <w:rPr>
          <w:sz w:val="24"/>
        </w:rPr>
        <w:t>.</w:t>
      </w:r>
    </w:p>
    <w:p w14:paraId="7A76957B" w14:textId="77777777" w:rsidR="0083709C" w:rsidRPr="00E401C9" w:rsidRDefault="00272CA1" w:rsidP="004F64CF">
      <w:pPr>
        <w:pStyle w:val="ListParagraph"/>
        <w:numPr>
          <w:ilvl w:val="0"/>
          <w:numId w:val="63"/>
        </w:numPr>
        <w:tabs>
          <w:tab w:val="left" w:pos="1253"/>
        </w:tabs>
        <w:spacing w:before="122"/>
        <w:ind w:left="1252" w:hanging="560"/>
        <w:rPr>
          <w:sz w:val="24"/>
        </w:rPr>
      </w:pPr>
      <w:r w:rsidRPr="00E401C9">
        <w:rPr>
          <w:sz w:val="24"/>
        </w:rPr>
        <w:t>Section</w:t>
      </w:r>
      <w:r w:rsidRPr="00E401C9">
        <w:rPr>
          <w:spacing w:val="-2"/>
          <w:sz w:val="24"/>
        </w:rPr>
        <w:t xml:space="preserve"> </w:t>
      </w:r>
      <w:r w:rsidRPr="00E401C9">
        <w:rPr>
          <w:sz w:val="24"/>
        </w:rPr>
        <w:t>1: Letter</w:t>
      </w:r>
      <w:r w:rsidRPr="00E401C9">
        <w:rPr>
          <w:spacing w:val="-2"/>
          <w:sz w:val="24"/>
        </w:rPr>
        <w:t xml:space="preserve"> </w:t>
      </w:r>
      <w:r w:rsidRPr="00E401C9">
        <w:rPr>
          <w:sz w:val="24"/>
        </w:rPr>
        <w:t>of</w:t>
      </w:r>
      <w:r w:rsidRPr="00E401C9">
        <w:rPr>
          <w:spacing w:val="-4"/>
          <w:sz w:val="24"/>
        </w:rPr>
        <w:t xml:space="preserve"> </w:t>
      </w:r>
      <w:r w:rsidRPr="00E401C9">
        <w:rPr>
          <w:sz w:val="24"/>
        </w:rPr>
        <w:t>Request</w:t>
      </w:r>
      <w:r w:rsidRPr="00E401C9">
        <w:rPr>
          <w:spacing w:val="-2"/>
          <w:sz w:val="24"/>
        </w:rPr>
        <w:t xml:space="preserve"> </w:t>
      </w:r>
      <w:r w:rsidRPr="00E401C9">
        <w:rPr>
          <w:sz w:val="24"/>
        </w:rPr>
        <w:t>for</w:t>
      </w:r>
      <w:r w:rsidRPr="00E401C9">
        <w:rPr>
          <w:spacing w:val="-2"/>
          <w:sz w:val="24"/>
        </w:rPr>
        <w:t xml:space="preserve"> Proposals</w:t>
      </w:r>
    </w:p>
    <w:p w14:paraId="32518360" w14:textId="5D9AE41A" w:rsidR="0083709C" w:rsidRPr="00E401C9" w:rsidRDefault="00272CA1">
      <w:pPr>
        <w:pStyle w:val="BodyText"/>
        <w:spacing w:before="43" w:line="278" w:lineRule="auto"/>
        <w:ind w:left="1257" w:right="4002"/>
      </w:pPr>
      <w:r w:rsidRPr="00E401C9">
        <w:t>Section</w:t>
      </w:r>
      <w:r w:rsidRPr="00E401C9">
        <w:rPr>
          <w:spacing w:val="-6"/>
        </w:rPr>
        <w:t xml:space="preserve"> </w:t>
      </w:r>
      <w:r w:rsidRPr="00E401C9">
        <w:t>2:</w:t>
      </w:r>
      <w:r w:rsidRPr="00E401C9">
        <w:rPr>
          <w:spacing w:val="-4"/>
        </w:rPr>
        <w:t xml:space="preserve"> </w:t>
      </w:r>
      <w:r w:rsidRPr="00E401C9">
        <w:t>Instructions</w:t>
      </w:r>
      <w:r w:rsidRPr="00E401C9">
        <w:rPr>
          <w:spacing w:val="-6"/>
        </w:rPr>
        <w:t xml:space="preserve"> </w:t>
      </w:r>
      <w:r w:rsidRPr="00E401C9">
        <w:t>to</w:t>
      </w:r>
      <w:r w:rsidRPr="00E401C9">
        <w:rPr>
          <w:spacing w:val="-4"/>
        </w:rPr>
        <w:t xml:space="preserve"> </w:t>
      </w:r>
      <w:r w:rsidR="00482930" w:rsidRPr="00E401C9">
        <w:t>Consultant</w:t>
      </w:r>
      <w:r w:rsidRPr="00E401C9">
        <w:t>s</w:t>
      </w:r>
      <w:r w:rsidRPr="00E401C9">
        <w:rPr>
          <w:spacing w:val="-6"/>
        </w:rPr>
        <w:t xml:space="preserve"> </w:t>
      </w:r>
      <w:r w:rsidRPr="00E401C9">
        <w:t>and</w:t>
      </w:r>
      <w:r w:rsidRPr="00E401C9">
        <w:rPr>
          <w:spacing w:val="-6"/>
        </w:rPr>
        <w:t xml:space="preserve"> </w:t>
      </w:r>
      <w:r w:rsidRPr="00E401C9">
        <w:t>Data</w:t>
      </w:r>
      <w:r w:rsidRPr="00E401C9">
        <w:rPr>
          <w:spacing w:val="-6"/>
        </w:rPr>
        <w:t xml:space="preserve"> </w:t>
      </w:r>
      <w:r w:rsidRPr="00E401C9">
        <w:t>Sheet Section 3: Technical Proposal Standard Forms Section 4: Financial Proposal Standard Forms Section 5: Terms of Reference</w:t>
      </w:r>
    </w:p>
    <w:p w14:paraId="7C29BEBB" w14:textId="77777777" w:rsidR="0083709C" w:rsidRPr="00E401C9" w:rsidRDefault="00272CA1">
      <w:pPr>
        <w:pStyle w:val="BodyText"/>
        <w:spacing w:line="270" w:lineRule="exact"/>
        <w:ind w:left="1257"/>
      </w:pPr>
      <w:r w:rsidRPr="00E401C9">
        <w:t>Section</w:t>
      </w:r>
      <w:r w:rsidRPr="00E401C9">
        <w:rPr>
          <w:spacing w:val="-3"/>
        </w:rPr>
        <w:t xml:space="preserve"> </w:t>
      </w:r>
      <w:r w:rsidRPr="00E401C9">
        <w:t>6:</w:t>
      </w:r>
      <w:r w:rsidRPr="00E401C9">
        <w:rPr>
          <w:spacing w:val="-3"/>
        </w:rPr>
        <w:t xml:space="preserve"> </w:t>
      </w:r>
      <w:r w:rsidRPr="00E401C9">
        <w:t>Standard</w:t>
      </w:r>
      <w:r w:rsidRPr="00E401C9">
        <w:rPr>
          <w:spacing w:val="-3"/>
        </w:rPr>
        <w:t xml:space="preserve"> </w:t>
      </w:r>
      <w:r w:rsidRPr="00E401C9">
        <w:t>Forms</w:t>
      </w:r>
      <w:r w:rsidRPr="00E401C9">
        <w:rPr>
          <w:spacing w:val="-3"/>
        </w:rPr>
        <w:t xml:space="preserve"> </w:t>
      </w:r>
      <w:r w:rsidRPr="00E401C9">
        <w:t>of</w:t>
      </w:r>
      <w:r w:rsidRPr="00E401C9">
        <w:rPr>
          <w:spacing w:val="-2"/>
        </w:rPr>
        <w:t xml:space="preserve"> Contract</w:t>
      </w:r>
    </w:p>
    <w:p w14:paraId="6887095D" w14:textId="77777777" w:rsidR="0083709C" w:rsidRPr="00E401C9" w:rsidRDefault="00272CA1" w:rsidP="004F64CF">
      <w:pPr>
        <w:pStyle w:val="ListParagraph"/>
        <w:numPr>
          <w:ilvl w:val="0"/>
          <w:numId w:val="63"/>
        </w:numPr>
        <w:tabs>
          <w:tab w:val="left" w:pos="1252"/>
          <w:tab w:val="left" w:pos="1253"/>
        </w:tabs>
        <w:spacing w:before="42" w:line="278" w:lineRule="auto"/>
        <w:ind w:left="1264" w:right="758" w:hanging="576"/>
        <w:rPr>
          <w:sz w:val="24"/>
        </w:rPr>
      </w:pPr>
      <w:r w:rsidRPr="00E401C9">
        <w:rPr>
          <w:sz w:val="24"/>
        </w:rPr>
        <w:t>Details</w:t>
      </w:r>
      <w:r w:rsidRPr="00E401C9">
        <w:rPr>
          <w:spacing w:val="-11"/>
          <w:sz w:val="24"/>
        </w:rPr>
        <w:t xml:space="preserve"> </w:t>
      </w:r>
      <w:r w:rsidRPr="00E401C9">
        <w:rPr>
          <w:sz w:val="24"/>
        </w:rPr>
        <w:t>on</w:t>
      </w:r>
      <w:r w:rsidRPr="00E401C9">
        <w:rPr>
          <w:spacing w:val="-12"/>
          <w:sz w:val="24"/>
        </w:rPr>
        <w:t xml:space="preserve"> </w:t>
      </w:r>
      <w:r w:rsidRPr="00E401C9">
        <w:rPr>
          <w:sz w:val="24"/>
        </w:rPr>
        <w:t>the</w:t>
      </w:r>
      <w:r w:rsidRPr="00E401C9">
        <w:rPr>
          <w:spacing w:val="-13"/>
          <w:sz w:val="24"/>
        </w:rPr>
        <w:t xml:space="preserve"> </w:t>
      </w:r>
      <w:r w:rsidRPr="00E401C9">
        <w:rPr>
          <w:sz w:val="24"/>
        </w:rPr>
        <w:t>proposal's</w:t>
      </w:r>
      <w:r w:rsidRPr="00E401C9">
        <w:rPr>
          <w:spacing w:val="-9"/>
          <w:sz w:val="24"/>
        </w:rPr>
        <w:t xml:space="preserve"> </w:t>
      </w:r>
      <w:r w:rsidRPr="00E401C9">
        <w:rPr>
          <w:sz w:val="24"/>
        </w:rPr>
        <w:t>submission</w:t>
      </w:r>
      <w:r w:rsidRPr="00E401C9">
        <w:rPr>
          <w:spacing w:val="-12"/>
          <w:sz w:val="24"/>
        </w:rPr>
        <w:t xml:space="preserve"> </w:t>
      </w:r>
      <w:r w:rsidRPr="00E401C9">
        <w:rPr>
          <w:sz w:val="24"/>
        </w:rPr>
        <w:t>date,</w:t>
      </w:r>
      <w:r w:rsidRPr="00E401C9">
        <w:rPr>
          <w:spacing w:val="-13"/>
          <w:sz w:val="24"/>
        </w:rPr>
        <w:t xml:space="preserve"> </w:t>
      </w:r>
      <w:r w:rsidRPr="00E401C9">
        <w:rPr>
          <w:sz w:val="24"/>
        </w:rPr>
        <w:t>time</w:t>
      </w:r>
      <w:r w:rsidRPr="00E401C9">
        <w:rPr>
          <w:spacing w:val="-13"/>
          <w:sz w:val="24"/>
        </w:rPr>
        <w:t xml:space="preserve"> </w:t>
      </w:r>
      <w:r w:rsidRPr="00E401C9">
        <w:rPr>
          <w:sz w:val="24"/>
        </w:rPr>
        <w:t>and</w:t>
      </w:r>
      <w:r w:rsidRPr="00E401C9">
        <w:rPr>
          <w:spacing w:val="-12"/>
          <w:sz w:val="24"/>
        </w:rPr>
        <w:t xml:space="preserve"> </w:t>
      </w:r>
      <w:r w:rsidRPr="00E401C9">
        <w:rPr>
          <w:sz w:val="24"/>
        </w:rPr>
        <w:t>address</w:t>
      </w:r>
      <w:r w:rsidRPr="00E401C9">
        <w:rPr>
          <w:spacing w:val="-9"/>
          <w:sz w:val="24"/>
        </w:rPr>
        <w:t xml:space="preserve"> </w:t>
      </w:r>
      <w:r w:rsidRPr="00E401C9">
        <w:rPr>
          <w:sz w:val="24"/>
        </w:rPr>
        <w:t>are</w:t>
      </w:r>
      <w:r w:rsidRPr="00E401C9">
        <w:rPr>
          <w:spacing w:val="-13"/>
          <w:sz w:val="24"/>
        </w:rPr>
        <w:t xml:space="preserve"> </w:t>
      </w:r>
      <w:r w:rsidRPr="00E401C9">
        <w:rPr>
          <w:sz w:val="24"/>
        </w:rPr>
        <w:t>provided</w:t>
      </w:r>
      <w:r w:rsidRPr="00E401C9">
        <w:rPr>
          <w:spacing w:val="-10"/>
          <w:sz w:val="24"/>
        </w:rPr>
        <w:t xml:space="preserve"> </w:t>
      </w:r>
      <w:r w:rsidRPr="00E401C9">
        <w:rPr>
          <w:sz w:val="24"/>
        </w:rPr>
        <w:t>in</w:t>
      </w:r>
      <w:r w:rsidRPr="00E401C9">
        <w:rPr>
          <w:spacing w:val="-9"/>
          <w:sz w:val="24"/>
        </w:rPr>
        <w:t xml:space="preserve"> </w:t>
      </w:r>
      <w:r w:rsidRPr="00E401C9">
        <w:rPr>
          <w:sz w:val="24"/>
        </w:rPr>
        <w:t>the</w:t>
      </w:r>
      <w:r w:rsidRPr="00E401C9">
        <w:rPr>
          <w:spacing w:val="-10"/>
          <w:sz w:val="24"/>
        </w:rPr>
        <w:t xml:space="preserve"> </w:t>
      </w:r>
      <w:r w:rsidRPr="00E401C9">
        <w:rPr>
          <w:sz w:val="24"/>
        </w:rPr>
        <w:t>ITC</w:t>
      </w:r>
      <w:r w:rsidRPr="00E401C9">
        <w:rPr>
          <w:spacing w:val="-8"/>
          <w:sz w:val="24"/>
        </w:rPr>
        <w:t xml:space="preserve"> </w:t>
      </w:r>
      <w:r w:rsidRPr="00E401C9">
        <w:rPr>
          <w:sz w:val="24"/>
        </w:rPr>
        <w:t>18.5 of the Data Sheet.</w:t>
      </w:r>
    </w:p>
    <w:p w14:paraId="1F7F1153" w14:textId="77777777" w:rsidR="0083709C" w:rsidRPr="00E401C9" w:rsidRDefault="00272CA1">
      <w:pPr>
        <w:pStyle w:val="BodyText"/>
        <w:spacing w:before="116"/>
        <w:ind w:left="1187"/>
      </w:pPr>
      <w:r w:rsidRPr="00E401C9">
        <w:rPr>
          <w:w w:val="95"/>
        </w:rPr>
        <w:t>Yours</w:t>
      </w:r>
      <w:r w:rsidRPr="00E401C9">
        <w:rPr>
          <w:spacing w:val="-3"/>
          <w:w w:val="95"/>
        </w:rPr>
        <w:t xml:space="preserve"> </w:t>
      </w:r>
      <w:r w:rsidRPr="00E401C9">
        <w:rPr>
          <w:spacing w:val="-2"/>
        </w:rPr>
        <w:t>sincerely,</w:t>
      </w:r>
    </w:p>
    <w:p w14:paraId="68C85D24" w14:textId="77777777" w:rsidR="0083709C" w:rsidRPr="00E401C9" w:rsidRDefault="0083709C">
      <w:pPr>
        <w:pStyle w:val="BodyText"/>
        <w:spacing w:before="7"/>
        <w:rPr>
          <w:sz w:val="22"/>
        </w:rPr>
      </w:pPr>
    </w:p>
    <w:p w14:paraId="547F984A" w14:textId="77777777" w:rsidR="00272CA1" w:rsidRDefault="00272CA1" w:rsidP="00272CA1">
      <w:pPr>
        <w:spacing w:line="0" w:lineRule="atLeast"/>
        <w:jc w:val="center"/>
        <w:rPr>
          <w:rFonts w:ascii="Maiandra GD" w:hAnsi="Maiandra GD"/>
          <w:b/>
        </w:rPr>
      </w:pPr>
      <w:r>
        <w:rPr>
          <w:rFonts w:ascii="Maiandra GD" w:hAnsi="Maiandra GD"/>
          <w:b/>
        </w:rPr>
        <w:t>National Government Constituency Development Fund</w:t>
      </w:r>
    </w:p>
    <w:p w14:paraId="3E0240B3" w14:textId="62FAF938" w:rsidR="00272CA1" w:rsidRDefault="000855D3" w:rsidP="00272CA1">
      <w:pPr>
        <w:spacing w:line="0" w:lineRule="atLeast"/>
        <w:jc w:val="center"/>
        <w:rPr>
          <w:rFonts w:ascii="Maiandra GD" w:hAnsi="Maiandra GD"/>
          <w:b/>
        </w:rPr>
      </w:pPr>
      <w:r>
        <w:rPr>
          <w:rFonts w:ascii="Maiandra GD" w:hAnsi="Maiandra GD"/>
          <w:b/>
        </w:rPr>
        <w:t>Mbooni</w:t>
      </w:r>
      <w:r w:rsidR="00272CA1">
        <w:rPr>
          <w:rFonts w:ascii="Maiandra GD" w:hAnsi="Maiandra GD"/>
          <w:b/>
        </w:rPr>
        <w:t xml:space="preserve"> Constituency</w:t>
      </w:r>
    </w:p>
    <w:p w14:paraId="7778E97E" w14:textId="77777777" w:rsidR="00272CA1" w:rsidRDefault="00272CA1" w:rsidP="00272CA1">
      <w:pPr>
        <w:spacing w:line="1" w:lineRule="exact"/>
        <w:jc w:val="center"/>
        <w:rPr>
          <w:sz w:val="24"/>
          <w:szCs w:val="24"/>
        </w:rPr>
      </w:pPr>
    </w:p>
    <w:p w14:paraId="74A27823" w14:textId="57681601" w:rsidR="00272CA1" w:rsidRPr="0054782C" w:rsidRDefault="00272CA1" w:rsidP="00272CA1">
      <w:pPr>
        <w:spacing w:line="0" w:lineRule="atLeast"/>
        <w:jc w:val="center"/>
        <w:rPr>
          <w:rFonts w:ascii="Maiandra GD" w:hAnsi="Maiandra GD" w:cs="Calibri"/>
          <w:b/>
        </w:rPr>
      </w:pPr>
      <w:r w:rsidRPr="0054782C">
        <w:rPr>
          <w:rFonts w:ascii="Maiandra GD" w:hAnsi="Maiandra GD"/>
          <w:b/>
        </w:rPr>
        <w:t>P. O Box</w:t>
      </w:r>
      <w:r w:rsidR="0054782C" w:rsidRPr="0054782C">
        <w:rPr>
          <w:rFonts w:ascii="Maiandra GD" w:hAnsi="Maiandra GD"/>
          <w:b/>
        </w:rPr>
        <w:t xml:space="preserve"> 80-90133</w:t>
      </w:r>
    </w:p>
    <w:p w14:paraId="13DB67C4" w14:textId="4543A77F" w:rsidR="0083709C" w:rsidRPr="0054782C" w:rsidRDefault="0054782C" w:rsidP="0054782C">
      <w:pPr>
        <w:spacing w:line="0" w:lineRule="atLeast"/>
        <w:jc w:val="center"/>
        <w:rPr>
          <w:rFonts w:ascii="Maiandra GD" w:hAnsi="Maiandra GD"/>
          <w:b/>
        </w:rPr>
        <w:sectPr w:rsidR="0083709C" w:rsidRPr="0054782C" w:rsidSect="00B34F11">
          <w:pgSz w:w="11920" w:h="16850"/>
          <w:pgMar w:top="1160" w:right="680" w:bottom="1140" w:left="860" w:header="528" w:footer="952" w:gutter="0"/>
          <w:cols w:space="720"/>
        </w:sectPr>
      </w:pPr>
      <w:r w:rsidRPr="0054782C">
        <w:rPr>
          <w:rFonts w:ascii="Maiandra GD" w:hAnsi="Maiandra GD"/>
          <w:b/>
        </w:rPr>
        <w:t>Tawa</w:t>
      </w:r>
    </w:p>
    <w:p w14:paraId="63287B6E" w14:textId="1C9D3E0F" w:rsidR="0083709C" w:rsidRPr="00E401C9" w:rsidRDefault="00272CA1">
      <w:pPr>
        <w:spacing w:before="84" w:line="276" w:lineRule="auto"/>
        <w:ind w:left="1588" w:right="754"/>
        <w:jc w:val="both"/>
        <w:rPr>
          <w:b/>
          <w:sz w:val="24"/>
        </w:rPr>
      </w:pPr>
      <w:r w:rsidRPr="00E401C9">
        <w:rPr>
          <w:b/>
          <w:sz w:val="24"/>
        </w:rPr>
        <w:lastRenderedPageBreak/>
        <w:t xml:space="preserve">All interested bidders are required to continually check </w:t>
      </w:r>
      <w:r w:rsidR="005360C3" w:rsidRPr="00E401C9">
        <w:rPr>
          <w:b/>
          <w:sz w:val="24"/>
        </w:rPr>
        <w:t xml:space="preserve">the </w:t>
      </w:r>
      <w:r>
        <w:rPr>
          <w:b/>
          <w:sz w:val="24"/>
        </w:rPr>
        <w:t>Government Tenders Website</w:t>
      </w:r>
      <w:r w:rsidR="005360C3" w:rsidRPr="00E401C9">
        <w:rPr>
          <w:b/>
          <w:sz w:val="24"/>
        </w:rPr>
        <w:t xml:space="preserve"> </w:t>
      </w:r>
      <w:r w:rsidR="004D003C">
        <w:rPr>
          <w:b/>
          <w:sz w:val="24"/>
        </w:rPr>
        <w:t>Constituency</w:t>
      </w:r>
      <w:r w:rsidR="005360C3" w:rsidRPr="00E401C9">
        <w:rPr>
          <w:b/>
          <w:sz w:val="24"/>
        </w:rPr>
        <w:t xml:space="preserve"> </w:t>
      </w:r>
      <w:r w:rsidRPr="00E401C9">
        <w:rPr>
          <w:b/>
          <w:sz w:val="24"/>
        </w:rPr>
        <w:t xml:space="preserve">website: </w:t>
      </w:r>
      <w:hyperlink r:id="rId13" w:history="1">
        <w:r w:rsidRPr="000A57DE">
          <w:rPr>
            <w:rStyle w:val="Hyperlink"/>
          </w:rPr>
          <w:t>https://tenders.go.ke/OpenTenders</w:t>
        </w:r>
      </w:hyperlink>
      <w:r>
        <w:t xml:space="preserve"> </w:t>
      </w:r>
      <w:r w:rsidRPr="00E401C9">
        <w:rPr>
          <w:b/>
          <w:sz w:val="24"/>
        </w:rPr>
        <w:t>for any tender addendums or clarifications</w:t>
      </w:r>
      <w:r w:rsidRPr="00E401C9">
        <w:rPr>
          <w:b/>
          <w:spacing w:val="-2"/>
          <w:sz w:val="24"/>
        </w:rPr>
        <w:t xml:space="preserve"> </w:t>
      </w:r>
      <w:r w:rsidRPr="00E401C9">
        <w:rPr>
          <w:b/>
          <w:sz w:val="24"/>
        </w:rPr>
        <w:t>that</w:t>
      </w:r>
      <w:r w:rsidRPr="00E401C9">
        <w:rPr>
          <w:b/>
          <w:spacing w:val="-3"/>
          <w:sz w:val="24"/>
        </w:rPr>
        <w:t xml:space="preserve"> </w:t>
      </w:r>
      <w:r w:rsidRPr="00E401C9">
        <w:rPr>
          <w:b/>
          <w:sz w:val="24"/>
        </w:rPr>
        <w:t>may</w:t>
      </w:r>
      <w:r w:rsidRPr="00E401C9">
        <w:rPr>
          <w:b/>
          <w:spacing w:val="-2"/>
          <w:sz w:val="24"/>
        </w:rPr>
        <w:t xml:space="preserve"> </w:t>
      </w:r>
      <w:r w:rsidRPr="00E401C9">
        <w:rPr>
          <w:b/>
          <w:sz w:val="24"/>
        </w:rPr>
        <w:t>arise</w:t>
      </w:r>
      <w:r w:rsidRPr="00E401C9">
        <w:rPr>
          <w:b/>
          <w:spacing w:val="-3"/>
          <w:sz w:val="24"/>
        </w:rPr>
        <w:t xml:space="preserve"> </w:t>
      </w:r>
      <w:r w:rsidRPr="00E401C9">
        <w:rPr>
          <w:b/>
          <w:sz w:val="24"/>
        </w:rPr>
        <w:t>before</w:t>
      </w:r>
      <w:r w:rsidRPr="00E401C9">
        <w:rPr>
          <w:b/>
          <w:spacing w:val="-6"/>
          <w:sz w:val="24"/>
        </w:rPr>
        <w:t xml:space="preserve"> </w:t>
      </w:r>
      <w:r w:rsidRPr="00E401C9">
        <w:rPr>
          <w:b/>
          <w:sz w:val="24"/>
        </w:rPr>
        <w:t>submission</w:t>
      </w:r>
      <w:r w:rsidRPr="00E401C9">
        <w:rPr>
          <w:b/>
          <w:spacing w:val="-4"/>
          <w:sz w:val="24"/>
        </w:rPr>
        <w:t xml:space="preserve"> </w:t>
      </w:r>
      <w:r w:rsidRPr="00E401C9">
        <w:rPr>
          <w:b/>
          <w:sz w:val="24"/>
        </w:rPr>
        <w:t>date.</w:t>
      </w:r>
    </w:p>
    <w:p w14:paraId="231411C4" w14:textId="77777777" w:rsidR="0083709C" w:rsidRPr="00E401C9" w:rsidRDefault="0083709C">
      <w:pPr>
        <w:spacing w:line="276" w:lineRule="auto"/>
        <w:jc w:val="both"/>
        <w:rPr>
          <w:sz w:val="24"/>
        </w:rPr>
        <w:sectPr w:rsidR="0083709C" w:rsidRPr="00E401C9" w:rsidSect="00B34F11">
          <w:pgSz w:w="11920" w:h="16850"/>
          <w:pgMar w:top="1160" w:right="680" w:bottom="1140" w:left="860" w:header="528" w:footer="952" w:gutter="0"/>
          <w:cols w:space="720"/>
        </w:sectPr>
      </w:pPr>
    </w:p>
    <w:p w14:paraId="53FA47C5" w14:textId="77777777" w:rsidR="0083709C" w:rsidRPr="00E401C9" w:rsidRDefault="0083709C">
      <w:pPr>
        <w:pStyle w:val="BodyText"/>
        <w:spacing w:before="2"/>
        <w:rPr>
          <w:b/>
          <w:sz w:val="15"/>
        </w:rPr>
      </w:pPr>
    </w:p>
    <w:p w14:paraId="43A039EA" w14:textId="637D91E9" w:rsidR="0083709C" w:rsidRPr="00E401C9" w:rsidRDefault="00272CA1" w:rsidP="004F64CF">
      <w:pPr>
        <w:pStyle w:val="Heading1"/>
        <w:numPr>
          <w:ilvl w:val="0"/>
          <w:numId w:val="66"/>
        </w:numPr>
      </w:pPr>
      <w:bookmarkStart w:id="3" w:name="_bookmark1"/>
      <w:bookmarkStart w:id="4" w:name="_Toc134531578"/>
      <w:bookmarkEnd w:id="3"/>
      <w:r w:rsidRPr="00E401C9">
        <w:t xml:space="preserve">SECTION 2. INSTRUCTIONS TO </w:t>
      </w:r>
      <w:r w:rsidR="00482930" w:rsidRPr="00E401C9">
        <w:t>CONSULTANT</w:t>
      </w:r>
      <w:r w:rsidRPr="00E401C9">
        <w:t>S AND DATA SHEET</w:t>
      </w:r>
      <w:bookmarkEnd w:id="4"/>
    </w:p>
    <w:p w14:paraId="74DAAEAE" w14:textId="0F6A4451" w:rsidR="0083709C" w:rsidRPr="00E401C9" w:rsidRDefault="00272CA1" w:rsidP="004F64CF">
      <w:pPr>
        <w:pStyle w:val="Heading2"/>
        <w:numPr>
          <w:ilvl w:val="1"/>
          <w:numId w:val="67"/>
        </w:numPr>
      </w:pPr>
      <w:bookmarkStart w:id="5" w:name="_bookmark2"/>
      <w:bookmarkStart w:id="6" w:name="_Toc134531579"/>
      <w:bookmarkEnd w:id="5"/>
      <w:r w:rsidRPr="00E401C9">
        <w:t xml:space="preserve">SECTION 2 (A). INSTRUCTIONS TO </w:t>
      </w:r>
      <w:r w:rsidR="00482930" w:rsidRPr="00E401C9">
        <w:t>CONSULTANT</w:t>
      </w:r>
      <w:r w:rsidRPr="00E401C9">
        <w:t>S (ITC)</w:t>
      </w:r>
      <w:bookmarkEnd w:id="6"/>
    </w:p>
    <w:p w14:paraId="046C3FE7" w14:textId="4A22F1D4" w:rsidR="0083709C" w:rsidRPr="00E401C9" w:rsidRDefault="005E0A3F" w:rsidP="004F64CF">
      <w:pPr>
        <w:pStyle w:val="Heading3"/>
        <w:numPr>
          <w:ilvl w:val="0"/>
          <w:numId w:val="60"/>
        </w:numPr>
        <w:tabs>
          <w:tab w:val="left" w:pos="941"/>
        </w:tabs>
        <w:spacing w:before="120"/>
        <w:ind w:hanging="361"/>
      </w:pPr>
      <w:bookmarkStart w:id="7" w:name="_Toc134531580"/>
      <w:r w:rsidRPr="00E401C9">
        <w:t>GENERAL</w:t>
      </w:r>
      <w:r w:rsidRPr="00E401C9">
        <w:rPr>
          <w:spacing w:val="-5"/>
        </w:rPr>
        <w:t xml:space="preserve"> </w:t>
      </w:r>
      <w:r w:rsidRPr="00E401C9">
        <w:rPr>
          <w:spacing w:val="-2"/>
        </w:rPr>
        <w:t>PROVISIONS</w:t>
      </w:r>
      <w:bookmarkEnd w:id="7"/>
    </w:p>
    <w:p w14:paraId="47DC299B" w14:textId="77777777" w:rsidR="0083709C" w:rsidRPr="00E401C9" w:rsidRDefault="00272CA1">
      <w:pPr>
        <w:pStyle w:val="Heading4"/>
        <w:spacing w:before="159"/>
        <w:ind w:left="940"/>
      </w:pPr>
      <w:r w:rsidRPr="00E401C9">
        <w:t>1.</w:t>
      </w:r>
      <w:r w:rsidRPr="00E401C9">
        <w:rPr>
          <w:spacing w:val="29"/>
        </w:rPr>
        <w:t xml:space="preserve">  </w:t>
      </w:r>
      <w:r w:rsidRPr="00E401C9">
        <w:rPr>
          <w:spacing w:val="-2"/>
        </w:rPr>
        <w:t>Meanings/Deﬁnitions</w:t>
      </w:r>
    </w:p>
    <w:p w14:paraId="6434EAFC" w14:textId="1E3BF6C0" w:rsidR="0083709C" w:rsidRPr="00E401C9" w:rsidRDefault="00272CA1" w:rsidP="004F64CF">
      <w:pPr>
        <w:pStyle w:val="ListParagraph"/>
        <w:numPr>
          <w:ilvl w:val="0"/>
          <w:numId w:val="62"/>
        </w:numPr>
        <w:tabs>
          <w:tab w:val="left" w:pos="1810"/>
        </w:tabs>
        <w:spacing w:before="118" w:line="276" w:lineRule="auto"/>
        <w:ind w:right="794"/>
        <w:rPr>
          <w:sz w:val="24"/>
        </w:rPr>
      </w:pPr>
      <w:r w:rsidRPr="00E401C9">
        <w:rPr>
          <w:sz w:val="24"/>
        </w:rPr>
        <w:t>“Afﬁliate(s)”</w:t>
      </w:r>
      <w:r w:rsidRPr="00E401C9">
        <w:rPr>
          <w:spacing w:val="-1"/>
          <w:sz w:val="24"/>
        </w:rPr>
        <w:t xml:space="preserve"> </w:t>
      </w:r>
      <w:r w:rsidRPr="00E401C9">
        <w:rPr>
          <w:sz w:val="24"/>
        </w:rPr>
        <w:t>means an individual or</w:t>
      </w:r>
      <w:r w:rsidRPr="00E401C9">
        <w:rPr>
          <w:spacing w:val="-1"/>
          <w:sz w:val="24"/>
        </w:rPr>
        <w:t xml:space="preserve"> </w:t>
      </w:r>
      <w:r w:rsidRPr="00E401C9">
        <w:rPr>
          <w:sz w:val="24"/>
        </w:rPr>
        <w:t>an entity</w:t>
      </w:r>
      <w:r w:rsidRPr="00E401C9">
        <w:rPr>
          <w:spacing w:val="-8"/>
          <w:sz w:val="24"/>
        </w:rPr>
        <w:t xml:space="preserve"> </w:t>
      </w:r>
      <w:r w:rsidRPr="00E401C9">
        <w:rPr>
          <w:sz w:val="24"/>
        </w:rPr>
        <w:t>that directly</w:t>
      </w:r>
      <w:r w:rsidRPr="00E401C9">
        <w:rPr>
          <w:spacing w:val="-8"/>
          <w:sz w:val="24"/>
        </w:rPr>
        <w:t xml:space="preserve"> </w:t>
      </w:r>
      <w:r w:rsidRPr="00E401C9">
        <w:rPr>
          <w:sz w:val="24"/>
        </w:rPr>
        <w:t>or</w:t>
      </w:r>
      <w:r w:rsidRPr="00E401C9">
        <w:rPr>
          <w:spacing w:val="-1"/>
          <w:sz w:val="24"/>
        </w:rPr>
        <w:t xml:space="preserve"> </w:t>
      </w:r>
      <w:r w:rsidRPr="00E401C9">
        <w:rPr>
          <w:sz w:val="24"/>
        </w:rPr>
        <w:t>indirectly</w:t>
      </w:r>
      <w:r w:rsidRPr="00E401C9">
        <w:rPr>
          <w:spacing w:val="-5"/>
          <w:sz w:val="24"/>
        </w:rPr>
        <w:t xml:space="preserve"> </w:t>
      </w:r>
      <w:r w:rsidRPr="00E401C9">
        <w:rPr>
          <w:sz w:val="24"/>
        </w:rPr>
        <w:t xml:space="preserve">controls, is controlled by, or is under common control with the </w:t>
      </w:r>
      <w:r w:rsidR="00482930" w:rsidRPr="00E401C9">
        <w:rPr>
          <w:sz w:val="24"/>
        </w:rPr>
        <w:t>Consultant</w:t>
      </w:r>
      <w:r w:rsidRPr="00E401C9">
        <w:rPr>
          <w:sz w:val="24"/>
        </w:rPr>
        <w:t>.</w:t>
      </w:r>
    </w:p>
    <w:p w14:paraId="5D27B0EB" w14:textId="77777777" w:rsidR="0083709C" w:rsidRPr="00E401C9" w:rsidRDefault="00272CA1" w:rsidP="004F64CF">
      <w:pPr>
        <w:pStyle w:val="ListParagraph"/>
        <w:numPr>
          <w:ilvl w:val="0"/>
          <w:numId w:val="62"/>
        </w:numPr>
        <w:tabs>
          <w:tab w:val="left" w:pos="1810"/>
        </w:tabs>
        <w:spacing w:before="121" w:line="276" w:lineRule="auto"/>
        <w:ind w:right="792"/>
        <w:rPr>
          <w:sz w:val="24"/>
        </w:rPr>
      </w:pPr>
      <w:r w:rsidRPr="00E401C9">
        <w:rPr>
          <w:sz w:val="24"/>
        </w:rPr>
        <w:t>“Applicable Law” means the laws and any</w:t>
      </w:r>
      <w:r w:rsidRPr="00E401C9">
        <w:rPr>
          <w:spacing w:val="-3"/>
          <w:sz w:val="24"/>
        </w:rPr>
        <w:t xml:space="preserve"> </w:t>
      </w:r>
      <w:r w:rsidRPr="00E401C9">
        <w:rPr>
          <w:sz w:val="24"/>
        </w:rPr>
        <w:t>other instruments having the force of law in Kenya.</w:t>
      </w:r>
    </w:p>
    <w:p w14:paraId="56BB0C60" w14:textId="48415CE5" w:rsidR="0083709C" w:rsidRPr="00E401C9" w:rsidRDefault="00272CA1" w:rsidP="004F64CF">
      <w:pPr>
        <w:pStyle w:val="ListParagraph"/>
        <w:numPr>
          <w:ilvl w:val="0"/>
          <w:numId w:val="62"/>
        </w:numPr>
        <w:tabs>
          <w:tab w:val="left" w:pos="1810"/>
        </w:tabs>
        <w:spacing w:before="119" w:line="276" w:lineRule="auto"/>
        <w:ind w:right="792"/>
        <w:rPr>
          <w:sz w:val="24"/>
        </w:rPr>
      </w:pPr>
      <w:r w:rsidRPr="00E401C9">
        <w:rPr>
          <w:sz w:val="24"/>
        </w:rPr>
        <w:t xml:space="preserve">“Procuring Entity” means the entity that is carrying out the </w:t>
      </w:r>
      <w:r w:rsidR="00482930" w:rsidRPr="00E401C9">
        <w:rPr>
          <w:sz w:val="24"/>
        </w:rPr>
        <w:t>Consultant</w:t>
      </w:r>
      <w:r w:rsidRPr="00E401C9">
        <w:rPr>
          <w:sz w:val="24"/>
        </w:rPr>
        <w:t xml:space="preserve"> selection process and signs the Contract for the Services with the selected </w:t>
      </w:r>
      <w:r w:rsidR="00482930" w:rsidRPr="00E401C9">
        <w:rPr>
          <w:sz w:val="24"/>
        </w:rPr>
        <w:t>Consultant</w:t>
      </w:r>
      <w:r w:rsidRPr="00E401C9">
        <w:rPr>
          <w:sz w:val="24"/>
        </w:rPr>
        <w:t>.</w:t>
      </w:r>
    </w:p>
    <w:p w14:paraId="60D69305" w14:textId="1B572503" w:rsidR="0083709C" w:rsidRPr="00E401C9" w:rsidRDefault="00272CA1" w:rsidP="004F64CF">
      <w:pPr>
        <w:pStyle w:val="ListParagraph"/>
        <w:numPr>
          <w:ilvl w:val="0"/>
          <w:numId w:val="62"/>
        </w:numPr>
        <w:tabs>
          <w:tab w:val="left" w:pos="1810"/>
        </w:tabs>
        <w:spacing w:before="122" w:line="276" w:lineRule="auto"/>
        <w:ind w:right="788"/>
        <w:rPr>
          <w:sz w:val="24"/>
        </w:rPr>
      </w:pPr>
      <w:r w:rsidRPr="00E401C9">
        <w:rPr>
          <w:sz w:val="24"/>
        </w:rPr>
        <w:t>“</w:t>
      </w:r>
      <w:r w:rsidR="00482930" w:rsidRPr="00E401C9">
        <w:rPr>
          <w:sz w:val="24"/>
        </w:rPr>
        <w:t>Consultant</w:t>
      </w:r>
      <w:r w:rsidRPr="00E401C9">
        <w:rPr>
          <w:sz w:val="24"/>
        </w:rPr>
        <w:t>”</w:t>
      </w:r>
      <w:r w:rsidRPr="00E401C9">
        <w:rPr>
          <w:spacing w:val="-14"/>
          <w:sz w:val="24"/>
        </w:rPr>
        <w:t xml:space="preserve"> </w:t>
      </w:r>
      <w:r w:rsidRPr="00E401C9">
        <w:rPr>
          <w:sz w:val="24"/>
        </w:rPr>
        <w:t>means</w:t>
      </w:r>
      <w:r w:rsidRPr="00E401C9">
        <w:rPr>
          <w:spacing w:val="-13"/>
          <w:sz w:val="24"/>
        </w:rPr>
        <w:t xml:space="preserve"> </w:t>
      </w:r>
      <w:r w:rsidRPr="00E401C9">
        <w:rPr>
          <w:sz w:val="24"/>
        </w:rPr>
        <w:t>a</w:t>
      </w:r>
      <w:r w:rsidRPr="00E401C9">
        <w:rPr>
          <w:spacing w:val="-14"/>
          <w:sz w:val="24"/>
        </w:rPr>
        <w:t xml:space="preserve"> </w:t>
      </w:r>
      <w:r w:rsidRPr="00E401C9">
        <w:rPr>
          <w:sz w:val="24"/>
        </w:rPr>
        <w:t>legally-established</w:t>
      </w:r>
      <w:r w:rsidRPr="00E401C9">
        <w:rPr>
          <w:spacing w:val="-13"/>
          <w:sz w:val="24"/>
        </w:rPr>
        <w:t xml:space="preserve"> </w:t>
      </w:r>
      <w:r w:rsidRPr="00E401C9">
        <w:rPr>
          <w:sz w:val="24"/>
        </w:rPr>
        <w:t>professional</w:t>
      </w:r>
      <w:r w:rsidRPr="00E401C9">
        <w:rPr>
          <w:spacing w:val="-13"/>
          <w:sz w:val="24"/>
        </w:rPr>
        <w:t xml:space="preserve"> </w:t>
      </w:r>
      <w:r w:rsidRPr="00E401C9">
        <w:rPr>
          <w:sz w:val="24"/>
        </w:rPr>
        <w:t>consulting</w:t>
      </w:r>
      <w:r w:rsidRPr="00E401C9">
        <w:rPr>
          <w:spacing w:val="-13"/>
          <w:sz w:val="24"/>
        </w:rPr>
        <w:t xml:space="preserve"> </w:t>
      </w:r>
      <w:r w:rsidRPr="00E401C9">
        <w:rPr>
          <w:sz w:val="24"/>
        </w:rPr>
        <w:t>ﬁrm</w:t>
      </w:r>
      <w:r w:rsidRPr="00E401C9">
        <w:rPr>
          <w:spacing w:val="-13"/>
          <w:sz w:val="24"/>
        </w:rPr>
        <w:t xml:space="preserve"> </w:t>
      </w:r>
      <w:r w:rsidRPr="00E401C9">
        <w:rPr>
          <w:sz w:val="24"/>
        </w:rPr>
        <w:t>or</w:t>
      </w:r>
      <w:r w:rsidRPr="00E401C9">
        <w:rPr>
          <w:spacing w:val="-14"/>
          <w:sz w:val="24"/>
        </w:rPr>
        <w:t xml:space="preserve"> </w:t>
      </w:r>
      <w:r w:rsidRPr="00E401C9">
        <w:rPr>
          <w:sz w:val="24"/>
        </w:rPr>
        <w:t>an</w:t>
      </w:r>
      <w:r w:rsidRPr="00E401C9">
        <w:rPr>
          <w:spacing w:val="-11"/>
          <w:sz w:val="24"/>
        </w:rPr>
        <w:t xml:space="preserve"> </w:t>
      </w:r>
      <w:r w:rsidRPr="00E401C9">
        <w:rPr>
          <w:sz w:val="24"/>
        </w:rPr>
        <w:t xml:space="preserve">entity that may provide or provides the Services to the Procuring Entity under the </w:t>
      </w:r>
      <w:r w:rsidRPr="00E401C9">
        <w:rPr>
          <w:spacing w:val="-2"/>
          <w:sz w:val="24"/>
        </w:rPr>
        <w:t>Contract.</w:t>
      </w:r>
    </w:p>
    <w:p w14:paraId="22D2FFFC" w14:textId="4E2A463D" w:rsidR="0083709C" w:rsidRPr="00E401C9" w:rsidRDefault="00272CA1" w:rsidP="004F64CF">
      <w:pPr>
        <w:pStyle w:val="ListParagraph"/>
        <w:numPr>
          <w:ilvl w:val="0"/>
          <w:numId w:val="62"/>
        </w:numPr>
        <w:tabs>
          <w:tab w:val="left" w:pos="1810"/>
        </w:tabs>
        <w:spacing w:before="118" w:line="276" w:lineRule="auto"/>
        <w:ind w:right="790"/>
        <w:rPr>
          <w:sz w:val="24"/>
        </w:rPr>
      </w:pPr>
      <w:r w:rsidRPr="00E401C9">
        <w:rPr>
          <w:sz w:val="24"/>
        </w:rPr>
        <w:t>“Contract” means a legally binding written agreement signed between the Procuring</w:t>
      </w:r>
      <w:r w:rsidRPr="00E401C9">
        <w:rPr>
          <w:spacing w:val="-15"/>
          <w:sz w:val="24"/>
        </w:rPr>
        <w:t xml:space="preserve"> </w:t>
      </w:r>
      <w:r w:rsidRPr="00E401C9">
        <w:rPr>
          <w:sz w:val="24"/>
        </w:rPr>
        <w:t>Entity</w:t>
      </w:r>
      <w:r w:rsidRPr="00E401C9">
        <w:rPr>
          <w:spacing w:val="-15"/>
          <w:sz w:val="24"/>
        </w:rPr>
        <w:t xml:space="preserve"> </w:t>
      </w:r>
      <w:r w:rsidRPr="00E401C9">
        <w:rPr>
          <w:sz w:val="24"/>
        </w:rPr>
        <w:t>and</w:t>
      </w:r>
      <w:r w:rsidRPr="00E401C9">
        <w:rPr>
          <w:spacing w:val="-15"/>
          <w:sz w:val="24"/>
        </w:rPr>
        <w:t xml:space="preserve"> </w:t>
      </w:r>
      <w:r w:rsidRPr="00E401C9">
        <w:rPr>
          <w:sz w:val="24"/>
        </w:rPr>
        <w:t>the</w:t>
      </w:r>
      <w:r w:rsidRPr="00E401C9">
        <w:rPr>
          <w:spacing w:val="-15"/>
          <w:sz w:val="24"/>
        </w:rPr>
        <w:t xml:space="preserve"> </w:t>
      </w:r>
      <w:r w:rsidR="00482930" w:rsidRPr="00E401C9">
        <w:rPr>
          <w:sz w:val="24"/>
        </w:rPr>
        <w:t>Consultant</w:t>
      </w:r>
      <w:r w:rsidRPr="00E401C9">
        <w:rPr>
          <w:spacing w:val="-15"/>
          <w:sz w:val="24"/>
        </w:rPr>
        <w:t xml:space="preserve"> </w:t>
      </w:r>
      <w:r w:rsidRPr="00E401C9">
        <w:rPr>
          <w:sz w:val="24"/>
        </w:rPr>
        <w:t>and</w:t>
      </w:r>
      <w:r w:rsidRPr="00E401C9">
        <w:rPr>
          <w:spacing w:val="-15"/>
          <w:sz w:val="24"/>
        </w:rPr>
        <w:t xml:space="preserve"> </w:t>
      </w:r>
      <w:r w:rsidRPr="00E401C9">
        <w:rPr>
          <w:sz w:val="24"/>
        </w:rPr>
        <w:t>includes</w:t>
      </w:r>
      <w:r w:rsidRPr="00E401C9">
        <w:rPr>
          <w:spacing w:val="-15"/>
          <w:sz w:val="24"/>
        </w:rPr>
        <w:t xml:space="preserve"> </w:t>
      </w:r>
      <w:r w:rsidRPr="00E401C9">
        <w:rPr>
          <w:sz w:val="24"/>
        </w:rPr>
        <w:t>all</w:t>
      </w:r>
      <w:r w:rsidRPr="00E401C9">
        <w:rPr>
          <w:spacing w:val="-15"/>
          <w:sz w:val="24"/>
        </w:rPr>
        <w:t xml:space="preserve"> </w:t>
      </w:r>
      <w:r w:rsidRPr="00E401C9">
        <w:rPr>
          <w:sz w:val="24"/>
        </w:rPr>
        <w:t>the</w:t>
      </w:r>
      <w:r w:rsidRPr="00E401C9">
        <w:rPr>
          <w:spacing w:val="-15"/>
          <w:sz w:val="24"/>
        </w:rPr>
        <w:t xml:space="preserve"> </w:t>
      </w:r>
      <w:r w:rsidRPr="00E401C9">
        <w:rPr>
          <w:sz w:val="24"/>
        </w:rPr>
        <w:t>attached</w:t>
      </w:r>
      <w:r w:rsidRPr="00E401C9">
        <w:rPr>
          <w:spacing w:val="-15"/>
          <w:sz w:val="24"/>
        </w:rPr>
        <w:t xml:space="preserve"> </w:t>
      </w:r>
      <w:r w:rsidRPr="00E401C9">
        <w:rPr>
          <w:sz w:val="24"/>
        </w:rPr>
        <w:t>documents</w:t>
      </w:r>
      <w:r w:rsidRPr="00E401C9">
        <w:rPr>
          <w:spacing w:val="-15"/>
          <w:sz w:val="24"/>
        </w:rPr>
        <w:t xml:space="preserve"> </w:t>
      </w:r>
      <w:r w:rsidRPr="00E401C9">
        <w:rPr>
          <w:sz w:val="24"/>
        </w:rPr>
        <w:t>listed in</w:t>
      </w:r>
      <w:r w:rsidRPr="00E401C9">
        <w:rPr>
          <w:spacing w:val="-12"/>
          <w:sz w:val="24"/>
        </w:rPr>
        <w:t xml:space="preserve"> </w:t>
      </w:r>
      <w:r w:rsidRPr="00E401C9">
        <w:rPr>
          <w:sz w:val="24"/>
        </w:rPr>
        <w:t>its</w:t>
      </w:r>
      <w:r w:rsidRPr="00E401C9">
        <w:rPr>
          <w:spacing w:val="-12"/>
          <w:sz w:val="24"/>
        </w:rPr>
        <w:t xml:space="preserve"> </w:t>
      </w:r>
      <w:r w:rsidRPr="00E401C9">
        <w:rPr>
          <w:sz w:val="24"/>
        </w:rPr>
        <w:t>Clause</w:t>
      </w:r>
      <w:r w:rsidRPr="00E401C9">
        <w:rPr>
          <w:spacing w:val="-13"/>
          <w:sz w:val="24"/>
        </w:rPr>
        <w:t xml:space="preserve"> </w:t>
      </w:r>
      <w:r w:rsidRPr="00E401C9">
        <w:rPr>
          <w:sz w:val="24"/>
        </w:rPr>
        <w:t>1</w:t>
      </w:r>
      <w:r w:rsidRPr="00E401C9">
        <w:rPr>
          <w:spacing w:val="-12"/>
          <w:sz w:val="24"/>
        </w:rPr>
        <w:t xml:space="preserve"> </w:t>
      </w:r>
      <w:r w:rsidRPr="00E401C9">
        <w:rPr>
          <w:sz w:val="24"/>
        </w:rPr>
        <w:t>(the</w:t>
      </w:r>
      <w:r w:rsidRPr="00E401C9">
        <w:rPr>
          <w:spacing w:val="-13"/>
          <w:sz w:val="24"/>
        </w:rPr>
        <w:t xml:space="preserve"> </w:t>
      </w:r>
      <w:r w:rsidRPr="00E401C9">
        <w:rPr>
          <w:sz w:val="24"/>
        </w:rPr>
        <w:t>General</w:t>
      </w:r>
      <w:r w:rsidRPr="00E401C9">
        <w:rPr>
          <w:spacing w:val="-12"/>
          <w:sz w:val="24"/>
        </w:rPr>
        <w:t xml:space="preserve"> </w:t>
      </w:r>
      <w:r w:rsidRPr="00E401C9">
        <w:rPr>
          <w:sz w:val="24"/>
        </w:rPr>
        <w:t>Conditions</w:t>
      </w:r>
      <w:r w:rsidRPr="00E401C9">
        <w:rPr>
          <w:spacing w:val="-10"/>
          <w:sz w:val="24"/>
        </w:rPr>
        <w:t xml:space="preserve"> </w:t>
      </w:r>
      <w:r w:rsidRPr="00E401C9">
        <w:rPr>
          <w:sz w:val="24"/>
        </w:rPr>
        <w:t>of</w:t>
      </w:r>
      <w:r w:rsidRPr="00E401C9">
        <w:rPr>
          <w:spacing w:val="-13"/>
          <w:sz w:val="24"/>
        </w:rPr>
        <w:t xml:space="preserve"> </w:t>
      </w:r>
      <w:r w:rsidRPr="00E401C9">
        <w:rPr>
          <w:sz w:val="24"/>
        </w:rPr>
        <w:t>Contract</w:t>
      </w:r>
      <w:r w:rsidRPr="00E401C9">
        <w:rPr>
          <w:spacing w:val="-12"/>
          <w:sz w:val="24"/>
        </w:rPr>
        <w:t xml:space="preserve"> </w:t>
      </w:r>
      <w:r w:rsidRPr="00E401C9">
        <w:rPr>
          <w:sz w:val="24"/>
        </w:rPr>
        <w:t>(GCC),</w:t>
      </w:r>
      <w:r w:rsidRPr="00E401C9">
        <w:rPr>
          <w:spacing w:val="-13"/>
          <w:sz w:val="24"/>
        </w:rPr>
        <w:t xml:space="preserve"> </w:t>
      </w:r>
      <w:r w:rsidRPr="00E401C9">
        <w:rPr>
          <w:sz w:val="24"/>
        </w:rPr>
        <w:t>the</w:t>
      </w:r>
      <w:r w:rsidRPr="00E401C9">
        <w:rPr>
          <w:spacing w:val="-13"/>
          <w:sz w:val="24"/>
        </w:rPr>
        <w:t xml:space="preserve"> </w:t>
      </w:r>
      <w:r w:rsidRPr="00E401C9">
        <w:rPr>
          <w:sz w:val="24"/>
        </w:rPr>
        <w:t>Special</w:t>
      </w:r>
      <w:r w:rsidRPr="00E401C9">
        <w:rPr>
          <w:spacing w:val="-12"/>
          <w:sz w:val="24"/>
        </w:rPr>
        <w:t xml:space="preserve"> </w:t>
      </w:r>
      <w:r w:rsidRPr="00E401C9">
        <w:rPr>
          <w:sz w:val="24"/>
        </w:rPr>
        <w:t>Conditions of Contract (SCC), and the Appendices).</w:t>
      </w:r>
    </w:p>
    <w:p w14:paraId="13B31FDF" w14:textId="07716D16" w:rsidR="0083709C" w:rsidRPr="00E401C9" w:rsidRDefault="00272CA1" w:rsidP="004F64CF">
      <w:pPr>
        <w:pStyle w:val="ListParagraph"/>
        <w:numPr>
          <w:ilvl w:val="0"/>
          <w:numId w:val="62"/>
        </w:numPr>
        <w:tabs>
          <w:tab w:val="left" w:pos="1810"/>
        </w:tabs>
        <w:spacing w:before="120" w:line="276" w:lineRule="auto"/>
        <w:ind w:right="791"/>
        <w:rPr>
          <w:sz w:val="24"/>
        </w:rPr>
      </w:pPr>
      <w:r w:rsidRPr="00E401C9">
        <w:rPr>
          <w:sz w:val="24"/>
        </w:rPr>
        <w:t xml:space="preserve">“Data Sheet” means an integral part of the Instructions to </w:t>
      </w:r>
      <w:r w:rsidR="00482930" w:rsidRPr="00E401C9">
        <w:rPr>
          <w:sz w:val="24"/>
        </w:rPr>
        <w:t>Consultant</w:t>
      </w:r>
      <w:r w:rsidRPr="00E401C9">
        <w:rPr>
          <w:sz w:val="24"/>
        </w:rPr>
        <w:t>s (ITC) Section2thatisusedtoreﬂect</w:t>
      </w:r>
      <w:r w:rsidRPr="00E401C9">
        <w:rPr>
          <w:spacing w:val="-6"/>
          <w:sz w:val="24"/>
        </w:rPr>
        <w:t xml:space="preserve"> </w:t>
      </w:r>
      <w:r w:rsidRPr="00E401C9">
        <w:rPr>
          <w:sz w:val="24"/>
        </w:rPr>
        <w:t>speciﬁc</w:t>
      </w:r>
      <w:r w:rsidRPr="00E401C9">
        <w:rPr>
          <w:spacing w:val="-8"/>
          <w:sz w:val="24"/>
        </w:rPr>
        <w:t xml:space="preserve"> </w:t>
      </w:r>
      <w:r w:rsidRPr="00E401C9">
        <w:rPr>
          <w:sz w:val="24"/>
        </w:rPr>
        <w:t>assignment</w:t>
      </w:r>
      <w:r w:rsidRPr="00E401C9">
        <w:rPr>
          <w:spacing w:val="-7"/>
          <w:sz w:val="24"/>
        </w:rPr>
        <w:t xml:space="preserve"> </w:t>
      </w:r>
      <w:r w:rsidRPr="00E401C9">
        <w:rPr>
          <w:sz w:val="24"/>
        </w:rPr>
        <w:t>conditions</w:t>
      </w:r>
      <w:r w:rsidRPr="00E401C9">
        <w:rPr>
          <w:spacing w:val="-6"/>
          <w:sz w:val="24"/>
        </w:rPr>
        <w:t xml:space="preserve"> </w:t>
      </w:r>
      <w:r w:rsidRPr="00E401C9">
        <w:rPr>
          <w:sz w:val="24"/>
        </w:rPr>
        <w:t>to</w:t>
      </w:r>
      <w:r w:rsidRPr="00E401C9">
        <w:rPr>
          <w:spacing w:val="-7"/>
          <w:sz w:val="24"/>
        </w:rPr>
        <w:t xml:space="preserve"> </w:t>
      </w:r>
      <w:r w:rsidRPr="00E401C9">
        <w:rPr>
          <w:sz w:val="24"/>
        </w:rPr>
        <w:t>supplement,</w:t>
      </w:r>
      <w:r w:rsidRPr="00E401C9">
        <w:rPr>
          <w:spacing w:val="-7"/>
          <w:sz w:val="24"/>
        </w:rPr>
        <w:t xml:space="preserve"> </w:t>
      </w:r>
      <w:r w:rsidRPr="00E401C9">
        <w:rPr>
          <w:sz w:val="24"/>
        </w:rPr>
        <w:t>but</w:t>
      </w:r>
      <w:r w:rsidRPr="00E401C9">
        <w:rPr>
          <w:spacing w:val="-6"/>
          <w:sz w:val="24"/>
        </w:rPr>
        <w:t xml:space="preserve"> </w:t>
      </w:r>
      <w:r w:rsidRPr="00E401C9">
        <w:rPr>
          <w:sz w:val="24"/>
        </w:rPr>
        <w:t>not to over-write, the provisions of the ITC.</w:t>
      </w:r>
    </w:p>
    <w:p w14:paraId="59DA5FC3" w14:textId="77777777" w:rsidR="0083709C" w:rsidRPr="00E401C9" w:rsidRDefault="00272CA1" w:rsidP="004F64CF">
      <w:pPr>
        <w:pStyle w:val="ListParagraph"/>
        <w:numPr>
          <w:ilvl w:val="0"/>
          <w:numId w:val="62"/>
        </w:numPr>
        <w:tabs>
          <w:tab w:val="left" w:pos="1810"/>
        </w:tabs>
        <w:spacing w:before="121" w:line="276" w:lineRule="auto"/>
        <w:ind w:right="793"/>
        <w:rPr>
          <w:sz w:val="24"/>
        </w:rPr>
      </w:pPr>
      <w:r w:rsidRPr="00E401C9">
        <w:rPr>
          <w:sz w:val="24"/>
        </w:rPr>
        <w:t>“Day” means a calendar day unless otherwise speciﬁed as "Business Day". A Business Day is any day that is an ofﬁcial working day in Kenya and excludes ofﬁcial public holidays.</w:t>
      </w:r>
    </w:p>
    <w:p w14:paraId="2998AD0F" w14:textId="58EACD6D" w:rsidR="0083709C" w:rsidRPr="00E401C9" w:rsidRDefault="00272CA1" w:rsidP="004F64CF">
      <w:pPr>
        <w:pStyle w:val="ListParagraph"/>
        <w:numPr>
          <w:ilvl w:val="0"/>
          <w:numId w:val="62"/>
        </w:numPr>
        <w:tabs>
          <w:tab w:val="left" w:pos="1810"/>
        </w:tabs>
        <w:spacing w:before="121" w:line="276" w:lineRule="auto"/>
        <w:ind w:right="789"/>
        <w:rPr>
          <w:sz w:val="24"/>
        </w:rPr>
      </w:pPr>
      <w:r w:rsidRPr="00E401C9">
        <w:rPr>
          <w:sz w:val="24"/>
        </w:rPr>
        <w:t xml:space="preserve">“Experts” means, collectively, Key Experts, Non-Key Experts, or any other personnel of the </w:t>
      </w:r>
      <w:r w:rsidR="00482930" w:rsidRPr="00E401C9">
        <w:rPr>
          <w:sz w:val="24"/>
        </w:rPr>
        <w:t>Consultant</w:t>
      </w:r>
      <w:r w:rsidRPr="00E401C9">
        <w:rPr>
          <w:sz w:val="24"/>
        </w:rPr>
        <w:t>, Sub-</w:t>
      </w:r>
      <w:r w:rsidR="00482930" w:rsidRPr="00E401C9">
        <w:rPr>
          <w:sz w:val="24"/>
        </w:rPr>
        <w:t>Consultant</w:t>
      </w:r>
      <w:r w:rsidRPr="00E401C9">
        <w:rPr>
          <w:sz w:val="24"/>
        </w:rPr>
        <w:t xml:space="preserve"> or Joint Venture member(s).</w:t>
      </w:r>
    </w:p>
    <w:p w14:paraId="6133DD88" w14:textId="77777777" w:rsidR="0083709C" w:rsidRPr="00E401C9" w:rsidRDefault="00272CA1" w:rsidP="004F64CF">
      <w:pPr>
        <w:pStyle w:val="ListParagraph"/>
        <w:numPr>
          <w:ilvl w:val="0"/>
          <w:numId w:val="62"/>
        </w:numPr>
        <w:tabs>
          <w:tab w:val="left" w:pos="1810"/>
        </w:tabs>
        <w:spacing w:before="119"/>
        <w:ind w:hanging="553"/>
        <w:rPr>
          <w:sz w:val="24"/>
        </w:rPr>
      </w:pPr>
      <w:r w:rsidRPr="00E401C9">
        <w:rPr>
          <w:sz w:val="24"/>
        </w:rPr>
        <w:t>“Government”</w:t>
      </w:r>
      <w:r w:rsidRPr="00E401C9">
        <w:rPr>
          <w:spacing w:val="-5"/>
          <w:sz w:val="24"/>
        </w:rPr>
        <w:t xml:space="preserve"> </w:t>
      </w:r>
      <w:r w:rsidRPr="00E401C9">
        <w:rPr>
          <w:sz w:val="24"/>
        </w:rPr>
        <w:t>means</w:t>
      </w:r>
      <w:r w:rsidRPr="00E401C9">
        <w:rPr>
          <w:spacing w:val="-2"/>
          <w:sz w:val="24"/>
        </w:rPr>
        <w:t xml:space="preserve"> </w:t>
      </w:r>
      <w:r w:rsidRPr="00E401C9">
        <w:rPr>
          <w:sz w:val="24"/>
        </w:rPr>
        <w:t>the</w:t>
      </w:r>
      <w:r w:rsidRPr="00E401C9">
        <w:rPr>
          <w:spacing w:val="-1"/>
          <w:sz w:val="24"/>
        </w:rPr>
        <w:t xml:space="preserve"> </w:t>
      </w:r>
      <w:r w:rsidRPr="00E401C9">
        <w:rPr>
          <w:sz w:val="24"/>
        </w:rPr>
        <w:t>Government</w:t>
      </w:r>
      <w:r w:rsidRPr="00E401C9">
        <w:rPr>
          <w:spacing w:val="-2"/>
          <w:sz w:val="24"/>
        </w:rPr>
        <w:t xml:space="preserve"> </w:t>
      </w:r>
      <w:r w:rsidRPr="00E401C9">
        <w:rPr>
          <w:sz w:val="24"/>
        </w:rPr>
        <w:t>of</w:t>
      </w:r>
      <w:r w:rsidRPr="00E401C9">
        <w:rPr>
          <w:spacing w:val="-1"/>
          <w:sz w:val="24"/>
        </w:rPr>
        <w:t xml:space="preserve"> </w:t>
      </w:r>
      <w:r w:rsidRPr="00E401C9">
        <w:rPr>
          <w:sz w:val="24"/>
        </w:rPr>
        <w:t>the</w:t>
      </w:r>
      <w:r w:rsidRPr="00E401C9">
        <w:rPr>
          <w:spacing w:val="-2"/>
          <w:sz w:val="24"/>
        </w:rPr>
        <w:t xml:space="preserve"> </w:t>
      </w:r>
      <w:r w:rsidRPr="00E401C9">
        <w:rPr>
          <w:sz w:val="24"/>
        </w:rPr>
        <w:t>Republic</w:t>
      </w:r>
      <w:r w:rsidRPr="00E401C9">
        <w:rPr>
          <w:spacing w:val="-3"/>
          <w:sz w:val="24"/>
        </w:rPr>
        <w:t xml:space="preserve"> </w:t>
      </w:r>
      <w:r w:rsidRPr="00E401C9">
        <w:rPr>
          <w:sz w:val="24"/>
        </w:rPr>
        <w:t>of</w:t>
      </w:r>
      <w:r w:rsidRPr="00E401C9">
        <w:rPr>
          <w:spacing w:val="-1"/>
          <w:sz w:val="24"/>
        </w:rPr>
        <w:t xml:space="preserve"> </w:t>
      </w:r>
      <w:r w:rsidRPr="00E401C9">
        <w:rPr>
          <w:spacing w:val="-2"/>
          <w:sz w:val="24"/>
        </w:rPr>
        <w:t>Kenya.</w:t>
      </w:r>
    </w:p>
    <w:p w14:paraId="1DC69661" w14:textId="77777777" w:rsidR="0083709C" w:rsidRPr="00E401C9" w:rsidRDefault="00272CA1" w:rsidP="004F64CF">
      <w:pPr>
        <w:pStyle w:val="ListParagraph"/>
        <w:numPr>
          <w:ilvl w:val="0"/>
          <w:numId w:val="62"/>
        </w:numPr>
        <w:tabs>
          <w:tab w:val="left" w:pos="1810"/>
        </w:tabs>
        <w:spacing w:before="160" w:line="276" w:lineRule="auto"/>
        <w:ind w:right="788"/>
        <w:rPr>
          <w:sz w:val="24"/>
        </w:rPr>
      </w:pPr>
      <w:r w:rsidRPr="00E401C9">
        <w:rPr>
          <w:sz w:val="24"/>
        </w:rPr>
        <w:t>“In writing “means communicated in written form such as by mail, e-mail, fax, including, if speciﬁed in the Data Sheet, distributed or received through the electronic-procurement</w:t>
      </w:r>
      <w:r w:rsidRPr="00E401C9">
        <w:rPr>
          <w:spacing w:val="-13"/>
          <w:sz w:val="24"/>
        </w:rPr>
        <w:t xml:space="preserve"> </w:t>
      </w:r>
      <w:r w:rsidRPr="00E401C9">
        <w:rPr>
          <w:sz w:val="24"/>
        </w:rPr>
        <w:t>system</w:t>
      </w:r>
      <w:r w:rsidRPr="00E401C9">
        <w:rPr>
          <w:spacing w:val="-11"/>
          <w:sz w:val="24"/>
        </w:rPr>
        <w:t xml:space="preserve"> </w:t>
      </w:r>
      <w:r w:rsidRPr="00E401C9">
        <w:rPr>
          <w:sz w:val="24"/>
        </w:rPr>
        <w:t>used</w:t>
      </w:r>
      <w:r w:rsidRPr="00E401C9">
        <w:rPr>
          <w:spacing w:val="-11"/>
          <w:sz w:val="24"/>
        </w:rPr>
        <w:t xml:space="preserve"> </w:t>
      </w:r>
      <w:r w:rsidRPr="00E401C9">
        <w:rPr>
          <w:sz w:val="24"/>
        </w:rPr>
        <w:t>by</w:t>
      </w:r>
      <w:r w:rsidRPr="00E401C9">
        <w:rPr>
          <w:spacing w:val="-15"/>
          <w:sz w:val="24"/>
        </w:rPr>
        <w:t xml:space="preserve"> </w:t>
      </w:r>
      <w:r w:rsidRPr="00E401C9">
        <w:rPr>
          <w:sz w:val="24"/>
        </w:rPr>
        <w:t>the</w:t>
      </w:r>
      <w:r w:rsidRPr="00E401C9">
        <w:rPr>
          <w:spacing w:val="-12"/>
          <w:sz w:val="24"/>
        </w:rPr>
        <w:t xml:space="preserve"> </w:t>
      </w:r>
      <w:r w:rsidRPr="00E401C9">
        <w:rPr>
          <w:sz w:val="24"/>
        </w:rPr>
        <w:t>Procuring</w:t>
      </w:r>
      <w:r w:rsidRPr="00E401C9">
        <w:rPr>
          <w:spacing w:val="-14"/>
          <w:sz w:val="24"/>
        </w:rPr>
        <w:t xml:space="preserve"> </w:t>
      </w:r>
      <w:r w:rsidRPr="00E401C9">
        <w:rPr>
          <w:sz w:val="24"/>
        </w:rPr>
        <w:t>Entity</w:t>
      </w:r>
      <w:r w:rsidRPr="00E401C9">
        <w:rPr>
          <w:spacing w:val="-16"/>
          <w:sz w:val="24"/>
        </w:rPr>
        <w:t xml:space="preserve"> </w:t>
      </w:r>
      <w:r w:rsidRPr="00E401C9">
        <w:rPr>
          <w:sz w:val="24"/>
        </w:rPr>
        <w:t>with</w:t>
      </w:r>
      <w:r w:rsidRPr="00E401C9">
        <w:rPr>
          <w:spacing w:val="-12"/>
          <w:sz w:val="24"/>
        </w:rPr>
        <w:t xml:space="preserve"> </w:t>
      </w:r>
      <w:r w:rsidRPr="00E401C9">
        <w:rPr>
          <w:sz w:val="24"/>
        </w:rPr>
        <w:t>proof</w:t>
      </w:r>
      <w:r w:rsidRPr="00E401C9">
        <w:rPr>
          <w:spacing w:val="-14"/>
          <w:sz w:val="24"/>
        </w:rPr>
        <w:t xml:space="preserve"> </w:t>
      </w:r>
      <w:r w:rsidRPr="00E401C9">
        <w:rPr>
          <w:sz w:val="24"/>
        </w:rPr>
        <w:t>of</w:t>
      </w:r>
      <w:r w:rsidRPr="00E401C9">
        <w:rPr>
          <w:spacing w:val="-13"/>
          <w:sz w:val="24"/>
        </w:rPr>
        <w:t xml:space="preserve"> </w:t>
      </w:r>
      <w:r w:rsidRPr="00E401C9">
        <w:rPr>
          <w:sz w:val="24"/>
        </w:rPr>
        <w:t>receipt.</w:t>
      </w:r>
    </w:p>
    <w:p w14:paraId="6683D742" w14:textId="77A92F0F" w:rsidR="0083709C" w:rsidRPr="00E401C9" w:rsidRDefault="00272CA1" w:rsidP="004F64CF">
      <w:pPr>
        <w:pStyle w:val="ListParagraph"/>
        <w:numPr>
          <w:ilvl w:val="0"/>
          <w:numId w:val="62"/>
        </w:numPr>
        <w:tabs>
          <w:tab w:val="left" w:pos="1810"/>
        </w:tabs>
        <w:spacing w:before="122" w:line="276" w:lineRule="auto"/>
        <w:ind w:right="790"/>
        <w:rPr>
          <w:sz w:val="24"/>
        </w:rPr>
      </w:pPr>
      <w:r w:rsidRPr="00E401C9">
        <w:rPr>
          <w:sz w:val="24"/>
        </w:rPr>
        <w:t>“Joint Venture (JV)” means an association with or without a legal personality distinct</w:t>
      </w:r>
      <w:r w:rsidRPr="00E401C9">
        <w:rPr>
          <w:spacing w:val="-12"/>
          <w:sz w:val="24"/>
        </w:rPr>
        <w:t xml:space="preserve"> </w:t>
      </w:r>
      <w:r w:rsidRPr="00E401C9">
        <w:rPr>
          <w:sz w:val="24"/>
        </w:rPr>
        <w:t>from</w:t>
      </w:r>
      <w:r w:rsidRPr="00E401C9">
        <w:rPr>
          <w:spacing w:val="-12"/>
          <w:sz w:val="24"/>
        </w:rPr>
        <w:t xml:space="preserve"> </w:t>
      </w:r>
      <w:r w:rsidRPr="00E401C9">
        <w:rPr>
          <w:sz w:val="24"/>
        </w:rPr>
        <w:t>that</w:t>
      </w:r>
      <w:r w:rsidRPr="00E401C9">
        <w:rPr>
          <w:spacing w:val="-12"/>
          <w:sz w:val="24"/>
        </w:rPr>
        <w:t xml:space="preserve"> </w:t>
      </w:r>
      <w:r w:rsidRPr="00E401C9">
        <w:rPr>
          <w:sz w:val="24"/>
        </w:rPr>
        <w:t>of</w:t>
      </w:r>
      <w:r w:rsidRPr="00E401C9">
        <w:rPr>
          <w:spacing w:val="-13"/>
          <w:sz w:val="24"/>
        </w:rPr>
        <w:t xml:space="preserve"> </w:t>
      </w:r>
      <w:r w:rsidRPr="00E401C9">
        <w:rPr>
          <w:sz w:val="24"/>
        </w:rPr>
        <w:t>its</w:t>
      </w:r>
      <w:r w:rsidRPr="00E401C9">
        <w:rPr>
          <w:spacing w:val="-12"/>
          <w:sz w:val="24"/>
        </w:rPr>
        <w:t xml:space="preserve"> </w:t>
      </w:r>
      <w:r w:rsidRPr="00E401C9">
        <w:rPr>
          <w:sz w:val="24"/>
        </w:rPr>
        <w:t>members,</w:t>
      </w:r>
      <w:r w:rsidRPr="00E401C9">
        <w:rPr>
          <w:spacing w:val="-13"/>
          <w:sz w:val="24"/>
        </w:rPr>
        <w:t xml:space="preserve"> </w:t>
      </w:r>
      <w:r w:rsidRPr="00E401C9">
        <w:rPr>
          <w:sz w:val="24"/>
        </w:rPr>
        <w:t>of</w:t>
      </w:r>
      <w:r w:rsidRPr="00E401C9">
        <w:rPr>
          <w:spacing w:val="-13"/>
          <w:sz w:val="24"/>
        </w:rPr>
        <w:t xml:space="preserve"> </w:t>
      </w:r>
      <w:r w:rsidRPr="00E401C9">
        <w:rPr>
          <w:sz w:val="24"/>
        </w:rPr>
        <w:t>more</w:t>
      </w:r>
      <w:r w:rsidRPr="00E401C9">
        <w:rPr>
          <w:spacing w:val="-13"/>
          <w:sz w:val="24"/>
        </w:rPr>
        <w:t xml:space="preserve"> </w:t>
      </w:r>
      <w:r w:rsidRPr="00E401C9">
        <w:rPr>
          <w:sz w:val="24"/>
        </w:rPr>
        <w:t>than</w:t>
      </w:r>
      <w:r w:rsidRPr="00E401C9">
        <w:rPr>
          <w:spacing w:val="-12"/>
          <w:sz w:val="24"/>
        </w:rPr>
        <w:t xml:space="preserve"> </w:t>
      </w:r>
      <w:r w:rsidRPr="00E401C9">
        <w:rPr>
          <w:sz w:val="24"/>
        </w:rPr>
        <w:t>one</w:t>
      </w:r>
      <w:r w:rsidRPr="00E401C9">
        <w:rPr>
          <w:spacing w:val="-11"/>
          <w:sz w:val="24"/>
        </w:rPr>
        <w:t xml:space="preserve"> </w:t>
      </w:r>
      <w:r w:rsidR="00482930" w:rsidRPr="00E401C9">
        <w:rPr>
          <w:sz w:val="24"/>
        </w:rPr>
        <w:t>Consultant</w:t>
      </w:r>
      <w:r w:rsidRPr="00E401C9">
        <w:rPr>
          <w:spacing w:val="-12"/>
          <w:sz w:val="24"/>
        </w:rPr>
        <w:t xml:space="preserve"> </w:t>
      </w:r>
      <w:r w:rsidRPr="00E401C9">
        <w:rPr>
          <w:sz w:val="24"/>
        </w:rPr>
        <w:t>where</w:t>
      </w:r>
      <w:r w:rsidRPr="00E401C9">
        <w:rPr>
          <w:spacing w:val="-14"/>
          <w:sz w:val="24"/>
        </w:rPr>
        <w:t xml:space="preserve"> </w:t>
      </w:r>
      <w:r w:rsidRPr="00E401C9">
        <w:rPr>
          <w:sz w:val="24"/>
        </w:rPr>
        <w:t>one</w:t>
      </w:r>
      <w:r w:rsidRPr="00E401C9">
        <w:rPr>
          <w:spacing w:val="-13"/>
          <w:sz w:val="24"/>
        </w:rPr>
        <w:t xml:space="preserve"> </w:t>
      </w:r>
      <w:r w:rsidRPr="00E401C9">
        <w:rPr>
          <w:sz w:val="24"/>
        </w:rPr>
        <w:t xml:space="preserve">member has the </w:t>
      </w:r>
      <w:r w:rsidR="004D003C">
        <w:rPr>
          <w:sz w:val="24"/>
        </w:rPr>
        <w:t>Constituency</w:t>
      </w:r>
      <w:r w:rsidRPr="00E401C9">
        <w:rPr>
          <w:sz w:val="24"/>
        </w:rPr>
        <w:t xml:space="preserve"> to conduct all business for and on behalf of any and all the members of the JV, and where the members of the JV are jointly and severally liable to the Procuring Entity for the performance of the Contract.</w:t>
      </w:r>
    </w:p>
    <w:p w14:paraId="6AE5FEE0" w14:textId="77777777" w:rsidR="0083709C" w:rsidRPr="00E401C9" w:rsidRDefault="00272CA1" w:rsidP="004F64CF">
      <w:pPr>
        <w:pStyle w:val="ListParagraph"/>
        <w:numPr>
          <w:ilvl w:val="0"/>
          <w:numId w:val="62"/>
        </w:numPr>
        <w:tabs>
          <w:tab w:val="left" w:pos="1810"/>
        </w:tabs>
        <w:spacing w:before="119" w:line="276" w:lineRule="auto"/>
        <w:ind w:right="792"/>
        <w:rPr>
          <w:sz w:val="24"/>
        </w:rPr>
      </w:pPr>
      <w:r w:rsidRPr="00E401C9">
        <w:rPr>
          <w:sz w:val="24"/>
        </w:rPr>
        <w:t>“Key Expert(s)” means an individual professional whose skills, qualiﬁcations, knowledge and experience are critical to the performance of the Services under the</w:t>
      </w:r>
      <w:r w:rsidRPr="00E401C9">
        <w:rPr>
          <w:spacing w:val="40"/>
          <w:sz w:val="24"/>
        </w:rPr>
        <w:t xml:space="preserve"> </w:t>
      </w:r>
      <w:r w:rsidRPr="00E401C9">
        <w:rPr>
          <w:sz w:val="24"/>
        </w:rPr>
        <w:t>Contract</w:t>
      </w:r>
      <w:r w:rsidRPr="00E401C9">
        <w:rPr>
          <w:spacing w:val="40"/>
          <w:sz w:val="24"/>
        </w:rPr>
        <w:t xml:space="preserve"> </w:t>
      </w:r>
      <w:r w:rsidRPr="00E401C9">
        <w:rPr>
          <w:sz w:val="24"/>
        </w:rPr>
        <w:t>and</w:t>
      </w:r>
      <w:r w:rsidRPr="00E401C9">
        <w:rPr>
          <w:spacing w:val="40"/>
          <w:sz w:val="24"/>
        </w:rPr>
        <w:t xml:space="preserve"> </w:t>
      </w:r>
      <w:r w:rsidRPr="00E401C9">
        <w:rPr>
          <w:sz w:val="24"/>
        </w:rPr>
        <w:t>whose</w:t>
      </w:r>
      <w:r w:rsidRPr="00E401C9">
        <w:rPr>
          <w:spacing w:val="40"/>
          <w:sz w:val="24"/>
        </w:rPr>
        <w:t xml:space="preserve"> </w:t>
      </w:r>
      <w:r w:rsidRPr="00E401C9">
        <w:rPr>
          <w:sz w:val="24"/>
        </w:rPr>
        <w:t>CV</w:t>
      </w:r>
      <w:r w:rsidRPr="00E401C9">
        <w:rPr>
          <w:spacing w:val="40"/>
          <w:sz w:val="24"/>
        </w:rPr>
        <w:t xml:space="preserve"> </w:t>
      </w:r>
      <w:r w:rsidRPr="00E401C9">
        <w:rPr>
          <w:sz w:val="24"/>
        </w:rPr>
        <w:t>is</w:t>
      </w:r>
      <w:r w:rsidRPr="00E401C9">
        <w:rPr>
          <w:spacing w:val="40"/>
          <w:sz w:val="24"/>
        </w:rPr>
        <w:t xml:space="preserve"> </w:t>
      </w:r>
      <w:r w:rsidRPr="00E401C9">
        <w:rPr>
          <w:sz w:val="24"/>
        </w:rPr>
        <w:t>considered</w:t>
      </w:r>
      <w:r w:rsidRPr="00E401C9">
        <w:rPr>
          <w:spacing w:val="40"/>
          <w:sz w:val="24"/>
        </w:rPr>
        <w:t xml:space="preserve"> </w:t>
      </w:r>
      <w:r w:rsidRPr="00E401C9">
        <w:rPr>
          <w:sz w:val="24"/>
        </w:rPr>
        <w:t>in</w:t>
      </w:r>
      <w:r w:rsidRPr="00E401C9">
        <w:rPr>
          <w:spacing w:val="40"/>
          <w:sz w:val="24"/>
        </w:rPr>
        <w:t xml:space="preserve"> </w:t>
      </w:r>
      <w:r w:rsidRPr="00E401C9">
        <w:rPr>
          <w:sz w:val="24"/>
        </w:rPr>
        <w:t>the</w:t>
      </w:r>
      <w:r w:rsidRPr="00E401C9">
        <w:rPr>
          <w:spacing w:val="40"/>
          <w:sz w:val="24"/>
        </w:rPr>
        <w:t xml:space="preserve"> </w:t>
      </w:r>
      <w:r w:rsidRPr="00E401C9">
        <w:rPr>
          <w:sz w:val="24"/>
        </w:rPr>
        <w:t>technical</w:t>
      </w:r>
      <w:r w:rsidRPr="00E401C9">
        <w:rPr>
          <w:spacing w:val="40"/>
          <w:sz w:val="24"/>
        </w:rPr>
        <w:t xml:space="preserve"> </w:t>
      </w:r>
      <w:r w:rsidRPr="00E401C9">
        <w:rPr>
          <w:sz w:val="24"/>
        </w:rPr>
        <w:t>evaluation</w:t>
      </w:r>
      <w:r w:rsidRPr="00E401C9">
        <w:rPr>
          <w:spacing w:val="40"/>
          <w:sz w:val="24"/>
        </w:rPr>
        <w:t xml:space="preserve"> </w:t>
      </w:r>
      <w:r w:rsidRPr="00E401C9">
        <w:rPr>
          <w:sz w:val="24"/>
        </w:rPr>
        <w:t>of</w:t>
      </w:r>
      <w:r w:rsidRPr="00E401C9">
        <w:rPr>
          <w:spacing w:val="40"/>
          <w:sz w:val="24"/>
        </w:rPr>
        <w:t xml:space="preserve"> </w:t>
      </w:r>
      <w:r w:rsidRPr="00E401C9">
        <w:rPr>
          <w:sz w:val="24"/>
        </w:rPr>
        <w:t>the</w:t>
      </w:r>
    </w:p>
    <w:p w14:paraId="146FD9E7" w14:textId="77777777" w:rsidR="0083709C" w:rsidRPr="00E401C9" w:rsidRDefault="0083709C">
      <w:pPr>
        <w:spacing w:line="276" w:lineRule="auto"/>
        <w:jc w:val="both"/>
        <w:rPr>
          <w:sz w:val="24"/>
        </w:rPr>
        <w:sectPr w:rsidR="0083709C" w:rsidRPr="00E401C9" w:rsidSect="00B34F11">
          <w:headerReference w:type="default" r:id="rId14"/>
          <w:footerReference w:type="default" r:id="rId15"/>
          <w:pgSz w:w="11920" w:h="16850"/>
          <w:pgMar w:top="1160" w:right="680" w:bottom="700" w:left="860" w:header="408" w:footer="513" w:gutter="0"/>
          <w:cols w:space="720"/>
        </w:sectPr>
      </w:pPr>
    </w:p>
    <w:p w14:paraId="22073695" w14:textId="77777777" w:rsidR="0083709C" w:rsidRPr="00E401C9" w:rsidRDefault="0083709C">
      <w:pPr>
        <w:pStyle w:val="BodyText"/>
        <w:spacing w:before="9"/>
        <w:rPr>
          <w:sz w:val="14"/>
        </w:rPr>
      </w:pPr>
    </w:p>
    <w:p w14:paraId="09C5A66F" w14:textId="6CD1587A" w:rsidR="0083709C" w:rsidRPr="00E401C9" w:rsidRDefault="00482930">
      <w:pPr>
        <w:pStyle w:val="BodyText"/>
        <w:spacing w:before="90"/>
        <w:ind w:left="1809"/>
      </w:pPr>
      <w:r w:rsidRPr="00E401C9">
        <w:t>Consultant's</w:t>
      </w:r>
      <w:r w:rsidRPr="00E401C9">
        <w:rPr>
          <w:spacing w:val="-7"/>
        </w:rPr>
        <w:t xml:space="preserve"> </w:t>
      </w:r>
      <w:r w:rsidRPr="00E401C9">
        <w:rPr>
          <w:spacing w:val="-2"/>
        </w:rPr>
        <w:t>proposal.</w:t>
      </w:r>
    </w:p>
    <w:p w14:paraId="7E8E9B8E" w14:textId="4630D743" w:rsidR="0083709C" w:rsidRPr="00E401C9" w:rsidRDefault="00272CA1" w:rsidP="004F64CF">
      <w:pPr>
        <w:pStyle w:val="ListParagraph"/>
        <w:numPr>
          <w:ilvl w:val="0"/>
          <w:numId w:val="62"/>
        </w:numPr>
        <w:tabs>
          <w:tab w:val="left" w:pos="1810"/>
        </w:tabs>
        <w:spacing w:before="161" w:line="276" w:lineRule="auto"/>
        <w:ind w:right="791"/>
        <w:rPr>
          <w:sz w:val="24"/>
        </w:rPr>
      </w:pPr>
      <w:r w:rsidRPr="00E401C9">
        <w:rPr>
          <w:sz w:val="24"/>
        </w:rPr>
        <w:t xml:space="preserve">“ITC” (this Section 2 of the RFP) means the Instructions to </w:t>
      </w:r>
      <w:r w:rsidR="00482930" w:rsidRPr="00E401C9">
        <w:rPr>
          <w:sz w:val="24"/>
        </w:rPr>
        <w:t>Consultant</w:t>
      </w:r>
      <w:r w:rsidRPr="00E401C9">
        <w:rPr>
          <w:sz w:val="24"/>
        </w:rPr>
        <w:t xml:space="preserve">s that provides the </w:t>
      </w:r>
      <w:r w:rsidR="00482930" w:rsidRPr="00E401C9">
        <w:rPr>
          <w:sz w:val="24"/>
        </w:rPr>
        <w:t>Consultant</w:t>
      </w:r>
      <w:r w:rsidRPr="00E401C9">
        <w:rPr>
          <w:sz w:val="24"/>
        </w:rPr>
        <w:t>s with all information needed to prepare their Proposals.</w:t>
      </w:r>
    </w:p>
    <w:p w14:paraId="3FF28F5F" w14:textId="69849995" w:rsidR="0083709C" w:rsidRPr="00E401C9" w:rsidRDefault="00272CA1" w:rsidP="004F64CF">
      <w:pPr>
        <w:pStyle w:val="ListParagraph"/>
        <w:numPr>
          <w:ilvl w:val="0"/>
          <w:numId w:val="62"/>
        </w:numPr>
        <w:tabs>
          <w:tab w:val="left" w:pos="1810"/>
        </w:tabs>
        <w:spacing w:before="121" w:line="276" w:lineRule="auto"/>
        <w:ind w:right="790"/>
        <w:rPr>
          <w:sz w:val="24"/>
        </w:rPr>
      </w:pPr>
      <w:r w:rsidRPr="00E401C9">
        <w:rPr>
          <w:sz w:val="24"/>
        </w:rPr>
        <w:t>“Letter of RFP” means the letter of invitation being sent by</w:t>
      </w:r>
      <w:r w:rsidRPr="00E401C9">
        <w:rPr>
          <w:spacing w:val="-2"/>
          <w:sz w:val="24"/>
        </w:rPr>
        <w:t xml:space="preserve"> </w:t>
      </w:r>
      <w:r w:rsidRPr="00E401C9">
        <w:rPr>
          <w:sz w:val="24"/>
        </w:rPr>
        <w:t xml:space="preserve">the Procuring Entity to the </w:t>
      </w:r>
      <w:r w:rsidR="00482930" w:rsidRPr="00E401C9">
        <w:rPr>
          <w:sz w:val="24"/>
        </w:rPr>
        <w:t>Consultant</w:t>
      </w:r>
      <w:r w:rsidRPr="00E401C9">
        <w:rPr>
          <w:sz w:val="24"/>
        </w:rPr>
        <w:t>s.</w:t>
      </w:r>
    </w:p>
    <w:p w14:paraId="577301DB" w14:textId="5760E6E3" w:rsidR="0083709C" w:rsidRPr="00E401C9" w:rsidRDefault="00272CA1" w:rsidP="004F64CF">
      <w:pPr>
        <w:pStyle w:val="ListParagraph"/>
        <w:numPr>
          <w:ilvl w:val="0"/>
          <w:numId w:val="62"/>
        </w:numPr>
        <w:tabs>
          <w:tab w:val="left" w:pos="1810"/>
        </w:tabs>
        <w:spacing w:before="119" w:line="276" w:lineRule="auto"/>
        <w:ind w:right="788"/>
        <w:rPr>
          <w:sz w:val="24"/>
        </w:rPr>
      </w:pPr>
      <w:r w:rsidRPr="00E401C9">
        <w:rPr>
          <w:sz w:val="24"/>
        </w:rPr>
        <w:t xml:space="preserve">“Non-Key Expert(s)” means an individual professional provided by the </w:t>
      </w:r>
      <w:r w:rsidR="00482930" w:rsidRPr="00E401C9">
        <w:rPr>
          <w:sz w:val="24"/>
        </w:rPr>
        <w:t>Consultant</w:t>
      </w:r>
      <w:r w:rsidRPr="00E401C9">
        <w:rPr>
          <w:sz w:val="24"/>
        </w:rPr>
        <w:t xml:space="preserve"> or its Sub-</w:t>
      </w:r>
      <w:r w:rsidR="00482930" w:rsidRPr="00E401C9">
        <w:rPr>
          <w:sz w:val="24"/>
        </w:rPr>
        <w:t>Consultant</w:t>
      </w:r>
      <w:r w:rsidRPr="00E401C9">
        <w:rPr>
          <w:sz w:val="24"/>
        </w:rPr>
        <w:t xml:space="preserve"> and who is assigned to perform the Services or any</w:t>
      </w:r>
      <w:r w:rsidRPr="00E401C9">
        <w:rPr>
          <w:spacing w:val="-15"/>
          <w:sz w:val="24"/>
        </w:rPr>
        <w:t xml:space="preserve"> </w:t>
      </w:r>
      <w:r w:rsidRPr="00E401C9">
        <w:rPr>
          <w:sz w:val="24"/>
        </w:rPr>
        <w:t>part</w:t>
      </w:r>
      <w:r w:rsidRPr="00E401C9">
        <w:rPr>
          <w:spacing w:val="-15"/>
          <w:sz w:val="24"/>
        </w:rPr>
        <w:t xml:space="preserve"> </w:t>
      </w:r>
      <w:r w:rsidRPr="00E401C9">
        <w:rPr>
          <w:sz w:val="24"/>
        </w:rPr>
        <w:t>thereof</w:t>
      </w:r>
      <w:r w:rsidRPr="00E401C9">
        <w:rPr>
          <w:spacing w:val="-15"/>
          <w:sz w:val="24"/>
        </w:rPr>
        <w:t xml:space="preserve"> </w:t>
      </w:r>
      <w:r w:rsidRPr="00E401C9">
        <w:rPr>
          <w:sz w:val="24"/>
        </w:rPr>
        <w:t>under</w:t>
      </w:r>
      <w:r w:rsidRPr="00E401C9">
        <w:rPr>
          <w:spacing w:val="-15"/>
          <w:sz w:val="24"/>
        </w:rPr>
        <w:t xml:space="preserve"> </w:t>
      </w:r>
      <w:r w:rsidRPr="00E401C9">
        <w:rPr>
          <w:sz w:val="24"/>
        </w:rPr>
        <w:t>the</w:t>
      </w:r>
      <w:r w:rsidRPr="00E401C9">
        <w:rPr>
          <w:spacing w:val="-14"/>
          <w:sz w:val="24"/>
        </w:rPr>
        <w:t xml:space="preserve"> </w:t>
      </w:r>
      <w:r w:rsidRPr="00E401C9">
        <w:rPr>
          <w:sz w:val="24"/>
        </w:rPr>
        <w:t>Contract</w:t>
      </w:r>
      <w:r w:rsidRPr="00E401C9">
        <w:rPr>
          <w:spacing w:val="-13"/>
          <w:sz w:val="24"/>
        </w:rPr>
        <w:t xml:space="preserve"> </w:t>
      </w:r>
      <w:r w:rsidRPr="00E401C9">
        <w:rPr>
          <w:sz w:val="24"/>
        </w:rPr>
        <w:t>and</w:t>
      </w:r>
      <w:r w:rsidRPr="00E401C9">
        <w:rPr>
          <w:spacing w:val="-14"/>
          <w:sz w:val="24"/>
        </w:rPr>
        <w:t xml:space="preserve"> </w:t>
      </w:r>
      <w:r w:rsidRPr="00E401C9">
        <w:rPr>
          <w:sz w:val="24"/>
        </w:rPr>
        <w:t>whose</w:t>
      </w:r>
      <w:r w:rsidRPr="00E401C9">
        <w:rPr>
          <w:spacing w:val="-15"/>
          <w:sz w:val="24"/>
        </w:rPr>
        <w:t xml:space="preserve"> </w:t>
      </w:r>
      <w:r w:rsidRPr="00E401C9">
        <w:rPr>
          <w:sz w:val="24"/>
        </w:rPr>
        <w:t>CVs</w:t>
      </w:r>
      <w:r w:rsidRPr="00E401C9">
        <w:rPr>
          <w:spacing w:val="-12"/>
          <w:sz w:val="24"/>
        </w:rPr>
        <w:t xml:space="preserve"> </w:t>
      </w:r>
      <w:r w:rsidRPr="00E401C9">
        <w:rPr>
          <w:sz w:val="24"/>
        </w:rPr>
        <w:t>are</w:t>
      </w:r>
      <w:r w:rsidRPr="00E401C9">
        <w:rPr>
          <w:spacing w:val="-15"/>
          <w:sz w:val="24"/>
        </w:rPr>
        <w:t xml:space="preserve"> </w:t>
      </w:r>
      <w:r w:rsidRPr="00E401C9">
        <w:rPr>
          <w:sz w:val="24"/>
        </w:rPr>
        <w:t>not</w:t>
      </w:r>
      <w:r w:rsidRPr="00E401C9">
        <w:rPr>
          <w:spacing w:val="-12"/>
          <w:sz w:val="24"/>
        </w:rPr>
        <w:t xml:space="preserve"> </w:t>
      </w:r>
      <w:r w:rsidRPr="00E401C9">
        <w:rPr>
          <w:sz w:val="24"/>
        </w:rPr>
        <w:t>evaluated</w:t>
      </w:r>
      <w:r w:rsidRPr="00E401C9">
        <w:rPr>
          <w:spacing w:val="-14"/>
          <w:sz w:val="24"/>
        </w:rPr>
        <w:t xml:space="preserve"> </w:t>
      </w:r>
      <w:r w:rsidRPr="00E401C9">
        <w:rPr>
          <w:sz w:val="24"/>
        </w:rPr>
        <w:t>individually.</w:t>
      </w:r>
    </w:p>
    <w:p w14:paraId="721B204C" w14:textId="2F1B1C54" w:rsidR="0083709C" w:rsidRPr="00E401C9" w:rsidRDefault="00272CA1" w:rsidP="004F64CF">
      <w:pPr>
        <w:pStyle w:val="ListParagraph"/>
        <w:numPr>
          <w:ilvl w:val="0"/>
          <w:numId w:val="62"/>
        </w:numPr>
        <w:tabs>
          <w:tab w:val="left" w:pos="1810"/>
        </w:tabs>
        <w:spacing w:before="121" w:line="276" w:lineRule="auto"/>
        <w:ind w:right="792"/>
        <w:rPr>
          <w:sz w:val="24"/>
        </w:rPr>
      </w:pPr>
      <w:r w:rsidRPr="00E401C9">
        <w:rPr>
          <w:sz w:val="24"/>
        </w:rPr>
        <w:t xml:space="preserve">“Proposal” means the Technical Proposal and the Financial Proposal of the </w:t>
      </w:r>
      <w:r w:rsidR="00482930" w:rsidRPr="00E401C9">
        <w:rPr>
          <w:spacing w:val="-2"/>
          <w:sz w:val="24"/>
        </w:rPr>
        <w:t>Consultant</w:t>
      </w:r>
      <w:r w:rsidRPr="00E401C9">
        <w:rPr>
          <w:spacing w:val="-2"/>
          <w:sz w:val="24"/>
        </w:rPr>
        <w:t>.</w:t>
      </w:r>
    </w:p>
    <w:p w14:paraId="15B2F979" w14:textId="0CB1C13F" w:rsidR="0083709C" w:rsidRPr="00E401C9" w:rsidRDefault="00272CA1" w:rsidP="004F64CF">
      <w:pPr>
        <w:pStyle w:val="ListParagraph"/>
        <w:numPr>
          <w:ilvl w:val="0"/>
          <w:numId w:val="62"/>
        </w:numPr>
        <w:tabs>
          <w:tab w:val="left" w:pos="1800"/>
        </w:tabs>
        <w:spacing w:before="119" w:line="276" w:lineRule="auto"/>
        <w:ind w:right="791"/>
        <w:rPr>
          <w:sz w:val="24"/>
        </w:rPr>
      </w:pPr>
      <w:r w:rsidRPr="00E401C9">
        <w:rPr>
          <w:sz w:val="24"/>
        </w:rPr>
        <w:t xml:space="preserve">“Public Procurement Regulatory </w:t>
      </w:r>
      <w:r w:rsidR="004D003C">
        <w:rPr>
          <w:sz w:val="24"/>
        </w:rPr>
        <w:t>Constituency</w:t>
      </w:r>
      <w:r w:rsidRPr="00E401C9">
        <w:rPr>
          <w:sz w:val="24"/>
        </w:rPr>
        <w:t xml:space="preserve"> (PPRA)” means the statutory </w:t>
      </w:r>
      <w:r w:rsidR="004D003C">
        <w:rPr>
          <w:sz w:val="24"/>
        </w:rPr>
        <w:t>Constituency</w:t>
      </w:r>
      <w:r w:rsidRPr="00E401C9">
        <w:rPr>
          <w:sz w:val="24"/>
        </w:rPr>
        <w:t xml:space="preserve"> of the Government of Kenya that mandated with the role of regulating and monitoring compliance with the public procurement law and regulations.</w:t>
      </w:r>
    </w:p>
    <w:p w14:paraId="0E196629" w14:textId="1B945BC3" w:rsidR="0083709C" w:rsidRPr="00E401C9" w:rsidRDefault="00272CA1" w:rsidP="004F64CF">
      <w:pPr>
        <w:pStyle w:val="ListParagraph"/>
        <w:numPr>
          <w:ilvl w:val="0"/>
          <w:numId w:val="62"/>
        </w:numPr>
        <w:tabs>
          <w:tab w:val="left" w:pos="1800"/>
        </w:tabs>
        <w:spacing w:before="121" w:line="276" w:lineRule="auto"/>
        <w:ind w:right="790"/>
        <w:rPr>
          <w:sz w:val="24"/>
        </w:rPr>
      </w:pPr>
      <w:r w:rsidRPr="00E401C9">
        <w:rPr>
          <w:sz w:val="24"/>
        </w:rPr>
        <w:t xml:space="preserve">“RFP” means the Request for Proposals to be prepared by the Procuring Entity for the selection of </w:t>
      </w:r>
      <w:r w:rsidR="00482930" w:rsidRPr="00E401C9">
        <w:rPr>
          <w:sz w:val="24"/>
        </w:rPr>
        <w:t>Consultant</w:t>
      </w:r>
      <w:r w:rsidRPr="00E401C9">
        <w:rPr>
          <w:sz w:val="24"/>
        </w:rPr>
        <w:t>s.</w:t>
      </w:r>
    </w:p>
    <w:p w14:paraId="7F70E624" w14:textId="488CE700" w:rsidR="0083709C" w:rsidRPr="00E401C9" w:rsidRDefault="00272CA1" w:rsidP="004F64CF">
      <w:pPr>
        <w:pStyle w:val="ListParagraph"/>
        <w:numPr>
          <w:ilvl w:val="0"/>
          <w:numId w:val="62"/>
        </w:numPr>
        <w:tabs>
          <w:tab w:val="left" w:pos="1810"/>
        </w:tabs>
        <w:spacing w:before="121" w:line="276" w:lineRule="auto"/>
        <w:ind w:right="789"/>
        <w:rPr>
          <w:sz w:val="24"/>
        </w:rPr>
      </w:pPr>
      <w:r w:rsidRPr="00E401C9">
        <w:rPr>
          <w:sz w:val="24"/>
        </w:rPr>
        <w:t xml:space="preserve">“Services” means the work to be performed by the </w:t>
      </w:r>
      <w:r w:rsidR="00482930" w:rsidRPr="00E401C9">
        <w:rPr>
          <w:sz w:val="24"/>
        </w:rPr>
        <w:t>Consultant</w:t>
      </w:r>
      <w:r w:rsidRPr="00E401C9">
        <w:rPr>
          <w:sz w:val="24"/>
        </w:rPr>
        <w:t xml:space="preserve"> pursuant to the </w:t>
      </w:r>
      <w:r w:rsidRPr="00E401C9">
        <w:rPr>
          <w:spacing w:val="-2"/>
          <w:sz w:val="24"/>
        </w:rPr>
        <w:t>Contract.</w:t>
      </w:r>
    </w:p>
    <w:p w14:paraId="2939FC93" w14:textId="46A9C5C0" w:rsidR="0083709C" w:rsidRPr="00E401C9" w:rsidRDefault="00272CA1" w:rsidP="004F64CF">
      <w:pPr>
        <w:pStyle w:val="ListParagraph"/>
        <w:numPr>
          <w:ilvl w:val="0"/>
          <w:numId w:val="62"/>
        </w:numPr>
        <w:tabs>
          <w:tab w:val="left" w:pos="1800"/>
        </w:tabs>
        <w:spacing w:before="119" w:line="276" w:lineRule="auto"/>
        <w:ind w:right="790"/>
        <w:rPr>
          <w:sz w:val="24"/>
        </w:rPr>
      </w:pPr>
      <w:r w:rsidRPr="00E401C9">
        <w:rPr>
          <w:sz w:val="24"/>
        </w:rPr>
        <w:t>“Sub-</w:t>
      </w:r>
      <w:r w:rsidR="00482930" w:rsidRPr="00E401C9">
        <w:rPr>
          <w:sz w:val="24"/>
        </w:rPr>
        <w:t>Consultant</w:t>
      </w:r>
      <w:r w:rsidRPr="00E401C9">
        <w:rPr>
          <w:sz w:val="24"/>
        </w:rPr>
        <w:t>” means an entity</w:t>
      </w:r>
      <w:r w:rsidRPr="00E401C9">
        <w:rPr>
          <w:spacing w:val="-5"/>
          <w:sz w:val="24"/>
        </w:rPr>
        <w:t xml:space="preserve"> </w:t>
      </w:r>
      <w:r w:rsidRPr="00E401C9">
        <w:rPr>
          <w:sz w:val="24"/>
        </w:rPr>
        <w:t>to whom the</w:t>
      </w:r>
      <w:r w:rsidRPr="00E401C9">
        <w:rPr>
          <w:spacing w:val="-1"/>
          <w:sz w:val="24"/>
        </w:rPr>
        <w:t xml:space="preserve"> </w:t>
      </w:r>
      <w:r w:rsidR="00482930" w:rsidRPr="00E401C9">
        <w:rPr>
          <w:sz w:val="24"/>
        </w:rPr>
        <w:t>Consultant</w:t>
      </w:r>
      <w:r w:rsidRPr="00E401C9">
        <w:rPr>
          <w:sz w:val="24"/>
        </w:rPr>
        <w:t xml:space="preserve"> intends to subcontract any</w:t>
      </w:r>
      <w:r w:rsidRPr="00E401C9">
        <w:rPr>
          <w:spacing w:val="-15"/>
          <w:sz w:val="24"/>
        </w:rPr>
        <w:t xml:space="preserve"> </w:t>
      </w:r>
      <w:r w:rsidRPr="00E401C9">
        <w:rPr>
          <w:sz w:val="24"/>
        </w:rPr>
        <w:t>part</w:t>
      </w:r>
      <w:r w:rsidRPr="00E401C9">
        <w:rPr>
          <w:spacing w:val="-14"/>
          <w:sz w:val="24"/>
        </w:rPr>
        <w:t xml:space="preserve"> </w:t>
      </w:r>
      <w:r w:rsidRPr="00E401C9">
        <w:rPr>
          <w:sz w:val="24"/>
        </w:rPr>
        <w:t>of</w:t>
      </w:r>
      <w:r w:rsidRPr="00E401C9">
        <w:rPr>
          <w:spacing w:val="-13"/>
          <w:sz w:val="24"/>
        </w:rPr>
        <w:t xml:space="preserve"> </w:t>
      </w:r>
      <w:r w:rsidRPr="00E401C9">
        <w:rPr>
          <w:sz w:val="24"/>
        </w:rPr>
        <w:t>the</w:t>
      </w:r>
      <w:r w:rsidRPr="00E401C9">
        <w:rPr>
          <w:spacing w:val="-13"/>
          <w:sz w:val="24"/>
        </w:rPr>
        <w:t xml:space="preserve"> </w:t>
      </w:r>
      <w:r w:rsidRPr="00E401C9">
        <w:rPr>
          <w:sz w:val="24"/>
        </w:rPr>
        <w:t>Services</w:t>
      </w:r>
      <w:r w:rsidRPr="00E401C9">
        <w:rPr>
          <w:spacing w:val="-12"/>
          <w:sz w:val="24"/>
        </w:rPr>
        <w:t xml:space="preserve"> </w:t>
      </w:r>
      <w:r w:rsidRPr="00E401C9">
        <w:rPr>
          <w:sz w:val="24"/>
        </w:rPr>
        <w:t>while</w:t>
      </w:r>
      <w:r w:rsidRPr="00E401C9">
        <w:rPr>
          <w:spacing w:val="-13"/>
          <w:sz w:val="24"/>
        </w:rPr>
        <w:t xml:space="preserve"> </w:t>
      </w:r>
      <w:r w:rsidRPr="00E401C9">
        <w:rPr>
          <w:sz w:val="24"/>
        </w:rPr>
        <w:t>the</w:t>
      </w:r>
      <w:r w:rsidRPr="00E401C9">
        <w:rPr>
          <w:spacing w:val="-13"/>
          <w:sz w:val="24"/>
        </w:rPr>
        <w:t xml:space="preserve"> </w:t>
      </w:r>
      <w:r w:rsidR="00482930" w:rsidRPr="00E401C9">
        <w:rPr>
          <w:sz w:val="24"/>
        </w:rPr>
        <w:t>Consultant</w:t>
      </w:r>
      <w:r w:rsidRPr="00E401C9">
        <w:rPr>
          <w:spacing w:val="-12"/>
          <w:sz w:val="24"/>
        </w:rPr>
        <w:t xml:space="preserve"> </w:t>
      </w:r>
      <w:r w:rsidRPr="00E401C9">
        <w:rPr>
          <w:sz w:val="24"/>
        </w:rPr>
        <w:t>remains</w:t>
      </w:r>
      <w:r w:rsidRPr="00E401C9">
        <w:rPr>
          <w:spacing w:val="-12"/>
          <w:sz w:val="24"/>
        </w:rPr>
        <w:t xml:space="preserve"> </w:t>
      </w:r>
      <w:r w:rsidRPr="00E401C9">
        <w:rPr>
          <w:sz w:val="24"/>
        </w:rPr>
        <w:t>responsible</w:t>
      </w:r>
      <w:r w:rsidRPr="00E401C9">
        <w:rPr>
          <w:spacing w:val="-13"/>
          <w:sz w:val="24"/>
        </w:rPr>
        <w:t xml:space="preserve"> </w:t>
      </w:r>
      <w:r w:rsidRPr="00E401C9">
        <w:rPr>
          <w:sz w:val="24"/>
        </w:rPr>
        <w:t>to</w:t>
      </w:r>
      <w:r w:rsidRPr="00E401C9">
        <w:rPr>
          <w:spacing w:val="-12"/>
          <w:sz w:val="24"/>
        </w:rPr>
        <w:t xml:space="preserve"> </w:t>
      </w:r>
      <w:r w:rsidRPr="00E401C9">
        <w:rPr>
          <w:sz w:val="24"/>
        </w:rPr>
        <w:t>the</w:t>
      </w:r>
      <w:r w:rsidRPr="00E401C9">
        <w:rPr>
          <w:spacing w:val="-13"/>
          <w:sz w:val="24"/>
        </w:rPr>
        <w:t xml:space="preserve"> </w:t>
      </w:r>
      <w:r w:rsidRPr="00E401C9">
        <w:rPr>
          <w:sz w:val="24"/>
        </w:rPr>
        <w:t>Procuring Entity during the whole performance of the Contract.</w:t>
      </w:r>
    </w:p>
    <w:p w14:paraId="309B52DE" w14:textId="718DBA10" w:rsidR="0083709C" w:rsidRPr="00E401C9" w:rsidRDefault="00272CA1" w:rsidP="004F64CF">
      <w:pPr>
        <w:pStyle w:val="ListParagraph"/>
        <w:numPr>
          <w:ilvl w:val="0"/>
          <w:numId w:val="62"/>
        </w:numPr>
        <w:tabs>
          <w:tab w:val="left" w:pos="1810"/>
        </w:tabs>
        <w:spacing w:before="121" w:line="276" w:lineRule="auto"/>
        <w:ind w:right="790"/>
        <w:rPr>
          <w:sz w:val="24"/>
        </w:rPr>
      </w:pPr>
      <w:r w:rsidRPr="00E401C9">
        <w:rPr>
          <w:sz w:val="24"/>
        </w:rPr>
        <w:t xml:space="preserve">“Terms of Reference (TORs)” means the Terms of Reference that explains the objectives, scope of work, activities, and tasks to be performed, respective responsibilities of the Procuring Entity and the </w:t>
      </w:r>
      <w:r w:rsidR="00482930" w:rsidRPr="00E401C9">
        <w:rPr>
          <w:sz w:val="24"/>
        </w:rPr>
        <w:t>Consultant</w:t>
      </w:r>
      <w:r w:rsidRPr="00E401C9">
        <w:rPr>
          <w:sz w:val="24"/>
        </w:rPr>
        <w:t>, and expected results and deliverables of the assignment.</w:t>
      </w:r>
    </w:p>
    <w:p w14:paraId="51C6E2B8" w14:textId="77777777" w:rsidR="0083709C" w:rsidRPr="00E401C9" w:rsidRDefault="00272CA1">
      <w:pPr>
        <w:pStyle w:val="Heading4"/>
        <w:spacing w:before="122"/>
        <w:ind w:left="940"/>
      </w:pPr>
      <w:r w:rsidRPr="00E401C9">
        <w:t>2.</w:t>
      </w:r>
      <w:r w:rsidRPr="00E401C9">
        <w:rPr>
          <w:spacing w:val="29"/>
        </w:rPr>
        <w:t xml:space="preserve">  </w:t>
      </w:r>
      <w:r w:rsidRPr="00E401C9">
        <w:rPr>
          <w:spacing w:val="-2"/>
        </w:rPr>
        <w:t>Introduction</w:t>
      </w:r>
    </w:p>
    <w:p w14:paraId="55F47F0A" w14:textId="46BC21B9" w:rsidR="0083709C" w:rsidRPr="00E401C9" w:rsidRDefault="00272CA1">
      <w:pPr>
        <w:pStyle w:val="BodyText"/>
        <w:spacing w:before="118" w:line="276" w:lineRule="auto"/>
        <w:ind w:left="1571" w:right="787" w:hanging="632"/>
        <w:jc w:val="both"/>
      </w:pPr>
      <w:r w:rsidRPr="00E401C9">
        <w:t>2.1</w:t>
      </w:r>
      <w:r w:rsidRPr="00E401C9">
        <w:rPr>
          <w:spacing w:val="40"/>
        </w:rPr>
        <w:t xml:space="preserve">  </w:t>
      </w:r>
      <w:r w:rsidRPr="00E401C9">
        <w:t xml:space="preserve">The Procuring Entity named in the Data Sheet intends to select a </w:t>
      </w:r>
      <w:r w:rsidR="00482930" w:rsidRPr="00E401C9">
        <w:t>Consultant</w:t>
      </w:r>
      <w:r w:rsidRPr="00E401C9">
        <w:t xml:space="preserve"> from those listed in the Request for Proposals (RFP), in accordance with the method of selection speciﬁed in the Data Sheet.</w:t>
      </w:r>
    </w:p>
    <w:p w14:paraId="1FBA8671" w14:textId="3C92AA28" w:rsidR="0083709C" w:rsidRPr="00E401C9" w:rsidRDefault="00272CA1">
      <w:pPr>
        <w:pStyle w:val="BodyText"/>
        <w:spacing w:before="118" w:line="276" w:lineRule="auto"/>
        <w:ind w:left="1571" w:right="788" w:hanging="632"/>
        <w:jc w:val="both"/>
      </w:pPr>
      <w:r w:rsidRPr="00E401C9">
        <w:t>2.2</w:t>
      </w:r>
      <w:r w:rsidRPr="00E401C9">
        <w:rPr>
          <w:spacing w:val="80"/>
        </w:rPr>
        <w:t xml:space="preserve">  </w:t>
      </w:r>
      <w:r w:rsidRPr="00E401C9">
        <w:t>The</w:t>
      </w:r>
      <w:r w:rsidRPr="00E401C9">
        <w:rPr>
          <w:spacing w:val="-8"/>
        </w:rPr>
        <w:t xml:space="preserve"> </w:t>
      </w:r>
      <w:r w:rsidR="00482930" w:rsidRPr="00E401C9">
        <w:t>Consultant</w:t>
      </w:r>
      <w:r w:rsidRPr="00E401C9">
        <w:rPr>
          <w:spacing w:val="-7"/>
        </w:rPr>
        <w:t xml:space="preserve"> </w:t>
      </w:r>
      <w:r w:rsidRPr="00E401C9">
        <w:t>are</w:t>
      </w:r>
      <w:r w:rsidRPr="00E401C9">
        <w:rPr>
          <w:spacing w:val="-9"/>
        </w:rPr>
        <w:t xml:space="preserve"> </w:t>
      </w:r>
      <w:r w:rsidRPr="00E401C9">
        <w:t>invited</w:t>
      </w:r>
      <w:r w:rsidRPr="00E401C9">
        <w:rPr>
          <w:spacing w:val="-8"/>
        </w:rPr>
        <w:t xml:space="preserve"> </w:t>
      </w:r>
      <w:r w:rsidRPr="00E401C9">
        <w:t>to</w:t>
      </w:r>
      <w:r w:rsidRPr="00E401C9">
        <w:rPr>
          <w:spacing w:val="-7"/>
        </w:rPr>
        <w:t xml:space="preserve"> </w:t>
      </w:r>
      <w:r w:rsidRPr="00E401C9">
        <w:t>submit</w:t>
      </w:r>
      <w:r w:rsidRPr="00E401C9">
        <w:rPr>
          <w:spacing w:val="-7"/>
        </w:rPr>
        <w:t xml:space="preserve"> </w:t>
      </w:r>
      <w:r w:rsidRPr="00E401C9">
        <w:t>a</w:t>
      </w:r>
      <w:r w:rsidRPr="00E401C9">
        <w:rPr>
          <w:spacing w:val="-8"/>
        </w:rPr>
        <w:t xml:space="preserve"> </w:t>
      </w:r>
      <w:r w:rsidRPr="00E401C9">
        <w:t>Technical</w:t>
      </w:r>
      <w:r w:rsidRPr="00E401C9">
        <w:rPr>
          <w:spacing w:val="-7"/>
        </w:rPr>
        <w:t xml:space="preserve"> </w:t>
      </w:r>
      <w:r w:rsidRPr="00E401C9">
        <w:t>Proposal</w:t>
      </w:r>
      <w:r w:rsidRPr="00E401C9">
        <w:rPr>
          <w:spacing w:val="-7"/>
        </w:rPr>
        <w:t xml:space="preserve"> </w:t>
      </w:r>
      <w:r w:rsidRPr="00E401C9">
        <w:t>and</w:t>
      </w:r>
      <w:r w:rsidRPr="00E401C9">
        <w:rPr>
          <w:spacing w:val="-7"/>
        </w:rPr>
        <w:t xml:space="preserve"> </w:t>
      </w:r>
      <w:r w:rsidRPr="00E401C9">
        <w:t>a</w:t>
      </w:r>
      <w:r w:rsidRPr="00E401C9">
        <w:rPr>
          <w:spacing w:val="-8"/>
        </w:rPr>
        <w:t xml:space="preserve"> </w:t>
      </w:r>
      <w:r w:rsidRPr="00E401C9">
        <w:t>Financial</w:t>
      </w:r>
      <w:r w:rsidRPr="00E401C9">
        <w:rPr>
          <w:spacing w:val="-7"/>
        </w:rPr>
        <w:t xml:space="preserve"> </w:t>
      </w:r>
      <w:r w:rsidRPr="00E401C9">
        <w:t xml:space="preserve">Proposal, for consulting services required for the assignment named in the Data Sheet. The Proposal will be the basis for negotiating and ultimately signing the Contract with the selected </w:t>
      </w:r>
      <w:r w:rsidR="00482930" w:rsidRPr="00E401C9">
        <w:t>Consultant</w:t>
      </w:r>
      <w:r w:rsidRPr="00E401C9">
        <w:t>.</w:t>
      </w:r>
    </w:p>
    <w:p w14:paraId="51C44E6E" w14:textId="66CD343A" w:rsidR="0083709C" w:rsidRPr="00E401C9" w:rsidRDefault="00272CA1">
      <w:pPr>
        <w:pStyle w:val="BodyText"/>
        <w:spacing w:before="121" w:line="276" w:lineRule="auto"/>
        <w:ind w:left="1571" w:right="787" w:hanging="632"/>
        <w:jc w:val="both"/>
      </w:pPr>
      <w:r w:rsidRPr="00E401C9">
        <w:t>2.3</w:t>
      </w:r>
      <w:r w:rsidRPr="00E401C9">
        <w:rPr>
          <w:spacing w:val="80"/>
          <w:w w:val="150"/>
        </w:rPr>
        <w:t xml:space="preserve"> </w:t>
      </w:r>
      <w:r w:rsidRPr="00E401C9">
        <w:t xml:space="preserve">The </w:t>
      </w:r>
      <w:r w:rsidR="00482930" w:rsidRPr="00E401C9">
        <w:t>Consultant</w:t>
      </w:r>
      <w:r w:rsidRPr="00E401C9">
        <w:t xml:space="preserve">s should familiarize themselves with the local conditions and take them into account in preparing their Proposals, including attending a pre-proposal conference if one is speciﬁed in the Data Sheet. Attending any such pre-proposal conference is optional and is at the </w:t>
      </w:r>
      <w:r w:rsidR="00482930" w:rsidRPr="00E401C9">
        <w:t>Consultant</w:t>
      </w:r>
      <w:r w:rsidRPr="00E401C9">
        <w:t>s' expense.</w:t>
      </w:r>
    </w:p>
    <w:p w14:paraId="7301A055" w14:textId="3449B65B" w:rsidR="0083709C" w:rsidRPr="00E401C9" w:rsidRDefault="00272CA1">
      <w:pPr>
        <w:pStyle w:val="BodyText"/>
        <w:spacing w:before="120" w:line="278" w:lineRule="auto"/>
        <w:ind w:left="1571" w:right="792" w:hanging="632"/>
        <w:jc w:val="both"/>
      </w:pPr>
      <w:r w:rsidRPr="00E401C9">
        <w:t>2.4</w:t>
      </w:r>
      <w:r w:rsidRPr="00E401C9">
        <w:rPr>
          <w:spacing w:val="40"/>
        </w:rPr>
        <w:t xml:space="preserve">  </w:t>
      </w:r>
      <w:r w:rsidRPr="00E401C9">
        <w:t xml:space="preserve">The Procuring Entity will timely provide, at no cost to the </w:t>
      </w:r>
      <w:r w:rsidR="00482930" w:rsidRPr="00E401C9">
        <w:t>Consultant</w:t>
      </w:r>
      <w:r w:rsidRPr="00E401C9">
        <w:t>s, the inputs, relevant</w:t>
      </w:r>
      <w:r w:rsidRPr="00E401C9">
        <w:rPr>
          <w:spacing w:val="21"/>
        </w:rPr>
        <w:t xml:space="preserve"> </w:t>
      </w:r>
      <w:r w:rsidRPr="00E401C9">
        <w:t>project</w:t>
      </w:r>
      <w:r w:rsidRPr="00E401C9">
        <w:rPr>
          <w:spacing w:val="21"/>
        </w:rPr>
        <w:t xml:space="preserve"> </w:t>
      </w:r>
      <w:r w:rsidRPr="00E401C9">
        <w:t>data,</w:t>
      </w:r>
      <w:r w:rsidRPr="00E401C9">
        <w:rPr>
          <w:spacing w:val="20"/>
        </w:rPr>
        <w:t xml:space="preserve"> </w:t>
      </w:r>
      <w:r w:rsidRPr="00E401C9">
        <w:t>and</w:t>
      </w:r>
      <w:r w:rsidRPr="00E401C9">
        <w:rPr>
          <w:spacing w:val="20"/>
        </w:rPr>
        <w:t xml:space="preserve"> </w:t>
      </w:r>
      <w:r w:rsidRPr="00E401C9">
        <w:t>reports</w:t>
      </w:r>
      <w:r w:rsidRPr="00E401C9">
        <w:rPr>
          <w:spacing w:val="21"/>
        </w:rPr>
        <w:t xml:space="preserve"> </w:t>
      </w:r>
      <w:r w:rsidRPr="00E401C9">
        <w:t>required</w:t>
      </w:r>
      <w:r w:rsidRPr="00E401C9">
        <w:rPr>
          <w:spacing w:val="21"/>
        </w:rPr>
        <w:t xml:space="preserve"> </w:t>
      </w:r>
      <w:r w:rsidRPr="00E401C9">
        <w:t>for</w:t>
      </w:r>
      <w:r w:rsidRPr="00E401C9">
        <w:rPr>
          <w:spacing w:val="18"/>
        </w:rPr>
        <w:t xml:space="preserve"> </w:t>
      </w:r>
      <w:r w:rsidRPr="00E401C9">
        <w:t>the</w:t>
      </w:r>
      <w:r w:rsidRPr="00E401C9">
        <w:rPr>
          <w:spacing w:val="18"/>
        </w:rPr>
        <w:t xml:space="preserve"> </w:t>
      </w:r>
      <w:r w:rsidRPr="00E401C9">
        <w:t>preparation</w:t>
      </w:r>
      <w:r w:rsidRPr="00E401C9">
        <w:rPr>
          <w:spacing w:val="19"/>
        </w:rPr>
        <w:t xml:space="preserve"> </w:t>
      </w:r>
      <w:r w:rsidRPr="00E401C9">
        <w:t>of</w:t>
      </w:r>
      <w:r w:rsidRPr="00E401C9">
        <w:rPr>
          <w:spacing w:val="19"/>
        </w:rPr>
        <w:t xml:space="preserve"> </w:t>
      </w:r>
      <w:r w:rsidRPr="00E401C9">
        <w:t>the</w:t>
      </w:r>
      <w:r w:rsidRPr="00E401C9">
        <w:rPr>
          <w:spacing w:val="18"/>
        </w:rPr>
        <w:t xml:space="preserve"> </w:t>
      </w:r>
      <w:r w:rsidR="00482930" w:rsidRPr="00E401C9">
        <w:rPr>
          <w:spacing w:val="-2"/>
        </w:rPr>
        <w:t>Consultant</w:t>
      </w:r>
      <w:r w:rsidRPr="00E401C9">
        <w:rPr>
          <w:spacing w:val="-2"/>
        </w:rPr>
        <w:t>'s</w:t>
      </w:r>
    </w:p>
    <w:p w14:paraId="2070DCEF" w14:textId="77777777" w:rsidR="0083709C" w:rsidRPr="00E401C9" w:rsidRDefault="0083709C">
      <w:pPr>
        <w:spacing w:line="278" w:lineRule="auto"/>
        <w:jc w:val="both"/>
        <w:sectPr w:rsidR="0083709C" w:rsidRPr="00E401C9" w:rsidSect="00B34F11">
          <w:pgSz w:w="11920" w:h="16850"/>
          <w:pgMar w:top="1160" w:right="680" w:bottom="700" w:left="860" w:header="408" w:footer="513" w:gutter="0"/>
          <w:cols w:space="720"/>
        </w:sectPr>
      </w:pPr>
    </w:p>
    <w:p w14:paraId="24D880A3" w14:textId="77777777" w:rsidR="0083709C" w:rsidRPr="00E401C9" w:rsidRDefault="0083709C">
      <w:pPr>
        <w:pStyle w:val="BodyText"/>
        <w:spacing w:before="9"/>
        <w:rPr>
          <w:sz w:val="14"/>
        </w:rPr>
      </w:pPr>
    </w:p>
    <w:p w14:paraId="20CBAF74" w14:textId="77777777" w:rsidR="0083709C" w:rsidRPr="00E401C9" w:rsidRDefault="00272CA1">
      <w:pPr>
        <w:pStyle w:val="BodyText"/>
        <w:spacing w:before="90"/>
        <w:ind w:left="1571"/>
      </w:pPr>
      <w:r w:rsidRPr="00E401C9">
        <w:t>Proposal</w:t>
      </w:r>
      <w:r w:rsidRPr="00E401C9">
        <w:rPr>
          <w:spacing w:val="-2"/>
        </w:rPr>
        <w:t xml:space="preserve"> </w:t>
      </w:r>
      <w:r w:rsidRPr="00E401C9">
        <w:t>as</w:t>
      </w:r>
      <w:r w:rsidRPr="00E401C9">
        <w:rPr>
          <w:spacing w:val="-2"/>
        </w:rPr>
        <w:t xml:space="preserve"> </w:t>
      </w:r>
      <w:r w:rsidRPr="00E401C9">
        <w:t>speciﬁed</w:t>
      </w:r>
      <w:r w:rsidRPr="00E401C9">
        <w:rPr>
          <w:spacing w:val="-2"/>
        </w:rPr>
        <w:t xml:space="preserve"> </w:t>
      </w:r>
      <w:r w:rsidRPr="00E401C9">
        <w:t>in</w:t>
      </w:r>
      <w:r w:rsidRPr="00E401C9">
        <w:rPr>
          <w:spacing w:val="-1"/>
        </w:rPr>
        <w:t xml:space="preserve"> </w:t>
      </w:r>
      <w:r w:rsidRPr="00E401C9">
        <w:t>the</w:t>
      </w:r>
      <w:r w:rsidRPr="00E401C9">
        <w:rPr>
          <w:spacing w:val="-3"/>
        </w:rPr>
        <w:t xml:space="preserve"> </w:t>
      </w:r>
      <w:r w:rsidRPr="00E401C9">
        <w:t>Data</w:t>
      </w:r>
      <w:r w:rsidRPr="00E401C9">
        <w:rPr>
          <w:spacing w:val="-1"/>
        </w:rPr>
        <w:t xml:space="preserve"> </w:t>
      </w:r>
      <w:r w:rsidRPr="00E401C9">
        <w:rPr>
          <w:spacing w:val="-2"/>
        </w:rPr>
        <w:t>Sheet.</w:t>
      </w:r>
    </w:p>
    <w:p w14:paraId="4116BE7F" w14:textId="77777777" w:rsidR="0083709C" w:rsidRPr="00E401C9" w:rsidRDefault="00272CA1">
      <w:pPr>
        <w:pStyle w:val="Heading4"/>
        <w:spacing w:before="163"/>
        <w:ind w:left="940"/>
      </w:pPr>
      <w:r w:rsidRPr="00E401C9">
        <w:t>3.</w:t>
      </w:r>
      <w:r w:rsidRPr="00E401C9">
        <w:rPr>
          <w:spacing w:val="28"/>
        </w:rPr>
        <w:t xml:space="preserve">  </w:t>
      </w:r>
      <w:r w:rsidRPr="00E401C9">
        <w:t>Conﬂict</w:t>
      </w:r>
      <w:r w:rsidRPr="00E401C9">
        <w:rPr>
          <w:spacing w:val="-3"/>
        </w:rPr>
        <w:t xml:space="preserve"> </w:t>
      </w:r>
      <w:r w:rsidRPr="00E401C9">
        <w:t>of</w:t>
      </w:r>
      <w:r w:rsidRPr="00E401C9">
        <w:rPr>
          <w:spacing w:val="1"/>
        </w:rPr>
        <w:t xml:space="preserve"> </w:t>
      </w:r>
      <w:r w:rsidRPr="00E401C9">
        <w:rPr>
          <w:spacing w:val="-2"/>
        </w:rPr>
        <w:t>Interest</w:t>
      </w:r>
    </w:p>
    <w:p w14:paraId="2096E14F" w14:textId="23BC6F04" w:rsidR="0083709C" w:rsidRPr="00E401C9" w:rsidRDefault="00272CA1">
      <w:pPr>
        <w:pStyle w:val="BodyText"/>
        <w:spacing w:before="118" w:line="276" w:lineRule="auto"/>
        <w:ind w:left="1571" w:right="792" w:hanging="632"/>
        <w:jc w:val="both"/>
      </w:pPr>
      <w:r w:rsidRPr="00E401C9">
        <w:t>3.1</w:t>
      </w:r>
      <w:r w:rsidRPr="00E401C9">
        <w:rPr>
          <w:spacing w:val="80"/>
          <w:w w:val="150"/>
        </w:rPr>
        <w:t xml:space="preserve"> </w:t>
      </w:r>
      <w:r w:rsidRPr="00E401C9">
        <w:t xml:space="preserve">The </w:t>
      </w:r>
      <w:r w:rsidR="00482930" w:rsidRPr="00E401C9">
        <w:t>Consultant</w:t>
      </w:r>
      <w:r w:rsidRPr="00E401C9">
        <w:t xml:space="preserve"> is required to provide professional, objective, and impartial advice, always holding the Procuring Entity's interest's paramount, strictly avoiding conﬂicts with other assignments or its own corporate interests and acting without any consideration for future work.</w:t>
      </w:r>
    </w:p>
    <w:p w14:paraId="574E5F00" w14:textId="7AE3473F" w:rsidR="0083709C" w:rsidRPr="00E401C9" w:rsidRDefault="00272CA1">
      <w:pPr>
        <w:pStyle w:val="BodyText"/>
        <w:spacing w:before="120" w:line="276" w:lineRule="auto"/>
        <w:ind w:left="1571" w:right="790" w:hanging="632"/>
        <w:jc w:val="both"/>
      </w:pPr>
      <w:r w:rsidRPr="00E401C9">
        <w:t>3.2</w:t>
      </w:r>
      <w:r w:rsidRPr="00E401C9">
        <w:rPr>
          <w:spacing w:val="80"/>
        </w:rPr>
        <w:t xml:space="preserve">  </w:t>
      </w:r>
      <w:r w:rsidRPr="00E401C9">
        <w:t>The</w:t>
      </w:r>
      <w:r w:rsidRPr="00E401C9">
        <w:rPr>
          <w:spacing w:val="-7"/>
        </w:rPr>
        <w:t xml:space="preserve"> </w:t>
      </w:r>
      <w:r w:rsidR="00482930" w:rsidRPr="00E401C9">
        <w:t>Consultant</w:t>
      </w:r>
      <w:r w:rsidRPr="00E401C9">
        <w:rPr>
          <w:spacing w:val="-6"/>
        </w:rPr>
        <w:t xml:space="preserve"> </w:t>
      </w:r>
      <w:r w:rsidRPr="00E401C9">
        <w:t>has</w:t>
      </w:r>
      <w:r w:rsidRPr="00E401C9">
        <w:rPr>
          <w:spacing w:val="-4"/>
        </w:rPr>
        <w:t xml:space="preserve"> </w:t>
      </w:r>
      <w:r w:rsidRPr="00E401C9">
        <w:t>an</w:t>
      </w:r>
      <w:r w:rsidRPr="00E401C9">
        <w:rPr>
          <w:spacing w:val="-6"/>
        </w:rPr>
        <w:t xml:space="preserve"> </w:t>
      </w:r>
      <w:r w:rsidRPr="00E401C9">
        <w:t>obligation</w:t>
      </w:r>
      <w:r w:rsidRPr="00E401C9">
        <w:rPr>
          <w:spacing w:val="-6"/>
        </w:rPr>
        <w:t xml:space="preserve"> </w:t>
      </w:r>
      <w:r w:rsidRPr="00E401C9">
        <w:t>to</w:t>
      </w:r>
      <w:r w:rsidRPr="00E401C9">
        <w:rPr>
          <w:spacing w:val="-6"/>
        </w:rPr>
        <w:t xml:space="preserve"> </w:t>
      </w:r>
      <w:r w:rsidRPr="00E401C9">
        <w:t>disclose</w:t>
      </w:r>
      <w:r w:rsidRPr="00E401C9">
        <w:rPr>
          <w:spacing w:val="-5"/>
        </w:rPr>
        <w:t xml:space="preserve"> </w:t>
      </w:r>
      <w:r w:rsidRPr="00E401C9">
        <w:t>to</w:t>
      </w:r>
      <w:r w:rsidRPr="00E401C9">
        <w:rPr>
          <w:spacing w:val="-6"/>
        </w:rPr>
        <w:t xml:space="preserve"> </w:t>
      </w:r>
      <w:r w:rsidRPr="00E401C9">
        <w:t>the</w:t>
      </w:r>
      <w:r w:rsidRPr="00E401C9">
        <w:rPr>
          <w:spacing w:val="-2"/>
        </w:rPr>
        <w:t xml:space="preserve"> </w:t>
      </w:r>
      <w:r w:rsidRPr="00E401C9">
        <w:t>Procuring</w:t>
      </w:r>
      <w:r w:rsidRPr="00E401C9">
        <w:rPr>
          <w:spacing w:val="-8"/>
        </w:rPr>
        <w:t xml:space="preserve"> </w:t>
      </w:r>
      <w:r w:rsidRPr="00E401C9">
        <w:t>Entity</w:t>
      </w:r>
      <w:r w:rsidRPr="00E401C9">
        <w:rPr>
          <w:spacing w:val="-10"/>
        </w:rPr>
        <w:t xml:space="preserve"> </w:t>
      </w:r>
      <w:r w:rsidRPr="00E401C9">
        <w:t>any</w:t>
      </w:r>
      <w:r w:rsidRPr="00E401C9">
        <w:rPr>
          <w:spacing w:val="-12"/>
        </w:rPr>
        <w:t xml:space="preserve"> </w:t>
      </w:r>
      <w:r w:rsidRPr="00E401C9">
        <w:t>situation</w:t>
      </w:r>
      <w:r w:rsidRPr="00E401C9">
        <w:rPr>
          <w:spacing w:val="-6"/>
        </w:rPr>
        <w:t xml:space="preserve"> </w:t>
      </w:r>
      <w:r w:rsidRPr="00E401C9">
        <w:t>of actual or potential conﬂict that impacts its capacity to serve the best interest of the Procuring</w:t>
      </w:r>
      <w:r w:rsidRPr="00E401C9">
        <w:rPr>
          <w:spacing w:val="-6"/>
        </w:rPr>
        <w:t xml:space="preserve"> </w:t>
      </w:r>
      <w:r w:rsidRPr="00E401C9">
        <w:t>Entity.</w:t>
      </w:r>
      <w:r w:rsidRPr="00E401C9">
        <w:rPr>
          <w:spacing w:val="-4"/>
        </w:rPr>
        <w:t xml:space="preserve"> </w:t>
      </w:r>
      <w:r w:rsidRPr="00E401C9">
        <w:t>Failure</w:t>
      </w:r>
      <w:r w:rsidRPr="00E401C9">
        <w:rPr>
          <w:spacing w:val="-4"/>
        </w:rPr>
        <w:t xml:space="preserve"> </w:t>
      </w:r>
      <w:r w:rsidRPr="00E401C9">
        <w:t>to</w:t>
      </w:r>
      <w:r w:rsidRPr="00E401C9">
        <w:rPr>
          <w:spacing w:val="-4"/>
        </w:rPr>
        <w:t xml:space="preserve"> </w:t>
      </w:r>
      <w:r w:rsidRPr="00E401C9">
        <w:t>disclose</w:t>
      </w:r>
      <w:r w:rsidRPr="00E401C9">
        <w:rPr>
          <w:spacing w:val="-5"/>
        </w:rPr>
        <w:t xml:space="preserve"> </w:t>
      </w:r>
      <w:r w:rsidRPr="00E401C9">
        <w:t>such</w:t>
      </w:r>
      <w:r w:rsidRPr="00E401C9">
        <w:rPr>
          <w:spacing w:val="-3"/>
        </w:rPr>
        <w:t xml:space="preserve"> </w:t>
      </w:r>
      <w:r w:rsidRPr="00E401C9">
        <w:t>situations</w:t>
      </w:r>
      <w:r w:rsidRPr="00E401C9">
        <w:rPr>
          <w:spacing w:val="-5"/>
        </w:rPr>
        <w:t xml:space="preserve"> </w:t>
      </w:r>
      <w:r w:rsidRPr="00E401C9">
        <w:t>may</w:t>
      </w:r>
      <w:r w:rsidRPr="00E401C9">
        <w:rPr>
          <w:spacing w:val="-10"/>
        </w:rPr>
        <w:t xml:space="preserve"> </w:t>
      </w:r>
      <w:r w:rsidRPr="00E401C9">
        <w:t>lead</w:t>
      </w:r>
      <w:r w:rsidRPr="00E401C9">
        <w:rPr>
          <w:spacing w:val="-3"/>
        </w:rPr>
        <w:t xml:space="preserve"> </w:t>
      </w:r>
      <w:r w:rsidRPr="00E401C9">
        <w:t>to</w:t>
      </w:r>
      <w:r w:rsidRPr="00E401C9">
        <w:rPr>
          <w:spacing w:val="-4"/>
        </w:rPr>
        <w:t xml:space="preserve"> </w:t>
      </w:r>
      <w:r w:rsidRPr="00E401C9">
        <w:t>the</w:t>
      </w:r>
      <w:r w:rsidRPr="00E401C9">
        <w:rPr>
          <w:spacing w:val="-3"/>
        </w:rPr>
        <w:t xml:space="preserve"> </w:t>
      </w:r>
      <w:r w:rsidRPr="00E401C9">
        <w:t xml:space="preserve">disqualiﬁcation of the </w:t>
      </w:r>
      <w:r w:rsidR="00482930" w:rsidRPr="00E401C9">
        <w:t>Consultant</w:t>
      </w:r>
      <w:r w:rsidRPr="00E401C9">
        <w:t xml:space="preserve"> or the termination of its Contract.</w:t>
      </w:r>
    </w:p>
    <w:p w14:paraId="749F71E4" w14:textId="0634830B" w:rsidR="0083709C" w:rsidRPr="00E401C9" w:rsidRDefault="00272CA1">
      <w:pPr>
        <w:pStyle w:val="BodyText"/>
        <w:spacing w:before="121" w:line="276" w:lineRule="auto"/>
        <w:ind w:left="1571" w:right="789" w:hanging="632"/>
        <w:jc w:val="both"/>
      </w:pPr>
      <w:r w:rsidRPr="00E401C9">
        <w:t>3.3</w:t>
      </w:r>
      <w:r w:rsidRPr="00E401C9">
        <w:rPr>
          <w:spacing w:val="80"/>
        </w:rPr>
        <w:t xml:space="preserve">  </w:t>
      </w:r>
      <w:r w:rsidRPr="00E401C9">
        <w:t>Without</w:t>
      </w:r>
      <w:r w:rsidRPr="00E401C9">
        <w:rPr>
          <w:spacing w:val="-6"/>
        </w:rPr>
        <w:t xml:space="preserve"> </w:t>
      </w:r>
      <w:r w:rsidRPr="00E401C9">
        <w:t>limitation</w:t>
      </w:r>
      <w:r w:rsidRPr="00E401C9">
        <w:rPr>
          <w:spacing w:val="-3"/>
        </w:rPr>
        <w:t xml:space="preserve"> </w:t>
      </w:r>
      <w:r w:rsidRPr="00E401C9">
        <w:t>on</w:t>
      </w:r>
      <w:r w:rsidRPr="00E401C9">
        <w:rPr>
          <w:spacing w:val="-4"/>
        </w:rPr>
        <w:t xml:space="preserve"> </w:t>
      </w:r>
      <w:r w:rsidRPr="00E401C9">
        <w:t>the</w:t>
      </w:r>
      <w:r w:rsidRPr="00E401C9">
        <w:rPr>
          <w:spacing w:val="-7"/>
        </w:rPr>
        <w:t xml:space="preserve"> </w:t>
      </w:r>
      <w:r w:rsidRPr="00E401C9">
        <w:t>generality</w:t>
      </w:r>
      <w:r w:rsidRPr="00E401C9">
        <w:rPr>
          <w:spacing w:val="-11"/>
        </w:rPr>
        <w:t xml:space="preserve"> </w:t>
      </w:r>
      <w:r w:rsidRPr="00E401C9">
        <w:t>of</w:t>
      </w:r>
      <w:r w:rsidRPr="00E401C9">
        <w:rPr>
          <w:spacing w:val="-5"/>
        </w:rPr>
        <w:t xml:space="preserve"> </w:t>
      </w:r>
      <w:r w:rsidRPr="00E401C9">
        <w:t>the</w:t>
      </w:r>
      <w:r w:rsidRPr="00E401C9">
        <w:rPr>
          <w:spacing w:val="-4"/>
        </w:rPr>
        <w:t xml:space="preserve"> </w:t>
      </w:r>
      <w:r w:rsidRPr="00E401C9">
        <w:t>foregoing,</w:t>
      </w:r>
      <w:r w:rsidRPr="00E401C9">
        <w:rPr>
          <w:spacing w:val="-4"/>
        </w:rPr>
        <w:t xml:space="preserve"> </w:t>
      </w:r>
      <w:r w:rsidRPr="00E401C9">
        <w:t>and</w:t>
      </w:r>
      <w:r w:rsidRPr="00E401C9">
        <w:rPr>
          <w:spacing w:val="-4"/>
        </w:rPr>
        <w:t xml:space="preserve"> </w:t>
      </w:r>
      <w:r w:rsidRPr="00E401C9">
        <w:t>unless</w:t>
      </w:r>
      <w:r w:rsidRPr="00E401C9">
        <w:rPr>
          <w:spacing w:val="-4"/>
        </w:rPr>
        <w:t xml:space="preserve"> </w:t>
      </w:r>
      <w:r w:rsidRPr="00E401C9">
        <w:t>stated</w:t>
      </w:r>
      <w:r w:rsidRPr="00E401C9">
        <w:rPr>
          <w:spacing w:val="-4"/>
        </w:rPr>
        <w:t xml:space="preserve"> </w:t>
      </w:r>
      <w:r w:rsidRPr="00E401C9">
        <w:t>otherwise</w:t>
      </w:r>
      <w:r w:rsidRPr="00E401C9">
        <w:rPr>
          <w:spacing w:val="-4"/>
        </w:rPr>
        <w:t xml:space="preserve"> </w:t>
      </w:r>
      <w:r w:rsidRPr="00E401C9">
        <w:t xml:space="preserve">in the Data Sheet, the </w:t>
      </w:r>
      <w:r w:rsidR="00482930" w:rsidRPr="00E401C9">
        <w:t>Consultant</w:t>
      </w:r>
      <w:r w:rsidRPr="00E401C9">
        <w:t>s shall not</w:t>
      </w:r>
      <w:r w:rsidRPr="00E401C9">
        <w:rPr>
          <w:spacing w:val="-1"/>
        </w:rPr>
        <w:t xml:space="preserve"> </w:t>
      </w:r>
      <w:r w:rsidRPr="00E401C9">
        <w:t xml:space="preserve">be hired under the circumstances set forth </w:t>
      </w:r>
      <w:r w:rsidRPr="00E401C9">
        <w:rPr>
          <w:spacing w:val="-2"/>
        </w:rPr>
        <w:t>below:</w:t>
      </w:r>
    </w:p>
    <w:p w14:paraId="23E13170" w14:textId="77777777" w:rsidR="0083709C" w:rsidRPr="00E401C9" w:rsidRDefault="00272CA1">
      <w:pPr>
        <w:spacing w:before="91"/>
        <w:ind w:left="1257"/>
        <w:jc w:val="both"/>
        <w:rPr>
          <w:i/>
          <w:sz w:val="24"/>
        </w:rPr>
      </w:pPr>
      <w:r w:rsidRPr="00E401C9">
        <w:rPr>
          <w:i/>
        </w:rPr>
        <w:t>i)</w:t>
      </w:r>
      <w:r w:rsidRPr="00E401C9">
        <w:rPr>
          <w:i/>
          <w:spacing w:val="76"/>
        </w:rPr>
        <w:t xml:space="preserve">   </w:t>
      </w:r>
      <w:r w:rsidRPr="00E401C9">
        <w:rPr>
          <w:i/>
          <w:sz w:val="24"/>
        </w:rPr>
        <w:t>Conﬂicting</w:t>
      </w:r>
      <w:r w:rsidRPr="00E401C9">
        <w:rPr>
          <w:i/>
          <w:spacing w:val="2"/>
          <w:sz w:val="24"/>
        </w:rPr>
        <w:t xml:space="preserve"> </w:t>
      </w:r>
      <w:r w:rsidRPr="00E401C9">
        <w:rPr>
          <w:i/>
          <w:spacing w:val="-2"/>
          <w:sz w:val="24"/>
        </w:rPr>
        <w:t>Activities</w:t>
      </w:r>
    </w:p>
    <w:p w14:paraId="11326809" w14:textId="77777777" w:rsidR="0083709C" w:rsidRPr="00E401C9" w:rsidRDefault="00272CA1">
      <w:pPr>
        <w:pStyle w:val="BodyText"/>
        <w:spacing w:before="140" w:line="276" w:lineRule="auto"/>
        <w:ind w:left="1787" w:right="788"/>
        <w:jc w:val="both"/>
      </w:pPr>
      <w:r w:rsidRPr="00E401C9">
        <w:t>Conﬂict between consulting activities and procurement of goods, works or non- consulting services: a ﬁrm that has been engaged by the Procuring Entity to provide goods, works, or non-consulting services for a project, or any of its Afﬁliates, shall</w:t>
      </w:r>
      <w:r w:rsidRPr="00E401C9">
        <w:rPr>
          <w:spacing w:val="-1"/>
        </w:rPr>
        <w:t xml:space="preserve"> </w:t>
      </w:r>
      <w:r w:rsidRPr="00E401C9">
        <w:t>be</w:t>
      </w:r>
      <w:r w:rsidRPr="00E401C9">
        <w:rPr>
          <w:spacing w:val="-2"/>
        </w:rPr>
        <w:t xml:space="preserve"> </w:t>
      </w:r>
      <w:r w:rsidRPr="00E401C9">
        <w:t>disqualiﬁed</w:t>
      </w:r>
      <w:r w:rsidRPr="00E401C9">
        <w:rPr>
          <w:spacing w:val="-1"/>
        </w:rPr>
        <w:t xml:space="preserve"> </w:t>
      </w:r>
      <w:r w:rsidRPr="00E401C9">
        <w:t>from</w:t>
      </w:r>
      <w:r w:rsidRPr="00E401C9">
        <w:rPr>
          <w:spacing w:val="-1"/>
        </w:rPr>
        <w:t xml:space="preserve"> </w:t>
      </w:r>
      <w:r w:rsidRPr="00E401C9">
        <w:t>providing</w:t>
      </w:r>
      <w:r w:rsidRPr="00E401C9">
        <w:rPr>
          <w:spacing w:val="-4"/>
        </w:rPr>
        <w:t xml:space="preserve"> </w:t>
      </w:r>
      <w:r w:rsidRPr="00E401C9">
        <w:t>consulting</w:t>
      </w:r>
      <w:r w:rsidRPr="00E401C9">
        <w:rPr>
          <w:spacing w:val="-3"/>
        </w:rPr>
        <w:t xml:space="preserve"> </w:t>
      </w:r>
      <w:r w:rsidRPr="00E401C9">
        <w:t>services resulting</w:t>
      </w:r>
      <w:r w:rsidRPr="00E401C9">
        <w:rPr>
          <w:spacing w:val="-1"/>
        </w:rPr>
        <w:t xml:space="preserve"> </w:t>
      </w:r>
      <w:r w:rsidRPr="00E401C9">
        <w:t>from or</w:t>
      </w:r>
      <w:r w:rsidRPr="00E401C9">
        <w:rPr>
          <w:spacing w:val="-2"/>
        </w:rPr>
        <w:t xml:space="preserve"> </w:t>
      </w:r>
      <w:r w:rsidRPr="00E401C9">
        <w:t>directly</w:t>
      </w:r>
      <w:r w:rsidRPr="00E401C9">
        <w:rPr>
          <w:spacing w:val="-5"/>
        </w:rPr>
        <w:t xml:space="preserve"> </w:t>
      </w:r>
      <w:r w:rsidRPr="00E401C9">
        <w:t>related to</w:t>
      </w:r>
      <w:r w:rsidRPr="00E401C9">
        <w:rPr>
          <w:spacing w:val="-2"/>
        </w:rPr>
        <w:t xml:space="preserve"> </w:t>
      </w:r>
      <w:r w:rsidRPr="00E401C9">
        <w:t>those</w:t>
      </w:r>
      <w:r w:rsidRPr="00E401C9">
        <w:rPr>
          <w:spacing w:val="-1"/>
        </w:rPr>
        <w:t xml:space="preserve"> </w:t>
      </w:r>
      <w:r w:rsidRPr="00E401C9">
        <w:t>goods,</w:t>
      </w:r>
      <w:r w:rsidRPr="00E401C9">
        <w:rPr>
          <w:spacing w:val="-2"/>
        </w:rPr>
        <w:t xml:space="preserve"> </w:t>
      </w:r>
      <w:r w:rsidRPr="00E401C9">
        <w:t>works, or</w:t>
      </w:r>
      <w:r w:rsidRPr="00E401C9">
        <w:rPr>
          <w:spacing w:val="-2"/>
        </w:rPr>
        <w:t xml:space="preserve"> </w:t>
      </w:r>
      <w:r w:rsidRPr="00E401C9">
        <w:t>non-consulting</w:t>
      </w:r>
      <w:r w:rsidRPr="00E401C9">
        <w:rPr>
          <w:spacing w:val="-5"/>
        </w:rPr>
        <w:t xml:space="preserve"> </w:t>
      </w:r>
      <w:r w:rsidRPr="00E401C9">
        <w:t>services.</w:t>
      </w:r>
      <w:r w:rsidRPr="00E401C9">
        <w:rPr>
          <w:spacing w:val="-2"/>
        </w:rPr>
        <w:t xml:space="preserve"> </w:t>
      </w:r>
      <w:r w:rsidRPr="00E401C9">
        <w:t>Conversely, a ﬁrm hired to provide consulting services for the preparation or implementation of a project, or any of its Afﬁliates, shall be disqualiﬁed from subsequently providing goods or works or non-consulting services resulting from or directly related to the consulting services for such preparation or implementation.</w:t>
      </w:r>
    </w:p>
    <w:p w14:paraId="55CDECA5" w14:textId="77777777" w:rsidR="0083709C" w:rsidRPr="00E401C9" w:rsidRDefault="00272CA1">
      <w:pPr>
        <w:spacing w:before="93"/>
        <w:ind w:left="1257"/>
        <w:jc w:val="both"/>
        <w:rPr>
          <w:i/>
          <w:sz w:val="24"/>
        </w:rPr>
      </w:pPr>
      <w:r w:rsidRPr="00E401C9">
        <w:rPr>
          <w:i/>
        </w:rPr>
        <w:t>ii)</w:t>
      </w:r>
      <w:r w:rsidRPr="00E401C9">
        <w:rPr>
          <w:i/>
          <w:spacing w:val="56"/>
        </w:rPr>
        <w:t xml:space="preserve">   </w:t>
      </w:r>
      <w:r w:rsidRPr="00E401C9">
        <w:rPr>
          <w:i/>
          <w:sz w:val="24"/>
        </w:rPr>
        <w:t>Conﬂicting</w:t>
      </w:r>
      <w:r w:rsidRPr="00E401C9">
        <w:rPr>
          <w:i/>
          <w:spacing w:val="1"/>
          <w:sz w:val="24"/>
        </w:rPr>
        <w:t xml:space="preserve"> </w:t>
      </w:r>
      <w:r w:rsidRPr="00E401C9">
        <w:rPr>
          <w:i/>
          <w:spacing w:val="-2"/>
          <w:sz w:val="24"/>
        </w:rPr>
        <w:t>Assignments</w:t>
      </w:r>
    </w:p>
    <w:p w14:paraId="57FC6BCD" w14:textId="12B19566" w:rsidR="0083709C" w:rsidRPr="00E401C9" w:rsidRDefault="00272CA1">
      <w:pPr>
        <w:pStyle w:val="BodyText"/>
        <w:spacing w:before="140" w:line="276" w:lineRule="auto"/>
        <w:ind w:left="1787" w:right="788"/>
        <w:jc w:val="both"/>
      </w:pPr>
      <w:r w:rsidRPr="00E401C9">
        <w:t xml:space="preserve">Conﬂict among consulting assignments: A </w:t>
      </w:r>
      <w:r w:rsidR="00482930" w:rsidRPr="00E401C9">
        <w:t>Consultant</w:t>
      </w:r>
      <w:r w:rsidRPr="00E401C9">
        <w:t xml:space="preserve"> (including its Experts and Sub-</w:t>
      </w:r>
      <w:r w:rsidR="00482930" w:rsidRPr="00E401C9">
        <w:t>Consultant</w:t>
      </w:r>
      <w:r w:rsidRPr="00E401C9">
        <w:t>s)</w:t>
      </w:r>
      <w:r w:rsidRPr="00E401C9">
        <w:rPr>
          <w:spacing w:val="-8"/>
        </w:rPr>
        <w:t xml:space="preserve"> </w:t>
      </w:r>
      <w:r w:rsidRPr="00E401C9">
        <w:t>or</w:t>
      </w:r>
      <w:r w:rsidRPr="00E401C9">
        <w:rPr>
          <w:spacing w:val="-8"/>
        </w:rPr>
        <w:t xml:space="preserve"> </w:t>
      </w:r>
      <w:r w:rsidRPr="00E401C9">
        <w:t>any</w:t>
      </w:r>
      <w:r w:rsidRPr="00E401C9">
        <w:rPr>
          <w:spacing w:val="-12"/>
        </w:rPr>
        <w:t xml:space="preserve"> </w:t>
      </w:r>
      <w:r w:rsidRPr="00E401C9">
        <w:t>of</w:t>
      </w:r>
      <w:r w:rsidRPr="00E401C9">
        <w:rPr>
          <w:spacing w:val="-8"/>
        </w:rPr>
        <w:t xml:space="preserve"> </w:t>
      </w:r>
      <w:r w:rsidRPr="00E401C9">
        <w:t>its</w:t>
      </w:r>
      <w:r w:rsidRPr="00E401C9">
        <w:rPr>
          <w:spacing w:val="-7"/>
        </w:rPr>
        <w:t xml:space="preserve"> </w:t>
      </w:r>
      <w:r w:rsidRPr="00E401C9">
        <w:t>Afﬁliates</w:t>
      </w:r>
      <w:r w:rsidRPr="00E401C9">
        <w:rPr>
          <w:spacing w:val="-7"/>
        </w:rPr>
        <w:t xml:space="preserve"> </w:t>
      </w:r>
      <w:r w:rsidRPr="00E401C9">
        <w:t>shall</w:t>
      </w:r>
      <w:r w:rsidRPr="00E401C9">
        <w:rPr>
          <w:spacing w:val="-7"/>
        </w:rPr>
        <w:t xml:space="preserve"> </w:t>
      </w:r>
      <w:r w:rsidRPr="00E401C9">
        <w:t>not</w:t>
      </w:r>
      <w:r w:rsidRPr="00E401C9">
        <w:rPr>
          <w:spacing w:val="-7"/>
        </w:rPr>
        <w:t xml:space="preserve"> </w:t>
      </w:r>
      <w:r w:rsidRPr="00E401C9">
        <w:t>be</w:t>
      </w:r>
      <w:r w:rsidRPr="00E401C9">
        <w:rPr>
          <w:spacing w:val="-8"/>
        </w:rPr>
        <w:t xml:space="preserve"> </w:t>
      </w:r>
      <w:r w:rsidRPr="00E401C9">
        <w:t>hired</w:t>
      </w:r>
      <w:r w:rsidRPr="00E401C9">
        <w:rPr>
          <w:spacing w:val="-7"/>
        </w:rPr>
        <w:t xml:space="preserve"> </w:t>
      </w:r>
      <w:r w:rsidRPr="00E401C9">
        <w:t>for</w:t>
      </w:r>
      <w:r w:rsidRPr="00E401C9">
        <w:rPr>
          <w:spacing w:val="-9"/>
        </w:rPr>
        <w:t xml:space="preserve"> </w:t>
      </w:r>
      <w:r w:rsidRPr="00E401C9">
        <w:t>any</w:t>
      </w:r>
      <w:r w:rsidRPr="00E401C9">
        <w:rPr>
          <w:spacing w:val="-12"/>
        </w:rPr>
        <w:t xml:space="preserve"> </w:t>
      </w:r>
      <w:r w:rsidRPr="00E401C9">
        <w:t>assignment</w:t>
      </w:r>
      <w:r w:rsidRPr="00E401C9">
        <w:rPr>
          <w:spacing w:val="-7"/>
        </w:rPr>
        <w:t xml:space="preserve"> </w:t>
      </w:r>
      <w:r w:rsidRPr="00E401C9">
        <w:t>that, by</w:t>
      </w:r>
      <w:r w:rsidRPr="00E401C9">
        <w:rPr>
          <w:spacing w:val="-12"/>
        </w:rPr>
        <w:t xml:space="preserve"> </w:t>
      </w:r>
      <w:r w:rsidRPr="00E401C9">
        <w:t>its</w:t>
      </w:r>
      <w:r w:rsidRPr="00E401C9">
        <w:rPr>
          <w:spacing w:val="-7"/>
        </w:rPr>
        <w:t xml:space="preserve"> </w:t>
      </w:r>
      <w:r w:rsidRPr="00E401C9">
        <w:t>nature,</w:t>
      </w:r>
      <w:r w:rsidRPr="00E401C9">
        <w:rPr>
          <w:spacing w:val="-7"/>
        </w:rPr>
        <w:t xml:space="preserve"> </w:t>
      </w:r>
      <w:r w:rsidRPr="00E401C9">
        <w:t>may</w:t>
      </w:r>
      <w:r w:rsidRPr="00E401C9">
        <w:rPr>
          <w:spacing w:val="-12"/>
        </w:rPr>
        <w:t xml:space="preserve"> </w:t>
      </w:r>
      <w:r w:rsidRPr="00E401C9">
        <w:t>conﬂict</w:t>
      </w:r>
      <w:r w:rsidRPr="00E401C9">
        <w:rPr>
          <w:spacing w:val="-7"/>
        </w:rPr>
        <w:t xml:space="preserve"> </w:t>
      </w:r>
      <w:r w:rsidRPr="00E401C9">
        <w:t>with</w:t>
      </w:r>
      <w:r w:rsidRPr="00E401C9">
        <w:rPr>
          <w:spacing w:val="-7"/>
        </w:rPr>
        <w:t xml:space="preserve"> </w:t>
      </w:r>
      <w:r w:rsidRPr="00E401C9">
        <w:t>another</w:t>
      </w:r>
      <w:r w:rsidRPr="00E401C9">
        <w:rPr>
          <w:spacing w:val="-8"/>
        </w:rPr>
        <w:t xml:space="preserve"> </w:t>
      </w:r>
      <w:r w:rsidRPr="00E401C9">
        <w:t>assignment</w:t>
      </w:r>
      <w:r w:rsidRPr="00E401C9">
        <w:rPr>
          <w:spacing w:val="-7"/>
        </w:rPr>
        <w:t xml:space="preserve"> </w:t>
      </w:r>
      <w:r w:rsidRPr="00E401C9">
        <w:t>of</w:t>
      </w:r>
      <w:r w:rsidRPr="00E401C9">
        <w:rPr>
          <w:spacing w:val="-8"/>
        </w:rPr>
        <w:t xml:space="preserve"> </w:t>
      </w:r>
      <w:r w:rsidRPr="00E401C9">
        <w:t>the</w:t>
      </w:r>
      <w:r w:rsidRPr="00E401C9">
        <w:rPr>
          <w:spacing w:val="-8"/>
        </w:rPr>
        <w:t xml:space="preserve"> </w:t>
      </w:r>
      <w:r w:rsidR="00482930" w:rsidRPr="00E401C9">
        <w:t>Consultant</w:t>
      </w:r>
      <w:r w:rsidRPr="00E401C9">
        <w:rPr>
          <w:spacing w:val="-7"/>
        </w:rPr>
        <w:t xml:space="preserve"> </w:t>
      </w:r>
      <w:r w:rsidRPr="00E401C9">
        <w:t>for</w:t>
      </w:r>
      <w:r w:rsidRPr="00E401C9">
        <w:rPr>
          <w:spacing w:val="-9"/>
        </w:rPr>
        <w:t xml:space="preserve"> </w:t>
      </w:r>
      <w:r w:rsidRPr="00E401C9">
        <w:t>the</w:t>
      </w:r>
      <w:r w:rsidRPr="00E401C9">
        <w:rPr>
          <w:spacing w:val="-10"/>
        </w:rPr>
        <w:t xml:space="preserve"> </w:t>
      </w:r>
      <w:r w:rsidRPr="00E401C9">
        <w:t>same or for another Procuring Entity.</w:t>
      </w:r>
    </w:p>
    <w:p w14:paraId="09C08CF7" w14:textId="77777777" w:rsidR="0083709C" w:rsidRPr="00E401C9" w:rsidRDefault="00272CA1">
      <w:pPr>
        <w:spacing w:before="93"/>
        <w:ind w:left="1257"/>
        <w:jc w:val="both"/>
        <w:rPr>
          <w:i/>
          <w:sz w:val="24"/>
        </w:rPr>
      </w:pPr>
      <w:r w:rsidRPr="00E401C9">
        <w:rPr>
          <w:i/>
        </w:rPr>
        <w:t>iii)</w:t>
      </w:r>
      <w:r w:rsidRPr="00E401C9">
        <w:rPr>
          <w:i/>
          <w:spacing w:val="52"/>
          <w:w w:val="150"/>
        </w:rPr>
        <w:t xml:space="preserve">  </w:t>
      </w:r>
      <w:r w:rsidRPr="00E401C9">
        <w:rPr>
          <w:i/>
          <w:sz w:val="24"/>
        </w:rPr>
        <w:t>Conﬂicting</w:t>
      </w:r>
      <w:r w:rsidRPr="00E401C9">
        <w:rPr>
          <w:i/>
          <w:spacing w:val="1"/>
          <w:sz w:val="24"/>
        </w:rPr>
        <w:t xml:space="preserve"> </w:t>
      </w:r>
      <w:r w:rsidRPr="00E401C9">
        <w:rPr>
          <w:i/>
          <w:spacing w:val="-2"/>
          <w:sz w:val="24"/>
        </w:rPr>
        <w:t>Relationships</w:t>
      </w:r>
    </w:p>
    <w:p w14:paraId="3AEC8C04" w14:textId="4400E2AB" w:rsidR="0083709C" w:rsidRPr="00E401C9" w:rsidRDefault="00272CA1">
      <w:pPr>
        <w:pStyle w:val="BodyText"/>
        <w:spacing w:before="139" w:line="276" w:lineRule="auto"/>
        <w:ind w:left="1787" w:right="788"/>
        <w:jc w:val="both"/>
      </w:pPr>
      <w:r w:rsidRPr="00E401C9">
        <w:t>Relationship</w:t>
      </w:r>
      <w:r w:rsidRPr="00E401C9">
        <w:rPr>
          <w:spacing w:val="-3"/>
        </w:rPr>
        <w:t xml:space="preserve"> </w:t>
      </w:r>
      <w:r w:rsidRPr="00E401C9">
        <w:t>with</w:t>
      </w:r>
      <w:r w:rsidRPr="00E401C9">
        <w:rPr>
          <w:spacing w:val="-3"/>
        </w:rPr>
        <w:t xml:space="preserve"> </w:t>
      </w:r>
      <w:r w:rsidRPr="00E401C9">
        <w:t>the</w:t>
      </w:r>
      <w:r w:rsidRPr="00E401C9">
        <w:rPr>
          <w:spacing w:val="-3"/>
        </w:rPr>
        <w:t xml:space="preserve"> </w:t>
      </w:r>
      <w:r w:rsidRPr="00E401C9">
        <w:t>Procuring</w:t>
      </w:r>
      <w:r w:rsidRPr="00E401C9">
        <w:rPr>
          <w:spacing w:val="-3"/>
        </w:rPr>
        <w:t xml:space="preserve"> </w:t>
      </w:r>
      <w:r w:rsidRPr="00E401C9">
        <w:t>Entity's</w:t>
      </w:r>
      <w:r w:rsidRPr="00E401C9">
        <w:rPr>
          <w:spacing w:val="-3"/>
        </w:rPr>
        <w:t xml:space="preserve"> </w:t>
      </w:r>
      <w:r w:rsidRPr="00E401C9">
        <w:t>staff:</w:t>
      </w:r>
      <w:r w:rsidRPr="00E401C9">
        <w:rPr>
          <w:spacing w:val="-3"/>
        </w:rPr>
        <w:t xml:space="preserve"> </w:t>
      </w:r>
      <w:r w:rsidRPr="00E401C9">
        <w:t>a</w:t>
      </w:r>
      <w:r w:rsidRPr="00E401C9">
        <w:rPr>
          <w:spacing w:val="-3"/>
        </w:rPr>
        <w:t xml:space="preserve"> </w:t>
      </w:r>
      <w:r w:rsidR="00482930" w:rsidRPr="00E401C9">
        <w:t>Consultant</w:t>
      </w:r>
      <w:r w:rsidRPr="00E401C9">
        <w:rPr>
          <w:spacing w:val="-3"/>
        </w:rPr>
        <w:t xml:space="preserve"> </w:t>
      </w:r>
      <w:r w:rsidRPr="00E401C9">
        <w:t>(including</w:t>
      </w:r>
      <w:r w:rsidRPr="00E401C9">
        <w:rPr>
          <w:spacing w:val="-5"/>
        </w:rPr>
        <w:t xml:space="preserve"> </w:t>
      </w:r>
      <w:r w:rsidRPr="00E401C9">
        <w:t>its</w:t>
      </w:r>
      <w:r w:rsidRPr="00E401C9">
        <w:rPr>
          <w:spacing w:val="-3"/>
        </w:rPr>
        <w:t xml:space="preserve"> </w:t>
      </w:r>
      <w:r w:rsidRPr="00E401C9">
        <w:t>Experts and</w:t>
      </w:r>
      <w:r w:rsidRPr="00E401C9">
        <w:rPr>
          <w:spacing w:val="-11"/>
        </w:rPr>
        <w:t xml:space="preserve"> </w:t>
      </w:r>
      <w:r w:rsidRPr="00E401C9">
        <w:t>Sub-</w:t>
      </w:r>
      <w:r w:rsidR="00482930" w:rsidRPr="00E401C9">
        <w:t>Consultant</w:t>
      </w:r>
      <w:r w:rsidRPr="00E401C9">
        <w:t>s)</w:t>
      </w:r>
      <w:r w:rsidRPr="00E401C9">
        <w:rPr>
          <w:spacing w:val="-11"/>
        </w:rPr>
        <w:t xml:space="preserve"> </w:t>
      </w:r>
      <w:r w:rsidRPr="00E401C9">
        <w:t>that</w:t>
      </w:r>
      <w:r w:rsidRPr="00E401C9">
        <w:rPr>
          <w:spacing w:val="-9"/>
        </w:rPr>
        <w:t xml:space="preserve"> </w:t>
      </w:r>
      <w:r w:rsidRPr="00E401C9">
        <w:t>has</w:t>
      </w:r>
      <w:r w:rsidRPr="00E401C9">
        <w:rPr>
          <w:spacing w:val="-10"/>
        </w:rPr>
        <w:t xml:space="preserve"> </w:t>
      </w:r>
      <w:r w:rsidRPr="00E401C9">
        <w:t>a</w:t>
      </w:r>
      <w:r w:rsidRPr="00E401C9">
        <w:rPr>
          <w:spacing w:val="-12"/>
        </w:rPr>
        <w:t xml:space="preserve"> </w:t>
      </w:r>
      <w:r w:rsidRPr="00E401C9">
        <w:t>close</w:t>
      </w:r>
      <w:r w:rsidRPr="00E401C9">
        <w:rPr>
          <w:spacing w:val="-11"/>
        </w:rPr>
        <w:t xml:space="preserve"> </w:t>
      </w:r>
      <w:r w:rsidRPr="00E401C9">
        <w:t>business</w:t>
      </w:r>
      <w:r w:rsidRPr="00E401C9">
        <w:rPr>
          <w:spacing w:val="-10"/>
        </w:rPr>
        <w:t xml:space="preserve"> </w:t>
      </w:r>
      <w:r w:rsidRPr="00E401C9">
        <w:t>or</w:t>
      </w:r>
      <w:r w:rsidRPr="00E401C9">
        <w:rPr>
          <w:spacing w:val="-11"/>
        </w:rPr>
        <w:t xml:space="preserve"> </w:t>
      </w:r>
      <w:r w:rsidRPr="00E401C9">
        <w:t>personal</w:t>
      </w:r>
      <w:r w:rsidRPr="00E401C9">
        <w:rPr>
          <w:spacing w:val="-10"/>
        </w:rPr>
        <w:t xml:space="preserve"> </w:t>
      </w:r>
      <w:r w:rsidRPr="00E401C9">
        <w:t>relationship</w:t>
      </w:r>
      <w:r w:rsidRPr="00E401C9">
        <w:rPr>
          <w:spacing w:val="-11"/>
        </w:rPr>
        <w:t xml:space="preserve"> </w:t>
      </w:r>
      <w:r w:rsidRPr="00E401C9">
        <w:t>with</w:t>
      </w:r>
      <w:r w:rsidRPr="00E401C9">
        <w:rPr>
          <w:spacing w:val="-10"/>
        </w:rPr>
        <w:t xml:space="preserve"> </w:t>
      </w:r>
      <w:r w:rsidRPr="00E401C9">
        <w:t>senior management or professional staff of the Procuring Entity who has the ability to inﬂuence the bidding process and: (i) are directly or indirectly involved in the preparation</w:t>
      </w:r>
      <w:r w:rsidRPr="00E401C9">
        <w:rPr>
          <w:spacing w:val="-12"/>
        </w:rPr>
        <w:t xml:space="preserve"> </w:t>
      </w:r>
      <w:r w:rsidRPr="00E401C9">
        <w:t>of</w:t>
      </w:r>
      <w:r w:rsidRPr="00E401C9">
        <w:rPr>
          <w:spacing w:val="-13"/>
        </w:rPr>
        <w:t xml:space="preserve"> </w:t>
      </w:r>
      <w:r w:rsidRPr="00E401C9">
        <w:t>the</w:t>
      </w:r>
      <w:r w:rsidRPr="00E401C9">
        <w:rPr>
          <w:spacing w:val="-13"/>
        </w:rPr>
        <w:t xml:space="preserve"> </w:t>
      </w:r>
      <w:r w:rsidRPr="00E401C9">
        <w:t>Terms</w:t>
      </w:r>
      <w:r w:rsidRPr="00E401C9">
        <w:rPr>
          <w:spacing w:val="-12"/>
        </w:rPr>
        <w:t xml:space="preserve"> </w:t>
      </w:r>
      <w:r w:rsidRPr="00E401C9">
        <w:t>of</w:t>
      </w:r>
      <w:r w:rsidRPr="00E401C9">
        <w:rPr>
          <w:spacing w:val="-13"/>
        </w:rPr>
        <w:t xml:space="preserve"> </w:t>
      </w:r>
      <w:r w:rsidRPr="00E401C9">
        <w:t>Reference</w:t>
      </w:r>
      <w:r w:rsidRPr="00E401C9">
        <w:rPr>
          <w:spacing w:val="-13"/>
        </w:rPr>
        <w:t xml:space="preserve"> </w:t>
      </w:r>
      <w:r w:rsidRPr="00E401C9">
        <w:t>for</w:t>
      </w:r>
      <w:r w:rsidRPr="00E401C9">
        <w:rPr>
          <w:spacing w:val="-13"/>
        </w:rPr>
        <w:t xml:space="preserve"> </w:t>
      </w:r>
      <w:r w:rsidRPr="00E401C9">
        <w:t>the</w:t>
      </w:r>
      <w:r w:rsidRPr="00E401C9">
        <w:rPr>
          <w:spacing w:val="-13"/>
        </w:rPr>
        <w:t xml:space="preserve"> </w:t>
      </w:r>
      <w:r w:rsidRPr="00E401C9">
        <w:t>assignment,(ii)</w:t>
      </w:r>
      <w:r w:rsidRPr="00E401C9">
        <w:rPr>
          <w:spacing w:val="-13"/>
        </w:rPr>
        <w:t xml:space="preserve"> </w:t>
      </w:r>
      <w:r w:rsidRPr="00E401C9">
        <w:t>the</w:t>
      </w:r>
      <w:r w:rsidRPr="00E401C9">
        <w:rPr>
          <w:spacing w:val="-13"/>
        </w:rPr>
        <w:t xml:space="preserve"> </w:t>
      </w:r>
      <w:r w:rsidRPr="00E401C9">
        <w:t>selection</w:t>
      </w:r>
      <w:r w:rsidRPr="00E401C9">
        <w:rPr>
          <w:spacing w:val="-12"/>
        </w:rPr>
        <w:t xml:space="preserve"> </w:t>
      </w:r>
      <w:r w:rsidRPr="00E401C9">
        <w:t>process for the Contract, or (iii) the supervision of the Contract, may not be awarded a Contract, unless the conﬂict stemming from such relationship has been resolved in a manner that determines there is no conﬂict to affect this selection process.</w:t>
      </w:r>
    </w:p>
    <w:p w14:paraId="1FC43658" w14:textId="77777777" w:rsidR="0083709C" w:rsidRPr="00E401C9" w:rsidRDefault="00272CA1">
      <w:pPr>
        <w:spacing w:before="95"/>
        <w:ind w:left="1257"/>
        <w:jc w:val="both"/>
        <w:rPr>
          <w:i/>
          <w:sz w:val="24"/>
        </w:rPr>
      </w:pPr>
      <w:r w:rsidRPr="00E401C9">
        <w:rPr>
          <w:i/>
        </w:rPr>
        <w:t>iv)</w:t>
      </w:r>
      <w:r w:rsidRPr="00E401C9">
        <w:rPr>
          <w:i/>
          <w:spacing w:val="65"/>
          <w:w w:val="150"/>
        </w:rPr>
        <w:t xml:space="preserve">  </w:t>
      </w:r>
      <w:r w:rsidRPr="00E401C9">
        <w:rPr>
          <w:i/>
          <w:spacing w:val="-2"/>
          <w:sz w:val="24"/>
        </w:rPr>
        <w:t>Others</w:t>
      </w:r>
    </w:p>
    <w:p w14:paraId="45658CFC" w14:textId="77777777" w:rsidR="0083709C" w:rsidRPr="00E401C9" w:rsidRDefault="00272CA1">
      <w:pPr>
        <w:pStyle w:val="BodyText"/>
        <w:spacing w:before="139"/>
        <w:ind w:left="1787"/>
        <w:jc w:val="both"/>
      </w:pPr>
      <w:r w:rsidRPr="00E401C9">
        <w:t>Any</w:t>
      </w:r>
      <w:r w:rsidRPr="00E401C9">
        <w:rPr>
          <w:spacing w:val="-6"/>
        </w:rPr>
        <w:t xml:space="preserve"> </w:t>
      </w:r>
      <w:r w:rsidRPr="00E401C9">
        <w:t>other</w:t>
      </w:r>
      <w:r w:rsidRPr="00E401C9">
        <w:rPr>
          <w:spacing w:val="-1"/>
        </w:rPr>
        <w:t xml:space="preserve"> </w:t>
      </w:r>
      <w:r w:rsidRPr="00E401C9">
        <w:t>types</w:t>
      </w:r>
      <w:r w:rsidRPr="00E401C9">
        <w:rPr>
          <w:spacing w:val="-1"/>
        </w:rPr>
        <w:t xml:space="preserve"> </w:t>
      </w:r>
      <w:r w:rsidRPr="00E401C9">
        <w:t>of conﬂicting</w:t>
      </w:r>
      <w:r w:rsidRPr="00E401C9">
        <w:rPr>
          <w:spacing w:val="-4"/>
        </w:rPr>
        <w:t xml:space="preserve"> </w:t>
      </w:r>
      <w:r w:rsidRPr="00E401C9">
        <w:t>relationships as</w:t>
      </w:r>
      <w:r w:rsidRPr="00E401C9">
        <w:rPr>
          <w:spacing w:val="-1"/>
        </w:rPr>
        <w:t xml:space="preserve"> </w:t>
      </w:r>
      <w:r w:rsidRPr="00E401C9">
        <w:t>indicated</w:t>
      </w:r>
      <w:r w:rsidRPr="00E401C9">
        <w:rPr>
          <w:spacing w:val="-1"/>
        </w:rPr>
        <w:t xml:space="preserve"> </w:t>
      </w:r>
      <w:r w:rsidRPr="00E401C9">
        <w:t>in the</w:t>
      </w:r>
      <w:r w:rsidRPr="00E401C9">
        <w:rPr>
          <w:spacing w:val="-1"/>
        </w:rPr>
        <w:t xml:space="preserve"> </w:t>
      </w:r>
      <w:r w:rsidRPr="00E401C9">
        <w:t xml:space="preserve">Data </w:t>
      </w:r>
      <w:r w:rsidRPr="00E401C9">
        <w:rPr>
          <w:spacing w:val="-2"/>
        </w:rPr>
        <w:t>Sheet.</w:t>
      </w:r>
    </w:p>
    <w:p w14:paraId="63DE702B" w14:textId="77777777" w:rsidR="0083709C" w:rsidRPr="00E401C9" w:rsidRDefault="0083709C">
      <w:pPr>
        <w:jc w:val="both"/>
        <w:sectPr w:rsidR="0083709C" w:rsidRPr="00E401C9" w:rsidSect="00B34F11">
          <w:pgSz w:w="11920" w:h="16850"/>
          <w:pgMar w:top="1160" w:right="680" w:bottom="700" w:left="860" w:header="408" w:footer="513" w:gutter="0"/>
          <w:cols w:space="720"/>
        </w:sectPr>
      </w:pPr>
    </w:p>
    <w:p w14:paraId="67820C8B" w14:textId="77777777" w:rsidR="0083709C" w:rsidRPr="00E401C9" w:rsidRDefault="0083709C">
      <w:pPr>
        <w:pStyle w:val="BodyText"/>
        <w:spacing w:before="11"/>
        <w:rPr>
          <w:sz w:val="14"/>
        </w:rPr>
      </w:pPr>
    </w:p>
    <w:p w14:paraId="0328120F" w14:textId="77777777" w:rsidR="0083709C" w:rsidRPr="00E401C9" w:rsidRDefault="00272CA1">
      <w:pPr>
        <w:pStyle w:val="Heading4"/>
        <w:spacing w:before="90"/>
        <w:ind w:left="940"/>
      </w:pPr>
      <w:r w:rsidRPr="00E401C9">
        <w:t>4.</w:t>
      </w:r>
      <w:r w:rsidRPr="00E401C9">
        <w:rPr>
          <w:spacing w:val="79"/>
          <w:w w:val="150"/>
        </w:rPr>
        <w:t xml:space="preserve"> </w:t>
      </w:r>
      <w:r w:rsidRPr="00E401C9">
        <w:t>Unfair</w:t>
      </w:r>
      <w:r w:rsidRPr="00E401C9">
        <w:rPr>
          <w:spacing w:val="-3"/>
        </w:rPr>
        <w:t xml:space="preserve"> </w:t>
      </w:r>
      <w:r w:rsidRPr="00E401C9">
        <w:t>Competitive</w:t>
      </w:r>
      <w:r w:rsidRPr="00E401C9">
        <w:rPr>
          <w:spacing w:val="-3"/>
        </w:rPr>
        <w:t xml:space="preserve"> </w:t>
      </w:r>
      <w:r w:rsidRPr="00E401C9">
        <w:rPr>
          <w:spacing w:val="-2"/>
        </w:rPr>
        <w:t>Advantage</w:t>
      </w:r>
    </w:p>
    <w:p w14:paraId="33496998" w14:textId="1215E92F" w:rsidR="0083709C" w:rsidRPr="00E401C9" w:rsidRDefault="00272CA1">
      <w:pPr>
        <w:pStyle w:val="BodyText"/>
        <w:spacing w:before="118" w:line="276" w:lineRule="auto"/>
        <w:ind w:left="1571" w:right="785" w:hanging="632"/>
        <w:jc w:val="both"/>
      </w:pPr>
      <w:r w:rsidRPr="00E401C9">
        <w:t>4.1</w:t>
      </w:r>
      <w:r w:rsidRPr="00E401C9">
        <w:rPr>
          <w:spacing w:val="40"/>
        </w:rPr>
        <w:t xml:space="preserve">  </w:t>
      </w:r>
      <w:r w:rsidRPr="00E401C9">
        <w:t xml:space="preserve">Fairness and transparency in the selection process require that the </w:t>
      </w:r>
      <w:r w:rsidR="00482930" w:rsidRPr="00E401C9">
        <w:t>Consultant</w:t>
      </w:r>
      <w:r w:rsidRPr="00E401C9">
        <w:t>s or their Afﬁliates competing for a speciﬁc assignment do not derive a competitive advantage from having provided consulting services related to the assignment in question.</w:t>
      </w:r>
      <w:r w:rsidRPr="00E401C9">
        <w:rPr>
          <w:spacing w:val="-10"/>
        </w:rPr>
        <w:t xml:space="preserve"> </w:t>
      </w:r>
      <w:r w:rsidRPr="00E401C9">
        <w:t>To</w:t>
      </w:r>
      <w:r w:rsidRPr="00E401C9">
        <w:rPr>
          <w:spacing w:val="-10"/>
        </w:rPr>
        <w:t xml:space="preserve"> </w:t>
      </w:r>
      <w:r w:rsidRPr="00E401C9">
        <w:t>that</w:t>
      </w:r>
      <w:r w:rsidRPr="00E401C9">
        <w:rPr>
          <w:spacing w:val="-10"/>
        </w:rPr>
        <w:t xml:space="preserve"> </w:t>
      </w:r>
      <w:r w:rsidRPr="00E401C9">
        <w:t>end,</w:t>
      </w:r>
      <w:r w:rsidRPr="00E401C9">
        <w:rPr>
          <w:spacing w:val="-10"/>
        </w:rPr>
        <w:t xml:space="preserve"> </w:t>
      </w:r>
      <w:r w:rsidRPr="00E401C9">
        <w:t>the</w:t>
      </w:r>
      <w:r w:rsidRPr="00E401C9">
        <w:rPr>
          <w:spacing w:val="-10"/>
        </w:rPr>
        <w:t xml:space="preserve"> </w:t>
      </w:r>
      <w:r w:rsidRPr="00E401C9">
        <w:t>Procuring</w:t>
      </w:r>
      <w:r w:rsidRPr="00E401C9">
        <w:rPr>
          <w:spacing w:val="-12"/>
        </w:rPr>
        <w:t xml:space="preserve"> </w:t>
      </w:r>
      <w:r w:rsidRPr="00E401C9">
        <w:t>Entity</w:t>
      </w:r>
      <w:r w:rsidRPr="00E401C9">
        <w:rPr>
          <w:spacing w:val="-14"/>
        </w:rPr>
        <w:t xml:space="preserve"> </w:t>
      </w:r>
      <w:r w:rsidRPr="00E401C9">
        <w:t>shall</w:t>
      </w:r>
      <w:r w:rsidRPr="00E401C9">
        <w:rPr>
          <w:spacing w:val="-9"/>
        </w:rPr>
        <w:t xml:space="preserve"> </w:t>
      </w:r>
      <w:r w:rsidRPr="00E401C9">
        <w:t>indicate</w:t>
      </w:r>
      <w:r w:rsidRPr="00E401C9">
        <w:rPr>
          <w:spacing w:val="-10"/>
        </w:rPr>
        <w:t xml:space="preserve"> </w:t>
      </w:r>
      <w:r w:rsidRPr="00E401C9">
        <w:t>in</w:t>
      </w:r>
      <w:r w:rsidRPr="00E401C9">
        <w:rPr>
          <w:spacing w:val="-9"/>
        </w:rPr>
        <w:t xml:space="preserve"> </w:t>
      </w:r>
      <w:r w:rsidRPr="00E401C9">
        <w:t>the</w:t>
      </w:r>
      <w:r w:rsidRPr="00E401C9">
        <w:rPr>
          <w:spacing w:val="-10"/>
        </w:rPr>
        <w:t xml:space="preserve"> </w:t>
      </w:r>
      <w:r w:rsidRPr="00E401C9">
        <w:t>Data</w:t>
      </w:r>
      <w:r w:rsidRPr="00E401C9">
        <w:rPr>
          <w:spacing w:val="-10"/>
        </w:rPr>
        <w:t xml:space="preserve"> </w:t>
      </w:r>
      <w:r w:rsidRPr="00E401C9">
        <w:t>Sheet</w:t>
      </w:r>
      <w:r w:rsidRPr="00E401C9">
        <w:rPr>
          <w:spacing w:val="-9"/>
        </w:rPr>
        <w:t xml:space="preserve"> </w:t>
      </w:r>
      <w:r w:rsidRPr="00E401C9">
        <w:t>and</w:t>
      </w:r>
      <w:r w:rsidRPr="00E401C9">
        <w:rPr>
          <w:spacing w:val="-10"/>
        </w:rPr>
        <w:t xml:space="preserve"> </w:t>
      </w:r>
      <w:r w:rsidRPr="00E401C9">
        <w:t>make available</w:t>
      </w:r>
      <w:r w:rsidRPr="00E401C9">
        <w:rPr>
          <w:spacing w:val="-8"/>
        </w:rPr>
        <w:t xml:space="preserve"> </w:t>
      </w:r>
      <w:r w:rsidRPr="00E401C9">
        <w:t>to</w:t>
      </w:r>
      <w:r w:rsidRPr="00E401C9">
        <w:rPr>
          <w:spacing w:val="-7"/>
        </w:rPr>
        <w:t xml:space="preserve"> </w:t>
      </w:r>
      <w:r w:rsidRPr="00E401C9">
        <w:t>all</w:t>
      </w:r>
      <w:r w:rsidRPr="00E401C9">
        <w:rPr>
          <w:spacing w:val="-7"/>
        </w:rPr>
        <w:t xml:space="preserve"> </w:t>
      </w:r>
      <w:r w:rsidR="00482930" w:rsidRPr="00E401C9">
        <w:t>Consultant</w:t>
      </w:r>
      <w:r w:rsidRPr="00E401C9">
        <w:t>s</w:t>
      </w:r>
      <w:r w:rsidRPr="00E401C9">
        <w:rPr>
          <w:spacing w:val="-7"/>
        </w:rPr>
        <w:t xml:space="preserve"> </w:t>
      </w:r>
      <w:r w:rsidRPr="00E401C9">
        <w:t>together</w:t>
      </w:r>
      <w:r w:rsidRPr="00E401C9">
        <w:rPr>
          <w:spacing w:val="-6"/>
        </w:rPr>
        <w:t xml:space="preserve"> </w:t>
      </w:r>
      <w:r w:rsidRPr="00E401C9">
        <w:t>with</w:t>
      </w:r>
      <w:r w:rsidRPr="00E401C9">
        <w:rPr>
          <w:spacing w:val="-7"/>
        </w:rPr>
        <w:t xml:space="preserve"> </w:t>
      </w:r>
      <w:r w:rsidRPr="00E401C9">
        <w:t>this</w:t>
      </w:r>
      <w:r w:rsidRPr="00E401C9">
        <w:rPr>
          <w:spacing w:val="-7"/>
        </w:rPr>
        <w:t xml:space="preserve"> </w:t>
      </w:r>
      <w:r w:rsidRPr="00E401C9">
        <w:t>RFP</w:t>
      </w:r>
      <w:r w:rsidRPr="00E401C9">
        <w:rPr>
          <w:spacing w:val="-7"/>
        </w:rPr>
        <w:t xml:space="preserve"> </w:t>
      </w:r>
      <w:r w:rsidRPr="00E401C9">
        <w:t>all</w:t>
      </w:r>
      <w:r w:rsidRPr="00E401C9">
        <w:rPr>
          <w:spacing w:val="-7"/>
        </w:rPr>
        <w:t xml:space="preserve"> </w:t>
      </w:r>
      <w:r w:rsidRPr="00E401C9">
        <w:t>information</w:t>
      </w:r>
      <w:r w:rsidRPr="00E401C9">
        <w:rPr>
          <w:spacing w:val="-7"/>
        </w:rPr>
        <w:t xml:space="preserve"> </w:t>
      </w:r>
      <w:r w:rsidRPr="00E401C9">
        <w:t>that</w:t>
      </w:r>
      <w:r w:rsidRPr="00E401C9">
        <w:rPr>
          <w:spacing w:val="-7"/>
        </w:rPr>
        <w:t xml:space="preserve"> </w:t>
      </w:r>
      <w:r w:rsidRPr="00E401C9">
        <w:t>would</w:t>
      </w:r>
      <w:r w:rsidRPr="00E401C9">
        <w:rPr>
          <w:spacing w:val="-7"/>
        </w:rPr>
        <w:t xml:space="preserve"> </w:t>
      </w:r>
      <w:r w:rsidRPr="00E401C9">
        <w:t>in</w:t>
      </w:r>
      <w:r w:rsidRPr="00E401C9">
        <w:rPr>
          <w:spacing w:val="-7"/>
        </w:rPr>
        <w:t xml:space="preserve"> </w:t>
      </w:r>
      <w:r w:rsidRPr="00E401C9">
        <w:t xml:space="preserve">that respect give such </w:t>
      </w:r>
      <w:r w:rsidR="00482930" w:rsidRPr="00E401C9">
        <w:t>Consultant</w:t>
      </w:r>
      <w:r w:rsidRPr="00E401C9">
        <w:t xml:space="preserve"> any unfair competitive advantage over competing </w:t>
      </w:r>
      <w:r w:rsidR="00482930" w:rsidRPr="00E401C9">
        <w:rPr>
          <w:spacing w:val="-2"/>
        </w:rPr>
        <w:t>Consultant</w:t>
      </w:r>
      <w:r w:rsidRPr="00E401C9">
        <w:rPr>
          <w:spacing w:val="-2"/>
        </w:rPr>
        <w:t>s.</w:t>
      </w:r>
    </w:p>
    <w:p w14:paraId="2264C324" w14:textId="77777777" w:rsidR="0083709C" w:rsidRPr="00E401C9" w:rsidRDefault="00272CA1">
      <w:pPr>
        <w:pStyle w:val="Heading4"/>
        <w:spacing w:before="123"/>
        <w:ind w:left="940"/>
      </w:pPr>
      <w:r w:rsidRPr="00E401C9">
        <w:t>5.</w:t>
      </w:r>
      <w:r w:rsidRPr="00E401C9">
        <w:rPr>
          <w:spacing w:val="73"/>
          <w:w w:val="150"/>
        </w:rPr>
        <w:t xml:space="preserve"> </w:t>
      </w:r>
      <w:r w:rsidRPr="00E401C9">
        <w:t>Corrupt</w:t>
      </w:r>
      <w:r w:rsidRPr="00E401C9">
        <w:rPr>
          <w:spacing w:val="-5"/>
        </w:rPr>
        <w:t xml:space="preserve"> </w:t>
      </w:r>
      <w:r w:rsidRPr="00E401C9">
        <w:t>and</w:t>
      </w:r>
      <w:r w:rsidRPr="00E401C9">
        <w:rPr>
          <w:spacing w:val="-5"/>
        </w:rPr>
        <w:t xml:space="preserve"> </w:t>
      </w:r>
      <w:r w:rsidRPr="00E401C9">
        <w:t>Fraudulent</w:t>
      </w:r>
      <w:r w:rsidRPr="00E401C9">
        <w:rPr>
          <w:spacing w:val="-4"/>
        </w:rPr>
        <w:t xml:space="preserve"> </w:t>
      </w:r>
      <w:r w:rsidRPr="00E401C9">
        <w:rPr>
          <w:spacing w:val="-2"/>
        </w:rPr>
        <w:t>Practices</w:t>
      </w:r>
    </w:p>
    <w:p w14:paraId="0E9EFB2C" w14:textId="33FD7647" w:rsidR="0083709C" w:rsidRPr="00E401C9" w:rsidRDefault="00272CA1">
      <w:pPr>
        <w:pStyle w:val="BodyText"/>
        <w:spacing w:before="118" w:line="276" w:lineRule="auto"/>
        <w:ind w:left="1571" w:right="787" w:hanging="632"/>
        <w:jc w:val="both"/>
      </w:pPr>
      <w:r w:rsidRPr="00E401C9">
        <w:t>5.1</w:t>
      </w:r>
      <w:r w:rsidRPr="00E401C9">
        <w:rPr>
          <w:spacing w:val="80"/>
          <w:w w:val="150"/>
        </w:rPr>
        <w:t xml:space="preserve"> </w:t>
      </w:r>
      <w:r w:rsidR="00482930" w:rsidRPr="00E401C9">
        <w:t>Consultant</w:t>
      </w:r>
      <w:r w:rsidRPr="00E401C9">
        <w:t xml:space="preserve"> ﬁrms or any of its members shall not be involved in corrupt, coercive, obstructive,</w:t>
      </w:r>
      <w:r w:rsidRPr="00E401C9">
        <w:rPr>
          <w:spacing w:val="-6"/>
        </w:rPr>
        <w:t xml:space="preserve"> </w:t>
      </w:r>
      <w:r w:rsidRPr="00E401C9">
        <w:t>collusive</w:t>
      </w:r>
      <w:r w:rsidRPr="00E401C9">
        <w:rPr>
          <w:spacing w:val="-6"/>
        </w:rPr>
        <w:t xml:space="preserve"> </w:t>
      </w:r>
      <w:r w:rsidRPr="00E401C9">
        <w:t>or</w:t>
      </w:r>
      <w:r w:rsidRPr="00E401C9">
        <w:rPr>
          <w:spacing w:val="-6"/>
        </w:rPr>
        <w:t xml:space="preserve"> </w:t>
      </w:r>
      <w:r w:rsidRPr="00E401C9">
        <w:t>fraudulent</w:t>
      </w:r>
      <w:r w:rsidRPr="00E401C9">
        <w:rPr>
          <w:spacing w:val="-6"/>
        </w:rPr>
        <w:t xml:space="preserve"> </w:t>
      </w:r>
      <w:r w:rsidRPr="00E401C9">
        <w:t>practice.</w:t>
      </w:r>
      <w:r w:rsidRPr="00E401C9">
        <w:rPr>
          <w:spacing w:val="-6"/>
        </w:rPr>
        <w:t xml:space="preserve"> </w:t>
      </w:r>
      <w:r w:rsidR="00482930" w:rsidRPr="00E401C9">
        <w:t>Consultant</w:t>
      </w:r>
      <w:r w:rsidRPr="00E401C9">
        <w:rPr>
          <w:spacing w:val="-6"/>
        </w:rPr>
        <w:t xml:space="preserve"> </w:t>
      </w:r>
      <w:r w:rsidRPr="00E401C9">
        <w:t>ﬁrms</w:t>
      </w:r>
      <w:r w:rsidRPr="00E401C9">
        <w:rPr>
          <w:spacing w:val="-6"/>
        </w:rPr>
        <w:t xml:space="preserve"> </w:t>
      </w:r>
      <w:r w:rsidRPr="00E401C9">
        <w:t>or</w:t>
      </w:r>
      <w:r w:rsidRPr="00E401C9">
        <w:rPr>
          <w:spacing w:val="-6"/>
        </w:rPr>
        <w:t xml:space="preserve"> </w:t>
      </w:r>
      <w:r w:rsidRPr="00E401C9">
        <w:t>any</w:t>
      </w:r>
      <w:r w:rsidRPr="00E401C9">
        <w:rPr>
          <w:spacing w:val="-10"/>
        </w:rPr>
        <w:t xml:space="preserve"> </w:t>
      </w:r>
      <w:r w:rsidRPr="00E401C9">
        <w:t>of</w:t>
      </w:r>
      <w:r w:rsidRPr="00E401C9">
        <w:rPr>
          <w:spacing w:val="-6"/>
        </w:rPr>
        <w:t xml:space="preserve"> </w:t>
      </w:r>
      <w:r w:rsidRPr="00E401C9">
        <w:t>its</w:t>
      </w:r>
      <w:r w:rsidRPr="00E401C9">
        <w:rPr>
          <w:spacing w:val="-6"/>
        </w:rPr>
        <w:t xml:space="preserve"> </w:t>
      </w:r>
      <w:r w:rsidRPr="00E401C9">
        <w:t>members that</w:t>
      </w:r>
      <w:r w:rsidRPr="00E401C9">
        <w:rPr>
          <w:spacing w:val="-15"/>
        </w:rPr>
        <w:t xml:space="preserve"> </w:t>
      </w:r>
      <w:r w:rsidRPr="00E401C9">
        <w:t>are</w:t>
      </w:r>
      <w:r w:rsidRPr="00E401C9">
        <w:rPr>
          <w:spacing w:val="-14"/>
        </w:rPr>
        <w:t xml:space="preserve"> </w:t>
      </w:r>
      <w:r w:rsidRPr="00E401C9">
        <w:t>proven</w:t>
      </w:r>
      <w:r w:rsidRPr="00E401C9">
        <w:rPr>
          <w:spacing w:val="-12"/>
        </w:rPr>
        <w:t xml:space="preserve"> </w:t>
      </w:r>
      <w:r w:rsidRPr="00E401C9">
        <w:t>to</w:t>
      </w:r>
      <w:r w:rsidRPr="00E401C9">
        <w:rPr>
          <w:spacing w:val="-12"/>
        </w:rPr>
        <w:t xml:space="preserve"> </w:t>
      </w:r>
      <w:r w:rsidRPr="00E401C9">
        <w:t>have</w:t>
      </w:r>
      <w:r w:rsidRPr="00E401C9">
        <w:rPr>
          <w:spacing w:val="-13"/>
        </w:rPr>
        <w:t xml:space="preserve"> </w:t>
      </w:r>
      <w:r w:rsidRPr="00E401C9">
        <w:t>been</w:t>
      </w:r>
      <w:r w:rsidRPr="00E401C9">
        <w:rPr>
          <w:spacing w:val="-12"/>
        </w:rPr>
        <w:t xml:space="preserve"> </w:t>
      </w:r>
      <w:r w:rsidRPr="00E401C9">
        <w:t>involved</w:t>
      </w:r>
      <w:r w:rsidRPr="00E401C9">
        <w:rPr>
          <w:spacing w:val="-12"/>
        </w:rPr>
        <w:t xml:space="preserve"> </w:t>
      </w:r>
      <w:r w:rsidRPr="00E401C9">
        <w:t>in</w:t>
      </w:r>
      <w:r w:rsidRPr="00E401C9">
        <w:rPr>
          <w:spacing w:val="-12"/>
        </w:rPr>
        <w:t xml:space="preserve"> </w:t>
      </w:r>
      <w:r w:rsidRPr="00E401C9">
        <w:t>any</w:t>
      </w:r>
      <w:r w:rsidRPr="00E401C9">
        <w:rPr>
          <w:spacing w:val="-15"/>
        </w:rPr>
        <w:t xml:space="preserve"> </w:t>
      </w:r>
      <w:r w:rsidRPr="00E401C9">
        <w:t>of</w:t>
      </w:r>
      <w:r w:rsidRPr="00E401C9">
        <w:rPr>
          <w:spacing w:val="-13"/>
        </w:rPr>
        <w:t xml:space="preserve"> </w:t>
      </w:r>
      <w:r w:rsidRPr="00E401C9">
        <w:t>these</w:t>
      </w:r>
      <w:r w:rsidRPr="00E401C9">
        <w:rPr>
          <w:spacing w:val="-13"/>
        </w:rPr>
        <w:t xml:space="preserve"> </w:t>
      </w:r>
      <w:r w:rsidRPr="00E401C9">
        <w:t>practices</w:t>
      </w:r>
      <w:r w:rsidRPr="00E401C9">
        <w:rPr>
          <w:spacing w:val="-12"/>
        </w:rPr>
        <w:t xml:space="preserve"> </w:t>
      </w:r>
      <w:r w:rsidRPr="00E401C9">
        <w:t>shall</w:t>
      </w:r>
      <w:r w:rsidRPr="00E401C9">
        <w:rPr>
          <w:spacing w:val="-11"/>
        </w:rPr>
        <w:t xml:space="preserve"> </w:t>
      </w:r>
      <w:r w:rsidRPr="00E401C9">
        <w:t>be</w:t>
      </w:r>
      <w:r w:rsidRPr="00E401C9">
        <w:rPr>
          <w:spacing w:val="-13"/>
        </w:rPr>
        <w:t xml:space="preserve"> </w:t>
      </w:r>
      <w:r w:rsidRPr="00E401C9">
        <w:t>automatically disqualiﬁed and would not be awarded a contract.</w:t>
      </w:r>
    </w:p>
    <w:p w14:paraId="04167837" w14:textId="77777777" w:rsidR="0083709C" w:rsidRPr="00E401C9" w:rsidRDefault="00272CA1">
      <w:pPr>
        <w:pStyle w:val="Heading4"/>
        <w:ind w:left="940"/>
      </w:pPr>
      <w:r w:rsidRPr="00E401C9">
        <w:t>Collusive</w:t>
      </w:r>
      <w:r w:rsidRPr="00E401C9">
        <w:rPr>
          <w:spacing w:val="-9"/>
        </w:rPr>
        <w:t xml:space="preserve"> </w:t>
      </w:r>
      <w:r w:rsidRPr="00E401C9">
        <w:rPr>
          <w:spacing w:val="-2"/>
        </w:rPr>
        <w:t>practices</w:t>
      </w:r>
    </w:p>
    <w:p w14:paraId="6D0E966B" w14:textId="62B9B479" w:rsidR="0083709C" w:rsidRPr="00E401C9" w:rsidRDefault="00272CA1">
      <w:pPr>
        <w:pStyle w:val="BodyText"/>
        <w:spacing w:before="156" w:line="276" w:lineRule="auto"/>
        <w:ind w:left="1571" w:right="787" w:hanging="632"/>
        <w:jc w:val="both"/>
      </w:pPr>
      <w:r w:rsidRPr="00E401C9">
        <w:t>5.2</w:t>
      </w:r>
      <w:r w:rsidRPr="00E401C9">
        <w:rPr>
          <w:spacing w:val="80"/>
        </w:rPr>
        <w:t xml:space="preserve">  </w:t>
      </w:r>
      <w:r w:rsidRPr="00E401C9">
        <w:t>The Procuring Entity requires compliance with the provisions of the Competition Act</w:t>
      </w:r>
      <w:r w:rsidRPr="00E401C9">
        <w:rPr>
          <w:spacing w:val="-15"/>
        </w:rPr>
        <w:t xml:space="preserve"> </w:t>
      </w:r>
      <w:r w:rsidRPr="00E401C9">
        <w:t>2010,</w:t>
      </w:r>
      <w:r w:rsidRPr="00E401C9">
        <w:rPr>
          <w:spacing w:val="-15"/>
        </w:rPr>
        <w:t xml:space="preserve"> </w:t>
      </w:r>
      <w:r w:rsidRPr="00E401C9">
        <w:t>regarding</w:t>
      </w:r>
      <w:r w:rsidRPr="00E401C9">
        <w:rPr>
          <w:spacing w:val="-15"/>
        </w:rPr>
        <w:t xml:space="preserve"> </w:t>
      </w:r>
      <w:r w:rsidRPr="00E401C9">
        <w:t>collusive</w:t>
      </w:r>
      <w:r w:rsidRPr="00E401C9">
        <w:rPr>
          <w:spacing w:val="-15"/>
        </w:rPr>
        <w:t xml:space="preserve"> </w:t>
      </w:r>
      <w:r w:rsidRPr="00E401C9">
        <w:t>practices</w:t>
      </w:r>
      <w:r w:rsidRPr="00E401C9">
        <w:rPr>
          <w:spacing w:val="-15"/>
        </w:rPr>
        <w:t xml:space="preserve"> </w:t>
      </w:r>
      <w:r w:rsidRPr="00E401C9">
        <w:t>in</w:t>
      </w:r>
      <w:r w:rsidRPr="00E401C9">
        <w:rPr>
          <w:spacing w:val="-15"/>
        </w:rPr>
        <w:t xml:space="preserve"> </w:t>
      </w:r>
      <w:r w:rsidRPr="00E401C9">
        <w:t>contracting.</w:t>
      </w:r>
      <w:r w:rsidRPr="00E401C9">
        <w:rPr>
          <w:spacing w:val="-15"/>
        </w:rPr>
        <w:t xml:space="preserve"> </w:t>
      </w:r>
      <w:r w:rsidRPr="00E401C9">
        <w:t>Any</w:t>
      </w:r>
      <w:r w:rsidRPr="00E401C9">
        <w:rPr>
          <w:spacing w:val="-15"/>
        </w:rPr>
        <w:t xml:space="preserve"> </w:t>
      </w:r>
      <w:r w:rsidR="00482930" w:rsidRPr="00E401C9">
        <w:t>Consultant</w:t>
      </w:r>
      <w:r w:rsidRPr="00E401C9">
        <w:rPr>
          <w:spacing w:val="-15"/>
        </w:rPr>
        <w:t xml:space="preserve"> </w:t>
      </w:r>
      <w:r w:rsidRPr="00E401C9">
        <w:t>found</w:t>
      </w:r>
      <w:r w:rsidRPr="00E401C9">
        <w:rPr>
          <w:spacing w:val="-15"/>
        </w:rPr>
        <w:t xml:space="preserve"> </w:t>
      </w:r>
      <w:r w:rsidRPr="00E401C9">
        <w:t>to</w:t>
      </w:r>
      <w:r w:rsidRPr="00E401C9">
        <w:rPr>
          <w:spacing w:val="-15"/>
        </w:rPr>
        <w:t xml:space="preserve"> </w:t>
      </w:r>
      <w:r w:rsidRPr="00E401C9">
        <w:t>have engaged</w:t>
      </w:r>
      <w:r w:rsidRPr="00E401C9">
        <w:rPr>
          <w:spacing w:val="-15"/>
        </w:rPr>
        <w:t xml:space="preserve"> </w:t>
      </w:r>
      <w:r w:rsidRPr="00E401C9">
        <w:t>in</w:t>
      </w:r>
      <w:r w:rsidRPr="00E401C9">
        <w:rPr>
          <w:spacing w:val="-15"/>
        </w:rPr>
        <w:t xml:space="preserve"> </w:t>
      </w:r>
      <w:r w:rsidRPr="00E401C9">
        <w:t>collusive</w:t>
      </w:r>
      <w:r w:rsidRPr="00E401C9">
        <w:rPr>
          <w:spacing w:val="-15"/>
        </w:rPr>
        <w:t xml:space="preserve"> </w:t>
      </w:r>
      <w:r w:rsidRPr="00E401C9">
        <w:t>conduct</w:t>
      </w:r>
      <w:r w:rsidRPr="00E401C9">
        <w:rPr>
          <w:spacing w:val="-15"/>
        </w:rPr>
        <w:t xml:space="preserve"> </w:t>
      </w:r>
      <w:r w:rsidRPr="00E401C9">
        <w:t>shall</w:t>
      </w:r>
      <w:r w:rsidRPr="00E401C9">
        <w:rPr>
          <w:spacing w:val="-15"/>
        </w:rPr>
        <w:t xml:space="preserve"> </w:t>
      </w:r>
      <w:r w:rsidRPr="00E401C9">
        <w:t>be</w:t>
      </w:r>
      <w:r w:rsidRPr="00E401C9">
        <w:rPr>
          <w:spacing w:val="-15"/>
        </w:rPr>
        <w:t xml:space="preserve"> </w:t>
      </w:r>
      <w:r w:rsidRPr="00E401C9">
        <w:t>disqualiﬁed</w:t>
      </w:r>
      <w:r w:rsidRPr="00E401C9">
        <w:rPr>
          <w:spacing w:val="-15"/>
        </w:rPr>
        <w:t xml:space="preserve"> </w:t>
      </w:r>
      <w:r w:rsidRPr="00E401C9">
        <w:t>and</w:t>
      </w:r>
      <w:r w:rsidRPr="00E401C9">
        <w:rPr>
          <w:spacing w:val="-15"/>
        </w:rPr>
        <w:t xml:space="preserve"> </w:t>
      </w:r>
      <w:r w:rsidRPr="00E401C9">
        <w:t>criminal</w:t>
      </w:r>
      <w:r w:rsidRPr="00E401C9">
        <w:rPr>
          <w:spacing w:val="-15"/>
        </w:rPr>
        <w:t xml:space="preserve"> </w:t>
      </w:r>
      <w:r w:rsidRPr="00E401C9">
        <w:t>and/or</w:t>
      </w:r>
      <w:r w:rsidRPr="00E401C9">
        <w:rPr>
          <w:spacing w:val="-15"/>
        </w:rPr>
        <w:t xml:space="preserve"> </w:t>
      </w:r>
      <w:r w:rsidRPr="00E401C9">
        <w:t>civil</w:t>
      </w:r>
      <w:r w:rsidRPr="00E401C9">
        <w:rPr>
          <w:spacing w:val="-15"/>
        </w:rPr>
        <w:t xml:space="preserve"> </w:t>
      </w:r>
      <w:r w:rsidRPr="00E401C9">
        <w:t>sanctions may</w:t>
      </w:r>
      <w:r w:rsidRPr="00E401C9">
        <w:rPr>
          <w:spacing w:val="-3"/>
        </w:rPr>
        <w:t xml:space="preserve"> </w:t>
      </w:r>
      <w:r w:rsidRPr="00E401C9">
        <w:t xml:space="preserve">be imposed. To this effect, </w:t>
      </w:r>
      <w:r w:rsidR="00482930" w:rsidRPr="00E401C9">
        <w:t>Consultant</w:t>
      </w:r>
      <w:r w:rsidRPr="00E401C9">
        <w:t xml:space="preserve">s shall be required to complete and sign the “Certiﬁcate of Independent Proposal Determination” annexed to the Proposal </w:t>
      </w:r>
      <w:r w:rsidRPr="00E401C9">
        <w:rPr>
          <w:spacing w:val="-2"/>
        </w:rPr>
        <w:t>Form.</w:t>
      </w:r>
    </w:p>
    <w:p w14:paraId="63AD68CD" w14:textId="467ACEF0" w:rsidR="0083709C" w:rsidRPr="00E401C9" w:rsidRDefault="00272CA1">
      <w:pPr>
        <w:pStyle w:val="BodyText"/>
        <w:spacing w:before="119" w:line="276" w:lineRule="auto"/>
        <w:ind w:left="1571" w:right="787" w:hanging="632"/>
        <w:jc w:val="both"/>
      </w:pPr>
      <w:r w:rsidRPr="00E401C9">
        <w:t>5.3</w:t>
      </w:r>
      <w:r w:rsidRPr="00E401C9">
        <w:rPr>
          <w:spacing w:val="80"/>
          <w:w w:val="150"/>
        </w:rPr>
        <w:t xml:space="preserve"> </w:t>
      </w:r>
      <w:r w:rsidRPr="00E401C9">
        <w:t xml:space="preserve">In further pursuance of this policy, </w:t>
      </w:r>
      <w:r w:rsidR="00482930" w:rsidRPr="00E401C9">
        <w:t>Consultant</w:t>
      </w:r>
      <w:r w:rsidRPr="00E401C9">
        <w:t>s shall permit and shall cause their agents (where declared or not), subcontractors, sub-</w:t>
      </w:r>
      <w:r w:rsidR="00482930" w:rsidRPr="00E401C9">
        <w:t>Consultant</w:t>
      </w:r>
      <w:r w:rsidRPr="00E401C9">
        <w:t>s, service providers, suppliers,</w:t>
      </w:r>
      <w:r w:rsidRPr="00E401C9">
        <w:rPr>
          <w:spacing w:val="-2"/>
        </w:rPr>
        <w:t xml:space="preserve"> </w:t>
      </w:r>
      <w:r w:rsidRPr="00E401C9">
        <w:t>and</w:t>
      </w:r>
      <w:r w:rsidRPr="00E401C9">
        <w:rPr>
          <w:spacing w:val="-2"/>
        </w:rPr>
        <w:t xml:space="preserve"> </w:t>
      </w:r>
      <w:r w:rsidRPr="00E401C9">
        <w:t>their</w:t>
      </w:r>
      <w:r w:rsidRPr="00E401C9">
        <w:rPr>
          <w:spacing w:val="-2"/>
        </w:rPr>
        <w:t xml:space="preserve"> </w:t>
      </w:r>
      <w:r w:rsidRPr="00E401C9">
        <w:t>personnel,</w:t>
      </w:r>
      <w:r w:rsidRPr="00E401C9">
        <w:rPr>
          <w:spacing w:val="-2"/>
        </w:rPr>
        <w:t xml:space="preserve"> </w:t>
      </w:r>
      <w:r w:rsidRPr="00E401C9">
        <w:t>to</w:t>
      </w:r>
      <w:r w:rsidRPr="00E401C9">
        <w:rPr>
          <w:spacing w:val="-2"/>
        </w:rPr>
        <w:t xml:space="preserve"> </w:t>
      </w:r>
      <w:r w:rsidRPr="00E401C9">
        <w:t>permit</w:t>
      </w:r>
      <w:r w:rsidRPr="00E401C9">
        <w:rPr>
          <w:spacing w:val="-2"/>
        </w:rPr>
        <w:t xml:space="preserve"> </w:t>
      </w:r>
      <w:r w:rsidRPr="00E401C9">
        <w:t>the</w:t>
      </w:r>
      <w:r w:rsidRPr="00E401C9">
        <w:rPr>
          <w:spacing w:val="-3"/>
        </w:rPr>
        <w:t xml:space="preserve"> </w:t>
      </w:r>
      <w:r w:rsidRPr="00E401C9">
        <w:t>Government</w:t>
      </w:r>
      <w:r w:rsidRPr="00E401C9">
        <w:rPr>
          <w:spacing w:val="-2"/>
        </w:rPr>
        <w:t xml:space="preserve"> </w:t>
      </w:r>
      <w:r w:rsidRPr="00E401C9">
        <w:t>and</w:t>
      </w:r>
      <w:r w:rsidRPr="00E401C9">
        <w:rPr>
          <w:spacing w:val="-2"/>
        </w:rPr>
        <w:t xml:space="preserve"> </w:t>
      </w:r>
      <w:r w:rsidRPr="00E401C9">
        <w:t>its agencies</w:t>
      </w:r>
      <w:r w:rsidRPr="00E401C9">
        <w:rPr>
          <w:spacing w:val="-1"/>
        </w:rPr>
        <w:t xml:space="preserve"> </w:t>
      </w:r>
      <w:r w:rsidRPr="00E401C9">
        <w:t>to inspect all accounts, records and other documents relating to any short-listing process, Proposal submission, and contract performance (in the case of award), and to have them audited by auditors, investigators or compliance ofﬁcers.</w:t>
      </w:r>
    </w:p>
    <w:p w14:paraId="0E9A69E6" w14:textId="77777777" w:rsidR="0083709C" w:rsidRPr="00E401C9" w:rsidRDefault="00272CA1">
      <w:pPr>
        <w:pStyle w:val="Heading4"/>
        <w:spacing w:before="124"/>
        <w:ind w:left="940"/>
      </w:pPr>
      <w:r w:rsidRPr="00E401C9">
        <w:t>6.</w:t>
      </w:r>
      <w:r w:rsidRPr="00E401C9">
        <w:rPr>
          <w:spacing w:val="29"/>
        </w:rPr>
        <w:t xml:space="preserve">  </w:t>
      </w:r>
      <w:r w:rsidRPr="00E401C9">
        <w:rPr>
          <w:spacing w:val="-2"/>
        </w:rPr>
        <w:t>Eligibility</w:t>
      </w:r>
    </w:p>
    <w:p w14:paraId="54DD65D5" w14:textId="6B380165" w:rsidR="0083709C" w:rsidRPr="00E401C9" w:rsidRDefault="00272CA1">
      <w:pPr>
        <w:pStyle w:val="BodyText"/>
        <w:spacing w:before="118" w:line="276" w:lineRule="auto"/>
        <w:ind w:left="1571" w:right="787" w:hanging="632"/>
        <w:jc w:val="both"/>
      </w:pPr>
      <w:r w:rsidRPr="00E401C9">
        <w:t>6.1</w:t>
      </w:r>
      <w:r w:rsidRPr="00E401C9">
        <w:rPr>
          <w:spacing w:val="40"/>
        </w:rPr>
        <w:t xml:space="preserve">  </w:t>
      </w:r>
      <w:r w:rsidRPr="00E401C9">
        <w:t xml:space="preserve">In selection of </w:t>
      </w:r>
      <w:r w:rsidR="00482930" w:rsidRPr="00E401C9">
        <w:t>Consultant</w:t>
      </w:r>
      <w:r w:rsidRPr="00E401C9">
        <w:t>s, short-listing shall be composed of ﬁrms or individuals who</w:t>
      </w:r>
      <w:r w:rsidRPr="00E401C9">
        <w:rPr>
          <w:spacing w:val="-13"/>
        </w:rPr>
        <w:t xml:space="preserve"> </w:t>
      </w:r>
      <w:r w:rsidRPr="00E401C9">
        <w:t>belong</w:t>
      </w:r>
      <w:r w:rsidRPr="00E401C9">
        <w:rPr>
          <w:spacing w:val="-14"/>
        </w:rPr>
        <w:t xml:space="preserve"> </w:t>
      </w:r>
      <w:r w:rsidRPr="00E401C9">
        <w:t>to</w:t>
      </w:r>
      <w:r w:rsidRPr="00E401C9">
        <w:rPr>
          <w:spacing w:val="-12"/>
        </w:rPr>
        <w:t xml:space="preserve"> </w:t>
      </w:r>
      <w:r w:rsidRPr="00E401C9">
        <w:t>the</w:t>
      </w:r>
      <w:r w:rsidRPr="00E401C9">
        <w:rPr>
          <w:spacing w:val="-13"/>
        </w:rPr>
        <w:t xml:space="preserve"> </w:t>
      </w:r>
      <w:r w:rsidRPr="00E401C9">
        <w:t>same</w:t>
      </w:r>
      <w:r w:rsidRPr="00E401C9">
        <w:rPr>
          <w:spacing w:val="-13"/>
        </w:rPr>
        <w:t xml:space="preserve"> </w:t>
      </w:r>
      <w:r w:rsidRPr="00E401C9">
        <w:t>line</w:t>
      </w:r>
      <w:r w:rsidRPr="00E401C9">
        <w:rPr>
          <w:spacing w:val="-13"/>
        </w:rPr>
        <w:t xml:space="preserve"> </w:t>
      </w:r>
      <w:r w:rsidRPr="00E401C9">
        <w:t>of</w:t>
      </w:r>
      <w:r w:rsidRPr="00E401C9">
        <w:rPr>
          <w:spacing w:val="-13"/>
        </w:rPr>
        <w:t xml:space="preserve"> </w:t>
      </w:r>
      <w:r w:rsidRPr="00E401C9">
        <w:t>professional</w:t>
      </w:r>
      <w:r w:rsidRPr="00E401C9">
        <w:rPr>
          <w:spacing w:val="-12"/>
        </w:rPr>
        <w:t xml:space="preserve"> </w:t>
      </w:r>
      <w:r w:rsidRPr="00E401C9">
        <w:t>business</w:t>
      </w:r>
      <w:r w:rsidRPr="00E401C9">
        <w:rPr>
          <w:spacing w:val="-12"/>
        </w:rPr>
        <w:t xml:space="preserve"> </w:t>
      </w:r>
      <w:r w:rsidRPr="00E401C9">
        <w:t>and</w:t>
      </w:r>
      <w:r w:rsidRPr="00E401C9">
        <w:rPr>
          <w:spacing w:val="-12"/>
        </w:rPr>
        <w:t xml:space="preserve"> </w:t>
      </w:r>
      <w:r w:rsidRPr="00E401C9">
        <w:t>who</w:t>
      </w:r>
      <w:r w:rsidRPr="00E401C9">
        <w:rPr>
          <w:spacing w:val="-13"/>
        </w:rPr>
        <w:t xml:space="preserve"> </w:t>
      </w:r>
      <w:r w:rsidRPr="00E401C9">
        <w:t>are</w:t>
      </w:r>
      <w:r w:rsidRPr="00E401C9">
        <w:rPr>
          <w:spacing w:val="-14"/>
        </w:rPr>
        <w:t xml:space="preserve"> </w:t>
      </w:r>
      <w:r w:rsidRPr="00E401C9">
        <w:t>almost</w:t>
      </w:r>
      <w:r w:rsidRPr="00E401C9">
        <w:rPr>
          <w:spacing w:val="-11"/>
        </w:rPr>
        <w:t xml:space="preserve"> </w:t>
      </w:r>
      <w:r w:rsidRPr="00E401C9">
        <w:t>of</w:t>
      </w:r>
      <w:r w:rsidRPr="00E401C9">
        <w:rPr>
          <w:spacing w:val="-13"/>
        </w:rPr>
        <w:t xml:space="preserve"> </w:t>
      </w:r>
      <w:r w:rsidRPr="00E401C9">
        <w:t>the</w:t>
      </w:r>
      <w:r w:rsidRPr="00E401C9">
        <w:rPr>
          <w:spacing w:val="-13"/>
        </w:rPr>
        <w:t xml:space="preserve"> </w:t>
      </w:r>
      <w:r w:rsidRPr="00E401C9">
        <w:t xml:space="preserve">same </w:t>
      </w:r>
      <w:r w:rsidRPr="00E401C9">
        <w:rPr>
          <w:spacing w:val="-2"/>
        </w:rPr>
        <w:t>capability.</w:t>
      </w:r>
    </w:p>
    <w:p w14:paraId="4C988EF2" w14:textId="689C40C3" w:rsidR="0083709C" w:rsidRPr="00E401C9" w:rsidRDefault="00272CA1">
      <w:pPr>
        <w:pStyle w:val="BodyText"/>
        <w:spacing w:before="118" w:line="276" w:lineRule="auto"/>
        <w:ind w:left="1571" w:right="788" w:hanging="632"/>
        <w:jc w:val="both"/>
      </w:pPr>
      <w:r w:rsidRPr="00E401C9">
        <w:t>6.2</w:t>
      </w:r>
      <w:r w:rsidRPr="00E401C9">
        <w:rPr>
          <w:spacing w:val="80"/>
        </w:rPr>
        <w:t xml:space="preserve"> </w:t>
      </w:r>
      <w:r w:rsidRPr="00E401C9">
        <w:t xml:space="preserve">Unless otherwise speciﬁed in the Data Sheet, the Procuring Entity permits </w:t>
      </w:r>
      <w:r w:rsidR="00482930" w:rsidRPr="00E401C9">
        <w:t>Consultant</w:t>
      </w:r>
      <w:r w:rsidRPr="00E401C9">
        <w:t>s</w:t>
      </w:r>
      <w:r w:rsidRPr="00E401C9">
        <w:rPr>
          <w:spacing w:val="-15"/>
        </w:rPr>
        <w:t xml:space="preserve"> </w:t>
      </w:r>
      <w:r w:rsidRPr="00E401C9">
        <w:t>including</w:t>
      </w:r>
      <w:r w:rsidRPr="00E401C9">
        <w:rPr>
          <w:spacing w:val="-15"/>
        </w:rPr>
        <w:t xml:space="preserve"> </w:t>
      </w:r>
      <w:r w:rsidRPr="00E401C9">
        <w:t>proposed</w:t>
      </w:r>
      <w:r w:rsidRPr="00E401C9">
        <w:rPr>
          <w:spacing w:val="-15"/>
        </w:rPr>
        <w:t xml:space="preserve"> </w:t>
      </w:r>
      <w:r w:rsidRPr="00E401C9">
        <w:t>experts,</w:t>
      </w:r>
      <w:r w:rsidRPr="00E401C9">
        <w:rPr>
          <w:spacing w:val="-15"/>
        </w:rPr>
        <w:t xml:space="preserve"> </w:t>
      </w:r>
      <w:r w:rsidRPr="00E401C9">
        <w:t>joint</w:t>
      </w:r>
      <w:r w:rsidRPr="00E401C9">
        <w:rPr>
          <w:spacing w:val="-15"/>
        </w:rPr>
        <w:t xml:space="preserve"> </w:t>
      </w:r>
      <w:r w:rsidRPr="00E401C9">
        <w:t>ventures</w:t>
      </w:r>
      <w:r w:rsidRPr="00E401C9">
        <w:rPr>
          <w:spacing w:val="-15"/>
        </w:rPr>
        <w:t xml:space="preserve"> </w:t>
      </w:r>
      <w:r w:rsidRPr="00E401C9">
        <w:t>and</w:t>
      </w:r>
      <w:r w:rsidRPr="00E401C9">
        <w:rPr>
          <w:spacing w:val="-15"/>
        </w:rPr>
        <w:t xml:space="preserve"> </w:t>
      </w:r>
      <w:r w:rsidRPr="00E401C9">
        <w:t>individual</w:t>
      </w:r>
      <w:r w:rsidRPr="00E401C9">
        <w:rPr>
          <w:spacing w:val="-15"/>
        </w:rPr>
        <w:t xml:space="preserve"> </w:t>
      </w:r>
      <w:r w:rsidRPr="00E401C9">
        <w:t>members</w:t>
      </w:r>
      <w:r w:rsidRPr="00E401C9">
        <w:rPr>
          <w:spacing w:val="-15"/>
        </w:rPr>
        <w:t xml:space="preserve"> </w:t>
      </w:r>
      <w:r w:rsidRPr="00E401C9">
        <w:t>from all countries and categories to offer consulting services. The maximum number of members so far JV shall be speciﬁed in the TDS.</w:t>
      </w:r>
    </w:p>
    <w:p w14:paraId="13B0A957" w14:textId="6BD951FC" w:rsidR="0083709C" w:rsidRPr="00E401C9" w:rsidRDefault="00272CA1">
      <w:pPr>
        <w:pStyle w:val="BodyText"/>
        <w:spacing w:before="121" w:line="276" w:lineRule="auto"/>
        <w:ind w:left="1571" w:right="787" w:hanging="632"/>
        <w:jc w:val="both"/>
      </w:pPr>
      <w:r w:rsidRPr="00E401C9">
        <w:t>6.3</w:t>
      </w:r>
      <w:r w:rsidRPr="00E401C9">
        <w:rPr>
          <w:spacing w:val="80"/>
        </w:rPr>
        <w:t xml:space="preserve">  </w:t>
      </w:r>
      <w:r w:rsidRPr="00E401C9">
        <w:t>The</w:t>
      </w:r>
      <w:r w:rsidRPr="00E401C9">
        <w:rPr>
          <w:spacing w:val="-13"/>
        </w:rPr>
        <w:t xml:space="preserve"> </w:t>
      </w:r>
      <w:r w:rsidRPr="00E401C9">
        <w:t>Competition</w:t>
      </w:r>
      <w:r w:rsidRPr="00E401C9">
        <w:rPr>
          <w:spacing w:val="-12"/>
        </w:rPr>
        <w:t xml:space="preserve"> </w:t>
      </w:r>
      <w:r w:rsidRPr="00E401C9">
        <w:t>Act</w:t>
      </w:r>
      <w:r w:rsidRPr="00E401C9">
        <w:rPr>
          <w:spacing w:val="-12"/>
        </w:rPr>
        <w:t xml:space="preserve"> </w:t>
      </w:r>
      <w:r w:rsidRPr="00E401C9">
        <w:t>of</w:t>
      </w:r>
      <w:r w:rsidRPr="00E401C9">
        <w:rPr>
          <w:spacing w:val="-13"/>
        </w:rPr>
        <w:t xml:space="preserve"> </w:t>
      </w:r>
      <w:r w:rsidRPr="00E401C9">
        <w:t>Kenya</w:t>
      </w:r>
      <w:r w:rsidRPr="00E401C9">
        <w:rPr>
          <w:spacing w:val="-13"/>
        </w:rPr>
        <w:t xml:space="preserve"> </w:t>
      </w:r>
      <w:r w:rsidRPr="00E401C9">
        <w:t>requires</w:t>
      </w:r>
      <w:r w:rsidRPr="00E401C9">
        <w:rPr>
          <w:spacing w:val="-10"/>
        </w:rPr>
        <w:t xml:space="preserve"> </w:t>
      </w:r>
      <w:r w:rsidRPr="00E401C9">
        <w:t>that</w:t>
      </w:r>
      <w:r w:rsidRPr="00E401C9">
        <w:rPr>
          <w:spacing w:val="-10"/>
        </w:rPr>
        <w:t xml:space="preserve"> </w:t>
      </w:r>
      <w:r w:rsidRPr="00E401C9">
        <w:t>ﬁrms</w:t>
      </w:r>
      <w:r w:rsidRPr="00E401C9">
        <w:rPr>
          <w:spacing w:val="-12"/>
        </w:rPr>
        <w:t xml:space="preserve"> </w:t>
      </w:r>
      <w:r w:rsidRPr="00E401C9">
        <w:t>wishing</w:t>
      </w:r>
      <w:r w:rsidRPr="00E401C9">
        <w:rPr>
          <w:spacing w:val="-14"/>
        </w:rPr>
        <w:t xml:space="preserve"> </w:t>
      </w:r>
      <w:r w:rsidRPr="00E401C9">
        <w:t>to</w:t>
      </w:r>
      <w:r w:rsidRPr="00E401C9">
        <w:rPr>
          <w:spacing w:val="-12"/>
        </w:rPr>
        <w:t xml:space="preserve"> </w:t>
      </w:r>
      <w:r w:rsidRPr="00E401C9">
        <w:t>tender</w:t>
      </w:r>
      <w:r w:rsidRPr="00E401C9">
        <w:rPr>
          <w:spacing w:val="-13"/>
        </w:rPr>
        <w:t xml:space="preserve"> </w:t>
      </w:r>
      <w:r w:rsidRPr="00E401C9">
        <w:t>as</w:t>
      </w:r>
      <w:r w:rsidRPr="00E401C9">
        <w:rPr>
          <w:spacing w:val="-12"/>
        </w:rPr>
        <w:t xml:space="preserve"> </w:t>
      </w:r>
      <w:r w:rsidRPr="00E401C9">
        <w:t>Joint</w:t>
      </w:r>
      <w:r w:rsidRPr="00E401C9">
        <w:rPr>
          <w:spacing w:val="-11"/>
        </w:rPr>
        <w:t xml:space="preserve"> </w:t>
      </w:r>
      <w:r w:rsidRPr="00E401C9">
        <w:t>Venture undertakings which may prevent, distort or lessen competition in provision of services are prohibited unless they</w:t>
      </w:r>
      <w:r w:rsidRPr="00E401C9">
        <w:rPr>
          <w:spacing w:val="-4"/>
        </w:rPr>
        <w:t xml:space="preserve"> </w:t>
      </w:r>
      <w:r w:rsidRPr="00E401C9">
        <w:t>are exempt in accordance with the provisions of Section</w:t>
      </w:r>
      <w:r w:rsidRPr="00E401C9">
        <w:rPr>
          <w:spacing w:val="-10"/>
        </w:rPr>
        <w:t xml:space="preserve"> </w:t>
      </w:r>
      <w:r w:rsidRPr="00E401C9">
        <w:t>25</w:t>
      </w:r>
      <w:r w:rsidRPr="00E401C9">
        <w:rPr>
          <w:spacing w:val="-10"/>
        </w:rPr>
        <w:t xml:space="preserve"> </w:t>
      </w:r>
      <w:r w:rsidRPr="00E401C9">
        <w:t>of</w:t>
      </w:r>
      <w:r w:rsidRPr="00E401C9">
        <w:rPr>
          <w:spacing w:val="-10"/>
        </w:rPr>
        <w:t xml:space="preserve"> </w:t>
      </w:r>
      <w:r w:rsidRPr="00E401C9">
        <w:t>the</w:t>
      </w:r>
      <w:r w:rsidRPr="00E401C9">
        <w:rPr>
          <w:spacing w:val="-10"/>
        </w:rPr>
        <w:t xml:space="preserve"> </w:t>
      </w:r>
      <w:r w:rsidRPr="00E401C9">
        <w:t>Competition</w:t>
      </w:r>
      <w:r w:rsidRPr="00E401C9">
        <w:rPr>
          <w:spacing w:val="-9"/>
        </w:rPr>
        <w:t xml:space="preserve"> </w:t>
      </w:r>
      <w:r w:rsidRPr="00E401C9">
        <w:t>Act,</w:t>
      </w:r>
      <w:r w:rsidRPr="00E401C9">
        <w:rPr>
          <w:spacing w:val="-9"/>
        </w:rPr>
        <w:t xml:space="preserve"> </w:t>
      </w:r>
      <w:r w:rsidRPr="00E401C9">
        <w:t>2010.</w:t>
      </w:r>
      <w:r w:rsidRPr="00E401C9">
        <w:rPr>
          <w:spacing w:val="-10"/>
        </w:rPr>
        <w:t xml:space="preserve"> </w:t>
      </w:r>
      <w:r w:rsidRPr="00E401C9">
        <w:t>JVs</w:t>
      </w:r>
      <w:r w:rsidRPr="00E401C9">
        <w:rPr>
          <w:spacing w:val="-10"/>
        </w:rPr>
        <w:t xml:space="preserve"> </w:t>
      </w:r>
      <w:r w:rsidRPr="00E401C9">
        <w:t>will</w:t>
      </w:r>
      <w:r w:rsidRPr="00E401C9">
        <w:rPr>
          <w:spacing w:val="-8"/>
        </w:rPr>
        <w:t xml:space="preserve"> </w:t>
      </w:r>
      <w:r w:rsidRPr="00E401C9">
        <w:t>be</w:t>
      </w:r>
      <w:r w:rsidRPr="00E401C9">
        <w:rPr>
          <w:spacing w:val="-11"/>
        </w:rPr>
        <w:t xml:space="preserve"> </w:t>
      </w:r>
      <w:r w:rsidRPr="00E401C9">
        <w:t>required</w:t>
      </w:r>
      <w:r w:rsidRPr="00E401C9">
        <w:rPr>
          <w:spacing w:val="-10"/>
        </w:rPr>
        <w:t xml:space="preserve"> </w:t>
      </w:r>
      <w:r w:rsidRPr="00E401C9">
        <w:t>to</w:t>
      </w:r>
      <w:r w:rsidRPr="00E401C9">
        <w:rPr>
          <w:spacing w:val="-9"/>
        </w:rPr>
        <w:t xml:space="preserve"> </w:t>
      </w:r>
      <w:r w:rsidRPr="00E401C9">
        <w:t>seek</w:t>
      </w:r>
      <w:r w:rsidRPr="00E401C9">
        <w:rPr>
          <w:spacing w:val="-10"/>
        </w:rPr>
        <w:t xml:space="preserve"> </w:t>
      </w:r>
      <w:r w:rsidRPr="00E401C9">
        <w:t>for</w:t>
      </w:r>
      <w:r w:rsidRPr="00E401C9">
        <w:rPr>
          <w:spacing w:val="-9"/>
        </w:rPr>
        <w:t xml:space="preserve"> </w:t>
      </w:r>
      <w:r w:rsidRPr="00E401C9">
        <w:t>exemption from</w:t>
      </w:r>
      <w:r w:rsidRPr="00E401C9">
        <w:rPr>
          <w:spacing w:val="-4"/>
        </w:rPr>
        <w:t xml:space="preserve"> </w:t>
      </w:r>
      <w:r w:rsidRPr="00E401C9">
        <w:t>the</w:t>
      </w:r>
      <w:r w:rsidRPr="00E401C9">
        <w:rPr>
          <w:spacing w:val="-5"/>
        </w:rPr>
        <w:t xml:space="preserve"> </w:t>
      </w:r>
      <w:r w:rsidRPr="00E401C9">
        <w:t>Competition</w:t>
      </w:r>
      <w:r w:rsidRPr="00E401C9">
        <w:rPr>
          <w:spacing w:val="-4"/>
        </w:rPr>
        <w:t xml:space="preserve"> </w:t>
      </w:r>
      <w:r w:rsidR="004D003C">
        <w:t>Constituency</w:t>
      </w:r>
      <w:r w:rsidRPr="00E401C9">
        <w:t>.</w:t>
      </w:r>
      <w:r w:rsidRPr="00E401C9">
        <w:rPr>
          <w:spacing w:val="-5"/>
        </w:rPr>
        <w:t xml:space="preserve"> </w:t>
      </w:r>
      <w:r w:rsidRPr="00E401C9">
        <w:t>Exemption</w:t>
      </w:r>
      <w:r w:rsidRPr="00E401C9">
        <w:rPr>
          <w:spacing w:val="-4"/>
        </w:rPr>
        <w:t xml:space="preserve"> </w:t>
      </w:r>
      <w:r w:rsidRPr="00E401C9">
        <w:t>shall</w:t>
      </w:r>
      <w:r w:rsidRPr="00E401C9">
        <w:rPr>
          <w:spacing w:val="-2"/>
        </w:rPr>
        <w:t xml:space="preserve"> </w:t>
      </w:r>
      <w:r w:rsidRPr="00E401C9">
        <w:t>not</w:t>
      </w:r>
      <w:r w:rsidRPr="00E401C9">
        <w:rPr>
          <w:spacing w:val="-4"/>
        </w:rPr>
        <w:t xml:space="preserve"> </w:t>
      </w:r>
      <w:r w:rsidRPr="00E401C9">
        <w:t>be</w:t>
      </w:r>
      <w:r w:rsidRPr="00E401C9">
        <w:rPr>
          <w:spacing w:val="-6"/>
        </w:rPr>
        <w:t xml:space="preserve"> </w:t>
      </w:r>
      <w:r w:rsidRPr="00E401C9">
        <w:t>a</w:t>
      </w:r>
      <w:r w:rsidRPr="00E401C9">
        <w:rPr>
          <w:spacing w:val="-4"/>
        </w:rPr>
        <w:t xml:space="preserve"> </w:t>
      </w:r>
      <w:r w:rsidRPr="00E401C9">
        <w:t>condition</w:t>
      </w:r>
      <w:r w:rsidRPr="00E401C9">
        <w:rPr>
          <w:spacing w:val="-4"/>
        </w:rPr>
        <w:t xml:space="preserve"> </w:t>
      </w:r>
      <w:r w:rsidRPr="00E401C9">
        <w:t>for</w:t>
      </w:r>
      <w:r w:rsidRPr="00E401C9">
        <w:rPr>
          <w:spacing w:val="-6"/>
        </w:rPr>
        <w:t xml:space="preserve"> </w:t>
      </w:r>
      <w:r w:rsidRPr="00E401C9">
        <w:t>submission of</w:t>
      </w:r>
      <w:r w:rsidRPr="00E401C9">
        <w:rPr>
          <w:spacing w:val="45"/>
        </w:rPr>
        <w:t xml:space="preserve"> </w:t>
      </w:r>
      <w:r w:rsidRPr="00E401C9">
        <w:t>proposals,</w:t>
      </w:r>
      <w:r w:rsidRPr="00E401C9">
        <w:rPr>
          <w:spacing w:val="46"/>
        </w:rPr>
        <w:t xml:space="preserve"> </w:t>
      </w:r>
      <w:r w:rsidRPr="00E401C9">
        <w:t>but</w:t>
      </w:r>
      <w:r w:rsidRPr="00E401C9">
        <w:rPr>
          <w:spacing w:val="46"/>
        </w:rPr>
        <w:t xml:space="preserve"> </w:t>
      </w:r>
      <w:r w:rsidRPr="00E401C9">
        <w:t>it</w:t>
      </w:r>
      <w:r w:rsidRPr="00E401C9">
        <w:rPr>
          <w:spacing w:val="46"/>
        </w:rPr>
        <w:t xml:space="preserve"> </w:t>
      </w:r>
      <w:r w:rsidRPr="00E401C9">
        <w:t>shall</w:t>
      </w:r>
      <w:r w:rsidRPr="00E401C9">
        <w:rPr>
          <w:spacing w:val="46"/>
        </w:rPr>
        <w:t xml:space="preserve"> </w:t>
      </w:r>
      <w:r w:rsidRPr="00E401C9">
        <w:t>be</w:t>
      </w:r>
      <w:r w:rsidRPr="00E401C9">
        <w:rPr>
          <w:spacing w:val="44"/>
        </w:rPr>
        <w:t xml:space="preserve"> </w:t>
      </w:r>
      <w:r w:rsidRPr="00E401C9">
        <w:t>a</w:t>
      </w:r>
      <w:r w:rsidRPr="00E401C9">
        <w:rPr>
          <w:spacing w:val="47"/>
        </w:rPr>
        <w:t xml:space="preserve"> </w:t>
      </w:r>
      <w:r w:rsidRPr="00E401C9">
        <w:t>condition</w:t>
      </w:r>
      <w:r w:rsidRPr="00E401C9">
        <w:rPr>
          <w:spacing w:val="46"/>
        </w:rPr>
        <w:t xml:space="preserve"> </w:t>
      </w:r>
      <w:r w:rsidRPr="00E401C9">
        <w:t>of</w:t>
      </w:r>
      <w:r w:rsidRPr="00E401C9">
        <w:rPr>
          <w:spacing w:val="45"/>
        </w:rPr>
        <w:t xml:space="preserve"> </w:t>
      </w:r>
      <w:r w:rsidRPr="00E401C9">
        <w:t>contract</w:t>
      </w:r>
      <w:r w:rsidRPr="00E401C9">
        <w:rPr>
          <w:spacing w:val="46"/>
        </w:rPr>
        <w:t xml:space="preserve"> </w:t>
      </w:r>
      <w:r w:rsidRPr="00E401C9">
        <w:t>award</w:t>
      </w:r>
      <w:r w:rsidRPr="00E401C9">
        <w:rPr>
          <w:spacing w:val="45"/>
        </w:rPr>
        <w:t xml:space="preserve"> </w:t>
      </w:r>
      <w:r w:rsidRPr="00E401C9">
        <w:t>and</w:t>
      </w:r>
      <w:r w:rsidRPr="00E401C9">
        <w:rPr>
          <w:spacing w:val="44"/>
        </w:rPr>
        <w:t xml:space="preserve"> </w:t>
      </w:r>
      <w:r w:rsidRPr="00E401C9">
        <w:t>signature.</w:t>
      </w:r>
      <w:r w:rsidRPr="00E401C9">
        <w:rPr>
          <w:spacing w:val="45"/>
        </w:rPr>
        <w:t xml:space="preserve"> </w:t>
      </w:r>
      <w:r w:rsidRPr="00E401C9">
        <w:rPr>
          <w:spacing w:val="-5"/>
        </w:rPr>
        <w:t>AJV</w:t>
      </w:r>
    </w:p>
    <w:p w14:paraId="7B5D36C2"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420AAD9B" w14:textId="77777777" w:rsidR="0083709C" w:rsidRPr="00E401C9" w:rsidRDefault="0083709C">
      <w:pPr>
        <w:pStyle w:val="BodyText"/>
        <w:spacing w:before="9"/>
        <w:rPr>
          <w:sz w:val="14"/>
        </w:rPr>
      </w:pPr>
    </w:p>
    <w:p w14:paraId="2EB2FA56" w14:textId="0E6DDBF4" w:rsidR="0083709C" w:rsidRPr="00E401C9" w:rsidRDefault="00272CA1">
      <w:pPr>
        <w:pStyle w:val="BodyText"/>
        <w:spacing w:before="90" w:line="276" w:lineRule="auto"/>
        <w:ind w:left="1571" w:right="789"/>
        <w:jc w:val="both"/>
      </w:pPr>
      <w:r w:rsidRPr="00E401C9">
        <w:t>tenderer shall be given opportunity</w:t>
      </w:r>
      <w:r w:rsidRPr="00E401C9">
        <w:rPr>
          <w:spacing w:val="-4"/>
        </w:rPr>
        <w:t xml:space="preserve"> </w:t>
      </w:r>
      <w:r w:rsidRPr="00E401C9">
        <w:t xml:space="preserve">to seek such exemption as a condition of award and signature of contract. Application for exemption from the Competition </w:t>
      </w:r>
      <w:r w:rsidR="004D003C">
        <w:t>Constituency</w:t>
      </w:r>
      <w:r w:rsidRPr="00E401C9">
        <w:t xml:space="preserve"> of Kenya may be accessed from the website </w:t>
      </w:r>
      <w:hyperlink r:id="rId16">
        <w:r w:rsidRPr="00E401C9">
          <w:rPr>
            <w:u w:val="single" w:color="0000FF"/>
          </w:rPr>
          <w:t>www.cak.go.ke</w:t>
        </w:r>
      </w:hyperlink>
    </w:p>
    <w:p w14:paraId="233A85B8" w14:textId="77777777" w:rsidR="0083709C" w:rsidRPr="00E401C9" w:rsidRDefault="00272CA1">
      <w:pPr>
        <w:pStyle w:val="BodyText"/>
        <w:spacing w:before="121" w:line="276" w:lineRule="auto"/>
        <w:ind w:left="1571" w:right="786" w:hanging="632"/>
        <w:jc w:val="both"/>
      </w:pPr>
      <w:r w:rsidRPr="00E401C9">
        <w:t>6.4</w:t>
      </w:r>
      <w:r w:rsidRPr="00E401C9">
        <w:rPr>
          <w:spacing w:val="80"/>
          <w:w w:val="150"/>
        </w:rPr>
        <w:t xml:space="preserve"> </w:t>
      </w:r>
      <w:r w:rsidRPr="00E401C9">
        <w:t>Public Ofﬁcers of the Procuring Entity, their Spouses, Child, Parent, Brothers or Sister. Child, Parent, Brother or Sister of a Spouse, their business associates or agents and ﬁrms/organizations in which they have a substantial or controlling interest shall not be eligible to tender or be awarded a contract. Public Ofﬁcers are also not allowed to participate in any procurement proceedings.</w:t>
      </w:r>
    </w:p>
    <w:p w14:paraId="17289A78" w14:textId="5191D3A2" w:rsidR="0083709C" w:rsidRPr="00E401C9" w:rsidRDefault="00272CA1">
      <w:pPr>
        <w:pStyle w:val="BodyText"/>
        <w:spacing w:before="119" w:line="276" w:lineRule="auto"/>
        <w:ind w:left="1571" w:right="788" w:hanging="632"/>
        <w:jc w:val="both"/>
      </w:pPr>
      <w:r w:rsidRPr="00E401C9">
        <w:t>6.5</w:t>
      </w:r>
      <w:r w:rsidRPr="00E401C9">
        <w:rPr>
          <w:spacing w:val="80"/>
        </w:rPr>
        <w:t xml:space="preserve">  </w:t>
      </w:r>
      <w:r w:rsidRPr="00E401C9">
        <w:t>It</w:t>
      </w:r>
      <w:r w:rsidRPr="00E401C9">
        <w:rPr>
          <w:spacing w:val="-15"/>
        </w:rPr>
        <w:t xml:space="preserve"> </w:t>
      </w:r>
      <w:r w:rsidRPr="00E401C9">
        <w:t>is</w:t>
      </w:r>
      <w:r w:rsidRPr="00E401C9">
        <w:rPr>
          <w:spacing w:val="-15"/>
        </w:rPr>
        <w:t xml:space="preserve"> </w:t>
      </w:r>
      <w:r w:rsidRPr="00E401C9">
        <w:t>the</w:t>
      </w:r>
      <w:r w:rsidRPr="00E401C9">
        <w:rPr>
          <w:spacing w:val="-14"/>
        </w:rPr>
        <w:t xml:space="preserve"> </w:t>
      </w:r>
      <w:r w:rsidR="00482930" w:rsidRPr="00E401C9">
        <w:t>Consultant</w:t>
      </w:r>
      <w:r w:rsidRPr="00E401C9">
        <w:t>'s</w:t>
      </w:r>
      <w:r w:rsidRPr="00E401C9">
        <w:rPr>
          <w:spacing w:val="-14"/>
        </w:rPr>
        <w:t xml:space="preserve"> </w:t>
      </w:r>
      <w:r w:rsidRPr="00E401C9">
        <w:t>responsibility</w:t>
      </w:r>
      <w:r w:rsidRPr="00E401C9">
        <w:rPr>
          <w:spacing w:val="-15"/>
        </w:rPr>
        <w:t xml:space="preserve"> </w:t>
      </w:r>
      <w:r w:rsidRPr="00E401C9">
        <w:t>to</w:t>
      </w:r>
      <w:r w:rsidRPr="00E401C9">
        <w:rPr>
          <w:spacing w:val="-14"/>
        </w:rPr>
        <w:t xml:space="preserve"> </w:t>
      </w:r>
      <w:r w:rsidRPr="00E401C9">
        <w:t>ensure</w:t>
      </w:r>
      <w:r w:rsidRPr="00E401C9">
        <w:rPr>
          <w:spacing w:val="-15"/>
        </w:rPr>
        <w:t xml:space="preserve"> </w:t>
      </w:r>
      <w:r w:rsidRPr="00E401C9">
        <w:t>that</w:t>
      </w:r>
      <w:r w:rsidRPr="00E401C9">
        <w:rPr>
          <w:spacing w:val="-15"/>
        </w:rPr>
        <w:t xml:space="preserve"> </w:t>
      </w:r>
      <w:r w:rsidRPr="00E401C9">
        <w:t>it’s</w:t>
      </w:r>
      <w:r w:rsidRPr="00E401C9">
        <w:rPr>
          <w:spacing w:val="-15"/>
        </w:rPr>
        <w:t xml:space="preserve"> </w:t>
      </w:r>
      <w:r w:rsidRPr="00E401C9">
        <w:t>Experts,</w:t>
      </w:r>
      <w:r w:rsidRPr="00E401C9">
        <w:rPr>
          <w:spacing w:val="-15"/>
        </w:rPr>
        <w:t xml:space="preserve"> </w:t>
      </w:r>
      <w:r w:rsidRPr="00E401C9">
        <w:t>joint</w:t>
      </w:r>
      <w:r w:rsidRPr="00E401C9">
        <w:rPr>
          <w:spacing w:val="-15"/>
        </w:rPr>
        <w:t xml:space="preserve"> </w:t>
      </w:r>
      <w:r w:rsidRPr="00E401C9">
        <w:t>venture</w:t>
      </w:r>
      <w:r w:rsidRPr="00E401C9">
        <w:rPr>
          <w:spacing w:val="-15"/>
        </w:rPr>
        <w:t xml:space="preserve"> </w:t>
      </w:r>
      <w:r w:rsidRPr="00E401C9">
        <w:t>members, Sub-</w:t>
      </w:r>
      <w:r w:rsidR="00482930" w:rsidRPr="00E401C9">
        <w:t>Consultant</w:t>
      </w:r>
      <w:r w:rsidRPr="00E401C9">
        <w:t>s, agents (declared or not), sub-contractors, service providers, suppliers and/or their employees meet the eligibility requirements.</w:t>
      </w:r>
    </w:p>
    <w:p w14:paraId="0BBAB108" w14:textId="77777777" w:rsidR="0083709C" w:rsidRPr="00E401C9" w:rsidRDefault="00272CA1">
      <w:pPr>
        <w:pStyle w:val="BodyText"/>
        <w:spacing w:before="121"/>
        <w:ind w:left="940"/>
        <w:jc w:val="both"/>
      </w:pPr>
      <w:r w:rsidRPr="00E401C9">
        <w:t>6.6</w:t>
      </w:r>
      <w:r w:rsidRPr="00E401C9">
        <w:rPr>
          <w:spacing w:val="73"/>
          <w:w w:val="150"/>
        </w:rPr>
        <w:t xml:space="preserve">  </w:t>
      </w:r>
      <w:r w:rsidRPr="00E401C9">
        <w:t>As</w:t>
      </w:r>
      <w:r w:rsidRPr="00E401C9">
        <w:rPr>
          <w:spacing w:val="-1"/>
        </w:rPr>
        <w:t xml:space="preserve"> </w:t>
      </w:r>
      <w:r w:rsidRPr="00E401C9">
        <w:t>an</w:t>
      </w:r>
      <w:r w:rsidRPr="00E401C9">
        <w:rPr>
          <w:spacing w:val="-1"/>
        </w:rPr>
        <w:t xml:space="preserve"> </w:t>
      </w:r>
      <w:r w:rsidRPr="00E401C9">
        <w:t>exception to</w:t>
      </w:r>
      <w:r w:rsidRPr="00E401C9">
        <w:rPr>
          <w:spacing w:val="-1"/>
        </w:rPr>
        <w:t xml:space="preserve"> </w:t>
      </w:r>
      <w:r w:rsidRPr="00E401C9">
        <w:t>the</w:t>
      </w:r>
      <w:r w:rsidRPr="00E401C9">
        <w:rPr>
          <w:spacing w:val="-2"/>
        </w:rPr>
        <w:t xml:space="preserve"> </w:t>
      </w:r>
      <w:r w:rsidRPr="00E401C9">
        <w:t>foregoing</w:t>
      </w:r>
      <w:r w:rsidRPr="00E401C9">
        <w:rPr>
          <w:spacing w:val="2"/>
        </w:rPr>
        <w:t xml:space="preserve"> </w:t>
      </w:r>
      <w:r w:rsidRPr="00E401C9">
        <w:t>ITC 6.1</w:t>
      </w:r>
      <w:r w:rsidRPr="00E401C9">
        <w:rPr>
          <w:spacing w:val="-1"/>
        </w:rPr>
        <w:t xml:space="preserve"> </w:t>
      </w:r>
      <w:r w:rsidRPr="00E401C9">
        <w:t>and</w:t>
      </w:r>
      <w:r w:rsidRPr="00E401C9">
        <w:rPr>
          <w:spacing w:val="-1"/>
        </w:rPr>
        <w:t xml:space="preserve"> </w:t>
      </w:r>
      <w:r w:rsidRPr="00E401C9">
        <w:rPr>
          <w:spacing w:val="-2"/>
        </w:rPr>
        <w:t>6.2above:</w:t>
      </w:r>
    </w:p>
    <w:p w14:paraId="142645AB" w14:textId="77777777" w:rsidR="0083709C" w:rsidRPr="00E401C9" w:rsidRDefault="00272CA1" w:rsidP="004F64CF">
      <w:pPr>
        <w:pStyle w:val="ListParagraph"/>
        <w:numPr>
          <w:ilvl w:val="0"/>
          <w:numId w:val="61"/>
        </w:numPr>
        <w:tabs>
          <w:tab w:val="left" w:pos="2112"/>
        </w:tabs>
        <w:spacing w:before="161" w:line="276" w:lineRule="auto"/>
        <w:ind w:right="786"/>
        <w:rPr>
          <w:sz w:val="24"/>
        </w:rPr>
      </w:pPr>
      <w:r w:rsidRPr="00E401C9">
        <w:rPr>
          <w:sz w:val="24"/>
        </w:rPr>
        <w:t>Sanctions-A</w:t>
      </w:r>
      <w:r w:rsidRPr="00E401C9">
        <w:rPr>
          <w:spacing w:val="-4"/>
          <w:sz w:val="24"/>
        </w:rPr>
        <w:t xml:space="preserve"> </w:t>
      </w:r>
      <w:r w:rsidRPr="00E401C9">
        <w:rPr>
          <w:sz w:val="24"/>
        </w:rPr>
        <w:t>ﬁrm</w:t>
      </w:r>
      <w:r w:rsidRPr="00E401C9">
        <w:rPr>
          <w:spacing w:val="-6"/>
          <w:sz w:val="24"/>
        </w:rPr>
        <w:t xml:space="preserve"> </w:t>
      </w:r>
      <w:r w:rsidRPr="00E401C9">
        <w:rPr>
          <w:sz w:val="24"/>
        </w:rPr>
        <w:t>or</w:t>
      </w:r>
      <w:r w:rsidRPr="00E401C9">
        <w:rPr>
          <w:spacing w:val="-4"/>
          <w:sz w:val="24"/>
        </w:rPr>
        <w:t xml:space="preserve"> </w:t>
      </w:r>
      <w:r w:rsidRPr="00E401C9">
        <w:rPr>
          <w:sz w:val="24"/>
        </w:rPr>
        <w:t>an</w:t>
      </w:r>
      <w:r w:rsidRPr="00E401C9">
        <w:rPr>
          <w:spacing w:val="-3"/>
          <w:sz w:val="24"/>
        </w:rPr>
        <w:t xml:space="preserve"> </w:t>
      </w:r>
      <w:r w:rsidRPr="00E401C9">
        <w:rPr>
          <w:sz w:val="24"/>
        </w:rPr>
        <w:t>individual</w:t>
      </w:r>
      <w:r w:rsidRPr="00E401C9">
        <w:rPr>
          <w:spacing w:val="-5"/>
          <w:sz w:val="24"/>
        </w:rPr>
        <w:t xml:space="preserve"> </w:t>
      </w:r>
      <w:r w:rsidRPr="00E401C9">
        <w:rPr>
          <w:sz w:val="24"/>
        </w:rPr>
        <w:t>that</w:t>
      </w:r>
      <w:r w:rsidRPr="00E401C9">
        <w:rPr>
          <w:spacing w:val="-6"/>
          <w:sz w:val="24"/>
        </w:rPr>
        <w:t xml:space="preserve"> </w:t>
      </w:r>
      <w:r w:rsidRPr="00E401C9">
        <w:rPr>
          <w:sz w:val="24"/>
        </w:rPr>
        <w:t>has</w:t>
      </w:r>
      <w:r w:rsidRPr="00E401C9">
        <w:rPr>
          <w:spacing w:val="-6"/>
          <w:sz w:val="24"/>
        </w:rPr>
        <w:t xml:space="preserve"> </w:t>
      </w:r>
      <w:r w:rsidRPr="00E401C9">
        <w:rPr>
          <w:sz w:val="24"/>
        </w:rPr>
        <w:t>been</w:t>
      </w:r>
      <w:r w:rsidRPr="00E401C9">
        <w:rPr>
          <w:spacing w:val="-3"/>
          <w:sz w:val="24"/>
        </w:rPr>
        <w:t xml:space="preserve"> </w:t>
      </w:r>
      <w:r w:rsidRPr="00E401C9">
        <w:rPr>
          <w:sz w:val="24"/>
        </w:rPr>
        <w:t>debarred</w:t>
      </w:r>
      <w:r w:rsidRPr="00E401C9">
        <w:rPr>
          <w:spacing w:val="-3"/>
          <w:sz w:val="24"/>
        </w:rPr>
        <w:t xml:space="preserve"> </w:t>
      </w:r>
      <w:r w:rsidRPr="00E401C9">
        <w:rPr>
          <w:sz w:val="24"/>
        </w:rPr>
        <w:t>from</w:t>
      </w:r>
      <w:r w:rsidRPr="00E401C9">
        <w:rPr>
          <w:spacing w:val="-3"/>
          <w:sz w:val="24"/>
        </w:rPr>
        <w:t xml:space="preserve"> </w:t>
      </w:r>
      <w:r w:rsidRPr="00E401C9">
        <w:rPr>
          <w:sz w:val="24"/>
        </w:rPr>
        <w:t>participating</w:t>
      </w:r>
      <w:r w:rsidRPr="00E401C9">
        <w:rPr>
          <w:spacing w:val="-5"/>
          <w:sz w:val="24"/>
        </w:rPr>
        <w:t xml:space="preserve"> </w:t>
      </w:r>
      <w:r w:rsidRPr="00E401C9">
        <w:rPr>
          <w:sz w:val="24"/>
        </w:rPr>
        <w:t xml:space="preserve">in public procurement shall be ineligible to be awarded a contract, or to beneﬁt from the contract, ﬁnancially or otherwise, during the debarment period. The list of debarred ﬁrms and individuals is available from the website of PPRA </w:t>
      </w:r>
      <w:hyperlink r:id="rId17">
        <w:r w:rsidRPr="00E401C9">
          <w:rPr>
            <w:spacing w:val="-2"/>
            <w:sz w:val="24"/>
          </w:rPr>
          <w:t>www.ppra.go.ke.</w:t>
        </w:r>
      </w:hyperlink>
    </w:p>
    <w:p w14:paraId="1B4B68B8" w14:textId="77777777" w:rsidR="0083709C" w:rsidRPr="00E401C9" w:rsidRDefault="00272CA1" w:rsidP="004F64CF">
      <w:pPr>
        <w:pStyle w:val="ListParagraph"/>
        <w:numPr>
          <w:ilvl w:val="0"/>
          <w:numId w:val="61"/>
        </w:numPr>
        <w:tabs>
          <w:tab w:val="left" w:pos="2112"/>
        </w:tabs>
        <w:spacing w:before="120" w:line="276" w:lineRule="auto"/>
        <w:ind w:right="788"/>
        <w:rPr>
          <w:sz w:val="24"/>
        </w:rPr>
      </w:pPr>
      <w:r w:rsidRPr="00E401C9">
        <w:rPr>
          <w:sz w:val="24"/>
        </w:rPr>
        <w:t>Prohibitions-Firms and individuals of a country or goods in a country maybe ineligible if:</w:t>
      </w:r>
    </w:p>
    <w:p w14:paraId="36FD2C24" w14:textId="77777777" w:rsidR="0083709C" w:rsidRPr="00E401C9" w:rsidRDefault="00272CA1" w:rsidP="004F64CF">
      <w:pPr>
        <w:pStyle w:val="ListParagraph"/>
        <w:numPr>
          <w:ilvl w:val="1"/>
          <w:numId w:val="61"/>
        </w:numPr>
        <w:tabs>
          <w:tab w:val="left" w:pos="2921"/>
        </w:tabs>
        <w:spacing w:before="121" w:line="276" w:lineRule="auto"/>
        <w:ind w:right="699"/>
        <w:rPr>
          <w:sz w:val="24"/>
        </w:rPr>
      </w:pPr>
      <w:r w:rsidRPr="00E401C9">
        <w:rPr>
          <w:sz w:val="24"/>
        </w:rPr>
        <w:t>As</w:t>
      </w:r>
      <w:r w:rsidRPr="00E401C9">
        <w:rPr>
          <w:spacing w:val="-4"/>
          <w:sz w:val="24"/>
        </w:rPr>
        <w:t xml:space="preserve"> </w:t>
      </w:r>
      <w:r w:rsidRPr="00E401C9">
        <w:rPr>
          <w:sz w:val="24"/>
        </w:rPr>
        <w:t>a</w:t>
      </w:r>
      <w:r w:rsidRPr="00E401C9">
        <w:rPr>
          <w:spacing w:val="-5"/>
          <w:sz w:val="24"/>
        </w:rPr>
        <w:t xml:space="preserve"> </w:t>
      </w:r>
      <w:r w:rsidRPr="00E401C9">
        <w:rPr>
          <w:sz w:val="24"/>
        </w:rPr>
        <w:t>matter</w:t>
      </w:r>
      <w:r w:rsidRPr="00E401C9">
        <w:rPr>
          <w:spacing w:val="-5"/>
          <w:sz w:val="24"/>
        </w:rPr>
        <w:t xml:space="preserve"> </w:t>
      </w:r>
      <w:r w:rsidRPr="00E401C9">
        <w:rPr>
          <w:sz w:val="24"/>
        </w:rPr>
        <w:t>of</w:t>
      </w:r>
      <w:r w:rsidRPr="00E401C9">
        <w:rPr>
          <w:spacing w:val="-3"/>
          <w:sz w:val="24"/>
        </w:rPr>
        <w:t xml:space="preserve"> </w:t>
      </w:r>
      <w:r w:rsidRPr="00E401C9">
        <w:rPr>
          <w:sz w:val="24"/>
        </w:rPr>
        <w:t>law</w:t>
      </w:r>
      <w:r w:rsidRPr="00E401C9">
        <w:rPr>
          <w:spacing w:val="-4"/>
          <w:sz w:val="24"/>
        </w:rPr>
        <w:t xml:space="preserve"> </w:t>
      </w:r>
      <w:r w:rsidRPr="00E401C9">
        <w:rPr>
          <w:sz w:val="24"/>
        </w:rPr>
        <w:t>or</w:t>
      </w:r>
      <w:r w:rsidRPr="00E401C9">
        <w:rPr>
          <w:spacing w:val="-3"/>
          <w:sz w:val="24"/>
        </w:rPr>
        <w:t xml:space="preserve"> </w:t>
      </w:r>
      <w:r w:rsidRPr="00E401C9">
        <w:rPr>
          <w:sz w:val="24"/>
        </w:rPr>
        <w:t>ofﬁcial</w:t>
      </w:r>
      <w:r w:rsidRPr="00E401C9">
        <w:rPr>
          <w:spacing w:val="-3"/>
          <w:sz w:val="24"/>
        </w:rPr>
        <w:t xml:space="preserve"> </w:t>
      </w:r>
      <w:r w:rsidRPr="00E401C9">
        <w:rPr>
          <w:sz w:val="24"/>
        </w:rPr>
        <w:t>regulations,</w:t>
      </w:r>
      <w:r w:rsidRPr="00E401C9">
        <w:rPr>
          <w:spacing w:val="-3"/>
          <w:sz w:val="24"/>
        </w:rPr>
        <w:t xml:space="preserve"> </w:t>
      </w:r>
      <w:r w:rsidRPr="00E401C9">
        <w:rPr>
          <w:sz w:val="24"/>
        </w:rPr>
        <w:t>Kenya</w:t>
      </w:r>
      <w:r w:rsidRPr="00E401C9">
        <w:rPr>
          <w:spacing w:val="-2"/>
          <w:sz w:val="24"/>
        </w:rPr>
        <w:t xml:space="preserve"> </w:t>
      </w:r>
      <w:r w:rsidRPr="00E401C9">
        <w:rPr>
          <w:sz w:val="24"/>
        </w:rPr>
        <w:t>prohibits</w:t>
      </w:r>
      <w:r w:rsidRPr="00E401C9">
        <w:rPr>
          <w:spacing w:val="-4"/>
          <w:sz w:val="24"/>
        </w:rPr>
        <w:t xml:space="preserve"> </w:t>
      </w:r>
      <w:r w:rsidRPr="00E401C9">
        <w:rPr>
          <w:sz w:val="24"/>
        </w:rPr>
        <w:t>commercial relations with that country; or</w:t>
      </w:r>
    </w:p>
    <w:p w14:paraId="29933DFE" w14:textId="77777777" w:rsidR="0083709C" w:rsidRPr="00E401C9" w:rsidRDefault="00272CA1" w:rsidP="004F64CF">
      <w:pPr>
        <w:pStyle w:val="ListParagraph"/>
        <w:numPr>
          <w:ilvl w:val="1"/>
          <w:numId w:val="61"/>
        </w:numPr>
        <w:tabs>
          <w:tab w:val="left" w:pos="2921"/>
        </w:tabs>
        <w:spacing w:before="119" w:line="276" w:lineRule="auto"/>
        <w:ind w:right="694"/>
        <w:rPr>
          <w:sz w:val="24"/>
        </w:rPr>
      </w:pPr>
      <w:r w:rsidRPr="00E401C9">
        <w:rPr>
          <w:sz w:val="24"/>
        </w:rPr>
        <w:t>By</w:t>
      </w:r>
      <w:r w:rsidRPr="00E401C9">
        <w:rPr>
          <w:spacing w:val="-14"/>
          <w:sz w:val="24"/>
        </w:rPr>
        <w:t xml:space="preserve"> </w:t>
      </w:r>
      <w:r w:rsidRPr="00E401C9">
        <w:rPr>
          <w:sz w:val="24"/>
        </w:rPr>
        <w:t>an</w:t>
      </w:r>
      <w:r w:rsidRPr="00E401C9">
        <w:rPr>
          <w:spacing w:val="-10"/>
          <w:sz w:val="24"/>
        </w:rPr>
        <w:t xml:space="preserve"> </w:t>
      </w:r>
      <w:r w:rsidRPr="00E401C9">
        <w:rPr>
          <w:sz w:val="24"/>
        </w:rPr>
        <w:t>act</w:t>
      </w:r>
      <w:r w:rsidRPr="00E401C9">
        <w:rPr>
          <w:spacing w:val="-9"/>
          <w:sz w:val="24"/>
        </w:rPr>
        <w:t xml:space="preserve"> </w:t>
      </w:r>
      <w:r w:rsidRPr="00E401C9">
        <w:rPr>
          <w:sz w:val="24"/>
        </w:rPr>
        <w:t>of</w:t>
      </w:r>
      <w:r w:rsidRPr="00E401C9">
        <w:rPr>
          <w:spacing w:val="-10"/>
          <w:sz w:val="24"/>
        </w:rPr>
        <w:t xml:space="preserve"> </w:t>
      </w:r>
      <w:r w:rsidRPr="00E401C9">
        <w:rPr>
          <w:sz w:val="24"/>
        </w:rPr>
        <w:t>compliance</w:t>
      </w:r>
      <w:r w:rsidRPr="00E401C9">
        <w:rPr>
          <w:spacing w:val="-8"/>
          <w:sz w:val="24"/>
        </w:rPr>
        <w:t xml:space="preserve"> </w:t>
      </w:r>
      <w:r w:rsidRPr="00E401C9">
        <w:rPr>
          <w:sz w:val="24"/>
        </w:rPr>
        <w:t>with</w:t>
      </w:r>
      <w:r w:rsidRPr="00E401C9">
        <w:rPr>
          <w:spacing w:val="-9"/>
          <w:sz w:val="24"/>
        </w:rPr>
        <w:t xml:space="preserve"> </w:t>
      </w:r>
      <w:r w:rsidRPr="00E401C9">
        <w:rPr>
          <w:sz w:val="24"/>
        </w:rPr>
        <w:t>a</w:t>
      </w:r>
      <w:r w:rsidRPr="00E401C9">
        <w:rPr>
          <w:spacing w:val="-11"/>
          <w:sz w:val="24"/>
        </w:rPr>
        <w:t xml:space="preserve"> </w:t>
      </w:r>
      <w:r w:rsidRPr="00E401C9">
        <w:rPr>
          <w:sz w:val="24"/>
        </w:rPr>
        <w:t>decision</w:t>
      </w:r>
      <w:r w:rsidRPr="00E401C9">
        <w:rPr>
          <w:spacing w:val="-10"/>
          <w:sz w:val="24"/>
        </w:rPr>
        <w:t xml:space="preserve"> </w:t>
      </w:r>
      <w:r w:rsidRPr="00E401C9">
        <w:rPr>
          <w:sz w:val="24"/>
        </w:rPr>
        <w:t>of</w:t>
      </w:r>
      <w:r w:rsidRPr="00E401C9">
        <w:rPr>
          <w:spacing w:val="-10"/>
          <w:sz w:val="24"/>
        </w:rPr>
        <w:t xml:space="preserve"> </w:t>
      </w:r>
      <w:r w:rsidRPr="00E401C9">
        <w:rPr>
          <w:sz w:val="24"/>
        </w:rPr>
        <w:t>the</w:t>
      </w:r>
      <w:r w:rsidRPr="00E401C9">
        <w:rPr>
          <w:spacing w:val="-10"/>
          <w:sz w:val="24"/>
        </w:rPr>
        <w:t xml:space="preserve"> </w:t>
      </w:r>
      <w:r w:rsidRPr="00E401C9">
        <w:rPr>
          <w:sz w:val="24"/>
        </w:rPr>
        <w:t>United</w:t>
      </w:r>
      <w:r w:rsidRPr="00E401C9">
        <w:rPr>
          <w:spacing w:val="-7"/>
          <w:sz w:val="24"/>
        </w:rPr>
        <w:t xml:space="preserve"> </w:t>
      </w:r>
      <w:r w:rsidRPr="00E401C9">
        <w:rPr>
          <w:sz w:val="24"/>
        </w:rPr>
        <w:t>Nations</w:t>
      </w:r>
      <w:r w:rsidRPr="00E401C9">
        <w:rPr>
          <w:spacing w:val="-9"/>
          <w:sz w:val="24"/>
        </w:rPr>
        <w:t xml:space="preserve"> </w:t>
      </w:r>
      <w:r w:rsidRPr="00E401C9">
        <w:rPr>
          <w:sz w:val="24"/>
        </w:rPr>
        <w:t>Security Council</w:t>
      </w:r>
      <w:r w:rsidRPr="00E401C9">
        <w:rPr>
          <w:spacing w:val="-2"/>
          <w:sz w:val="24"/>
        </w:rPr>
        <w:t xml:space="preserve"> </w:t>
      </w:r>
      <w:r w:rsidRPr="00E401C9">
        <w:rPr>
          <w:sz w:val="24"/>
        </w:rPr>
        <w:t>taken</w:t>
      </w:r>
      <w:r w:rsidRPr="00E401C9">
        <w:rPr>
          <w:spacing w:val="-2"/>
          <w:sz w:val="24"/>
        </w:rPr>
        <w:t xml:space="preserve"> </w:t>
      </w:r>
      <w:r w:rsidRPr="00E401C9">
        <w:rPr>
          <w:sz w:val="24"/>
        </w:rPr>
        <w:t>under</w:t>
      </w:r>
      <w:r w:rsidRPr="00E401C9">
        <w:rPr>
          <w:spacing w:val="-1"/>
          <w:sz w:val="24"/>
        </w:rPr>
        <w:t xml:space="preserve"> </w:t>
      </w:r>
      <w:r w:rsidRPr="00E401C9">
        <w:rPr>
          <w:sz w:val="24"/>
        </w:rPr>
        <w:t>Chapter</w:t>
      </w:r>
      <w:r w:rsidRPr="00E401C9">
        <w:rPr>
          <w:spacing w:val="-2"/>
          <w:sz w:val="24"/>
        </w:rPr>
        <w:t xml:space="preserve"> </w:t>
      </w:r>
      <w:r w:rsidRPr="00E401C9">
        <w:rPr>
          <w:sz w:val="24"/>
        </w:rPr>
        <w:t>VII</w:t>
      </w:r>
      <w:r w:rsidRPr="00E401C9">
        <w:rPr>
          <w:spacing w:val="-5"/>
          <w:sz w:val="24"/>
        </w:rPr>
        <w:t xml:space="preserve"> </w:t>
      </w:r>
      <w:r w:rsidRPr="00E401C9">
        <w:rPr>
          <w:sz w:val="24"/>
        </w:rPr>
        <w:t>of</w:t>
      </w:r>
      <w:r w:rsidRPr="00E401C9">
        <w:rPr>
          <w:spacing w:val="-3"/>
          <w:sz w:val="24"/>
        </w:rPr>
        <w:t xml:space="preserve"> </w:t>
      </w:r>
      <w:r w:rsidRPr="00E401C9">
        <w:rPr>
          <w:sz w:val="24"/>
        </w:rPr>
        <w:t>the</w:t>
      </w:r>
      <w:r w:rsidRPr="00E401C9">
        <w:rPr>
          <w:spacing w:val="-3"/>
          <w:sz w:val="24"/>
        </w:rPr>
        <w:t xml:space="preserve"> </w:t>
      </w:r>
      <w:r w:rsidRPr="00E401C9">
        <w:rPr>
          <w:sz w:val="24"/>
        </w:rPr>
        <w:t>Charter</w:t>
      </w:r>
      <w:r w:rsidRPr="00E401C9">
        <w:rPr>
          <w:spacing w:val="-2"/>
          <w:sz w:val="24"/>
        </w:rPr>
        <w:t xml:space="preserve"> </w:t>
      </w:r>
      <w:r w:rsidRPr="00E401C9">
        <w:rPr>
          <w:sz w:val="24"/>
        </w:rPr>
        <w:t>of</w:t>
      </w:r>
      <w:r w:rsidRPr="00E401C9">
        <w:rPr>
          <w:spacing w:val="-2"/>
          <w:sz w:val="24"/>
        </w:rPr>
        <w:t xml:space="preserve"> </w:t>
      </w:r>
      <w:r w:rsidRPr="00E401C9">
        <w:rPr>
          <w:sz w:val="24"/>
        </w:rPr>
        <w:t>the</w:t>
      </w:r>
      <w:r w:rsidRPr="00E401C9">
        <w:rPr>
          <w:spacing w:val="-3"/>
          <w:sz w:val="24"/>
        </w:rPr>
        <w:t xml:space="preserve"> </w:t>
      </w:r>
      <w:r w:rsidRPr="00E401C9">
        <w:rPr>
          <w:sz w:val="24"/>
        </w:rPr>
        <w:t>United</w:t>
      </w:r>
      <w:r w:rsidRPr="00E401C9">
        <w:rPr>
          <w:spacing w:val="-2"/>
          <w:sz w:val="24"/>
        </w:rPr>
        <w:t xml:space="preserve"> </w:t>
      </w:r>
      <w:r w:rsidRPr="00E401C9">
        <w:rPr>
          <w:sz w:val="24"/>
        </w:rPr>
        <w:t>Nations, Kenya prohibits any import of goods or services from that country or any payments to any country, person, or entity in that country.</w:t>
      </w:r>
    </w:p>
    <w:p w14:paraId="10BDF5BE" w14:textId="77777777" w:rsidR="0083709C" w:rsidRPr="00E401C9" w:rsidRDefault="00272CA1" w:rsidP="004F64CF">
      <w:pPr>
        <w:pStyle w:val="ListParagraph"/>
        <w:numPr>
          <w:ilvl w:val="0"/>
          <w:numId w:val="61"/>
        </w:numPr>
        <w:tabs>
          <w:tab w:val="left" w:pos="2112"/>
        </w:tabs>
        <w:spacing w:before="120" w:line="276" w:lineRule="auto"/>
        <w:ind w:right="787"/>
        <w:rPr>
          <w:sz w:val="24"/>
        </w:rPr>
      </w:pPr>
      <w:r w:rsidRPr="00E401C9">
        <w:rPr>
          <w:sz w:val="24"/>
        </w:rPr>
        <w:t>Restrictions for Government-owned Enterprises-Government-owned enterprises or institutions in Kenya shall be eligible only</w:t>
      </w:r>
      <w:r w:rsidRPr="00E401C9">
        <w:rPr>
          <w:spacing w:val="-2"/>
          <w:sz w:val="24"/>
        </w:rPr>
        <w:t xml:space="preserve"> </w:t>
      </w:r>
      <w:r w:rsidRPr="00E401C9">
        <w:rPr>
          <w:sz w:val="24"/>
        </w:rPr>
        <w:t>if they can establish that they</w:t>
      </w:r>
    </w:p>
    <w:p w14:paraId="628943E7" w14:textId="77777777" w:rsidR="0083709C" w:rsidRPr="00E401C9" w:rsidRDefault="00272CA1" w:rsidP="004F64CF">
      <w:pPr>
        <w:pStyle w:val="ListParagraph"/>
        <w:numPr>
          <w:ilvl w:val="1"/>
          <w:numId w:val="61"/>
        </w:numPr>
        <w:tabs>
          <w:tab w:val="left" w:pos="3013"/>
        </w:tabs>
        <w:spacing w:before="121"/>
        <w:ind w:left="3012" w:hanging="482"/>
        <w:rPr>
          <w:sz w:val="24"/>
        </w:rPr>
      </w:pPr>
      <w:r w:rsidRPr="00E401C9">
        <w:rPr>
          <w:sz w:val="24"/>
        </w:rPr>
        <w:t>Are</w:t>
      </w:r>
      <w:r w:rsidRPr="00E401C9">
        <w:rPr>
          <w:spacing w:val="-2"/>
          <w:sz w:val="24"/>
        </w:rPr>
        <w:t xml:space="preserve"> </w:t>
      </w:r>
      <w:r w:rsidRPr="00E401C9">
        <w:rPr>
          <w:sz w:val="24"/>
        </w:rPr>
        <w:t>legally</w:t>
      </w:r>
      <w:r w:rsidRPr="00E401C9">
        <w:rPr>
          <w:spacing w:val="-5"/>
          <w:sz w:val="24"/>
        </w:rPr>
        <w:t xml:space="preserve"> </w:t>
      </w:r>
      <w:r w:rsidRPr="00E401C9">
        <w:rPr>
          <w:sz w:val="24"/>
        </w:rPr>
        <w:t>and</w:t>
      </w:r>
      <w:r w:rsidRPr="00E401C9">
        <w:rPr>
          <w:spacing w:val="1"/>
          <w:sz w:val="24"/>
        </w:rPr>
        <w:t xml:space="preserve"> </w:t>
      </w:r>
      <w:r w:rsidRPr="00E401C9">
        <w:rPr>
          <w:sz w:val="24"/>
        </w:rPr>
        <w:t>ﬁnancially</w:t>
      </w:r>
      <w:r w:rsidRPr="00E401C9">
        <w:rPr>
          <w:spacing w:val="-3"/>
          <w:sz w:val="24"/>
        </w:rPr>
        <w:t xml:space="preserve"> </w:t>
      </w:r>
      <w:r w:rsidRPr="00E401C9">
        <w:rPr>
          <w:spacing w:val="-2"/>
          <w:sz w:val="24"/>
        </w:rPr>
        <w:t>autonomous,</w:t>
      </w:r>
    </w:p>
    <w:p w14:paraId="46FED281" w14:textId="77777777" w:rsidR="0083709C" w:rsidRPr="00E401C9" w:rsidRDefault="00272CA1" w:rsidP="004F64CF">
      <w:pPr>
        <w:pStyle w:val="ListParagraph"/>
        <w:numPr>
          <w:ilvl w:val="1"/>
          <w:numId w:val="61"/>
        </w:numPr>
        <w:tabs>
          <w:tab w:val="left" w:pos="3013"/>
        </w:tabs>
        <w:spacing w:before="161"/>
        <w:ind w:left="3012" w:hanging="482"/>
        <w:rPr>
          <w:sz w:val="24"/>
        </w:rPr>
      </w:pPr>
      <w:r w:rsidRPr="00E401C9">
        <w:rPr>
          <w:sz w:val="24"/>
        </w:rPr>
        <w:t>Operate</w:t>
      </w:r>
      <w:r w:rsidRPr="00E401C9">
        <w:rPr>
          <w:spacing w:val="-8"/>
          <w:sz w:val="24"/>
        </w:rPr>
        <w:t xml:space="preserve"> </w:t>
      </w:r>
      <w:r w:rsidRPr="00E401C9">
        <w:rPr>
          <w:sz w:val="24"/>
        </w:rPr>
        <w:t>under</w:t>
      </w:r>
      <w:r w:rsidRPr="00E401C9">
        <w:rPr>
          <w:spacing w:val="-7"/>
          <w:sz w:val="24"/>
        </w:rPr>
        <w:t xml:space="preserve"> </w:t>
      </w:r>
      <w:r w:rsidRPr="00E401C9">
        <w:rPr>
          <w:sz w:val="24"/>
        </w:rPr>
        <w:t>commercial</w:t>
      </w:r>
      <w:r w:rsidRPr="00E401C9">
        <w:rPr>
          <w:spacing w:val="-6"/>
          <w:sz w:val="24"/>
        </w:rPr>
        <w:t xml:space="preserve"> </w:t>
      </w:r>
      <w:r w:rsidRPr="00E401C9">
        <w:rPr>
          <w:sz w:val="24"/>
        </w:rPr>
        <w:t>law,</w:t>
      </w:r>
      <w:r w:rsidRPr="00E401C9">
        <w:rPr>
          <w:spacing w:val="-14"/>
          <w:sz w:val="24"/>
        </w:rPr>
        <w:t xml:space="preserve"> </w:t>
      </w:r>
      <w:r w:rsidRPr="00E401C9">
        <w:rPr>
          <w:spacing w:val="-5"/>
          <w:sz w:val="24"/>
        </w:rPr>
        <w:t>and</w:t>
      </w:r>
    </w:p>
    <w:p w14:paraId="38DE73AF" w14:textId="77777777" w:rsidR="0083709C" w:rsidRPr="00E401C9" w:rsidRDefault="00272CA1" w:rsidP="004F64CF">
      <w:pPr>
        <w:pStyle w:val="ListParagraph"/>
        <w:numPr>
          <w:ilvl w:val="1"/>
          <w:numId w:val="61"/>
        </w:numPr>
        <w:tabs>
          <w:tab w:val="left" w:pos="3012"/>
          <w:tab w:val="left" w:pos="3013"/>
        </w:tabs>
        <w:spacing w:before="161"/>
        <w:ind w:left="3012" w:hanging="482"/>
        <w:rPr>
          <w:sz w:val="24"/>
        </w:rPr>
      </w:pPr>
      <w:r w:rsidRPr="00E401C9">
        <w:rPr>
          <w:sz w:val="24"/>
        </w:rPr>
        <w:t>That</w:t>
      </w:r>
      <w:r w:rsidRPr="00E401C9">
        <w:rPr>
          <w:spacing w:val="-2"/>
          <w:sz w:val="24"/>
        </w:rPr>
        <w:t xml:space="preserve"> </w:t>
      </w:r>
      <w:r w:rsidRPr="00E401C9">
        <w:rPr>
          <w:sz w:val="24"/>
        </w:rPr>
        <w:t>they</w:t>
      </w:r>
      <w:r w:rsidRPr="00E401C9">
        <w:rPr>
          <w:spacing w:val="-5"/>
          <w:sz w:val="24"/>
        </w:rPr>
        <w:t xml:space="preserve"> </w:t>
      </w:r>
      <w:r w:rsidRPr="00E401C9">
        <w:rPr>
          <w:sz w:val="24"/>
        </w:rPr>
        <w:t>are</w:t>
      </w:r>
      <w:r w:rsidRPr="00E401C9">
        <w:rPr>
          <w:spacing w:val="-3"/>
          <w:sz w:val="24"/>
        </w:rPr>
        <w:t xml:space="preserve"> </w:t>
      </w:r>
      <w:r w:rsidRPr="00E401C9">
        <w:rPr>
          <w:sz w:val="24"/>
        </w:rPr>
        <w:t>not</w:t>
      </w:r>
      <w:r w:rsidRPr="00E401C9">
        <w:rPr>
          <w:spacing w:val="-1"/>
          <w:sz w:val="24"/>
        </w:rPr>
        <w:t xml:space="preserve"> </w:t>
      </w:r>
      <w:r w:rsidRPr="00E401C9">
        <w:rPr>
          <w:sz w:val="24"/>
        </w:rPr>
        <w:t>dependent</w:t>
      </w:r>
      <w:r w:rsidRPr="00E401C9">
        <w:rPr>
          <w:spacing w:val="-2"/>
          <w:sz w:val="24"/>
        </w:rPr>
        <w:t xml:space="preserve"> </w:t>
      </w:r>
      <w:r w:rsidRPr="00E401C9">
        <w:rPr>
          <w:sz w:val="24"/>
        </w:rPr>
        <w:t>agencies</w:t>
      </w:r>
      <w:r w:rsidRPr="00E401C9">
        <w:rPr>
          <w:spacing w:val="-2"/>
          <w:sz w:val="24"/>
        </w:rPr>
        <w:t xml:space="preserve"> </w:t>
      </w:r>
      <w:r w:rsidRPr="00E401C9">
        <w:rPr>
          <w:sz w:val="24"/>
        </w:rPr>
        <w:t>of</w:t>
      </w:r>
      <w:r w:rsidRPr="00E401C9">
        <w:rPr>
          <w:spacing w:val="-1"/>
          <w:sz w:val="24"/>
        </w:rPr>
        <w:t xml:space="preserve"> </w:t>
      </w:r>
      <w:r w:rsidRPr="00E401C9">
        <w:rPr>
          <w:sz w:val="24"/>
        </w:rPr>
        <w:t>the</w:t>
      </w:r>
      <w:r w:rsidRPr="00E401C9">
        <w:rPr>
          <w:spacing w:val="-3"/>
          <w:sz w:val="24"/>
        </w:rPr>
        <w:t xml:space="preserve"> </w:t>
      </w:r>
      <w:r w:rsidRPr="00E401C9">
        <w:rPr>
          <w:sz w:val="24"/>
        </w:rPr>
        <w:t>Procuring</w:t>
      </w:r>
      <w:r w:rsidRPr="00E401C9">
        <w:rPr>
          <w:spacing w:val="-1"/>
          <w:sz w:val="24"/>
        </w:rPr>
        <w:t xml:space="preserve"> </w:t>
      </w:r>
      <w:r w:rsidRPr="00E401C9">
        <w:rPr>
          <w:spacing w:val="-2"/>
          <w:sz w:val="24"/>
        </w:rPr>
        <w:t>Entity.</w:t>
      </w:r>
    </w:p>
    <w:p w14:paraId="4908CBBA" w14:textId="77777777" w:rsidR="0083709C" w:rsidRPr="00E401C9" w:rsidRDefault="00272CA1" w:rsidP="004F64CF">
      <w:pPr>
        <w:pStyle w:val="ListParagraph"/>
        <w:numPr>
          <w:ilvl w:val="0"/>
          <w:numId w:val="61"/>
        </w:numPr>
        <w:tabs>
          <w:tab w:val="left" w:pos="2112"/>
        </w:tabs>
        <w:spacing w:before="161" w:line="278" w:lineRule="auto"/>
        <w:ind w:right="788"/>
        <w:rPr>
          <w:sz w:val="24"/>
        </w:rPr>
      </w:pPr>
      <w:r w:rsidRPr="00E401C9">
        <w:rPr>
          <w:sz w:val="24"/>
        </w:rPr>
        <w:t>Restrictions</w:t>
      </w:r>
      <w:r w:rsidRPr="00E401C9">
        <w:rPr>
          <w:spacing w:val="-15"/>
          <w:sz w:val="24"/>
        </w:rPr>
        <w:t xml:space="preserve"> </w:t>
      </w:r>
      <w:r w:rsidRPr="00E401C9">
        <w:rPr>
          <w:sz w:val="24"/>
        </w:rPr>
        <w:t>for</w:t>
      </w:r>
      <w:r w:rsidRPr="00E401C9">
        <w:rPr>
          <w:spacing w:val="-15"/>
          <w:sz w:val="24"/>
        </w:rPr>
        <w:t xml:space="preserve"> </w:t>
      </w:r>
      <w:r w:rsidRPr="00E401C9">
        <w:rPr>
          <w:sz w:val="24"/>
        </w:rPr>
        <w:t>public</w:t>
      </w:r>
      <w:r w:rsidRPr="00E401C9">
        <w:rPr>
          <w:spacing w:val="-15"/>
          <w:sz w:val="24"/>
        </w:rPr>
        <w:t xml:space="preserve"> </w:t>
      </w:r>
      <w:r w:rsidRPr="00E401C9">
        <w:rPr>
          <w:sz w:val="24"/>
        </w:rPr>
        <w:t>employees</w:t>
      </w:r>
      <w:r w:rsidRPr="00E401C9">
        <w:rPr>
          <w:spacing w:val="-15"/>
          <w:sz w:val="24"/>
        </w:rPr>
        <w:t xml:space="preserve"> </w:t>
      </w:r>
      <w:r w:rsidRPr="00E401C9">
        <w:rPr>
          <w:sz w:val="24"/>
        </w:rPr>
        <w:t>-</w:t>
      </w:r>
      <w:r w:rsidRPr="00E401C9">
        <w:rPr>
          <w:spacing w:val="-15"/>
          <w:sz w:val="24"/>
        </w:rPr>
        <w:t xml:space="preserve"> </w:t>
      </w:r>
      <w:r w:rsidRPr="00E401C9">
        <w:rPr>
          <w:sz w:val="24"/>
        </w:rPr>
        <w:t>Government</w:t>
      </w:r>
      <w:r w:rsidRPr="00E401C9">
        <w:rPr>
          <w:spacing w:val="-15"/>
          <w:sz w:val="24"/>
        </w:rPr>
        <w:t xml:space="preserve"> </w:t>
      </w:r>
      <w:r w:rsidRPr="00E401C9">
        <w:rPr>
          <w:sz w:val="24"/>
        </w:rPr>
        <w:t>ofﬁcials</w:t>
      </w:r>
      <w:r w:rsidRPr="00E401C9">
        <w:rPr>
          <w:spacing w:val="-15"/>
          <w:sz w:val="24"/>
        </w:rPr>
        <w:t xml:space="preserve"> </w:t>
      </w:r>
      <w:r w:rsidRPr="00E401C9">
        <w:rPr>
          <w:sz w:val="24"/>
        </w:rPr>
        <w:t>and</w:t>
      </w:r>
      <w:r w:rsidRPr="00E401C9">
        <w:rPr>
          <w:spacing w:val="-15"/>
          <w:sz w:val="24"/>
        </w:rPr>
        <w:t xml:space="preserve"> </w:t>
      </w:r>
      <w:r w:rsidRPr="00E401C9">
        <w:rPr>
          <w:sz w:val="24"/>
        </w:rPr>
        <w:t>civil</w:t>
      </w:r>
      <w:r w:rsidRPr="00E401C9">
        <w:rPr>
          <w:spacing w:val="-15"/>
          <w:sz w:val="24"/>
        </w:rPr>
        <w:t xml:space="preserve"> </w:t>
      </w:r>
      <w:r w:rsidRPr="00E401C9">
        <w:rPr>
          <w:sz w:val="24"/>
        </w:rPr>
        <w:t>servants</w:t>
      </w:r>
      <w:r w:rsidRPr="00E401C9">
        <w:rPr>
          <w:spacing w:val="-15"/>
          <w:sz w:val="24"/>
        </w:rPr>
        <w:t xml:space="preserve"> </w:t>
      </w:r>
      <w:r w:rsidRPr="00E401C9">
        <w:rPr>
          <w:sz w:val="24"/>
        </w:rPr>
        <w:t>and employees of public institutions shall not be hired for consulting contracts.</w:t>
      </w:r>
    </w:p>
    <w:p w14:paraId="717C7F86" w14:textId="1F2D2103" w:rsidR="0083709C" w:rsidRPr="00E401C9" w:rsidRDefault="00272CA1">
      <w:pPr>
        <w:pStyle w:val="BodyText"/>
        <w:spacing w:before="116" w:line="276" w:lineRule="auto"/>
        <w:ind w:left="1571" w:right="787" w:hanging="632"/>
        <w:jc w:val="both"/>
      </w:pPr>
      <w:r w:rsidRPr="00E401C9">
        <w:t>6.7</w:t>
      </w:r>
      <w:r w:rsidRPr="00E401C9">
        <w:rPr>
          <w:spacing w:val="40"/>
        </w:rPr>
        <w:t xml:space="preserve">  </w:t>
      </w:r>
      <w:r w:rsidRPr="00E401C9">
        <w:t>Margin</w:t>
      </w:r>
      <w:r w:rsidRPr="00E401C9">
        <w:rPr>
          <w:spacing w:val="-2"/>
        </w:rPr>
        <w:t xml:space="preserve"> </w:t>
      </w:r>
      <w:r w:rsidRPr="00E401C9">
        <w:t>of</w:t>
      </w:r>
      <w:r w:rsidRPr="00E401C9">
        <w:rPr>
          <w:spacing w:val="-2"/>
        </w:rPr>
        <w:t xml:space="preserve"> </w:t>
      </w:r>
      <w:r w:rsidRPr="00E401C9">
        <w:t>Preference</w:t>
      </w:r>
      <w:r w:rsidRPr="00E401C9">
        <w:rPr>
          <w:spacing w:val="-4"/>
        </w:rPr>
        <w:t xml:space="preserve"> </w:t>
      </w:r>
      <w:r w:rsidRPr="00E401C9">
        <w:t>and</w:t>
      </w:r>
      <w:r w:rsidRPr="00E401C9">
        <w:rPr>
          <w:spacing w:val="-3"/>
        </w:rPr>
        <w:t xml:space="preserve"> </w:t>
      </w:r>
      <w:r w:rsidRPr="00E401C9">
        <w:t>Reservations-no</w:t>
      </w:r>
      <w:r w:rsidRPr="00E401C9">
        <w:rPr>
          <w:spacing w:val="-2"/>
        </w:rPr>
        <w:t xml:space="preserve"> </w:t>
      </w:r>
      <w:r w:rsidRPr="00E401C9">
        <w:t>margin</w:t>
      </w:r>
      <w:r w:rsidRPr="00E401C9">
        <w:rPr>
          <w:spacing w:val="-2"/>
        </w:rPr>
        <w:t xml:space="preserve"> </w:t>
      </w:r>
      <w:r w:rsidRPr="00E401C9">
        <w:t>of</w:t>
      </w:r>
      <w:r w:rsidRPr="00E401C9">
        <w:rPr>
          <w:spacing w:val="-2"/>
        </w:rPr>
        <w:t xml:space="preserve"> </w:t>
      </w:r>
      <w:r w:rsidRPr="00E401C9">
        <w:t>preference</w:t>
      </w:r>
      <w:r w:rsidRPr="00E401C9">
        <w:rPr>
          <w:spacing w:val="-3"/>
        </w:rPr>
        <w:t xml:space="preserve"> </w:t>
      </w:r>
      <w:r w:rsidRPr="00E401C9">
        <w:t>shall</w:t>
      </w:r>
      <w:r w:rsidRPr="00E401C9">
        <w:rPr>
          <w:spacing w:val="-2"/>
        </w:rPr>
        <w:t xml:space="preserve"> </w:t>
      </w:r>
      <w:r w:rsidRPr="00E401C9">
        <w:t>be</w:t>
      </w:r>
      <w:r w:rsidRPr="00E401C9">
        <w:rPr>
          <w:spacing w:val="-3"/>
        </w:rPr>
        <w:t xml:space="preserve"> </w:t>
      </w:r>
      <w:r w:rsidRPr="00E401C9">
        <w:t>allowed</w:t>
      </w:r>
      <w:r w:rsidRPr="00E401C9">
        <w:rPr>
          <w:spacing w:val="-2"/>
        </w:rPr>
        <w:t xml:space="preserve"> </w:t>
      </w:r>
      <w:r w:rsidRPr="00E401C9">
        <w:t xml:space="preserve">in the selection of </w:t>
      </w:r>
      <w:r w:rsidR="00482930" w:rsidRPr="00E401C9">
        <w:t>Consultant</w:t>
      </w:r>
      <w:r w:rsidRPr="00E401C9">
        <w:t xml:space="preserve">s. Reservations may however be allowed to a speciﬁc group of businesses (these groups are Small and Medium Enterprises, Women Enterprises, Youth Enterprises and Enterprises of persons living with disability, as the case may be), and who are appropriately registered as such by the </w:t>
      </w:r>
      <w:r w:rsidR="004D003C">
        <w:t>Constituency</w:t>
      </w:r>
      <w:r w:rsidRPr="00E401C9">
        <w:t xml:space="preserve"> to be</w:t>
      </w:r>
      <w:r w:rsidRPr="00E401C9">
        <w:rPr>
          <w:spacing w:val="-5"/>
        </w:rPr>
        <w:t xml:space="preserve"> </w:t>
      </w:r>
      <w:r w:rsidRPr="00E401C9">
        <w:t>speciﬁed</w:t>
      </w:r>
      <w:r w:rsidRPr="00E401C9">
        <w:rPr>
          <w:spacing w:val="-1"/>
        </w:rPr>
        <w:t xml:space="preserve"> </w:t>
      </w:r>
      <w:r w:rsidRPr="00E401C9">
        <w:t>in</w:t>
      </w:r>
      <w:r w:rsidRPr="00E401C9">
        <w:rPr>
          <w:spacing w:val="-3"/>
        </w:rPr>
        <w:t xml:space="preserve"> </w:t>
      </w:r>
      <w:r w:rsidRPr="00E401C9">
        <w:t>the</w:t>
      </w:r>
      <w:r w:rsidRPr="00E401C9">
        <w:rPr>
          <w:spacing w:val="-1"/>
        </w:rPr>
        <w:t xml:space="preserve"> </w:t>
      </w:r>
      <w:r w:rsidRPr="00E401C9">
        <w:t>Data</w:t>
      </w:r>
      <w:r w:rsidRPr="00E401C9">
        <w:rPr>
          <w:spacing w:val="-3"/>
        </w:rPr>
        <w:t xml:space="preserve"> </w:t>
      </w:r>
      <w:r w:rsidRPr="00E401C9">
        <w:t>Sheets.</w:t>
      </w:r>
      <w:r w:rsidRPr="00E401C9">
        <w:rPr>
          <w:spacing w:val="-3"/>
        </w:rPr>
        <w:t xml:space="preserve"> </w:t>
      </w:r>
      <w:r w:rsidRPr="00E401C9">
        <w:t>A</w:t>
      </w:r>
      <w:r w:rsidRPr="00E401C9">
        <w:rPr>
          <w:spacing w:val="-3"/>
        </w:rPr>
        <w:t xml:space="preserve"> </w:t>
      </w:r>
      <w:r w:rsidRPr="00E401C9">
        <w:t>procuring</w:t>
      </w:r>
      <w:r w:rsidRPr="00E401C9">
        <w:rPr>
          <w:spacing w:val="-4"/>
        </w:rPr>
        <w:t xml:space="preserve"> </w:t>
      </w:r>
      <w:r w:rsidRPr="00E401C9">
        <w:t>entity</w:t>
      </w:r>
      <w:r w:rsidRPr="00E401C9">
        <w:rPr>
          <w:spacing w:val="-3"/>
        </w:rPr>
        <w:t xml:space="preserve"> </w:t>
      </w:r>
      <w:r w:rsidRPr="00E401C9">
        <w:t>shall</w:t>
      </w:r>
      <w:r w:rsidRPr="00E401C9">
        <w:rPr>
          <w:spacing w:val="-3"/>
        </w:rPr>
        <w:t xml:space="preserve"> </w:t>
      </w:r>
      <w:r w:rsidRPr="00E401C9">
        <w:t>ensure</w:t>
      </w:r>
      <w:r w:rsidRPr="00E401C9">
        <w:rPr>
          <w:spacing w:val="-2"/>
        </w:rPr>
        <w:t xml:space="preserve"> </w:t>
      </w:r>
      <w:r w:rsidRPr="00E401C9">
        <w:t>that</w:t>
      </w:r>
      <w:r w:rsidRPr="00E401C9">
        <w:rPr>
          <w:spacing w:val="-3"/>
        </w:rPr>
        <w:t xml:space="preserve"> </w:t>
      </w:r>
      <w:r w:rsidRPr="00E401C9">
        <w:t>the</w:t>
      </w:r>
      <w:r w:rsidRPr="00E401C9">
        <w:rPr>
          <w:spacing w:val="-4"/>
        </w:rPr>
        <w:t xml:space="preserve"> </w:t>
      </w:r>
      <w:r w:rsidRPr="00E401C9">
        <w:t>invitation</w:t>
      </w:r>
      <w:r w:rsidRPr="00E401C9">
        <w:rPr>
          <w:spacing w:val="-3"/>
        </w:rPr>
        <w:t xml:space="preserve"> </w:t>
      </w:r>
      <w:r w:rsidRPr="00E401C9">
        <w:rPr>
          <w:spacing w:val="-5"/>
        </w:rPr>
        <w:t>to</w:t>
      </w:r>
    </w:p>
    <w:p w14:paraId="50353988"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24ECE801" w14:textId="77777777" w:rsidR="0083709C" w:rsidRPr="00E401C9" w:rsidRDefault="0083709C">
      <w:pPr>
        <w:pStyle w:val="BodyText"/>
        <w:spacing w:before="9"/>
        <w:rPr>
          <w:sz w:val="14"/>
        </w:rPr>
      </w:pPr>
    </w:p>
    <w:p w14:paraId="2F8D40C9" w14:textId="0328063F" w:rsidR="0083709C" w:rsidRDefault="00272CA1">
      <w:pPr>
        <w:pStyle w:val="BodyText"/>
        <w:spacing w:before="90" w:line="276" w:lineRule="auto"/>
        <w:ind w:left="1571" w:right="765"/>
        <w:rPr>
          <w:spacing w:val="-2"/>
        </w:rPr>
      </w:pPr>
      <w:r w:rsidRPr="00E401C9">
        <w:t>submit proposals speciﬁcally includes only businesses or ﬁrms belonging to one</w:t>
      </w:r>
      <w:r w:rsidRPr="00E401C9">
        <w:rPr>
          <w:spacing w:val="80"/>
        </w:rPr>
        <w:t xml:space="preserve"> </w:t>
      </w:r>
      <w:r w:rsidRPr="00E401C9">
        <w:rPr>
          <w:spacing w:val="-2"/>
        </w:rPr>
        <w:t>group.</w:t>
      </w:r>
    </w:p>
    <w:p w14:paraId="31844E18" w14:textId="77777777" w:rsidR="00EE1FFB" w:rsidRPr="00E401C9" w:rsidRDefault="00EE1FFB">
      <w:pPr>
        <w:pStyle w:val="BodyText"/>
        <w:spacing w:before="90" w:line="276" w:lineRule="auto"/>
        <w:ind w:left="1571" w:right="765"/>
      </w:pPr>
    </w:p>
    <w:p w14:paraId="58FB315D" w14:textId="58FF0074" w:rsidR="0083709C" w:rsidRPr="00E401C9" w:rsidRDefault="00B25E12" w:rsidP="004F64CF">
      <w:pPr>
        <w:pStyle w:val="Heading3"/>
        <w:numPr>
          <w:ilvl w:val="0"/>
          <w:numId w:val="60"/>
        </w:numPr>
        <w:tabs>
          <w:tab w:val="left" w:pos="941"/>
        </w:tabs>
        <w:spacing w:before="4"/>
        <w:ind w:hanging="361"/>
      </w:pPr>
      <w:bookmarkStart w:id="8" w:name="_Toc134531581"/>
      <w:r w:rsidRPr="00E401C9">
        <w:t>PREPARATION</w:t>
      </w:r>
      <w:r w:rsidRPr="00E401C9">
        <w:rPr>
          <w:spacing w:val="-7"/>
        </w:rPr>
        <w:t xml:space="preserve"> </w:t>
      </w:r>
      <w:r w:rsidRPr="00E401C9">
        <w:t>OF</w:t>
      </w:r>
      <w:r w:rsidRPr="00E401C9">
        <w:rPr>
          <w:spacing w:val="-7"/>
        </w:rPr>
        <w:t xml:space="preserve"> </w:t>
      </w:r>
      <w:r w:rsidRPr="00E401C9">
        <w:rPr>
          <w:spacing w:val="-2"/>
        </w:rPr>
        <w:t>PROPOSALS</w:t>
      </w:r>
      <w:bookmarkEnd w:id="8"/>
    </w:p>
    <w:p w14:paraId="37A1AE87" w14:textId="77777777" w:rsidR="0083709C" w:rsidRPr="00E401C9" w:rsidRDefault="00272CA1">
      <w:pPr>
        <w:pStyle w:val="Heading4"/>
        <w:spacing w:before="160"/>
        <w:ind w:left="940"/>
      </w:pPr>
      <w:r w:rsidRPr="00E401C9">
        <w:t>7.</w:t>
      </w:r>
      <w:r w:rsidRPr="00E401C9">
        <w:rPr>
          <w:spacing w:val="27"/>
        </w:rPr>
        <w:t xml:space="preserve">  </w:t>
      </w:r>
      <w:r w:rsidRPr="00E401C9">
        <w:t>General</w:t>
      </w:r>
      <w:r w:rsidRPr="00E401C9">
        <w:rPr>
          <w:spacing w:val="1"/>
        </w:rPr>
        <w:t xml:space="preserve"> </w:t>
      </w:r>
      <w:r w:rsidRPr="00E401C9">
        <w:rPr>
          <w:spacing w:val="-2"/>
        </w:rPr>
        <w:t>Considerations</w:t>
      </w:r>
    </w:p>
    <w:p w14:paraId="50B1408B" w14:textId="3916E883" w:rsidR="0083709C" w:rsidRPr="00E401C9" w:rsidRDefault="00272CA1">
      <w:pPr>
        <w:pStyle w:val="BodyText"/>
        <w:spacing w:before="118" w:line="276" w:lineRule="auto"/>
        <w:ind w:left="1571" w:right="788" w:hanging="632"/>
        <w:jc w:val="both"/>
      </w:pPr>
      <w:r w:rsidRPr="00E401C9">
        <w:t>7.1</w:t>
      </w:r>
      <w:r w:rsidRPr="00E401C9">
        <w:rPr>
          <w:spacing w:val="40"/>
        </w:rPr>
        <w:t xml:space="preserve">  </w:t>
      </w:r>
      <w:r w:rsidRPr="00E401C9">
        <w:t xml:space="preserve">In preparing the Proposal, the </w:t>
      </w:r>
      <w:r w:rsidR="00482930" w:rsidRPr="00E401C9">
        <w:t>Consultant</w:t>
      </w:r>
      <w:r w:rsidRPr="00E401C9">
        <w:t xml:space="preserve"> is expected to examine the RFP in detail. Material deﬁciencies in providing the information requested in the RFP may result in rejection of the Proposal.</w:t>
      </w:r>
    </w:p>
    <w:p w14:paraId="3B05E39F" w14:textId="77777777" w:rsidR="0083709C" w:rsidRPr="00E401C9" w:rsidRDefault="00272CA1">
      <w:pPr>
        <w:pStyle w:val="Heading4"/>
        <w:spacing w:before="121"/>
        <w:ind w:left="940"/>
      </w:pPr>
      <w:r w:rsidRPr="00E401C9">
        <w:t>8.</w:t>
      </w:r>
      <w:r w:rsidRPr="00E401C9">
        <w:rPr>
          <w:spacing w:val="25"/>
        </w:rPr>
        <w:t xml:space="preserve">  </w:t>
      </w:r>
      <w:r w:rsidRPr="00E401C9">
        <w:t>Cost</w:t>
      </w:r>
      <w:r w:rsidRPr="00E401C9">
        <w:rPr>
          <w:spacing w:val="-2"/>
        </w:rPr>
        <w:t xml:space="preserve"> </w:t>
      </w:r>
      <w:r w:rsidRPr="00E401C9">
        <w:t>of</w:t>
      </w:r>
      <w:r w:rsidRPr="00E401C9">
        <w:rPr>
          <w:spacing w:val="-1"/>
        </w:rPr>
        <w:t xml:space="preserve"> </w:t>
      </w:r>
      <w:r w:rsidRPr="00E401C9">
        <w:t>Preparation</w:t>
      </w:r>
      <w:r w:rsidRPr="00E401C9">
        <w:rPr>
          <w:spacing w:val="-1"/>
        </w:rPr>
        <w:t xml:space="preserve"> </w:t>
      </w:r>
      <w:r w:rsidRPr="00E401C9">
        <w:t xml:space="preserve">of </w:t>
      </w:r>
      <w:r w:rsidRPr="00E401C9">
        <w:rPr>
          <w:spacing w:val="-2"/>
        </w:rPr>
        <w:t>Proposal</w:t>
      </w:r>
    </w:p>
    <w:p w14:paraId="6BFA1D68" w14:textId="799D36AC" w:rsidR="0083709C" w:rsidRPr="00E401C9" w:rsidRDefault="00272CA1">
      <w:pPr>
        <w:pStyle w:val="BodyText"/>
        <w:spacing w:before="117" w:line="276" w:lineRule="auto"/>
        <w:ind w:left="1571" w:right="789" w:hanging="632"/>
        <w:jc w:val="both"/>
      </w:pPr>
      <w:r w:rsidRPr="00E401C9">
        <w:t>8.1</w:t>
      </w:r>
      <w:r w:rsidRPr="00E401C9">
        <w:rPr>
          <w:spacing w:val="80"/>
        </w:rPr>
        <w:t xml:space="preserve">  </w:t>
      </w:r>
      <w:r w:rsidRPr="00E401C9">
        <w:t xml:space="preserve">The </w:t>
      </w:r>
      <w:r w:rsidR="00482930" w:rsidRPr="00E401C9">
        <w:t>Consultant</w:t>
      </w:r>
      <w:r w:rsidRPr="00E401C9">
        <w:t xml:space="preserve"> shall bear all costs associated with the preparation and submission of its Proposal, and the Procuring Entity</w:t>
      </w:r>
      <w:r w:rsidRPr="00E401C9">
        <w:rPr>
          <w:spacing w:val="-3"/>
        </w:rPr>
        <w:t xml:space="preserve"> </w:t>
      </w:r>
      <w:r w:rsidRPr="00E401C9">
        <w:t>shall not be responsible or liable for those costs, regardless of the conduct or outcome of the selection process. The Procuring Entity is not bound to accept any proposal and reserves the right to annul the selection</w:t>
      </w:r>
      <w:r w:rsidRPr="00E401C9">
        <w:rPr>
          <w:spacing w:val="-10"/>
        </w:rPr>
        <w:t xml:space="preserve"> </w:t>
      </w:r>
      <w:r w:rsidRPr="00E401C9">
        <w:t>process</w:t>
      </w:r>
      <w:r w:rsidRPr="00E401C9">
        <w:rPr>
          <w:spacing w:val="-9"/>
        </w:rPr>
        <w:t xml:space="preserve"> </w:t>
      </w:r>
      <w:r w:rsidRPr="00E401C9">
        <w:t>at</w:t>
      </w:r>
      <w:r w:rsidRPr="00E401C9">
        <w:rPr>
          <w:spacing w:val="-9"/>
        </w:rPr>
        <w:t xml:space="preserve"> </w:t>
      </w:r>
      <w:r w:rsidRPr="00E401C9">
        <w:t>any</w:t>
      </w:r>
      <w:r w:rsidRPr="00E401C9">
        <w:rPr>
          <w:spacing w:val="-13"/>
        </w:rPr>
        <w:t xml:space="preserve"> </w:t>
      </w:r>
      <w:r w:rsidRPr="00E401C9">
        <w:t>time</w:t>
      </w:r>
      <w:r w:rsidRPr="00E401C9">
        <w:rPr>
          <w:spacing w:val="-10"/>
        </w:rPr>
        <w:t xml:space="preserve"> </w:t>
      </w:r>
      <w:r w:rsidRPr="00E401C9">
        <w:t>prior</w:t>
      </w:r>
      <w:r w:rsidRPr="00E401C9">
        <w:rPr>
          <w:spacing w:val="-11"/>
        </w:rPr>
        <w:t xml:space="preserve"> </w:t>
      </w:r>
      <w:r w:rsidRPr="00E401C9">
        <w:t>to</w:t>
      </w:r>
      <w:r w:rsidRPr="00E401C9">
        <w:rPr>
          <w:spacing w:val="-9"/>
        </w:rPr>
        <w:t xml:space="preserve"> </w:t>
      </w:r>
      <w:r w:rsidRPr="00E401C9">
        <w:t>Contract</w:t>
      </w:r>
      <w:r w:rsidRPr="00E401C9">
        <w:rPr>
          <w:spacing w:val="-9"/>
        </w:rPr>
        <w:t xml:space="preserve"> </w:t>
      </w:r>
      <w:r w:rsidRPr="00E401C9">
        <w:t>award,</w:t>
      </w:r>
      <w:r w:rsidRPr="00E401C9">
        <w:rPr>
          <w:spacing w:val="-10"/>
        </w:rPr>
        <w:t xml:space="preserve"> </w:t>
      </w:r>
      <w:r w:rsidRPr="00E401C9">
        <w:t>without</w:t>
      </w:r>
      <w:r w:rsidRPr="00E401C9">
        <w:rPr>
          <w:spacing w:val="-9"/>
        </w:rPr>
        <w:t xml:space="preserve"> </w:t>
      </w:r>
      <w:r w:rsidRPr="00E401C9">
        <w:t>there</w:t>
      </w:r>
      <w:r w:rsidRPr="00E401C9">
        <w:rPr>
          <w:spacing w:val="-11"/>
        </w:rPr>
        <w:t xml:space="preserve"> </w:t>
      </w:r>
      <w:r w:rsidRPr="00E401C9">
        <w:t>by</w:t>
      </w:r>
      <w:r w:rsidRPr="00E401C9">
        <w:rPr>
          <w:spacing w:val="-13"/>
        </w:rPr>
        <w:t xml:space="preserve"> </w:t>
      </w:r>
      <w:r w:rsidRPr="00E401C9">
        <w:t>incurring</w:t>
      </w:r>
      <w:r w:rsidRPr="00E401C9">
        <w:rPr>
          <w:spacing w:val="-11"/>
        </w:rPr>
        <w:t xml:space="preserve"> </w:t>
      </w:r>
      <w:r w:rsidRPr="00E401C9">
        <w:t xml:space="preserve">any liability to the </w:t>
      </w:r>
      <w:r w:rsidR="00482930" w:rsidRPr="00E401C9">
        <w:t>Consultant</w:t>
      </w:r>
      <w:r w:rsidRPr="00E401C9">
        <w:t>.</w:t>
      </w:r>
    </w:p>
    <w:p w14:paraId="75470608" w14:textId="77777777" w:rsidR="0083709C" w:rsidRPr="00E401C9" w:rsidRDefault="00272CA1">
      <w:pPr>
        <w:pStyle w:val="Heading4"/>
        <w:ind w:left="940"/>
      </w:pPr>
      <w:r w:rsidRPr="00E401C9">
        <w:t>9.</w:t>
      </w:r>
      <w:r w:rsidRPr="00E401C9">
        <w:rPr>
          <w:spacing w:val="29"/>
        </w:rPr>
        <w:t xml:space="preserve">  </w:t>
      </w:r>
      <w:r w:rsidRPr="00E401C9">
        <w:rPr>
          <w:spacing w:val="-2"/>
        </w:rPr>
        <w:t>Language</w:t>
      </w:r>
    </w:p>
    <w:p w14:paraId="40BF466F" w14:textId="0F7036F6" w:rsidR="0083709C" w:rsidRPr="00E401C9" w:rsidRDefault="00272CA1">
      <w:pPr>
        <w:pStyle w:val="BodyText"/>
        <w:spacing w:before="117" w:line="276" w:lineRule="auto"/>
        <w:ind w:left="1571" w:right="785" w:hanging="632"/>
        <w:jc w:val="both"/>
      </w:pPr>
      <w:r w:rsidRPr="00E401C9">
        <w:t>9.1</w:t>
      </w:r>
      <w:r w:rsidRPr="00E401C9">
        <w:rPr>
          <w:spacing w:val="40"/>
        </w:rPr>
        <w:t xml:space="preserve">  </w:t>
      </w:r>
      <w:r w:rsidRPr="00E401C9">
        <w:t>The</w:t>
      </w:r>
      <w:r w:rsidRPr="00E401C9">
        <w:rPr>
          <w:spacing w:val="-2"/>
        </w:rPr>
        <w:t xml:space="preserve"> </w:t>
      </w:r>
      <w:r w:rsidRPr="00E401C9">
        <w:t>Proposal, as well as all correspondence</w:t>
      </w:r>
      <w:r w:rsidRPr="00E401C9">
        <w:rPr>
          <w:spacing w:val="-1"/>
        </w:rPr>
        <w:t xml:space="preserve"> </w:t>
      </w:r>
      <w:r w:rsidRPr="00E401C9">
        <w:t>and documents relating</w:t>
      </w:r>
      <w:r w:rsidRPr="00E401C9">
        <w:rPr>
          <w:spacing w:val="-2"/>
        </w:rPr>
        <w:t xml:space="preserve"> </w:t>
      </w:r>
      <w:r w:rsidRPr="00E401C9">
        <w:t>to the</w:t>
      </w:r>
      <w:r w:rsidRPr="00E401C9">
        <w:rPr>
          <w:spacing w:val="-1"/>
        </w:rPr>
        <w:t xml:space="preserve"> </w:t>
      </w:r>
      <w:r w:rsidRPr="00E401C9">
        <w:t xml:space="preserve">Proposal exchanged between the </w:t>
      </w:r>
      <w:r w:rsidR="00482930" w:rsidRPr="00E401C9">
        <w:t>Consultant</w:t>
      </w:r>
      <w:r w:rsidRPr="00E401C9">
        <w:t xml:space="preserve"> and the Procuring Entity shall be written in the English language.</w:t>
      </w:r>
    </w:p>
    <w:p w14:paraId="04FDEEF6" w14:textId="77777777" w:rsidR="0083709C" w:rsidRPr="00E401C9" w:rsidRDefault="00272CA1">
      <w:pPr>
        <w:pStyle w:val="Heading4"/>
        <w:spacing w:before="123"/>
        <w:ind w:left="940"/>
      </w:pPr>
      <w:r w:rsidRPr="00E401C9">
        <w:t>10.</w:t>
      </w:r>
      <w:r w:rsidRPr="00E401C9">
        <w:rPr>
          <w:spacing w:val="-9"/>
        </w:rPr>
        <w:t xml:space="preserve"> </w:t>
      </w:r>
      <w:r w:rsidRPr="00E401C9">
        <w:t>Documents</w:t>
      </w:r>
      <w:r w:rsidRPr="00E401C9">
        <w:rPr>
          <w:spacing w:val="-7"/>
        </w:rPr>
        <w:t xml:space="preserve"> </w:t>
      </w:r>
      <w:r w:rsidRPr="00E401C9">
        <w:t>Comprising</w:t>
      </w:r>
      <w:r w:rsidRPr="00E401C9">
        <w:rPr>
          <w:spacing w:val="-7"/>
        </w:rPr>
        <w:t xml:space="preserve"> </w:t>
      </w:r>
      <w:r w:rsidRPr="00E401C9">
        <w:t>the</w:t>
      </w:r>
      <w:r w:rsidRPr="00E401C9">
        <w:rPr>
          <w:spacing w:val="-8"/>
        </w:rPr>
        <w:t xml:space="preserve"> </w:t>
      </w:r>
      <w:r w:rsidRPr="00E401C9">
        <w:rPr>
          <w:spacing w:val="-2"/>
        </w:rPr>
        <w:t>Proposal</w:t>
      </w:r>
    </w:p>
    <w:p w14:paraId="1CC516A8" w14:textId="77777777" w:rsidR="0083709C" w:rsidRPr="00E401C9" w:rsidRDefault="00272CA1">
      <w:pPr>
        <w:pStyle w:val="BodyText"/>
        <w:spacing w:before="118"/>
        <w:ind w:left="940"/>
        <w:jc w:val="both"/>
      </w:pPr>
      <w:r w:rsidRPr="00E401C9">
        <w:t>10.1</w:t>
      </w:r>
      <w:r w:rsidRPr="00E401C9">
        <w:rPr>
          <w:spacing w:val="38"/>
        </w:rPr>
        <w:t xml:space="preserve">  </w:t>
      </w:r>
      <w:r w:rsidRPr="00E401C9">
        <w:t>The</w:t>
      </w:r>
      <w:r w:rsidRPr="00E401C9">
        <w:rPr>
          <w:spacing w:val="-6"/>
        </w:rPr>
        <w:t xml:space="preserve"> </w:t>
      </w:r>
      <w:r w:rsidRPr="00E401C9">
        <w:t>Proposal</w:t>
      </w:r>
      <w:r w:rsidRPr="00E401C9">
        <w:rPr>
          <w:spacing w:val="-5"/>
        </w:rPr>
        <w:t xml:space="preserve"> </w:t>
      </w:r>
      <w:r w:rsidRPr="00E401C9">
        <w:t>shall</w:t>
      </w:r>
      <w:r w:rsidRPr="00E401C9">
        <w:rPr>
          <w:spacing w:val="-4"/>
        </w:rPr>
        <w:t xml:space="preserve"> </w:t>
      </w:r>
      <w:r w:rsidRPr="00E401C9">
        <w:t>comprise</w:t>
      </w:r>
      <w:r w:rsidRPr="00E401C9">
        <w:rPr>
          <w:spacing w:val="-6"/>
        </w:rPr>
        <w:t xml:space="preserve"> </w:t>
      </w:r>
      <w:r w:rsidRPr="00E401C9">
        <w:t>the</w:t>
      </w:r>
      <w:r w:rsidRPr="00E401C9">
        <w:rPr>
          <w:spacing w:val="-5"/>
        </w:rPr>
        <w:t xml:space="preserve"> </w:t>
      </w:r>
      <w:r w:rsidRPr="00E401C9">
        <w:t>documents</w:t>
      </w:r>
      <w:r w:rsidRPr="00E401C9">
        <w:rPr>
          <w:spacing w:val="-4"/>
        </w:rPr>
        <w:t xml:space="preserve"> </w:t>
      </w:r>
      <w:r w:rsidRPr="00E401C9">
        <w:t>and</w:t>
      </w:r>
      <w:r w:rsidRPr="00E401C9">
        <w:rPr>
          <w:spacing w:val="-3"/>
        </w:rPr>
        <w:t xml:space="preserve"> </w:t>
      </w:r>
      <w:r w:rsidRPr="00E401C9">
        <w:t>forms</w:t>
      </w:r>
      <w:r w:rsidRPr="00E401C9">
        <w:rPr>
          <w:spacing w:val="-5"/>
        </w:rPr>
        <w:t xml:space="preserve"> </w:t>
      </w:r>
      <w:r w:rsidRPr="00E401C9">
        <w:t>listed</w:t>
      </w:r>
      <w:r w:rsidRPr="00E401C9">
        <w:rPr>
          <w:spacing w:val="-5"/>
        </w:rPr>
        <w:t xml:space="preserve"> </w:t>
      </w:r>
      <w:r w:rsidRPr="00E401C9">
        <w:t>in</w:t>
      </w:r>
      <w:r w:rsidRPr="00E401C9">
        <w:rPr>
          <w:spacing w:val="-4"/>
        </w:rPr>
        <w:t xml:space="preserve"> </w:t>
      </w:r>
      <w:r w:rsidRPr="00E401C9">
        <w:t>the</w:t>
      </w:r>
      <w:r w:rsidRPr="00E401C9">
        <w:rPr>
          <w:spacing w:val="-6"/>
        </w:rPr>
        <w:t xml:space="preserve"> </w:t>
      </w:r>
      <w:r w:rsidRPr="00E401C9">
        <w:t>Data</w:t>
      </w:r>
      <w:r w:rsidRPr="00E401C9">
        <w:rPr>
          <w:spacing w:val="-5"/>
        </w:rPr>
        <w:t xml:space="preserve"> </w:t>
      </w:r>
      <w:r w:rsidRPr="00E401C9">
        <w:rPr>
          <w:spacing w:val="-2"/>
        </w:rPr>
        <w:t>Sheet.</w:t>
      </w:r>
    </w:p>
    <w:p w14:paraId="5002E2DA" w14:textId="1C32DBDB" w:rsidR="0083709C" w:rsidRPr="00E401C9" w:rsidRDefault="00272CA1">
      <w:pPr>
        <w:pStyle w:val="BodyText"/>
        <w:spacing w:before="161" w:line="276" w:lineRule="auto"/>
        <w:ind w:left="1571" w:right="784" w:hanging="632"/>
        <w:jc w:val="both"/>
      </w:pPr>
      <w:r w:rsidRPr="00E401C9">
        <w:t>10.2</w:t>
      </w:r>
      <w:r w:rsidRPr="00E401C9">
        <w:rPr>
          <w:spacing w:val="40"/>
        </w:rPr>
        <w:t xml:space="preserve"> </w:t>
      </w:r>
      <w:r w:rsidRPr="00E401C9">
        <w:t xml:space="preserve">The </w:t>
      </w:r>
      <w:r w:rsidR="00482930" w:rsidRPr="00E401C9">
        <w:t>Consultant</w:t>
      </w:r>
      <w:r w:rsidRPr="00E401C9">
        <w:t xml:space="preserve"> shall declare in the Financial Proposal Submission Form, that in competing for and executing a contract, it shall undertake to observe the laws of Kenya against fraud and corruption including bribery, as well as against anti- competitive practices including bid rigging.</w:t>
      </w:r>
    </w:p>
    <w:p w14:paraId="19C5AB66" w14:textId="5026581F" w:rsidR="0083709C" w:rsidRPr="00E401C9" w:rsidRDefault="00272CA1">
      <w:pPr>
        <w:pStyle w:val="BodyText"/>
        <w:spacing w:before="120" w:line="276" w:lineRule="auto"/>
        <w:ind w:left="1571" w:right="784" w:hanging="632"/>
        <w:jc w:val="both"/>
      </w:pPr>
      <w:r w:rsidRPr="00E401C9">
        <w:t>10.3</w:t>
      </w:r>
      <w:r w:rsidRPr="00E401C9">
        <w:rPr>
          <w:spacing w:val="80"/>
          <w:w w:val="150"/>
        </w:rPr>
        <w:t xml:space="preserve"> </w:t>
      </w:r>
      <w:r w:rsidRPr="00E401C9">
        <w:t>The</w:t>
      </w:r>
      <w:r w:rsidRPr="00E401C9">
        <w:rPr>
          <w:spacing w:val="-14"/>
        </w:rPr>
        <w:t xml:space="preserve"> </w:t>
      </w:r>
      <w:r w:rsidR="00482930" w:rsidRPr="00E401C9">
        <w:t>Consultant</w:t>
      </w:r>
      <w:r w:rsidRPr="00E401C9">
        <w:rPr>
          <w:spacing w:val="-13"/>
        </w:rPr>
        <w:t xml:space="preserve"> </w:t>
      </w:r>
      <w:r w:rsidRPr="00E401C9">
        <w:t>shall</w:t>
      </w:r>
      <w:r w:rsidRPr="00E401C9">
        <w:rPr>
          <w:spacing w:val="-12"/>
        </w:rPr>
        <w:t xml:space="preserve"> </w:t>
      </w:r>
      <w:r w:rsidRPr="00E401C9">
        <w:t>furnish</w:t>
      </w:r>
      <w:r w:rsidRPr="00E401C9">
        <w:rPr>
          <w:spacing w:val="-12"/>
        </w:rPr>
        <w:t xml:space="preserve"> </w:t>
      </w:r>
      <w:r w:rsidRPr="00E401C9">
        <w:t>information</w:t>
      </w:r>
      <w:r w:rsidRPr="00E401C9">
        <w:rPr>
          <w:spacing w:val="-13"/>
        </w:rPr>
        <w:t xml:space="preserve"> </w:t>
      </w:r>
      <w:r w:rsidRPr="00E401C9">
        <w:t>on</w:t>
      </w:r>
      <w:r w:rsidRPr="00E401C9">
        <w:rPr>
          <w:spacing w:val="-13"/>
        </w:rPr>
        <w:t xml:space="preserve"> </w:t>
      </w:r>
      <w:r w:rsidRPr="00E401C9">
        <w:t>commissions,</w:t>
      </w:r>
      <w:r w:rsidRPr="00E401C9">
        <w:rPr>
          <w:spacing w:val="-13"/>
        </w:rPr>
        <w:t xml:space="preserve"> </w:t>
      </w:r>
      <w:r w:rsidRPr="00E401C9">
        <w:t>gratuities</w:t>
      </w:r>
      <w:r w:rsidRPr="00E401C9">
        <w:rPr>
          <w:spacing w:val="-13"/>
        </w:rPr>
        <w:t xml:space="preserve"> </w:t>
      </w:r>
      <w:r w:rsidRPr="00E401C9">
        <w:t>and</w:t>
      </w:r>
      <w:r w:rsidRPr="00E401C9">
        <w:rPr>
          <w:spacing w:val="-13"/>
        </w:rPr>
        <w:t xml:space="preserve"> </w:t>
      </w:r>
      <w:r w:rsidRPr="00E401C9">
        <w:t>fees,</w:t>
      </w:r>
      <w:r w:rsidRPr="00E401C9">
        <w:rPr>
          <w:spacing w:val="-13"/>
        </w:rPr>
        <w:t xml:space="preserve"> </w:t>
      </w:r>
      <w:r w:rsidRPr="00E401C9">
        <w:t>if</w:t>
      </w:r>
      <w:r w:rsidRPr="00E401C9">
        <w:rPr>
          <w:spacing w:val="-9"/>
        </w:rPr>
        <w:t xml:space="preserve"> </w:t>
      </w:r>
      <w:r w:rsidRPr="00E401C9">
        <w:t xml:space="preserve">any, paid or to be paid to agents or any other party relating to this Proposal and, if awarded, Contract execution, as requested in the Financial Proposal Submission </w:t>
      </w:r>
      <w:r w:rsidRPr="00E401C9">
        <w:rPr>
          <w:spacing w:val="-2"/>
        </w:rPr>
        <w:t>Form.</w:t>
      </w:r>
    </w:p>
    <w:p w14:paraId="4F4D389A" w14:textId="77777777" w:rsidR="0083709C" w:rsidRPr="00E401C9" w:rsidRDefault="00272CA1">
      <w:pPr>
        <w:pStyle w:val="Heading4"/>
        <w:spacing w:before="123"/>
        <w:ind w:left="940"/>
      </w:pPr>
      <w:r w:rsidRPr="00E401C9">
        <w:t>11.</w:t>
      </w:r>
      <w:r w:rsidRPr="00E401C9">
        <w:rPr>
          <w:spacing w:val="-3"/>
        </w:rPr>
        <w:t xml:space="preserve"> </w:t>
      </w:r>
      <w:r w:rsidRPr="00E401C9">
        <w:t>Only</w:t>
      </w:r>
      <w:r w:rsidRPr="00E401C9">
        <w:rPr>
          <w:spacing w:val="-1"/>
        </w:rPr>
        <w:t xml:space="preserve"> </w:t>
      </w:r>
      <w:r w:rsidRPr="00E401C9">
        <w:t>One</w:t>
      </w:r>
      <w:r w:rsidRPr="00E401C9">
        <w:rPr>
          <w:spacing w:val="-3"/>
        </w:rPr>
        <w:t xml:space="preserve"> </w:t>
      </w:r>
      <w:r w:rsidRPr="00E401C9">
        <w:rPr>
          <w:spacing w:val="-2"/>
        </w:rPr>
        <w:t>Proposal</w:t>
      </w:r>
    </w:p>
    <w:p w14:paraId="60814FE6" w14:textId="42CF72F8" w:rsidR="0083709C" w:rsidRPr="00E401C9" w:rsidRDefault="00272CA1">
      <w:pPr>
        <w:pStyle w:val="BodyText"/>
        <w:spacing w:before="117" w:line="276" w:lineRule="auto"/>
        <w:ind w:left="1571" w:right="785" w:hanging="632"/>
        <w:jc w:val="both"/>
      </w:pPr>
      <w:r w:rsidRPr="00E401C9">
        <w:t>11.1</w:t>
      </w:r>
      <w:r w:rsidRPr="00E401C9">
        <w:rPr>
          <w:spacing w:val="80"/>
          <w:w w:val="150"/>
        </w:rPr>
        <w:t xml:space="preserve"> </w:t>
      </w:r>
      <w:r w:rsidRPr="00E401C9">
        <w:t>The</w:t>
      </w:r>
      <w:r w:rsidRPr="00E401C9">
        <w:rPr>
          <w:spacing w:val="-15"/>
        </w:rPr>
        <w:t xml:space="preserve"> </w:t>
      </w:r>
      <w:r w:rsidR="00482930" w:rsidRPr="00E401C9">
        <w:t>Consultant</w:t>
      </w:r>
      <w:r w:rsidRPr="00E401C9">
        <w:rPr>
          <w:spacing w:val="-15"/>
        </w:rPr>
        <w:t xml:space="preserve"> </w:t>
      </w:r>
      <w:r w:rsidRPr="00E401C9">
        <w:t>(including</w:t>
      </w:r>
      <w:r w:rsidRPr="00E401C9">
        <w:rPr>
          <w:spacing w:val="-15"/>
        </w:rPr>
        <w:t xml:space="preserve"> </w:t>
      </w:r>
      <w:r w:rsidRPr="00E401C9">
        <w:t>the</w:t>
      </w:r>
      <w:r w:rsidRPr="00E401C9">
        <w:rPr>
          <w:spacing w:val="-15"/>
        </w:rPr>
        <w:t xml:space="preserve"> </w:t>
      </w:r>
      <w:r w:rsidRPr="00E401C9">
        <w:t>individual</w:t>
      </w:r>
      <w:r w:rsidRPr="00E401C9">
        <w:rPr>
          <w:spacing w:val="-15"/>
        </w:rPr>
        <w:t xml:space="preserve"> </w:t>
      </w:r>
      <w:r w:rsidRPr="00E401C9">
        <w:t>members</w:t>
      </w:r>
      <w:r w:rsidRPr="00E401C9">
        <w:rPr>
          <w:spacing w:val="-15"/>
        </w:rPr>
        <w:t xml:space="preserve"> </w:t>
      </w:r>
      <w:r w:rsidRPr="00E401C9">
        <w:t>of</w:t>
      </w:r>
      <w:r w:rsidRPr="00E401C9">
        <w:rPr>
          <w:spacing w:val="-15"/>
        </w:rPr>
        <w:t xml:space="preserve"> </w:t>
      </w:r>
      <w:r w:rsidRPr="00E401C9">
        <w:t>any</w:t>
      </w:r>
      <w:r w:rsidRPr="00E401C9">
        <w:rPr>
          <w:spacing w:val="-15"/>
        </w:rPr>
        <w:t xml:space="preserve"> </w:t>
      </w:r>
      <w:r w:rsidRPr="00E401C9">
        <w:t>Joint</w:t>
      </w:r>
      <w:r w:rsidRPr="00E401C9">
        <w:rPr>
          <w:spacing w:val="-12"/>
        </w:rPr>
        <w:t xml:space="preserve"> </w:t>
      </w:r>
      <w:r w:rsidRPr="00E401C9">
        <w:t>Venture)</w:t>
      </w:r>
      <w:r w:rsidRPr="00E401C9">
        <w:rPr>
          <w:spacing w:val="-15"/>
        </w:rPr>
        <w:t xml:space="preserve"> </w:t>
      </w:r>
      <w:r w:rsidRPr="00E401C9">
        <w:t>shall</w:t>
      </w:r>
      <w:r w:rsidRPr="00E401C9">
        <w:rPr>
          <w:spacing w:val="-15"/>
        </w:rPr>
        <w:t xml:space="preserve"> </w:t>
      </w:r>
      <w:r w:rsidRPr="00E401C9">
        <w:t xml:space="preserve">submit only one Proposal, either in its own name or as part of a Joint Venture in another Proposal. If a </w:t>
      </w:r>
      <w:r w:rsidR="00482930" w:rsidRPr="00E401C9">
        <w:t>Consultant</w:t>
      </w:r>
      <w:r w:rsidRPr="00E401C9">
        <w:t>, including any Joint Venture member, submits or participates in more than one proposal, all such proposals shall be disqualiﬁed and rejected. This does not, however, preclude Sub-</w:t>
      </w:r>
      <w:r w:rsidR="00482930" w:rsidRPr="00E401C9">
        <w:t>Consultant</w:t>
      </w:r>
      <w:r w:rsidRPr="00E401C9">
        <w:t xml:space="preserve">, or the </w:t>
      </w:r>
      <w:r w:rsidR="00482930" w:rsidRPr="00E401C9">
        <w:t>Consultant</w:t>
      </w:r>
      <w:r w:rsidRPr="00E401C9">
        <w:t>'s staff from participating</w:t>
      </w:r>
      <w:r w:rsidRPr="00E401C9">
        <w:rPr>
          <w:spacing w:val="-2"/>
        </w:rPr>
        <w:t xml:space="preserve"> </w:t>
      </w:r>
      <w:r w:rsidRPr="00E401C9">
        <w:t>as Key</w:t>
      </w:r>
      <w:r w:rsidRPr="00E401C9">
        <w:rPr>
          <w:spacing w:val="-2"/>
        </w:rPr>
        <w:t xml:space="preserve"> </w:t>
      </w:r>
      <w:r w:rsidRPr="00E401C9">
        <w:t>Experts and Non-Key</w:t>
      </w:r>
      <w:r w:rsidRPr="00E401C9">
        <w:rPr>
          <w:spacing w:val="-2"/>
        </w:rPr>
        <w:t xml:space="preserve"> </w:t>
      </w:r>
      <w:r w:rsidRPr="00E401C9">
        <w:t>Experts in more</w:t>
      </w:r>
      <w:r w:rsidRPr="00E401C9">
        <w:rPr>
          <w:spacing w:val="-1"/>
        </w:rPr>
        <w:t xml:space="preserve"> </w:t>
      </w:r>
      <w:r w:rsidRPr="00E401C9">
        <w:t>than one Proposal when circumstances justify and if stated in the Data Sheet.</w:t>
      </w:r>
    </w:p>
    <w:p w14:paraId="5BE3103B" w14:textId="77777777" w:rsidR="0083709C" w:rsidRPr="00E401C9" w:rsidRDefault="00272CA1">
      <w:pPr>
        <w:pStyle w:val="BodyText"/>
        <w:spacing w:before="119" w:line="276" w:lineRule="auto"/>
        <w:ind w:left="1571" w:right="791" w:hanging="632"/>
        <w:jc w:val="both"/>
      </w:pPr>
      <w:r w:rsidRPr="00E401C9">
        <w:t>11.2</w:t>
      </w:r>
      <w:r w:rsidRPr="00E401C9">
        <w:rPr>
          <w:spacing w:val="40"/>
        </w:rPr>
        <w:t xml:space="preserve"> </w:t>
      </w:r>
      <w:r w:rsidRPr="00E401C9">
        <w:t>Members of a joint venture may not also make an individual Proposal, be a subcontractor in a separate proposal or be part of another joint venture for the purposes of the same Contract.</w:t>
      </w:r>
    </w:p>
    <w:p w14:paraId="30F293EE"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6521EBE6" w14:textId="77777777" w:rsidR="0083709C" w:rsidRPr="00E401C9" w:rsidRDefault="0083709C">
      <w:pPr>
        <w:pStyle w:val="BodyText"/>
        <w:spacing w:before="9"/>
        <w:rPr>
          <w:sz w:val="14"/>
        </w:rPr>
      </w:pPr>
    </w:p>
    <w:p w14:paraId="6163B99C" w14:textId="521EEC62" w:rsidR="0083709C" w:rsidRPr="00E401C9" w:rsidRDefault="00272CA1">
      <w:pPr>
        <w:pStyle w:val="BodyText"/>
        <w:spacing w:before="90" w:line="276" w:lineRule="auto"/>
        <w:ind w:left="1571" w:right="791" w:hanging="632"/>
        <w:jc w:val="both"/>
      </w:pPr>
      <w:r w:rsidRPr="00E401C9">
        <w:t>11.3</w:t>
      </w:r>
      <w:r w:rsidRPr="00E401C9">
        <w:rPr>
          <w:spacing w:val="80"/>
          <w:w w:val="150"/>
        </w:rPr>
        <w:t xml:space="preserve"> </w:t>
      </w:r>
      <w:r w:rsidRPr="00E401C9">
        <w:t>Should</w:t>
      </w:r>
      <w:r w:rsidRPr="00E401C9">
        <w:rPr>
          <w:spacing w:val="-1"/>
        </w:rPr>
        <w:t xml:space="preserve"> </w:t>
      </w:r>
      <w:r w:rsidRPr="00E401C9">
        <w:t>a</w:t>
      </w:r>
      <w:r w:rsidRPr="00E401C9">
        <w:rPr>
          <w:spacing w:val="-1"/>
        </w:rPr>
        <w:t xml:space="preserve"> </w:t>
      </w:r>
      <w:r w:rsidRPr="00E401C9">
        <w:t>Joint</w:t>
      </w:r>
      <w:r w:rsidRPr="00E401C9">
        <w:rPr>
          <w:spacing w:val="-1"/>
        </w:rPr>
        <w:t xml:space="preserve"> </w:t>
      </w:r>
      <w:r w:rsidRPr="00E401C9">
        <w:t>Venture</w:t>
      </w:r>
      <w:r w:rsidRPr="00E401C9">
        <w:rPr>
          <w:spacing w:val="-3"/>
        </w:rPr>
        <w:t xml:space="preserve"> </w:t>
      </w:r>
      <w:r w:rsidRPr="00E401C9">
        <w:t>subsequently</w:t>
      </w:r>
      <w:r w:rsidRPr="00E401C9">
        <w:rPr>
          <w:spacing w:val="-5"/>
        </w:rPr>
        <w:t xml:space="preserve"> </w:t>
      </w:r>
      <w:r w:rsidRPr="00E401C9">
        <w:t>win</w:t>
      </w:r>
      <w:r w:rsidRPr="00E401C9">
        <w:rPr>
          <w:spacing w:val="-2"/>
        </w:rPr>
        <w:t xml:space="preserve"> </w:t>
      </w:r>
      <w:r w:rsidRPr="00E401C9">
        <w:t>the</w:t>
      </w:r>
      <w:r w:rsidRPr="00E401C9">
        <w:rPr>
          <w:spacing w:val="-1"/>
        </w:rPr>
        <w:t xml:space="preserve"> </w:t>
      </w:r>
      <w:r w:rsidRPr="00E401C9">
        <w:t>Contract,</w:t>
      </w:r>
      <w:r w:rsidRPr="00E401C9">
        <w:rPr>
          <w:spacing w:val="-2"/>
        </w:rPr>
        <w:t xml:space="preserve"> </w:t>
      </w:r>
      <w:r w:rsidRPr="00E401C9">
        <w:t>it</w:t>
      </w:r>
      <w:r w:rsidRPr="00E401C9">
        <w:rPr>
          <w:spacing w:val="-2"/>
        </w:rPr>
        <w:t xml:space="preserve"> </w:t>
      </w:r>
      <w:r w:rsidRPr="00E401C9">
        <w:t>shall consider</w:t>
      </w:r>
      <w:r w:rsidRPr="00E401C9">
        <w:rPr>
          <w:spacing w:val="-1"/>
        </w:rPr>
        <w:t xml:space="preserve"> </w:t>
      </w:r>
      <w:r w:rsidRPr="00E401C9">
        <w:t>whether</w:t>
      </w:r>
      <w:r w:rsidRPr="00E401C9">
        <w:rPr>
          <w:spacing w:val="-2"/>
        </w:rPr>
        <w:t xml:space="preserve"> </w:t>
      </w:r>
      <w:r w:rsidRPr="00E401C9">
        <w:t xml:space="preserve">an application for exemption from the Competition </w:t>
      </w:r>
      <w:r w:rsidR="004D003C">
        <w:t>Constituency</w:t>
      </w:r>
      <w:r w:rsidRPr="00E401C9">
        <w:t xml:space="preserve"> of Kenya is merited pursuant to Section 25 of the Competition Act 2010.</w:t>
      </w:r>
    </w:p>
    <w:p w14:paraId="49D47475" w14:textId="77777777" w:rsidR="0083709C" w:rsidRPr="00E401C9" w:rsidRDefault="00272CA1">
      <w:pPr>
        <w:pStyle w:val="Heading4"/>
        <w:spacing w:before="123"/>
        <w:ind w:left="940"/>
      </w:pPr>
      <w:r w:rsidRPr="00E401C9">
        <w:t>12.</w:t>
      </w:r>
      <w:r w:rsidRPr="00E401C9">
        <w:rPr>
          <w:spacing w:val="-7"/>
        </w:rPr>
        <w:t xml:space="preserve"> </w:t>
      </w:r>
      <w:r w:rsidRPr="00E401C9">
        <w:t>Proposal</w:t>
      </w:r>
      <w:r w:rsidRPr="00E401C9">
        <w:rPr>
          <w:spacing w:val="-5"/>
        </w:rPr>
        <w:t xml:space="preserve"> </w:t>
      </w:r>
      <w:r w:rsidRPr="00E401C9">
        <w:rPr>
          <w:spacing w:val="-2"/>
        </w:rPr>
        <w:t>Validity</w:t>
      </w:r>
    </w:p>
    <w:p w14:paraId="76847DB9" w14:textId="77777777" w:rsidR="0083709C" w:rsidRPr="00E401C9" w:rsidRDefault="0083709C">
      <w:pPr>
        <w:pStyle w:val="BodyText"/>
        <w:spacing w:before="5"/>
        <w:rPr>
          <w:b/>
          <w:sz w:val="20"/>
        </w:rPr>
      </w:pPr>
    </w:p>
    <w:p w14:paraId="53D81E83" w14:textId="77777777" w:rsidR="0083709C" w:rsidRPr="00E401C9" w:rsidRDefault="00272CA1" w:rsidP="004F64CF">
      <w:pPr>
        <w:pStyle w:val="ListParagraph"/>
        <w:numPr>
          <w:ilvl w:val="0"/>
          <w:numId w:val="59"/>
        </w:numPr>
        <w:tabs>
          <w:tab w:val="left" w:pos="1714"/>
        </w:tabs>
        <w:ind w:hanging="361"/>
        <w:rPr>
          <w:b/>
          <w:sz w:val="24"/>
        </w:rPr>
      </w:pPr>
      <w:r w:rsidRPr="00E401C9">
        <w:rPr>
          <w:b/>
          <w:sz w:val="24"/>
        </w:rPr>
        <w:t>Proposal</w:t>
      </w:r>
      <w:r w:rsidRPr="00E401C9">
        <w:rPr>
          <w:b/>
          <w:spacing w:val="-9"/>
          <w:sz w:val="24"/>
        </w:rPr>
        <w:t xml:space="preserve"> </w:t>
      </w:r>
      <w:r w:rsidRPr="00E401C9">
        <w:rPr>
          <w:b/>
          <w:sz w:val="24"/>
        </w:rPr>
        <w:t>Validity</w:t>
      </w:r>
      <w:r w:rsidRPr="00E401C9">
        <w:rPr>
          <w:b/>
          <w:spacing w:val="-10"/>
          <w:sz w:val="24"/>
        </w:rPr>
        <w:t xml:space="preserve"> </w:t>
      </w:r>
      <w:r w:rsidRPr="00E401C9">
        <w:rPr>
          <w:b/>
          <w:spacing w:val="-2"/>
          <w:sz w:val="24"/>
        </w:rPr>
        <w:t>Period</w:t>
      </w:r>
    </w:p>
    <w:p w14:paraId="25176E9E" w14:textId="77777777" w:rsidR="0083709C" w:rsidRPr="00E401C9" w:rsidRDefault="0083709C">
      <w:pPr>
        <w:pStyle w:val="BodyText"/>
        <w:spacing w:before="1"/>
        <w:rPr>
          <w:b/>
          <w:sz w:val="22"/>
        </w:rPr>
      </w:pPr>
    </w:p>
    <w:p w14:paraId="0EFB73E0" w14:textId="12038512" w:rsidR="0083709C" w:rsidRPr="00E401C9" w:rsidRDefault="00272CA1">
      <w:pPr>
        <w:pStyle w:val="BodyText"/>
        <w:spacing w:before="1" w:line="276" w:lineRule="auto"/>
        <w:ind w:left="1571" w:right="791" w:hanging="632"/>
        <w:jc w:val="both"/>
      </w:pPr>
      <w:r w:rsidRPr="00E401C9">
        <w:t>12.1</w:t>
      </w:r>
      <w:r w:rsidRPr="00E401C9">
        <w:rPr>
          <w:spacing w:val="80"/>
        </w:rPr>
        <w:t xml:space="preserve"> </w:t>
      </w:r>
      <w:r w:rsidRPr="00E401C9">
        <w:t xml:space="preserve">The Data Sheet indicates the period during which the </w:t>
      </w:r>
      <w:r w:rsidR="00482930" w:rsidRPr="00E401C9">
        <w:t>Consultant</w:t>
      </w:r>
      <w:r w:rsidRPr="00E401C9">
        <w:t>'s Proposal must remain valid after the Proposal submission deadline.</w:t>
      </w:r>
    </w:p>
    <w:p w14:paraId="5F990EFF" w14:textId="3161EA44" w:rsidR="0083709C" w:rsidRPr="00E401C9" w:rsidRDefault="00272CA1">
      <w:pPr>
        <w:pStyle w:val="BodyText"/>
        <w:spacing w:before="119" w:line="276" w:lineRule="auto"/>
        <w:ind w:left="1571" w:right="786" w:hanging="632"/>
        <w:jc w:val="both"/>
      </w:pPr>
      <w:r w:rsidRPr="00E401C9">
        <w:t>12.2</w:t>
      </w:r>
      <w:r w:rsidRPr="00E401C9">
        <w:rPr>
          <w:spacing w:val="80"/>
        </w:rPr>
        <w:t xml:space="preserve"> </w:t>
      </w:r>
      <w:r w:rsidRPr="00E401C9">
        <w:t xml:space="preserve">During this period, the </w:t>
      </w:r>
      <w:r w:rsidR="00482930" w:rsidRPr="00E401C9">
        <w:t>Consultant</w:t>
      </w:r>
      <w:r w:rsidRPr="00E401C9">
        <w:t xml:space="preserve"> shall maintain its original Proposal without any change,</w:t>
      </w:r>
      <w:r w:rsidRPr="00E401C9">
        <w:rPr>
          <w:spacing w:val="-15"/>
        </w:rPr>
        <w:t xml:space="preserve"> </w:t>
      </w:r>
      <w:r w:rsidRPr="00E401C9">
        <w:t>including</w:t>
      </w:r>
      <w:r w:rsidRPr="00E401C9">
        <w:rPr>
          <w:spacing w:val="-15"/>
        </w:rPr>
        <w:t xml:space="preserve"> </w:t>
      </w:r>
      <w:r w:rsidRPr="00E401C9">
        <w:t>the</w:t>
      </w:r>
      <w:r w:rsidRPr="00E401C9">
        <w:rPr>
          <w:spacing w:val="-15"/>
        </w:rPr>
        <w:t xml:space="preserve"> </w:t>
      </w:r>
      <w:r w:rsidRPr="00E401C9">
        <w:t>availability</w:t>
      </w:r>
      <w:r w:rsidRPr="00E401C9">
        <w:rPr>
          <w:spacing w:val="-15"/>
        </w:rPr>
        <w:t xml:space="preserve"> </w:t>
      </w:r>
      <w:r w:rsidRPr="00E401C9">
        <w:t>of</w:t>
      </w:r>
      <w:r w:rsidRPr="00E401C9">
        <w:rPr>
          <w:spacing w:val="-15"/>
        </w:rPr>
        <w:t xml:space="preserve"> </w:t>
      </w:r>
      <w:r w:rsidRPr="00E401C9">
        <w:t>the</w:t>
      </w:r>
      <w:r w:rsidRPr="00E401C9">
        <w:rPr>
          <w:spacing w:val="-15"/>
        </w:rPr>
        <w:t xml:space="preserve"> </w:t>
      </w:r>
      <w:r w:rsidRPr="00E401C9">
        <w:t>Key</w:t>
      </w:r>
      <w:r w:rsidRPr="00E401C9">
        <w:rPr>
          <w:spacing w:val="-15"/>
        </w:rPr>
        <w:t xml:space="preserve"> </w:t>
      </w:r>
      <w:r w:rsidRPr="00E401C9">
        <w:t>Experts,</w:t>
      </w:r>
      <w:r w:rsidRPr="00E401C9">
        <w:rPr>
          <w:spacing w:val="-15"/>
        </w:rPr>
        <w:t xml:space="preserve"> </w:t>
      </w:r>
      <w:r w:rsidRPr="00E401C9">
        <w:t>the</w:t>
      </w:r>
      <w:r w:rsidRPr="00E401C9">
        <w:rPr>
          <w:spacing w:val="-15"/>
        </w:rPr>
        <w:t xml:space="preserve"> </w:t>
      </w:r>
      <w:r w:rsidRPr="00E401C9">
        <w:t>proposed</w:t>
      </w:r>
      <w:r w:rsidRPr="00E401C9">
        <w:rPr>
          <w:spacing w:val="-15"/>
        </w:rPr>
        <w:t xml:space="preserve"> </w:t>
      </w:r>
      <w:r w:rsidRPr="00E401C9">
        <w:t>rates</w:t>
      </w:r>
      <w:r w:rsidRPr="00E401C9">
        <w:rPr>
          <w:spacing w:val="-15"/>
        </w:rPr>
        <w:t xml:space="preserve"> </w:t>
      </w:r>
      <w:r w:rsidRPr="00E401C9">
        <w:t>and</w:t>
      </w:r>
      <w:r w:rsidRPr="00E401C9">
        <w:rPr>
          <w:spacing w:val="-15"/>
        </w:rPr>
        <w:t xml:space="preserve"> </w:t>
      </w:r>
      <w:r w:rsidRPr="00E401C9">
        <w:t>the</w:t>
      </w:r>
      <w:r w:rsidRPr="00E401C9">
        <w:rPr>
          <w:spacing w:val="-15"/>
        </w:rPr>
        <w:t xml:space="preserve"> </w:t>
      </w:r>
      <w:r w:rsidRPr="00E401C9">
        <w:t xml:space="preserve">total </w:t>
      </w:r>
      <w:r w:rsidRPr="00E401C9">
        <w:rPr>
          <w:spacing w:val="-2"/>
        </w:rPr>
        <w:t>price.</w:t>
      </w:r>
    </w:p>
    <w:p w14:paraId="0DE13670" w14:textId="0051E832" w:rsidR="0083709C" w:rsidRPr="00E401C9" w:rsidRDefault="00272CA1">
      <w:pPr>
        <w:pStyle w:val="BodyText"/>
        <w:spacing w:before="121" w:line="276" w:lineRule="auto"/>
        <w:ind w:left="1571" w:right="788" w:hanging="632"/>
        <w:jc w:val="both"/>
      </w:pPr>
      <w:r w:rsidRPr="00E401C9">
        <w:t>12.3</w:t>
      </w:r>
      <w:r w:rsidRPr="00E401C9">
        <w:rPr>
          <w:spacing w:val="80"/>
        </w:rPr>
        <w:t xml:space="preserve"> </w:t>
      </w:r>
      <w:r w:rsidRPr="00E401C9">
        <w:t xml:space="preserve">If it is established that any Key Expert nominated in the </w:t>
      </w:r>
      <w:r w:rsidR="00482930" w:rsidRPr="00E401C9">
        <w:t>Consultant</w:t>
      </w:r>
      <w:r w:rsidRPr="00E401C9">
        <w:t>'s Proposal was not available at the time of Proposal submission or was included in the Proposal without his/her conﬁrmation, such Proposal shall be disqualiﬁed and rejected for further evaluation and may be subject to sanctions in accordance with IT C5.</w:t>
      </w:r>
    </w:p>
    <w:p w14:paraId="13F22C73" w14:textId="77777777" w:rsidR="0083709C" w:rsidRPr="00E401C9" w:rsidRDefault="0083709C">
      <w:pPr>
        <w:pStyle w:val="BodyText"/>
        <w:spacing w:before="7"/>
        <w:rPr>
          <w:sz w:val="20"/>
        </w:rPr>
      </w:pPr>
    </w:p>
    <w:p w14:paraId="4C9FEF60" w14:textId="77777777" w:rsidR="0083709C" w:rsidRPr="00E401C9" w:rsidRDefault="00272CA1" w:rsidP="004F64CF">
      <w:pPr>
        <w:pStyle w:val="Heading4"/>
        <w:numPr>
          <w:ilvl w:val="0"/>
          <w:numId w:val="59"/>
        </w:numPr>
        <w:tabs>
          <w:tab w:val="left" w:pos="1714"/>
        </w:tabs>
        <w:spacing w:before="1"/>
        <w:ind w:hanging="361"/>
      </w:pPr>
      <w:r w:rsidRPr="00E401C9">
        <w:t>Extension</w:t>
      </w:r>
      <w:r w:rsidRPr="00E401C9">
        <w:rPr>
          <w:spacing w:val="-5"/>
        </w:rPr>
        <w:t xml:space="preserve"> </w:t>
      </w:r>
      <w:r w:rsidRPr="00E401C9">
        <w:t>of</w:t>
      </w:r>
      <w:r w:rsidRPr="00E401C9">
        <w:rPr>
          <w:spacing w:val="-5"/>
        </w:rPr>
        <w:t xml:space="preserve"> </w:t>
      </w:r>
      <w:r w:rsidRPr="00E401C9">
        <w:t>Validity</w:t>
      </w:r>
      <w:r w:rsidRPr="00E401C9">
        <w:rPr>
          <w:spacing w:val="-7"/>
        </w:rPr>
        <w:t xml:space="preserve"> </w:t>
      </w:r>
      <w:r w:rsidRPr="00E401C9">
        <w:rPr>
          <w:spacing w:val="-2"/>
        </w:rPr>
        <w:t>Period</w:t>
      </w:r>
    </w:p>
    <w:p w14:paraId="2EAF072C" w14:textId="77777777" w:rsidR="0083709C" w:rsidRPr="00E401C9" w:rsidRDefault="0083709C">
      <w:pPr>
        <w:pStyle w:val="BodyText"/>
        <w:spacing w:before="1"/>
        <w:rPr>
          <w:b/>
          <w:sz w:val="22"/>
        </w:rPr>
      </w:pPr>
    </w:p>
    <w:p w14:paraId="0BB2FFE6" w14:textId="3EDFF6B4" w:rsidR="0083709C" w:rsidRPr="00E401C9" w:rsidRDefault="00272CA1">
      <w:pPr>
        <w:pStyle w:val="BodyText"/>
        <w:spacing w:line="276" w:lineRule="auto"/>
        <w:ind w:left="1571" w:right="786" w:hanging="632"/>
        <w:jc w:val="both"/>
      </w:pPr>
      <w:r w:rsidRPr="00E401C9">
        <w:t>12.4</w:t>
      </w:r>
      <w:r w:rsidRPr="00E401C9">
        <w:rPr>
          <w:spacing w:val="80"/>
        </w:rPr>
        <w:t xml:space="preserve"> </w:t>
      </w:r>
      <w:r w:rsidRPr="00E401C9">
        <w:t>The Procuring Entity will make its best effort to complete the negotiations within the</w:t>
      </w:r>
      <w:r w:rsidRPr="00E401C9">
        <w:rPr>
          <w:spacing w:val="-1"/>
        </w:rPr>
        <w:t xml:space="preserve"> </w:t>
      </w:r>
      <w:r w:rsidRPr="00E401C9">
        <w:t>proposal's validity</w:t>
      </w:r>
      <w:r w:rsidRPr="00E401C9">
        <w:rPr>
          <w:spacing w:val="-5"/>
        </w:rPr>
        <w:t xml:space="preserve"> </w:t>
      </w:r>
      <w:r w:rsidRPr="00E401C9">
        <w:t>period.</w:t>
      </w:r>
      <w:r w:rsidRPr="00E401C9">
        <w:rPr>
          <w:spacing w:val="-1"/>
        </w:rPr>
        <w:t xml:space="preserve"> </w:t>
      </w:r>
      <w:r w:rsidRPr="00E401C9">
        <w:t>However,</w:t>
      </w:r>
      <w:r w:rsidRPr="00E401C9">
        <w:rPr>
          <w:spacing w:val="-1"/>
        </w:rPr>
        <w:t xml:space="preserve"> </w:t>
      </w:r>
      <w:r w:rsidRPr="00E401C9">
        <w:t>should the</w:t>
      </w:r>
      <w:r w:rsidRPr="00E401C9">
        <w:rPr>
          <w:spacing w:val="-1"/>
        </w:rPr>
        <w:t xml:space="preserve"> </w:t>
      </w:r>
      <w:r w:rsidRPr="00E401C9">
        <w:t>need arise, the</w:t>
      </w:r>
      <w:r w:rsidRPr="00E401C9">
        <w:rPr>
          <w:spacing w:val="-1"/>
        </w:rPr>
        <w:t xml:space="preserve"> </w:t>
      </w:r>
      <w:r w:rsidRPr="00E401C9">
        <w:t>Procuring</w:t>
      </w:r>
      <w:r w:rsidRPr="00E401C9">
        <w:rPr>
          <w:spacing w:val="-3"/>
        </w:rPr>
        <w:t xml:space="preserve"> </w:t>
      </w:r>
      <w:r w:rsidRPr="00E401C9">
        <w:t xml:space="preserve">Entity may request, in writing, all </w:t>
      </w:r>
      <w:r w:rsidR="00482930" w:rsidRPr="00E401C9">
        <w:t>Consultant</w:t>
      </w:r>
      <w:r w:rsidRPr="00E401C9">
        <w:t>s who submitted Proposals prior to the submission deadline to extend the Proposals' validity.</w:t>
      </w:r>
    </w:p>
    <w:p w14:paraId="6D0FD705" w14:textId="224FB65E" w:rsidR="0083709C" w:rsidRPr="00E401C9" w:rsidRDefault="00272CA1">
      <w:pPr>
        <w:pStyle w:val="BodyText"/>
        <w:spacing w:before="121" w:line="276" w:lineRule="auto"/>
        <w:ind w:left="1571" w:right="785" w:hanging="632"/>
        <w:jc w:val="both"/>
      </w:pPr>
      <w:r w:rsidRPr="00E401C9">
        <w:t>12.5</w:t>
      </w:r>
      <w:r w:rsidRPr="00E401C9">
        <w:rPr>
          <w:spacing w:val="80"/>
          <w:w w:val="150"/>
        </w:rPr>
        <w:t xml:space="preserve"> </w:t>
      </w:r>
      <w:r w:rsidRPr="00E401C9">
        <w:t>If</w:t>
      </w:r>
      <w:r w:rsidRPr="00E401C9">
        <w:rPr>
          <w:spacing w:val="-14"/>
        </w:rPr>
        <w:t xml:space="preserve"> </w:t>
      </w:r>
      <w:r w:rsidRPr="00E401C9">
        <w:t>the</w:t>
      </w:r>
      <w:r w:rsidRPr="00E401C9">
        <w:rPr>
          <w:spacing w:val="-14"/>
        </w:rPr>
        <w:t xml:space="preserve"> </w:t>
      </w:r>
      <w:r w:rsidR="00482930" w:rsidRPr="00E401C9">
        <w:t>Consultant</w:t>
      </w:r>
      <w:r w:rsidRPr="00E401C9">
        <w:rPr>
          <w:spacing w:val="-13"/>
        </w:rPr>
        <w:t xml:space="preserve"> </w:t>
      </w:r>
      <w:r w:rsidRPr="00E401C9">
        <w:t>agrees</w:t>
      </w:r>
      <w:r w:rsidRPr="00E401C9">
        <w:rPr>
          <w:spacing w:val="-13"/>
        </w:rPr>
        <w:t xml:space="preserve"> </w:t>
      </w:r>
      <w:r w:rsidRPr="00E401C9">
        <w:t>to</w:t>
      </w:r>
      <w:r w:rsidRPr="00E401C9">
        <w:rPr>
          <w:spacing w:val="-13"/>
        </w:rPr>
        <w:t xml:space="preserve"> </w:t>
      </w:r>
      <w:r w:rsidRPr="00E401C9">
        <w:t>extend</w:t>
      </w:r>
      <w:r w:rsidRPr="00E401C9">
        <w:rPr>
          <w:spacing w:val="-14"/>
        </w:rPr>
        <w:t xml:space="preserve"> </w:t>
      </w:r>
      <w:r w:rsidRPr="00E401C9">
        <w:t>the</w:t>
      </w:r>
      <w:r w:rsidRPr="00E401C9">
        <w:rPr>
          <w:spacing w:val="-14"/>
        </w:rPr>
        <w:t xml:space="preserve"> </w:t>
      </w:r>
      <w:r w:rsidRPr="00E401C9">
        <w:t>validity</w:t>
      </w:r>
      <w:r w:rsidRPr="00E401C9">
        <w:rPr>
          <w:spacing w:val="-15"/>
        </w:rPr>
        <w:t xml:space="preserve"> </w:t>
      </w:r>
      <w:r w:rsidRPr="00E401C9">
        <w:t>of</w:t>
      </w:r>
      <w:r w:rsidRPr="00E401C9">
        <w:rPr>
          <w:spacing w:val="-14"/>
        </w:rPr>
        <w:t xml:space="preserve"> </w:t>
      </w:r>
      <w:r w:rsidRPr="00E401C9">
        <w:t>its</w:t>
      </w:r>
      <w:r w:rsidRPr="00E401C9">
        <w:rPr>
          <w:spacing w:val="-13"/>
        </w:rPr>
        <w:t xml:space="preserve"> </w:t>
      </w:r>
      <w:r w:rsidRPr="00E401C9">
        <w:t>Proposal,</w:t>
      </w:r>
      <w:r w:rsidRPr="00E401C9">
        <w:rPr>
          <w:spacing w:val="-14"/>
        </w:rPr>
        <w:t xml:space="preserve"> </w:t>
      </w:r>
      <w:r w:rsidRPr="00E401C9">
        <w:t>it</w:t>
      </w:r>
      <w:r w:rsidRPr="00E401C9">
        <w:rPr>
          <w:spacing w:val="-14"/>
        </w:rPr>
        <w:t xml:space="preserve"> </w:t>
      </w:r>
      <w:r w:rsidRPr="00E401C9">
        <w:t>shall</w:t>
      </w:r>
      <w:r w:rsidRPr="00E401C9">
        <w:rPr>
          <w:spacing w:val="-9"/>
        </w:rPr>
        <w:t xml:space="preserve"> </w:t>
      </w:r>
      <w:r w:rsidRPr="00E401C9">
        <w:t>be</w:t>
      </w:r>
      <w:r w:rsidRPr="00E401C9">
        <w:rPr>
          <w:spacing w:val="-15"/>
        </w:rPr>
        <w:t xml:space="preserve"> </w:t>
      </w:r>
      <w:r w:rsidRPr="00E401C9">
        <w:t>done</w:t>
      </w:r>
      <w:r w:rsidRPr="00E401C9">
        <w:rPr>
          <w:spacing w:val="-15"/>
        </w:rPr>
        <w:t xml:space="preserve"> </w:t>
      </w:r>
      <w:r w:rsidRPr="00E401C9">
        <w:t>without any change in the original Proposal and with the conﬁrmation of the availability</w:t>
      </w:r>
      <w:r w:rsidRPr="00E401C9">
        <w:rPr>
          <w:spacing w:val="-4"/>
        </w:rPr>
        <w:t xml:space="preserve"> </w:t>
      </w:r>
      <w:r w:rsidRPr="00E401C9">
        <w:t>of the Key Experts, except as provided in ITC 12.7.</w:t>
      </w:r>
    </w:p>
    <w:p w14:paraId="13B8CB10" w14:textId="02D4A95A" w:rsidR="0083709C" w:rsidRPr="00E401C9" w:rsidRDefault="00272CA1">
      <w:pPr>
        <w:pStyle w:val="BodyText"/>
        <w:spacing w:before="118" w:line="278" w:lineRule="auto"/>
        <w:ind w:left="1571" w:right="789" w:hanging="632"/>
        <w:jc w:val="both"/>
      </w:pPr>
      <w:r w:rsidRPr="00E401C9">
        <w:t>12.6</w:t>
      </w:r>
      <w:r w:rsidRPr="00E401C9">
        <w:rPr>
          <w:spacing w:val="80"/>
          <w:w w:val="150"/>
        </w:rPr>
        <w:t xml:space="preserve"> </w:t>
      </w:r>
      <w:r w:rsidRPr="00E401C9">
        <w:t>The</w:t>
      </w:r>
      <w:r w:rsidRPr="00E401C9">
        <w:rPr>
          <w:spacing w:val="-5"/>
        </w:rPr>
        <w:t xml:space="preserve"> </w:t>
      </w:r>
      <w:r w:rsidR="00482930" w:rsidRPr="00E401C9">
        <w:t>Consultant</w:t>
      </w:r>
      <w:r w:rsidRPr="00E401C9">
        <w:rPr>
          <w:spacing w:val="-4"/>
        </w:rPr>
        <w:t xml:space="preserve"> </w:t>
      </w:r>
      <w:r w:rsidRPr="00E401C9">
        <w:t>has</w:t>
      </w:r>
      <w:r w:rsidRPr="00E401C9">
        <w:rPr>
          <w:spacing w:val="-4"/>
        </w:rPr>
        <w:t xml:space="preserve"> </w:t>
      </w:r>
      <w:r w:rsidRPr="00E401C9">
        <w:t>the</w:t>
      </w:r>
      <w:r w:rsidRPr="00E401C9">
        <w:rPr>
          <w:spacing w:val="-4"/>
        </w:rPr>
        <w:t xml:space="preserve"> </w:t>
      </w:r>
      <w:r w:rsidRPr="00E401C9">
        <w:t>right</w:t>
      </w:r>
      <w:r w:rsidRPr="00E401C9">
        <w:rPr>
          <w:spacing w:val="-3"/>
        </w:rPr>
        <w:t xml:space="preserve"> </w:t>
      </w:r>
      <w:r w:rsidRPr="00E401C9">
        <w:t>to</w:t>
      </w:r>
      <w:r w:rsidRPr="00E401C9">
        <w:rPr>
          <w:spacing w:val="-3"/>
        </w:rPr>
        <w:t xml:space="preserve"> </w:t>
      </w:r>
      <w:r w:rsidRPr="00E401C9">
        <w:t>refuse</w:t>
      </w:r>
      <w:r w:rsidRPr="00E401C9">
        <w:rPr>
          <w:spacing w:val="-5"/>
        </w:rPr>
        <w:t xml:space="preserve"> </w:t>
      </w:r>
      <w:r w:rsidRPr="00E401C9">
        <w:t>to</w:t>
      </w:r>
      <w:r w:rsidRPr="00E401C9">
        <w:rPr>
          <w:spacing w:val="-3"/>
        </w:rPr>
        <w:t xml:space="preserve"> </w:t>
      </w:r>
      <w:r w:rsidRPr="00E401C9">
        <w:t>extend</w:t>
      </w:r>
      <w:r w:rsidRPr="00E401C9">
        <w:rPr>
          <w:spacing w:val="-4"/>
        </w:rPr>
        <w:t xml:space="preserve"> </w:t>
      </w:r>
      <w:r w:rsidRPr="00E401C9">
        <w:t>the</w:t>
      </w:r>
      <w:r w:rsidRPr="00E401C9">
        <w:rPr>
          <w:spacing w:val="-4"/>
        </w:rPr>
        <w:t xml:space="preserve"> </w:t>
      </w:r>
      <w:r w:rsidRPr="00E401C9">
        <w:t>validity</w:t>
      </w:r>
      <w:r w:rsidRPr="00E401C9">
        <w:rPr>
          <w:spacing w:val="-9"/>
        </w:rPr>
        <w:t xml:space="preserve"> </w:t>
      </w:r>
      <w:r w:rsidRPr="00E401C9">
        <w:t>of</w:t>
      </w:r>
      <w:r w:rsidRPr="00E401C9">
        <w:rPr>
          <w:spacing w:val="-5"/>
        </w:rPr>
        <w:t xml:space="preserve"> </w:t>
      </w:r>
      <w:r w:rsidRPr="00E401C9">
        <w:t>its</w:t>
      </w:r>
      <w:r w:rsidRPr="00E401C9">
        <w:rPr>
          <w:spacing w:val="-4"/>
        </w:rPr>
        <w:t xml:space="preserve"> </w:t>
      </w:r>
      <w:r w:rsidRPr="00E401C9">
        <w:t>Proposal</w:t>
      </w:r>
      <w:r w:rsidRPr="00E401C9">
        <w:rPr>
          <w:spacing w:val="-2"/>
        </w:rPr>
        <w:t xml:space="preserve"> </w:t>
      </w:r>
      <w:r w:rsidRPr="00E401C9">
        <w:t>in</w:t>
      </w:r>
      <w:r w:rsidRPr="00E401C9">
        <w:rPr>
          <w:spacing w:val="-5"/>
        </w:rPr>
        <w:t xml:space="preserve"> </w:t>
      </w:r>
      <w:r w:rsidRPr="00E401C9">
        <w:t>which case such Proposal will not be further evaluated.</w:t>
      </w:r>
    </w:p>
    <w:p w14:paraId="3352DC30" w14:textId="77777777" w:rsidR="0083709C" w:rsidRPr="00E401C9" w:rsidRDefault="00272CA1" w:rsidP="004F64CF">
      <w:pPr>
        <w:pStyle w:val="Heading4"/>
        <w:numPr>
          <w:ilvl w:val="0"/>
          <w:numId w:val="59"/>
        </w:numPr>
        <w:tabs>
          <w:tab w:val="left" w:pos="1713"/>
          <w:tab w:val="left" w:pos="1714"/>
        </w:tabs>
        <w:spacing w:before="233"/>
        <w:ind w:hanging="361"/>
      </w:pPr>
      <w:r w:rsidRPr="00E401C9">
        <w:t>Substitution</w:t>
      </w:r>
      <w:r w:rsidRPr="00E401C9">
        <w:rPr>
          <w:spacing w:val="-6"/>
        </w:rPr>
        <w:t xml:space="preserve"> </w:t>
      </w:r>
      <w:r w:rsidRPr="00E401C9">
        <w:t>of</w:t>
      </w:r>
      <w:r w:rsidRPr="00E401C9">
        <w:rPr>
          <w:spacing w:val="-4"/>
        </w:rPr>
        <w:t xml:space="preserve"> </w:t>
      </w:r>
      <w:r w:rsidRPr="00E401C9">
        <w:t>Key</w:t>
      </w:r>
      <w:r w:rsidRPr="00E401C9">
        <w:rPr>
          <w:spacing w:val="-6"/>
        </w:rPr>
        <w:t xml:space="preserve"> </w:t>
      </w:r>
      <w:r w:rsidRPr="00E401C9">
        <w:t>Experts</w:t>
      </w:r>
      <w:r w:rsidRPr="00E401C9">
        <w:rPr>
          <w:spacing w:val="-5"/>
        </w:rPr>
        <w:t xml:space="preserve"> </w:t>
      </w:r>
      <w:r w:rsidRPr="00E401C9">
        <w:t>at</w:t>
      </w:r>
      <w:r w:rsidRPr="00E401C9">
        <w:rPr>
          <w:spacing w:val="-7"/>
        </w:rPr>
        <w:t xml:space="preserve"> </w:t>
      </w:r>
      <w:r w:rsidRPr="00E401C9">
        <w:t>Validity</w:t>
      </w:r>
      <w:r w:rsidRPr="00E401C9">
        <w:rPr>
          <w:spacing w:val="-6"/>
        </w:rPr>
        <w:t xml:space="preserve"> </w:t>
      </w:r>
      <w:r w:rsidRPr="00E401C9">
        <w:rPr>
          <w:spacing w:val="-2"/>
        </w:rPr>
        <w:t>Extension</w:t>
      </w:r>
    </w:p>
    <w:p w14:paraId="0CD5D9D5" w14:textId="77777777" w:rsidR="0083709C" w:rsidRPr="00E401C9" w:rsidRDefault="0083709C">
      <w:pPr>
        <w:pStyle w:val="BodyText"/>
        <w:spacing w:before="1"/>
        <w:rPr>
          <w:b/>
          <w:sz w:val="22"/>
        </w:rPr>
      </w:pPr>
    </w:p>
    <w:p w14:paraId="0312834B" w14:textId="266656D1" w:rsidR="0083709C" w:rsidRPr="00E401C9" w:rsidRDefault="00272CA1">
      <w:pPr>
        <w:pStyle w:val="BodyText"/>
        <w:spacing w:before="1" w:line="276" w:lineRule="auto"/>
        <w:ind w:left="1571" w:right="788" w:hanging="632"/>
        <w:jc w:val="both"/>
      </w:pPr>
      <w:r w:rsidRPr="00E401C9">
        <w:t>12.7</w:t>
      </w:r>
      <w:r w:rsidRPr="00E401C9">
        <w:rPr>
          <w:spacing w:val="80"/>
        </w:rPr>
        <w:t xml:space="preserve"> </w:t>
      </w:r>
      <w:r w:rsidRPr="00E401C9">
        <w:t xml:space="preserve">If any of the Key Experts become unavailable for the extended validity period, the </w:t>
      </w:r>
      <w:r w:rsidR="00482930" w:rsidRPr="00E401C9">
        <w:t>Consultant</w:t>
      </w:r>
      <w:r w:rsidRPr="00E401C9">
        <w:rPr>
          <w:spacing w:val="-11"/>
        </w:rPr>
        <w:t xml:space="preserve"> </w:t>
      </w:r>
      <w:r w:rsidRPr="00E401C9">
        <w:t>shall</w:t>
      </w:r>
      <w:r w:rsidRPr="00E401C9">
        <w:rPr>
          <w:spacing w:val="-10"/>
        </w:rPr>
        <w:t xml:space="preserve"> </w:t>
      </w:r>
      <w:r w:rsidRPr="00E401C9">
        <w:t>provide</w:t>
      </w:r>
      <w:r w:rsidRPr="00E401C9">
        <w:rPr>
          <w:spacing w:val="-14"/>
        </w:rPr>
        <w:t xml:space="preserve"> </w:t>
      </w:r>
      <w:r w:rsidRPr="00E401C9">
        <w:t>a</w:t>
      </w:r>
      <w:r w:rsidRPr="00E401C9">
        <w:rPr>
          <w:spacing w:val="-12"/>
        </w:rPr>
        <w:t xml:space="preserve"> </w:t>
      </w:r>
      <w:r w:rsidRPr="00E401C9">
        <w:t>written</w:t>
      </w:r>
      <w:r w:rsidRPr="00E401C9">
        <w:rPr>
          <w:spacing w:val="-11"/>
        </w:rPr>
        <w:t xml:space="preserve"> </w:t>
      </w:r>
      <w:r w:rsidRPr="00E401C9">
        <w:t>adequate</w:t>
      </w:r>
      <w:r w:rsidRPr="00E401C9">
        <w:rPr>
          <w:spacing w:val="-11"/>
        </w:rPr>
        <w:t xml:space="preserve"> </w:t>
      </w:r>
      <w:r w:rsidRPr="00E401C9">
        <w:t>justiﬁcation</w:t>
      </w:r>
      <w:r w:rsidRPr="00E401C9">
        <w:rPr>
          <w:spacing w:val="-11"/>
        </w:rPr>
        <w:t xml:space="preserve"> </w:t>
      </w:r>
      <w:r w:rsidRPr="00E401C9">
        <w:t>and</w:t>
      </w:r>
      <w:r w:rsidRPr="00E401C9">
        <w:rPr>
          <w:spacing w:val="-11"/>
        </w:rPr>
        <w:t xml:space="preserve"> </w:t>
      </w:r>
      <w:r w:rsidRPr="00E401C9">
        <w:t>evidence</w:t>
      </w:r>
      <w:r w:rsidRPr="00E401C9">
        <w:rPr>
          <w:spacing w:val="-12"/>
        </w:rPr>
        <w:t xml:space="preserve"> </w:t>
      </w:r>
      <w:r w:rsidRPr="00E401C9">
        <w:t>satisfactory</w:t>
      </w:r>
      <w:r w:rsidRPr="00E401C9">
        <w:rPr>
          <w:spacing w:val="-15"/>
        </w:rPr>
        <w:t xml:space="preserve"> </w:t>
      </w:r>
      <w:r w:rsidRPr="00E401C9">
        <w:t>to the Procuring Entity together with the substitution request. In such case, a replacement</w:t>
      </w:r>
      <w:r w:rsidRPr="00E401C9">
        <w:rPr>
          <w:spacing w:val="-15"/>
        </w:rPr>
        <w:t xml:space="preserve"> </w:t>
      </w:r>
      <w:r w:rsidRPr="00E401C9">
        <w:t>Key</w:t>
      </w:r>
      <w:r w:rsidRPr="00E401C9">
        <w:rPr>
          <w:spacing w:val="-15"/>
        </w:rPr>
        <w:t xml:space="preserve"> </w:t>
      </w:r>
      <w:r w:rsidRPr="00E401C9">
        <w:t>Expert</w:t>
      </w:r>
      <w:r w:rsidRPr="00E401C9">
        <w:rPr>
          <w:spacing w:val="-15"/>
        </w:rPr>
        <w:t xml:space="preserve"> </w:t>
      </w:r>
      <w:r w:rsidRPr="00E401C9">
        <w:t>shall</w:t>
      </w:r>
      <w:r w:rsidRPr="00E401C9">
        <w:rPr>
          <w:spacing w:val="-15"/>
        </w:rPr>
        <w:t xml:space="preserve"> </w:t>
      </w:r>
      <w:r w:rsidRPr="00E401C9">
        <w:t>have</w:t>
      </w:r>
      <w:r w:rsidRPr="00E401C9">
        <w:rPr>
          <w:spacing w:val="-13"/>
        </w:rPr>
        <w:t xml:space="preserve"> </w:t>
      </w:r>
      <w:r w:rsidRPr="00E401C9">
        <w:t>equal</w:t>
      </w:r>
      <w:r w:rsidRPr="00E401C9">
        <w:rPr>
          <w:spacing w:val="-14"/>
        </w:rPr>
        <w:t xml:space="preserve"> </w:t>
      </w:r>
      <w:r w:rsidRPr="00E401C9">
        <w:t>or</w:t>
      </w:r>
      <w:r w:rsidRPr="00E401C9">
        <w:rPr>
          <w:spacing w:val="-15"/>
        </w:rPr>
        <w:t xml:space="preserve"> </w:t>
      </w:r>
      <w:r w:rsidRPr="00E401C9">
        <w:t>better</w:t>
      </w:r>
      <w:r w:rsidRPr="00E401C9">
        <w:rPr>
          <w:spacing w:val="-15"/>
        </w:rPr>
        <w:t xml:space="preserve"> </w:t>
      </w:r>
      <w:r w:rsidRPr="00E401C9">
        <w:t>qualiﬁcations</w:t>
      </w:r>
      <w:r w:rsidRPr="00E401C9">
        <w:rPr>
          <w:spacing w:val="-14"/>
        </w:rPr>
        <w:t xml:space="preserve"> </w:t>
      </w:r>
      <w:r w:rsidRPr="00E401C9">
        <w:t>and</w:t>
      </w:r>
      <w:r w:rsidRPr="00E401C9">
        <w:rPr>
          <w:spacing w:val="-12"/>
        </w:rPr>
        <w:t xml:space="preserve"> </w:t>
      </w:r>
      <w:r w:rsidRPr="00E401C9">
        <w:t>experience</w:t>
      </w:r>
      <w:r w:rsidRPr="00E401C9">
        <w:rPr>
          <w:spacing w:val="-15"/>
        </w:rPr>
        <w:t xml:space="preserve"> </w:t>
      </w:r>
      <w:r w:rsidRPr="00E401C9">
        <w:t xml:space="preserve">than those of the originally proposed Key Expert. The technical evaluations core, however, will remain to be based on the evaluation of the CV of the original Key </w:t>
      </w:r>
      <w:r w:rsidRPr="00E401C9">
        <w:rPr>
          <w:spacing w:val="-2"/>
        </w:rPr>
        <w:t>Expert.</w:t>
      </w:r>
    </w:p>
    <w:p w14:paraId="78438F96" w14:textId="64A08AB2" w:rsidR="0083709C" w:rsidRPr="00E401C9" w:rsidRDefault="00272CA1">
      <w:pPr>
        <w:pStyle w:val="BodyText"/>
        <w:spacing w:before="121" w:line="276" w:lineRule="auto"/>
        <w:ind w:left="1571" w:right="791" w:hanging="632"/>
        <w:jc w:val="both"/>
      </w:pPr>
      <w:r w:rsidRPr="00E401C9">
        <w:t>12.8</w:t>
      </w:r>
      <w:r w:rsidRPr="00E401C9">
        <w:rPr>
          <w:spacing w:val="40"/>
        </w:rPr>
        <w:t xml:space="preserve"> </w:t>
      </w:r>
      <w:r w:rsidRPr="00E401C9">
        <w:t xml:space="preserve">If the </w:t>
      </w:r>
      <w:r w:rsidR="00482930" w:rsidRPr="00E401C9">
        <w:t>Consultant</w:t>
      </w:r>
      <w:r w:rsidRPr="00E401C9">
        <w:t xml:space="preserve"> fails to provide a substitute Key Expert with equal or better qualiﬁcations, or if the provided reasons for the replacement or justiﬁcation are unacceptable to the Procuring Entity, such Proposal will be rejected.</w:t>
      </w:r>
    </w:p>
    <w:p w14:paraId="52E8684D"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38F637A7" w14:textId="77777777" w:rsidR="0083709C" w:rsidRPr="00E401C9" w:rsidRDefault="0083709C">
      <w:pPr>
        <w:pStyle w:val="BodyText"/>
        <w:spacing w:before="2"/>
        <w:rPr>
          <w:sz w:val="15"/>
        </w:rPr>
      </w:pPr>
    </w:p>
    <w:p w14:paraId="58C1C7CD" w14:textId="77777777" w:rsidR="0083709C" w:rsidRPr="00E401C9" w:rsidRDefault="00272CA1" w:rsidP="004F64CF">
      <w:pPr>
        <w:pStyle w:val="Heading4"/>
        <w:numPr>
          <w:ilvl w:val="0"/>
          <w:numId w:val="59"/>
        </w:numPr>
        <w:tabs>
          <w:tab w:val="left" w:pos="1714"/>
        </w:tabs>
        <w:spacing w:before="90"/>
        <w:ind w:hanging="361"/>
      </w:pPr>
      <w:r w:rsidRPr="00E401C9">
        <w:rPr>
          <w:w w:val="95"/>
        </w:rPr>
        <w:t>Sub-</w:t>
      </w:r>
      <w:r w:rsidRPr="00E401C9">
        <w:rPr>
          <w:spacing w:val="-2"/>
        </w:rPr>
        <w:t>Contracting</w:t>
      </w:r>
    </w:p>
    <w:p w14:paraId="1D1ADDEA" w14:textId="77777777" w:rsidR="0083709C" w:rsidRPr="00E401C9" w:rsidRDefault="0083709C">
      <w:pPr>
        <w:pStyle w:val="BodyText"/>
        <w:spacing w:before="11"/>
        <w:rPr>
          <w:b/>
          <w:sz w:val="21"/>
        </w:rPr>
      </w:pPr>
    </w:p>
    <w:p w14:paraId="2AC016B4" w14:textId="55EEFBC8" w:rsidR="0083709C" w:rsidRPr="00E401C9" w:rsidRDefault="00272CA1">
      <w:pPr>
        <w:pStyle w:val="BodyText"/>
        <w:spacing w:line="278" w:lineRule="auto"/>
        <w:ind w:left="1571" w:right="792" w:hanging="632"/>
        <w:jc w:val="both"/>
      </w:pPr>
      <w:r w:rsidRPr="00E401C9">
        <w:t>12.9</w:t>
      </w:r>
      <w:r w:rsidRPr="00E401C9">
        <w:rPr>
          <w:spacing w:val="40"/>
        </w:rPr>
        <w:t xml:space="preserve"> </w:t>
      </w:r>
      <w:r w:rsidRPr="00E401C9">
        <w:t xml:space="preserve">The </w:t>
      </w:r>
      <w:r w:rsidR="00482930" w:rsidRPr="00E401C9">
        <w:t>Consultant</w:t>
      </w:r>
      <w:r w:rsidRPr="00E401C9">
        <w:t xml:space="preserve"> shall not subcontract the whole or part of the Services without reasonable justiﬁcation and written approval of the Procuring Entity.</w:t>
      </w:r>
    </w:p>
    <w:p w14:paraId="2633AFD0" w14:textId="77777777" w:rsidR="0083709C" w:rsidRPr="00E401C9" w:rsidRDefault="00272CA1">
      <w:pPr>
        <w:pStyle w:val="Heading4"/>
        <w:spacing w:before="118"/>
        <w:ind w:left="940"/>
      </w:pPr>
      <w:r w:rsidRPr="00E401C9">
        <w:t>13.</w:t>
      </w:r>
      <w:r w:rsidRPr="00E401C9">
        <w:rPr>
          <w:spacing w:val="-6"/>
        </w:rPr>
        <w:t xml:space="preserve"> </w:t>
      </w:r>
      <w:r w:rsidRPr="00E401C9">
        <w:t>Clariﬁcation</w:t>
      </w:r>
      <w:r w:rsidRPr="00E401C9">
        <w:rPr>
          <w:spacing w:val="-2"/>
        </w:rPr>
        <w:t xml:space="preserve"> </w:t>
      </w:r>
      <w:r w:rsidRPr="00E401C9">
        <w:t>and</w:t>
      </w:r>
      <w:r w:rsidRPr="00E401C9">
        <w:rPr>
          <w:spacing w:val="-3"/>
        </w:rPr>
        <w:t xml:space="preserve"> </w:t>
      </w:r>
      <w:r w:rsidRPr="00E401C9">
        <w:t>Amendment</w:t>
      </w:r>
      <w:r w:rsidRPr="00E401C9">
        <w:rPr>
          <w:spacing w:val="-2"/>
        </w:rPr>
        <w:t xml:space="preserve"> </w:t>
      </w:r>
      <w:r w:rsidRPr="00E401C9">
        <w:t>of</w:t>
      </w:r>
      <w:r w:rsidRPr="00E401C9">
        <w:rPr>
          <w:spacing w:val="-2"/>
        </w:rPr>
        <w:t xml:space="preserve"> </w:t>
      </w:r>
      <w:r w:rsidRPr="00E401C9">
        <w:rPr>
          <w:spacing w:val="-5"/>
        </w:rPr>
        <w:t>RFP</w:t>
      </w:r>
    </w:p>
    <w:p w14:paraId="27EC8FC9" w14:textId="2F6DE612" w:rsidR="0083709C" w:rsidRPr="00E401C9" w:rsidRDefault="00272CA1">
      <w:pPr>
        <w:pStyle w:val="BodyText"/>
        <w:spacing w:before="118" w:line="276" w:lineRule="auto"/>
        <w:ind w:left="1571" w:right="788" w:hanging="632"/>
        <w:jc w:val="both"/>
      </w:pPr>
      <w:r w:rsidRPr="00E401C9">
        <w:t>13.1</w:t>
      </w:r>
      <w:r w:rsidRPr="00E401C9">
        <w:rPr>
          <w:spacing w:val="80"/>
        </w:rPr>
        <w:t xml:space="preserve"> </w:t>
      </w:r>
      <w:r w:rsidRPr="00E401C9">
        <w:t>The</w:t>
      </w:r>
      <w:r w:rsidRPr="00E401C9">
        <w:rPr>
          <w:spacing w:val="-1"/>
        </w:rPr>
        <w:t xml:space="preserve"> </w:t>
      </w:r>
      <w:r w:rsidR="00482930" w:rsidRPr="00E401C9">
        <w:t>Consultant</w:t>
      </w:r>
      <w:r w:rsidRPr="00E401C9">
        <w:t xml:space="preserve"> may</w:t>
      </w:r>
      <w:r w:rsidRPr="00E401C9">
        <w:rPr>
          <w:spacing w:val="-4"/>
        </w:rPr>
        <w:t xml:space="preserve"> </w:t>
      </w:r>
      <w:r w:rsidRPr="00E401C9">
        <w:t>request a clariﬁcation of any</w:t>
      </w:r>
      <w:r w:rsidRPr="00E401C9">
        <w:rPr>
          <w:spacing w:val="-2"/>
        </w:rPr>
        <w:t xml:space="preserve"> </w:t>
      </w:r>
      <w:r w:rsidRPr="00E401C9">
        <w:t>part of the RFP during</w:t>
      </w:r>
      <w:r w:rsidRPr="00E401C9">
        <w:rPr>
          <w:spacing w:val="-2"/>
        </w:rPr>
        <w:t xml:space="preserve"> </w:t>
      </w:r>
      <w:r w:rsidRPr="00E401C9">
        <w:t>the period indicated in the Data Sheet before the Proposals' submission deadline. Any request for clariﬁcation must be sent in writing, or by standard electronic means, to the Procuring Entity's address indicated in the Data Sheet. The Procuring Entity will respond</w:t>
      </w:r>
      <w:r w:rsidRPr="00E401C9">
        <w:rPr>
          <w:spacing w:val="-3"/>
        </w:rPr>
        <w:t xml:space="preserve"> </w:t>
      </w:r>
      <w:r w:rsidRPr="00E401C9">
        <w:t>in</w:t>
      </w:r>
      <w:r w:rsidRPr="00E401C9">
        <w:rPr>
          <w:spacing w:val="-3"/>
        </w:rPr>
        <w:t xml:space="preserve"> </w:t>
      </w:r>
      <w:r w:rsidRPr="00E401C9">
        <w:t>writing,</w:t>
      </w:r>
      <w:r w:rsidRPr="00E401C9">
        <w:rPr>
          <w:spacing w:val="-2"/>
        </w:rPr>
        <w:t xml:space="preserve"> </w:t>
      </w:r>
      <w:r w:rsidRPr="00E401C9">
        <w:t>or</w:t>
      </w:r>
      <w:r w:rsidRPr="00E401C9">
        <w:rPr>
          <w:spacing w:val="-2"/>
        </w:rPr>
        <w:t xml:space="preserve"> </w:t>
      </w:r>
      <w:r w:rsidRPr="00E401C9">
        <w:t>by</w:t>
      </w:r>
      <w:r w:rsidRPr="00E401C9">
        <w:rPr>
          <w:spacing w:val="-5"/>
        </w:rPr>
        <w:t xml:space="preserve"> </w:t>
      </w:r>
      <w:r w:rsidRPr="00E401C9">
        <w:t>standard</w:t>
      </w:r>
      <w:r w:rsidRPr="00E401C9">
        <w:rPr>
          <w:spacing w:val="-2"/>
        </w:rPr>
        <w:t xml:space="preserve"> </w:t>
      </w:r>
      <w:r w:rsidRPr="00E401C9">
        <w:t>electronic</w:t>
      </w:r>
      <w:r w:rsidRPr="00E401C9">
        <w:rPr>
          <w:spacing w:val="-3"/>
        </w:rPr>
        <w:t xml:space="preserve"> </w:t>
      </w:r>
      <w:r w:rsidRPr="00E401C9">
        <w:t>means,</w:t>
      </w:r>
      <w:r w:rsidRPr="00E401C9">
        <w:rPr>
          <w:spacing w:val="-2"/>
        </w:rPr>
        <w:t xml:space="preserve"> </w:t>
      </w:r>
      <w:r w:rsidRPr="00E401C9">
        <w:t>and</w:t>
      </w:r>
      <w:r w:rsidRPr="00E401C9">
        <w:rPr>
          <w:spacing w:val="-2"/>
        </w:rPr>
        <w:t xml:space="preserve"> </w:t>
      </w:r>
      <w:r w:rsidRPr="00E401C9">
        <w:t>will</w:t>
      </w:r>
      <w:r w:rsidRPr="00E401C9">
        <w:rPr>
          <w:spacing w:val="-2"/>
        </w:rPr>
        <w:t xml:space="preserve"> </w:t>
      </w:r>
      <w:r w:rsidRPr="00E401C9">
        <w:t>send</w:t>
      </w:r>
      <w:r w:rsidRPr="00E401C9">
        <w:rPr>
          <w:spacing w:val="-2"/>
        </w:rPr>
        <w:t xml:space="preserve"> </w:t>
      </w:r>
      <w:r w:rsidRPr="00E401C9">
        <w:t>written</w:t>
      </w:r>
      <w:r w:rsidRPr="00E401C9">
        <w:rPr>
          <w:spacing w:val="-1"/>
        </w:rPr>
        <w:t xml:space="preserve"> </w:t>
      </w:r>
      <w:r w:rsidRPr="00E401C9">
        <w:t>copies</w:t>
      </w:r>
      <w:r w:rsidRPr="00E401C9">
        <w:rPr>
          <w:spacing w:val="-2"/>
        </w:rPr>
        <w:t xml:space="preserve"> </w:t>
      </w:r>
      <w:r w:rsidRPr="00E401C9">
        <w:t xml:space="preserve">of the response (including an explanation of the query but without identifying its source) to all </w:t>
      </w:r>
      <w:r w:rsidR="00482930" w:rsidRPr="00E401C9">
        <w:t>Consultant</w:t>
      </w:r>
      <w:r w:rsidRPr="00E401C9">
        <w:t>s. Should the Procuring</w:t>
      </w:r>
      <w:r w:rsidRPr="00E401C9">
        <w:rPr>
          <w:spacing w:val="-2"/>
        </w:rPr>
        <w:t xml:space="preserve"> </w:t>
      </w:r>
      <w:r w:rsidRPr="00E401C9">
        <w:t>Entity</w:t>
      </w:r>
      <w:r w:rsidRPr="00E401C9">
        <w:rPr>
          <w:spacing w:val="-5"/>
        </w:rPr>
        <w:t xml:space="preserve"> </w:t>
      </w:r>
      <w:r w:rsidRPr="00E401C9">
        <w:t>deem it necessary to amend the</w:t>
      </w:r>
      <w:r w:rsidRPr="00E401C9">
        <w:rPr>
          <w:spacing w:val="-10"/>
        </w:rPr>
        <w:t xml:space="preserve"> </w:t>
      </w:r>
      <w:r w:rsidRPr="00E401C9">
        <w:t>RFP</w:t>
      </w:r>
      <w:r w:rsidRPr="00E401C9">
        <w:rPr>
          <w:spacing w:val="-9"/>
        </w:rPr>
        <w:t xml:space="preserve"> </w:t>
      </w:r>
      <w:r w:rsidRPr="00E401C9">
        <w:t>as</w:t>
      </w:r>
      <w:r w:rsidRPr="00E401C9">
        <w:rPr>
          <w:spacing w:val="-10"/>
        </w:rPr>
        <w:t xml:space="preserve"> </w:t>
      </w:r>
      <w:r w:rsidRPr="00E401C9">
        <w:t>a</w:t>
      </w:r>
      <w:r w:rsidRPr="00E401C9">
        <w:rPr>
          <w:spacing w:val="-11"/>
        </w:rPr>
        <w:t xml:space="preserve"> </w:t>
      </w:r>
      <w:r w:rsidRPr="00E401C9">
        <w:t>result</w:t>
      </w:r>
      <w:r w:rsidRPr="00E401C9">
        <w:rPr>
          <w:spacing w:val="-9"/>
        </w:rPr>
        <w:t xml:space="preserve"> </w:t>
      </w:r>
      <w:r w:rsidRPr="00E401C9">
        <w:t>of</w:t>
      </w:r>
      <w:r w:rsidRPr="00E401C9">
        <w:rPr>
          <w:spacing w:val="-10"/>
        </w:rPr>
        <w:t xml:space="preserve"> </w:t>
      </w:r>
      <w:r w:rsidRPr="00E401C9">
        <w:t>a</w:t>
      </w:r>
      <w:r w:rsidRPr="00E401C9">
        <w:rPr>
          <w:spacing w:val="-11"/>
        </w:rPr>
        <w:t xml:space="preserve"> </w:t>
      </w:r>
      <w:r w:rsidRPr="00E401C9">
        <w:t>clariﬁcation,</w:t>
      </w:r>
      <w:r w:rsidRPr="00E401C9">
        <w:rPr>
          <w:spacing w:val="-10"/>
        </w:rPr>
        <w:t xml:space="preserve"> </w:t>
      </w:r>
      <w:r w:rsidRPr="00E401C9">
        <w:t>it</w:t>
      </w:r>
      <w:r w:rsidRPr="00E401C9">
        <w:rPr>
          <w:spacing w:val="-9"/>
        </w:rPr>
        <w:t xml:space="preserve"> </w:t>
      </w:r>
      <w:r w:rsidRPr="00E401C9">
        <w:t>shall</w:t>
      </w:r>
      <w:r w:rsidRPr="00E401C9">
        <w:rPr>
          <w:spacing w:val="-9"/>
        </w:rPr>
        <w:t xml:space="preserve"> </w:t>
      </w:r>
      <w:r w:rsidRPr="00E401C9">
        <w:t>do</w:t>
      </w:r>
      <w:r w:rsidRPr="00E401C9">
        <w:rPr>
          <w:spacing w:val="-10"/>
        </w:rPr>
        <w:t xml:space="preserve"> </w:t>
      </w:r>
      <w:r w:rsidRPr="00E401C9">
        <w:t>so</w:t>
      </w:r>
      <w:r w:rsidRPr="00E401C9">
        <w:rPr>
          <w:spacing w:val="-10"/>
        </w:rPr>
        <w:t xml:space="preserve"> </w:t>
      </w:r>
      <w:r w:rsidRPr="00E401C9">
        <w:t>following</w:t>
      </w:r>
      <w:r w:rsidRPr="00E401C9">
        <w:rPr>
          <w:spacing w:val="-12"/>
        </w:rPr>
        <w:t xml:space="preserve"> </w:t>
      </w:r>
      <w:r w:rsidRPr="00E401C9">
        <w:t>the</w:t>
      </w:r>
      <w:r w:rsidRPr="00E401C9">
        <w:rPr>
          <w:spacing w:val="-10"/>
        </w:rPr>
        <w:t xml:space="preserve"> </w:t>
      </w:r>
      <w:r w:rsidRPr="00E401C9">
        <w:t>procedure</w:t>
      </w:r>
      <w:r w:rsidRPr="00E401C9">
        <w:rPr>
          <w:spacing w:val="-11"/>
        </w:rPr>
        <w:t xml:space="preserve"> </w:t>
      </w:r>
      <w:r w:rsidRPr="00E401C9">
        <w:t xml:space="preserve">described </w:t>
      </w:r>
      <w:r w:rsidRPr="00E401C9">
        <w:rPr>
          <w:spacing w:val="-2"/>
        </w:rPr>
        <w:t>below:</w:t>
      </w:r>
    </w:p>
    <w:p w14:paraId="3954E7F7" w14:textId="7CF7B185" w:rsidR="0083709C" w:rsidRPr="00E401C9" w:rsidRDefault="00272CA1">
      <w:pPr>
        <w:pStyle w:val="BodyText"/>
        <w:spacing w:before="120" w:line="276" w:lineRule="auto"/>
        <w:ind w:left="1571" w:right="788" w:hanging="632"/>
        <w:jc w:val="both"/>
      </w:pPr>
      <w:r w:rsidRPr="00E401C9">
        <w:t>13.2</w:t>
      </w:r>
      <w:r w:rsidRPr="00E401C9">
        <w:rPr>
          <w:spacing w:val="40"/>
        </w:rPr>
        <w:t xml:space="preserve"> </w:t>
      </w:r>
      <w:r w:rsidRPr="00E401C9">
        <w:t>At any time before the proposal submission deadline, the Procuring Entity may amend</w:t>
      </w:r>
      <w:r w:rsidRPr="00E401C9">
        <w:rPr>
          <w:spacing w:val="-15"/>
        </w:rPr>
        <w:t xml:space="preserve"> </w:t>
      </w:r>
      <w:r w:rsidRPr="00E401C9">
        <w:t>the</w:t>
      </w:r>
      <w:r w:rsidRPr="00E401C9">
        <w:rPr>
          <w:spacing w:val="-15"/>
        </w:rPr>
        <w:t xml:space="preserve"> </w:t>
      </w:r>
      <w:r w:rsidRPr="00E401C9">
        <w:t>RFP</w:t>
      </w:r>
      <w:r w:rsidRPr="00E401C9">
        <w:rPr>
          <w:spacing w:val="-15"/>
        </w:rPr>
        <w:t xml:space="preserve"> </w:t>
      </w:r>
      <w:r w:rsidRPr="00E401C9">
        <w:t>by</w:t>
      </w:r>
      <w:r w:rsidRPr="00E401C9">
        <w:rPr>
          <w:spacing w:val="-15"/>
        </w:rPr>
        <w:t xml:space="preserve"> </w:t>
      </w:r>
      <w:r w:rsidRPr="00E401C9">
        <w:t>issuing</w:t>
      </w:r>
      <w:r w:rsidRPr="00E401C9">
        <w:rPr>
          <w:spacing w:val="-12"/>
        </w:rPr>
        <w:t xml:space="preserve"> </w:t>
      </w:r>
      <w:r w:rsidRPr="00E401C9">
        <w:t>an</w:t>
      </w:r>
      <w:r w:rsidRPr="00E401C9">
        <w:rPr>
          <w:spacing w:val="-13"/>
        </w:rPr>
        <w:t xml:space="preserve"> </w:t>
      </w:r>
      <w:r w:rsidRPr="00E401C9">
        <w:t>amendment</w:t>
      </w:r>
      <w:r w:rsidRPr="00E401C9">
        <w:rPr>
          <w:spacing w:val="-13"/>
        </w:rPr>
        <w:t xml:space="preserve"> </w:t>
      </w:r>
      <w:r w:rsidRPr="00E401C9">
        <w:t>in</w:t>
      </w:r>
      <w:r w:rsidRPr="00E401C9">
        <w:rPr>
          <w:spacing w:val="-13"/>
        </w:rPr>
        <w:t xml:space="preserve"> </w:t>
      </w:r>
      <w:r w:rsidRPr="00E401C9">
        <w:t>writing</w:t>
      </w:r>
      <w:r w:rsidRPr="00E401C9">
        <w:rPr>
          <w:spacing w:val="-15"/>
        </w:rPr>
        <w:t xml:space="preserve"> </w:t>
      </w:r>
      <w:r w:rsidRPr="00E401C9">
        <w:t>or</w:t>
      </w:r>
      <w:r w:rsidRPr="00E401C9">
        <w:rPr>
          <w:spacing w:val="-14"/>
        </w:rPr>
        <w:t xml:space="preserve"> </w:t>
      </w:r>
      <w:r w:rsidRPr="00E401C9">
        <w:t>by</w:t>
      </w:r>
      <w:r w:rsidRPr="00E401C9">
        <w:rPr>
          <w:spacing w:val="-15"/>
        </w:rPr>
        <w:t xml:space="preserve"> </w:t>
      </w:r>
      <w:r w:rsidRPr="00E401C9">
        <w:t>standard</w:t>
      </w:r>
      <w:r w:rsidRPr="00E401C9">
        <w:rPr>
          <w:spacing w:val="-14"/>
        </w:rPr>
        <w:t xml:space="preserve"> </w:t>
      </w:r>
      <w:r w:rsidRPr="00E401C9">
        <w:t>electronic</w:t>
      </w:r>
      <w:r w:rsidRPr="00E401C9">
        <w:rPr>
          <w:spacing w:val="-14"/>
        </w:rPr>
        <w:t xml:space="preserve"> </w:t>
      </w:r>
      <w:r w:rsidRPr="00E401C9">
        <w:t>means. The</w:t>
      </w:r>
      <w:r w:rsidRPr="00E401C9">
        <w:rPr>
          <w:spacing w:val="-8"/>
        </w:rPr>
        <w:t xml:space="preserve"> </w:t>
      </w:r>
      <w:r w:rsidRPr="00E401C9">
        <w:t>amendment</w:t>
      </w:r>
      <w:r w:rsidRPr="00E401C9">
        <w:rPr>
          <w:spacing w:val="-7"/>
        </w:rPr>
        <w:t xml:space="preserve"> </w:t>
      </w:r>
      <w:r w:rsidRPr="00E401C9">
        <w:t>shall</w:t>
      </w:r>
      <w:r w:rsidRPr="00E401C9">
        <w:rPr>
          <w:spacing w:val="-7"/>
        </w:rPr>
        <w:t xml:space="preserve"> </w:t>
      </w:r>
      <w:r w:rsidRPr="00E401C9">
        <w:t>be</w:t>
      </w:r>
      <w:r w:rsidRPr="00E401C9">
        <w:rPr>
          <w:spacing w:val="-8"/>
        </w:rPr>
        <w:t xml:space="preserve"> </w:t>
      </w:r>
      <w:r w:rsidRPr="00E401C9">
        <w:t>sent</w:t>
      </w:r>
      <w:r w:rsidRPr="00E401C9">
        <w:rPr>
          <w:spacing w:val="-7"/>
        </w:rPr>
        <w:t xml:space="preserve"> </w:t>
      </w:r>
      <w:r w:rsidRPr="00E401C9">
        <w:t>to</w:t>
      </w:r>
      <w:r w:rsidRPr="00E401C9">
        <w:rPr>
          <w:spacing w:val="-7"/>
        </w:rPr>
        <w:t xml:space="preserve"> </w:t>
      </w:r>
      <w:r w:rsidRPr="00E401C9">
        <w:t>all</w:t>
      </w:r>
      <w:r w:rsidRPr="00E401C9">
        <w:rPr>
          <w:spacing w:val="-7"/>
        </w:rPr>
        <w:t xml:space="preserve"> </w:t>
      </w:r>
      <w:r w:rsidRPr="00E401C9">
        <w:t>invited</w:t>
      </w:r>
      <w:r w:rsidRPr="00E401C9">
        <w:rPr>
          <w:spacing w:val="-8"/>
        </w:rPr>
        <w:t xml:space="preserve"> </w:t>
      </w:r>
      <w:r w:rsidR="00482930" w:rsidRPr="00E401C9">
        <w:t>Consultant</w:t>
      </w:r>
      <w:r w:rsidRPr="00E401C9">
        <w:t>s</w:t>
      </w:r>
      <w:r w:rsidRPr="00E401C9">
        <w:rPr>
          <w:spacing w:val="-7"/>
        </w:rPr>
        <w:t xml:space="preserve"> </w:t>
      </w:r>
      <w:r w:rsidRPr="00E401C9">
        <w:t>and</w:t>
      </w:r>
      <w:r w:rsidRPr="00E401C9">
        <w:rPr>
          <w:spacing w:val="-7"/>
        </w:rPr>
        <w:t xml:space="preserve"> </w:t>
      </w:r>
      <w:r w:rsidRPr="00E401C9">
        <w:t>will</w:t>
      </w:r>
      <w:r w:rsidRPr="00E401C9">
        <w:rPr>
          <w:spacing w:val="-7"/>
        </w:rPr>
        <w:t xml:space="preserve"> </w:t>
      </w:r>
      <w:r w:rsidRPr="00E401C9">
        <w:t>be</w:t>
      </w:r>
      <w:r w:rsidRPr="00E401C9">
        <w:rPr>
          <w:spacing w:val="-8"/>
        </w:rPr>
        <w:t xml:space="preserve"> </w:t>
      </w:r>
      <w:r w:rsidRPr="00E401C9">
        <w:t>binding</w:t>
      </w:r>
      <w:r w:rsidRPr="00E401C9">
        <w:rPr>
          <w:spacing w:val="-10"/>
        </w:rPr>
        <w:t xml:space="preserve"> </w:t>
      </w:r>
      <w:r w:rsidRPr="00E401C9">
        <w:t>on</w:t>
      </w:r>
      <w:r w:rsidRPr="00E401C9">
        <w:rPr>
          <w:spacing w:val="-7"/>
        </w:rPr>
        <w:t xml:space="preserve"> </w:t>
      </w:r>
      <w:r w:rsidRPr="00E401C9">
        <w:t xml:space="preserve">them. The </w:t>
      </w:r>
      <w:r w:rsidR="00482930" w:rsidRPr="00E401C9">
        <w:t>Consultant</w:t>
      </w:r>
      <w:r w:rsidRPr="00E401C9">
        <w:t>s shall acknowledge receipt fall amendments in writing.</w:t>
      </w:r>
    </w:p>
    <w:p w14:paraId="0953AF53" w14:textId="6202CC8C" w:rsidR="0083709C" w:rsidRPr="00E401C9" w:rsidRDefault="00272CA1">
      <w:pPr>
        <w:pStyle w:val="BodyText"/>
        <w:spacing w:before="120" w:line="276" w:lineRule="auto"/>
        <w:ind w:left="1571" w:right="790" w:hanging="632"/>
        <w:jc w:val="both"/>
      </w:pPr>
      <w:r w:rsidRPr="00E401C9">
        <w:t>13.3</w:t>
      </w:r>
      <w:r w:rsidRPr="00E401C9">
        <w:rPr>
          <w:spacing w:val="80"/>
        </w:rPr>
        <w:t xml:space="preserve"> </w:t>
      </w:r>
      <w:r w:rsidRPr="00E401C9">
        <w:t xml:space="preserve">If the amendment is substantial, the Procuring Entity may extend the proposal submission deadline to give the </w:t>
      </w:r>
      <w:r w:rsidR="00482930" w:rsidRPr="00E401C9">
        <w:t>Consultant</w:t>
      </w:r>
      <w:r w:rsidRPr="00E401C9">
        <w:t>s reasonable time to take an amendment in to account in their Proposals.</w:t>
      </w:r>
    </w:p>
    <w:p w14:paraId="6A79A64B" w14:textId="388648DC" w:rsidR="0083709C" w:rsidRPr="00E401C9" w:rsidRDefault="00272CA1">
      <w:pPr>
        <w:pStyle w:val="BodyText"/>
        <w:spacing w:before="121" w:line="276" w:lineRule="auto"/>
        <w:ind w:left="1571" w:right="787" w:hanging="632"/>
        <w:jc w:val="both"/>
      </w:pPr>
      <w:r w:rsidRPr="00E401C9">
        <w:t>13.4</w:t>
      </w:r>
      <w:r w:rsidRPr="00E401C9">
        <w:rPr>
          <w:spacing w:val="80"/>
          <w:w w:val="150"/>
        </w:rPr>
        <w:t xml:space="preserve"> </w:t>
      </w:r>
      <w:r w:rsidRPr="00E401C9">
        <w:t xml:space="preserve">The </w:t>
      </w:r>
      <w:r w:rsidR="00482930" w:rsidRPr="00E401C9">
        <w:t>Consultant</w:t>
      </w:r>
      <w:r w:rsidRPr="00E401C9">
        <w:t xml:space="preserve"> may submit a modiﬁed Proposal or a modiﬁcation to any part of it at any time prior to the proposal submission deadline. No modiﬁcations to the Technical or Financial Proposal shall be accepted after the deadline.</w:t>
      </w:r>
    </w:p>
    <w:p w14:paraId="57ED6C5A" w14:textId="77777777" w:rsidR="0083709C" w:rsidRPr="00E401C9" w:rsidRDefault="00272CA1">
      <w:pPr>
        <w:pStyle w:val="Heading4"/>
        <w:spacing w:before="121"/>
        <w:ind w:left="940"/>
      </w:pPr>
      <w:r w:rsidRPr="00E401C9">
        <w:t>14.</w:t>
      </w:r>
      <w:r w:rsidRPr="00E401C9">
        <w:rPr>
          <w:spacing w:val="-5"/>
        </w:rPr>
        <w:t xml:space="preserve"> </w:t>
      </w:r>
      <w:r w:rsidRPr="00E401C9">
        <w:t>Preparation</w:t>
      </w:r>
      <w:r w:rsidRPr="00E401C9">
        <w:rPr>
          <w:spacing w:val="-4"/>
        </w:rPr>
        <w:t xml:space="preserve"> </w:t>
      </w:r>
      <w:r w:rsidRPr="00E401C9">
        <w:t>of</w:t>
      </w:r>
      <w:r w:rsidRPr="00E401C9">
        <w:rPr>
          <w:spacing w:val="-3"/>
        </w:rPr>
        <w:t xml:space="preserve"> </w:t>
      </w:r>
      <w:r w:rsidRPr="00E401C9">
        <w:t>Proposals–Speciﬁc</w:t>
      </w:r>
      <w:r w:rsidRPr="00E401C9">
        <w:rPr>
          <w:spacing w:val="-5"/>
        </w:rPr>
        <w:t xml:space="preserve"> </w:t>
      </w:r>
      <w:r w:rsidRPr="00E401C9">
        <w:rPr>
          <w:spacing w:val="-2"/>
        </w:rPr>
        <w:t>Considerations</w:t>
      </w:r>
    </w:p>
    <w:p w14:paraId="4A62A21E" w14:textId="01F5FBD7" w:rsidR="0083709C" w:rsidRPr="00E401C9" w:rsidRDefault="00272CA1">
      <w:pPr>
        <w:pStyle w:val="BodyText"/>
        <w:spacing w:before="117" w:line="278" w:lineRule="auto"/>
        <w:ind w:left="1571" w:right="790" w:hanging="632"/>
        <w:jc w:val="both"/>
      </w:pPr>
      <w:r w:rsidRPr="00E401C9">
        <w:t>14.1</w:t>
      </w:r>
      <w:r w:rsidRPr="00E401C9">
        <w:rPr>
          <w:spacing w:val="80"/>
        </w:rPr>
        <w:t xml:space="preserve"> </w:t>
      </w:r>
      <w:r w:rsidRPr="00E401C9">
        <w:t xml:space="preserve">While preparing the Proposal, the </w:t>
      </w:r>
      <w:r w:rsidR="00482930" w:rsidRPr="00E401C9">
        <w:t>Consultant</w:t>
      </w:r>
      <w:r w:rsidRPr="00E401C9">
        <w:t xml:space="preserve"> must give particular attention to the </w:t>
      </w:r>
      <w:r w:rsidRPr="00E401C9">
        <w:rPr>
          <w:spacing w:val="-2"/>
        </w:rPr>
        <w:t>following:</w:t>
      </w:r>
    </w:p>
    <w:p w14:paraId="44F2488B" w14:textId="0E1FB41D" w:rsidR="0083709C" w:rsidRPr="00E401C9" w:rsidRDefault="00272CA1" w:rsidP="004F64CF">
      <w:pPr>
        <w:pStyle w:val="ListParagraph"/>
        <w:numPr>
          <w:ilvl w:val="0"/>
          <w:numId w:val="58"/>
        </w:numPr>
        <w:tabs>
          <w:tab w:val="left" w:pos="2112"/>
        </w:tabs>
        <w:spacing w:before="116" w:line="276" w:lineRule="auto"/>
        <w:ind w:right="784"/>
        <w:rPr>
          <w:sz w:val="24"/>
        </w:rPr>
      </w:pPr>
      <w:r w:rsidRPr="00E401C9">
        <w:rPr>
          <w:sz w:val="24"/>
        </w:rPr>
        <w:t xml:space="preserve">If a </w:t>
      </w:r>
      <w:r w:rsidR="00482930" w:rsidRPr="00E401C9">
        <w:rPr>
          <w:sz w:val="24"/>
        </w:rPr>
        <w:t>Consultant</w:t>
      </w:r>
      <w:r w:rsidRPr="00E401C9">
        <w:rPr>
          <w:sz w:val="24"/>
        </w:rPr>
        <w:t xml:space="preserve"> considers that it may enhance its expertise for the assignment by</w:t>
      </w:r>
      <w:r w:rsidRPr="00E401C9">
        <w:rPr>
          <w:spacing w:val="-6"/>
          <w:sz w:val="24"/>
        </w:rPr>
        <w:t xml:space="preserve"> </w:t>
      </w:r>
      <w:r w:rsidRPr="00E401C9">
        <w:rPr>
          <w:sz w:val="24"/>
        </w:rPr>
        <w:t>associating</w:t>
      </w:r>
      <w:r w:rsidRPr="00E401C9">
        <w:rPr>
          <w:spacing w:val="-6"/>
          <w:sz w:val="24"/>
        </w:rPr>
        <w:t xml:space="preserve"> </w:t>
      </w:r>
      <w:r w:rsidRPr="00E401C9">
        <w:rPr>
          <w:sz w:val="24"/>
        </w:rPr>
        <w:t>with</w:t>
      </w:r>
      <w:r w:rsidRPr="00E401C9">
        <w:rPr>
          <w:spacing w:val="-3"/>
          <w:sz w:val="24"/>
        </w:rPr>
        <w:t xml:space="preserve"> </w:t>
      </w:r>
      <w:r w:rsidRPr="00E401C9">
        <w:rPr>
          <w:sz w:val="24"/>
        </w:rPr>
        <w:t>other</w:t>
      </w:r>
      <w:r w:rsidRPr="00E401C9">
        <w:rPr>
          <w:spacing w:val="-2"/>
          <w:sz w:val="24"/>
        </w:rPr>
        <w:t xml:space="preserve"> </w:t>
      </w:r>
      <w:r w:rsidR="00482930" w:rsidRPr="00E401C9">
        <w:rPr>
          <w:sz w:val="24"/>
        </w:rPr>
        <w:t>Consultant</w:t>
      </w:r>
      <w:r w:rsidRPr="00E401C9">
        <w:rPr>
          <w:sz w:val="24"/>
        </w:rPr>
        <w:t>s</w:t>
      </w:r>
      <w:r w:rsidRPr="00E401C9">
        <w:rPr>
          <w:spacing w:val="-3"/>
          <w:sz w:val="24"/>
        </w:rPr>
        <w:t xml:space="preserve"> </w:t>
      </w:r>
      <w:r w:rsidRPr="00E401C9">
        <w:rPr>
          <w:sz w:val="24"/>
        </w:rPr>
        <w:t>in</w:t>
      </w:r>
      <w:r w:rsidRPr="00E401C9">
        <w:rPr>
          <w:spacing w:val="-3"/>
          <w:sz w:val="24"/>
        </w:rPr>
        <w:t xml:space="preserve"> </w:t>
      </w:r>
      <w:r w:rsidRPr="00E401C9">
        <w:rPr>
          <w:sz w:val="24"/>
        </w:rPr>
        <w:t>the</w:t>
      </w:r>
      <w:r w:rsidRPr="00E401C9">
        <w:rPr>
          <w:spacing w:val="-3"/>
          <w:sz w:val="24"/>
        </w:rPr>
        <w:t xml:space="preserve"> </w:t>
      </w:r>
      <w:r w:rsidRPr="00E401C9">
        <w:rPr>
          <w:sz w:val="24"/>
        </w:rPr>
        <w:t>form</w:t>
      </w:r>
      <w:r w:rsidRPr="00E401C9">
        <w:rPr>
          <w:spacing w:val="-3"/>
          <w:sz w:val="24"/>
        </w:rPr>
        <w:t xml:space="preserve"> </w:t>
      </w:r>
      <w:r w:rsidRPr="00E401C9">
        <w:rPr>
          <w:sz w:val="24"/>
        </w:rPr>
        <w:t>of</w:t>
      </w:r>
      <w:r w:rsidRPr="00E401C9">
        <w:rPr>
          <w:spacing w:val="-3"/>
          <w:sz w:val="24"/>
        </w:rPr>
        <w:t xml:space="preserve"> </w:t>
      </w:r>
      <w:r w:rsidRPr="00E401C9">
        <w:rPr>
          <w:sz w:val="24"/>
        </w:rPr>
        <w:t>a</w:t>
      </w:r>
      <w:r w:rsidRPr="00E401C9">
        <w:rPr>
          <w:spacing w:val="-5"/>
          <w:sz w:val="24"/>
        </w:rPr>
        <w:t xml:space="preserve"> </w:t>
      </w:r>
      <w:r w:rsidRPr="00E401C9">
        <w:rPr>
          <w:sz w:val="24"/>
        </w:rPr>
        <w:t>Joint Venture</w:t>
      </w:r>
      <w:r w:rsidRPr="00E401C9">
        <w:rPr>
          <w:spacing w:val="-14"/>
          <w:sz w:val="24"/>
        </w:rPr>
        <w:t xml:space="preserve"> </w:t>
      </w:r>
      <w:r w:rsidRPr="00E401C9">
        <w:rPr>
          <w:sz w:val="24"/>
        </w:rPr>
        <w:t>or</w:t>
      </w:r>
      <w:r w:rsidRPr="00E401C9">
        <w:rPr>
          <w:spacing w:val="-2"/>
          <w:sz w:val="24"/>
        </w:rPr>
        <w:t xml:space="preserve"> </w:t>
      </w:r>
      <w:r w:rsidRPr="00E401C9">
        <w:rPr>
          <w:sz w:val="24"/>
        </w:rPr>
        <w:t>as</w:t>
      </w:r>
      <w:r w:rsidRPr="00E401C9">
        <w:rPr>
          <w:spacing w:val="-3"/>
          <w:sz w:val="24"/>
        </w:rPr>
        <w:t xml:space="preserve"> </w:t>
      </w:r>
      <w:r w:rsidRPr="00E401C9">
        <w:rPr>
          <w:sz w:val="24"/>
        </w:rPr>
        <w:t xml:space="preserve">Sub- </w:t>
      </w:r>
      <w:r w:rsidR="00482930" w:rsidRPr="00E401C9">
        <w:rPr>
          <w:sz w:val="24"/>
        </w:rPr>
        <w:t>Consultant</w:t>
      </w:r>
      <w:r w:rsidRPr="00E401C9">
        <w:rPr>
          <w:sz w:val="24"/>
        </w:rPr>
        <w:t>s,</w:t>
      </w:r>
      <w:r w:rsidRPr="00E401C9">
        <w:rPr>
          <w:spacing w:val="-13"/>
          <w:sz w:val="24"/>
        </w:rPr>
        <w:t xml:space="preserve"> </w:t>
      </w:r>
      <w:r w:rsidRPr="00E401C9">
        <w:rPr>
          <w:sz w:val="24"/>
        </w:rPr>
        <w:t>it</w:t>
      </w:r>
      <w:r w:rsidRPr="00E401C9">
        <w:rPr>
          <w:spacing w:val="-10"/>
          <w:sz w:val="24"/>
        </w:rPr>
        <w:t xml:space="preserve"> </w:t>
      </w:r>
      <w:r w:rsidRPr="00E401C9">
        <w:rPr>
          <w:sz w:val="24"/>
        </w:rPr>
        <w:t>may</w:t>
      </w:r>
      <w:r w:rsidRPr="00E401C9">
        <w:rPr>
          <w:spacing w:val="-15"/>
          <w:sz w:val="24"/>
        </w:rPr>
        <w:t xml:space="preserve"> </w:t>
      </w:r>
      <w:r w:rsidRPr="00E401C9">
        <w:rPr>
          <w:sz w:val="24"/>
        </w:rPr>
        <w:t>do</w:t>
      </w:r>
      <w:r w:rsidRPr="00E401C9">
        <w:rPr>
          <w:spacing w:val="-11"/>
          <w:sz w:val="24"/>
        </w:rPr>
        <w:t xml:space="preserve"> </w:t>
      </w:r>
      <w:r w:rsidRPr="00E401C9">
        <w:rPr>
          <w:sz w:val="24"/>
        </w:rPr>
        <w:t>so</w:t>
      </w:r>
      <w:r w:rsidRPr="00E401C9">
        <w:rPr>
          <w:spacing w:val="-7"/>
          <w:sz w:val="24"/>
        </w:rPr>
        <w:t xml:space="preserve"> </w:t>
      </w:r>
      <w:r w:rsidRPr="00E401C9">
        <w:rPr>
          <w:sz w:val="24"/>
        </w:rPr>
        <w:t>long</w:t>
      </w:r>
      <w:r w:rsidRPr="00E401C9">
        <w:rPr>
          <w:spacing w:val="-13"/>
          <w:sz w:val="24"/>
        </w:rPr>
        <w:t xml:space="preserve"> </w:t>
      </w:r>
      <w:r w:rsidRPr="00E401C9">
        <w:rPr>
          <w:sz w:val="24"/>
        </w:rPr>
        <w:t>as</w:t>
      </w:r>
      <w:r w:rsidRPr="00E401C9">
        <w:rPr>
          <w:spacing w:val="-11"/>
          <w:sz w:val="24"/>
        </w:rPr>
        <w:t xml:space="preserve"> </w:t>
      </w:r>
      <w:r w:rsidRPr="00E401C9">
        <w:rPr>
          <w:sz w:val="24"/>
        </w:rPr>
        <w:t>only</w:t>
      </w:r>
      <w:r w:rsidRPr="00E401C9">
        <w:rPr>
          <w:spacing w:val="-15"/>
          <w:sz w:val="24"/>
        </w:rPr>
        <w:t xml:space="preserve"> </w:t>
      </w:r>
      <w:r w:rsidRPr="00E401C9">
        <w:rPr>
          <w:sz w:val="24"/>
        </w:rPr>
        <w:t>one</w:t>
      </w:r>
      <w:r w:rsidRPr="00E401C9">
        <w:rPr>
          <w:spacing w:val="-12"/>
          <w:sz w:val="24"/>
        </w:rPr>
        <w:t xml:space="preserve"> </w:t>
      </w:r>
      <w:r w:rsidRPr="00E401C9">
        <w:rPr>
          <w:sz w:val="24"/>
        </w:rPr>
        <w:t>Proposal</w:t>
      </w:r>
      <w:r w:rsidRPr="00E401C9">
        <w:rPr>
          <w:spacing w:val="-9"/>
          <w:sz w:val="24"/>
        </w:rPr>
        <w:t xml:space="preserve"> </w:t>
      </w:r>
      <w:r w:rsidRPr="00E401C9">
        <w:rPr>
          <w:sz w:val="24"/>
        </w:rPr>
        <w:t>is</w:t>
      </w:r>
      <w:r w:rsidRPr="00E401C9">
        <w:rPr>
          <w:spacing w:val="-10"/>
          <w:sz w:val="24"/>
        </w:rPr>
        <w:t xml:space="preserve"> </w:t>
      </w:r>
      <w:r w:rsidRPr="00E401C9">
        <w:rPr>
          <w:sz w:val="24"/>
        </w:rPr>
        <w:t>submitted,</w:t>
      </w:r>
      <w:r w:rsidRPr="00E401C9">
        <w:rPr>
          <w:spacing w:val="-12"/>
          <w:sz w:val="24"/>
        </w:rPr>
        <w:t xml:space="preserve"> </w:t>
      </w:r>
      <w:r w:rsidRPr="00E401C9">
        <w:rPr>
          <w:sz w:val="24"/>
        </w:rPr>
        <w:t>in</w:t>
      </w:r>
      <w:r w:rsidRPr="00E401C9">
        <w:rPr>
          <w:spacing w:val="-11"/>
          <w:sz w:val="24"/>
        </w:rPr>
        <w:t xml:space="preserve"> </w:t>
      </w:r>
      <w:r w:rsidRPr="00E401C9">
        <w:rPr>
          <w:sz w:val="24"/>
        </w:rPr>
        <w:t xml:space="preserve">accordance with ITC 11. Above. A </w:t>
      </w:r>
      <w:r w:rsidR="00482930" w:rsidRPr="00E401C9">
        <w:rPr>
          <w:sz w:val="24"/>
        </w:rPr>
        <w:t>Consultant</w:t>
      </w:r>
      <w:r w:rsidRPr="00E401C9">
        <w:rPr>
          <w:sz w:val="24"/>
        </w:rPr>
        <w:t xml:space="preserve"> cannot associate with shortlisted </w:t>
      </w:r>
      <w:r w:rsidR="00482930" w:rsidRPr="00E401C9">
        <w:rPr>
          <w:sz w:val="24"/>
        </w:rPr>
        <w:t>Consultant</w:t>
      </w:r>
      <w:r w:rsidRPr="00E401C9">
        <w:rPr>
          <w:sz w:val="24"/>
        </w:rPr>
        <w:t>(s). When associating with non-shortlisted/non-invited ﬁrms in the form</w:t>
      </w:r>
      <w:r w:rsidRPr="00E401C9">
        <w:rPr>
          <w:spacing w:val="-8"/>
          <w:sz w:val="24"/>
        </w:rPr>
        <w:t xml:space="preserve"> </w:t>
      </w:r>
      <w:r w:rsidRPr="00E401C9">
        <w:rPr>
          <w:sz w:val="24"/>
        </w:rPr>
        <w:t>of</w:t>
      </w:r>
      <w:r w:rsidRPr="00E401C9">
        <w:rPr>
          <w:spacing w:val="-9"/>
          <w:sz w:val="24"/>
        </w:rPr>
        <w:t xml:space="preserve"> </w:t>
      </w:r>
      <w:r w:rsidRPr="00E401C9">
        <w:rPr>
          <w:sz w:val="24"/>
        </w:rPr>
        <w:t>a</w:t>
      </w:r>
      <w:r w:rsidRPr="00E401C9">
        <w:rPr>
          <w:spacing w:val="-9"/>
          <w:sz w:val="24"/>
        </w:rPr>
        <w:t xml:space="preserve"> </w:t>
      </w:r>
      <w:r w:rsidRPr="00E401C9">
        <w:rPr>
          <w:sz w:val="24"/>
        </w:rPr>
        <w:t>joint</w:t>
      </w:r>
      <w:r w:rsidRPr="00E401C9">
        <w:rPr>
          <w:spacing w:val="-8"/>
          <w:sz w:val="24"/>
        </w:rPr>
        <w:t xml:space="preserve"> </w:t>
      </w:r>
      <w:r w:rsidRPr="00E401C9">
        <w:rPr>
          <w:sz w:val="24"/>
        </w:rPr>
        <w:t>venture</w:t>
      </w:r>
      <w:r w:rsidRPr="00E401C9">
        <w:rPr>
          <w:spacing w:val="-9"/>
          <w:sz w:val="24"/>
        </w:rPr>
        <w:t xml:space="preserve"> </w:t>
      </w:r>
      <w:r w:rsidRPr="00E401C9">
        <w:rPr>
          <w:sz w:val="24"/>
        </w:rPr>
        <w:t>or</w:t>
      </w:r>
      <w:r w:rsidRPr="00E401C9">
        <w:rPr>
          <w:spacing w:val="-9"/>
          <w:sz w:val="24"/>
        </w:rPr>
        <w:t xml:space="preserve"> </w:t>
      </w:r>
      <w:r w:rsidRPr="00E401C9">
        <w:rPr>
          <w:sz w:val="24"/>
        </w:rPr>
        <w:t>a</w:t>
      </w:r>
      <w:r w:rsidRPr="00E401C9">
        <w:rPr>
          <w:spacing w:val="-9"/>
          <w:sz w:val="24"/>
        </w:rPr>
        <w:t xml:space="preserve"> </w:t>
      </w:r>
      <w:r w:rsidRPr="00E401C9">
        <w:rPr>
          <w:sz w:val="24"/>
        </w:rPr>
        <w:t>sub-consultancy,</w:t>
      </w:r>
      <w:r w:rsidRPr="00E401C9">
        <w:rPr>
          <w:spacing w:val="-8"/>
          <w:sz w:val="24"/>
        </w:rPr>
        <w:t xml:space="preserve"> </w:t>
      </w:r>
      <w:r w:rsidRPr="00E401C9">
        <w:rPr>
          <w:sz w:val="24"/>
        </w:rPr>
        <w:t>the</w:t>
      </w:r>
      <w:r w:rsidRPr="00E401C9">
        <w:rPr>
          <w:spacing w:val="-9"/>
          <w:sz w:val="24"/>
        </w:rPr>
        <w:t xml:space="preserve"> </w:t>
      </w:r>
      <w:r w:rsidRPr="00E401C9">
        <w:rPr>
          <w:sz w:val="24"/>
        </w:rPr>
        <w:t>shortlisted/invited</w:t>
      </w:r>
      <w:r w:rsidRPr="00E401C9">
        <w:rPr>
          <w:spacing w:val="-9"/>
          <w:sz w:val="24"/>
        </w:rPr>
        <w:t xml:space="preserve"> </w:t>
      </w:r>
      <w:r w:rsidR="00482930" w:rsidRPr="00E401C9">
        <w:rPr>
          <w:sz w:val="24"/>
        </w:rPr>
        <w:t>Consultant</w:t>
      </w:r>
      <w:r w:rsidRPr="00E401C9">
        <w:rPr>
          <w:sz w:val="24"/>
        </w:rPr>
        <w:t xml:space="preserve"> shall be a lead member. If shortlisted/invited </w:t>
      </w:r>
      <w:r w:rsidR="00482930" w:rsidRPr="00E401C9">
        <w:rPr>
          <w:sz w:val="24"/>
        </w:rPr>
        <w:t>Consultant</w:t>
      </w:r>
      <w:r w:rsidRPr="00E401C9">
        <w:rPr>
          <w:sz w:val="24"/>
        </w:rPr>
        <w:t xml:space="preserve"> associates with each other, any of them can be a lead member.</w:t>
      </w:r>
    </w:p>
    <w:p w14:paraId="1DD5C8B3" w14:textId="4413C626" w:rsidR="0083709C" w:rsidRPr="00E401C9" w:rsidRDefault="00272CA1" w:rsidP="004F64CF">
      <w:pPr>
        <w:pStyle w:val="ListParagraph"/>
        <w:numPr>
          <w:ilvl w:val="0"/>
          <w:numId w:val="58"/>
        </w:numPr>
        <w:tabs>
          <w:tab w:val="left" w:pos="2112"/>
        </w:tabs>
        <w:spacing w:before="121" w:line="276" w:lineRule="auto"/>
        <w:ind w:right="786" w:hanging="555"/>
        <w:rPr>
          <w:sz w:val="24"/>
        </w:rPr>
      </w:pPr>
      <w:r w:rsidRPr="00E401C9">
        <w:rPr>
          <w:sz w:val="24"/>
        </w:rPr>
        <w:t>The Procuring Entity may indicate in the Data Sheet the estimated amount or Key</w:t>
      </w:r>
      <w:r w:rsidRPr="00E401C9">
        <w:rPr>
          <w:spacing w:val="-14"/>
          <w:sz w:val="24"/>
        </w:rPr>
        <w:t xml:space="preserve"> </w:t>
      </w:r>
      <w:r w:rsidRPr="00E401C9">
        <w:rPr>
          <w:sz w:val="24"/>
        </w:rPr>
        <w:t>Experts'</w:t>
      </w:r>
      <w:r w:rsidRPr="00E401C9">
        <w:rPr>
          <w:spacing w:val="-12"/>
          <w:sz w:val="24"/>
        </w:rPr>
        <w:t xml:space="preserve"> </w:t>
      </w:r>
      <w:r w:rsidRPr="00E401C9">
        <w:rPr>
          <w:sz w:val="24"/>
        </w:rPr>
        <w:t>time</w:t>
      </w:r>
      <w:r w:rsidRPr="00E401C9">
        <w:rPr>
          <w:spacing w:val="-10"/>
          <w:sz w:val="24"/>
        </w:rPr>
        <w:t xml:space="preserve"> </w:t>
      </w:r>
      <w:r w:rsidRPr="00E401C9">
        <w:rPr>
          <w:sz w:val="24"/>
        </w:rPr>
        <w:t>input</w:t>
      </w:r>
      <w:r w:rsidRPr="00E401C9">
        <w:rPr>
          <w:spacing w:val="-9"/>
          <w:sz w:val="24"/>
        </w:rPr>
        <w:t xml:space="preserve"> </w:t>
      </w:r>
      <w:r w:rsidRPr="00E401C9">
        <w:rPr>
          <w:sz w:val="24"/>
        </w:rPr>
        <w:t>(expressed</w:t>
      </w:r>
      <w:r w:rsidRPr="00E401C9">
        <w:rPr>
          <w:spacing w:val="-10"/>
          <w:sz w:val="24"/>
        </w:rPr>
        <w:t xml:space="preserve"> </w:t>
      </w:r>
      <w:r w:rsidRPr="00E401C9">
        <w:rPr>
          <w:sz w:val="24"/>
        </w:rPr>
        <w:t>in</w:t>
      </w:r>
      <w:r w:rsidRPr="00E401C9">
        <w:rPr>
          <w:spacing w:val="-9"/>
          <w:sz w:val="24"/>
        </w:rPr>
        <w:t xml:space="preserve"> </w:t>
      </w:r>
      <w:r w:rsidRPr="00E401C9">
        <w:rPr>
          <w:sz w:val="24"/>
        </w:rPr>
        <w:t>person-month),</w:t>
      </w:r>
      <w:r w:rsidRPr="00E401C9">
        <w:rPr>
          <w:spacing w:val="-10"/>
          <w:sz w:val="24"/>
        </w:rPr>
        <w:t xml:space="preserve"> </w:t>
      </w:r>
      <w:r w:rsidRPr="00E401C9">
        <w:rPr>
          <w:sz w:val="24"/>
        </w:rPr>
        <w:t>or</w:t>
      </w:r>
      <w:r w:rsidRPr="00E401C9">
        <w:rPr>
          <w:spacing w:val="-10"/>
          <w:sz w:val="24"/>
        </w:rPr>
        <w:t xml:space="preserve"> </w:t>
      </w:r>
      <w:r w:rsidRPr="00E401C9">
        <w:rPr>
          <w:sz w:val="24"/>
        </w:rPr>
        <w:t>the</w:t>
      </w:r>
      <w:r w:rsidRPr="00E401C9">
        <w:rPr>
          <w:spacing w:val="-10"/>
          <w:sz w:val="24"/>
        </w:rPr>
        <w:t xml:space="preserve"> </w:t>
      </w:r>
      <w:r w:rsidRPr="00E401C9">
        <w:rPr>
          <w:sz w:val="24"/>
        </w:rPr>
        <w:t>Procuring</w:t>
      </w:r>
      <w:r w:rsidRPr="00E401C9">
        <w:rPr>
          <w:spacing w:val="-13"/>
          <w:sz w:val="24"/>
        </w:rPr>
        <w:t xml:space="preserve"> </w:t>
      </w:r>
      <w:r w:rsidRPr="00E401C9">
        <w:rPr>
          <w:sz w:val="24"/>
        </w:rPr>
        <w:t>Entity's estimated</w:t>
      </w:r>
      <w:r w:rsidRPr="00E401C9">
        <w:rPr>
          <w:spacing w:val="-7"/>
          <w:sz w:val="24"/>
        </w:rPr>
        <w:t xml:space="preserve"> </w:t>
      </w:r>
      <w:r w:rsidRPr="00E401C9">
        <w:rPr>
          <w:sz w:val="24"/>
        </w:rPr>
        <w:t>total</w:t>
      </w:r>
      <w:r w:rsidRPr="00E401C9">
        <w:rPr>
          <w:spacing w:val="-7"/>
          <w:sz w:val="24"/>
        </w:rPr>
        <w:t xml:space="preserve"> </w:t>
      </w:r>
      <w:r w:rsidRPr="00E401C9">
        <w:rPr>
          <w:sz w:val="24"/>
        </w:rPr>
        <w:t>cost</w:t>
      </w:r>
      <w:r w:rsidRPr="00E401C9">
        <w:rPr>
          <w:spacing w:val="-7"/>
          <w:sz w:val="24"/>
        </w:rPr>
        <w:t xml:space="preserve"> </w:t>
      </w:r>
      <w:r w:rsidRPr="00E401C9">
        <w:rPr>
          <w:sz w:val="24"/>
        </w:rPr>
        <w:t>of</w:t>
      </w:r>
      <w:r w:rsidRPr="00E401C9">
        <w:rPr>
          <w:spacing w:val="-6"/>
          <w:sz w:val="24"/>
        </w:rPr>
        <w:t xml:space="preserve"> </w:t>
      </w:r>
      <w:r w:rsidRPr="00E401C9">
        <w:rPr>
          <w:sz w:val="24"/>
        </w:rPr>
        <w:t>the</w:t>
      </w:r>
      <w:r w:rsidRPr="00E401C9">
        <w:rPr>
          <w:spacing w:val="-4"/>
          <w:sz w:val="24"/>
        </w:rPr>
        <w:t xml:space="preserve"> </w:t>
      </w:r>
      <w:r w:rsidRPr="00E401C9">
        <w:rPr>
          <w:sz w:val="24"/>
        </w:rPr>
        <w:t>assignment,</w:t>
      </w:r>
      <w:r w:rsidRPr="00E401C9">
        <w:rPr>
          <w:spacing w:val="-7"/>
          <w:sz w:val="24"/>
        </w:rPr>
        <w:t xml:space="preserve"> </w:t>
      </w:r>
      <w:r w:rsidRPr="00E401C9">
        <w:rPr>
          <w:sz w:val="24"/>
        </w:rPr>
        <w:t>but</w:t>
      </w:r>
      <w:r w:rsidRPr="00E401C9">
        <w:rPr>
          <w:spacing w:val="-7"/>
          <w:sz w:val="24"/>
        </w:rPr>
        <w:t xml:space="preserve"> </w:t>
      </w:r>
      <w:r w:rsidRPr="00E401C9">
        <w:rPr>
          <w:sz w:val="24"/>
        </w:rPr>
        <w:t>not</w:t>
      </w:r>
      <w:r w:rsidRPr="00E401C9">
        <w:rPr>
          <w:spacing w:val="-7"/>
          <w:sz w:val="24"/>
        </w:rPr>
        <w:t xml:space="preserve"> </w:t>
      </w:r>
      <w:r w:rsidRPr="00E401C9">
        <w:rPr>
          <w:sz w:val="24"/>
        </w:rPr>
        <w:t>both.</w:t>
      </w:r>
      <w:r w:rsidRPr="00E401C9">
        <w:rPr>
          <w:spacing w:val="-7"/>
          <w:sz w:val="24"/>
        </w:rPr>
        <w:t xml:space="preserve"> </w:t>
      </w:r>
      <w:r w:rsidRPr="00E401C9">
        <w:rPr>
          <w:sz w:val="24"/>
        </w:rPr>
        <w:t>This</w:t>
      </w:r>
      <w:r w:rsidRPr="00E401C9">
        <w:rPr>
          <w:spacing w:val="-7"/>
          <w:sz w:val="24"/>
        </w:rPr>
        <w:t xml:space="preserve"> </w:t>
      </w:r>
      <w:r w:rsidRPr="00E401C9">
        <w:rPr>
          <w:sz w:val="24"/>
        </w:rPr>
        <w:t>estimate</w:t>
      </w:r>
      <w:r w:rsidRPr="00E401C9">
        <w:rPr>
          <w:spacing w:val="-8"/>
          <w:sz w:val="24"/>
        </w:rPr>
        <w:t xml:space="preserve"> </w:t>
      </w:r>
      <w:r w:rsidRPr="00E401C9">
        <w:rPr>
          <w:sz w:val="24"/>
        </w:rPr>
        <w:t>is</w:t>
      </w:r>
      <w:r w:rsidRPr="00E401C9">
        <w:rPr>
          <w:spacing w:val="-7"/>
          <w:sz w:val="24"/>
        </w:rPr>
        <w:t xml:space="preserve"> </w:t>
      </w:r>
      <w:r w:rsidRPr="00E401C9">
        <w:rPr>
          <w:sz w:val="24"/>
        </w:rPr>
        <w:t>indicative and</w:t>
      </w:r>
      <w:r w:rsidRPr="00E401C9">
        <w:rPr>
          <w:spacing w:val="-15"/>
          <w:sz w:val="24"/>
        </w:rPr>
        <w:t xml:space="preserve"> </w:t>
      </w:r>
      <w:r w:rsidRPr="00E401C9">
        <w:rPr>
          <w:sz w:val="24"/>
        </w:rPr>
        <w:t>the</w:t>
      </w:r>
      <w:r w:rsidRPr="00E401C9">
        <w:rPr>
          <w:spacing w:val="-15"/>
          <w:sz w:val="24"/>
        </w:rPr>
        <w:t xml:space="preserve"> </w:t>
      </w:r>
      <w:r w:rsidRPr="00E401C9">
        <w:rPr>
          <w:sz w:val="24"/>
        </w:rPr>
        <w:t>Proposal</w:t>
      </w:r>
      <w:r w:rsidRPr="00E401C9">
        <w:rPr>
          <w:spacing w:val="-15"/>
          <w:sz w:val="24"/>
        </w:rPr>
        <w:t xml:space="preserve"> </w:t>
      </w:r>
      <w:r w:rsidRPr="00E401C9">
        <w:rPr>
          <w:sz w:val="24"/>
        </w:rPr>
        <w:t>shall</w:t>
      </w:r>
      <w:r w:rsidRPr="00E401C9">
        <w:rPr>
          <w:spacing w:val="-15"/>
          <w:sz w:val="24"/>
        </w:rPr>
        <w:t xml:space="preserve"> </w:t>
      </w:r>
      <w:r w:rsidRPr="00E401C9">
        <w:rPr>
          <w:sz w:val="24"/>
        </w:rPr>
        <w:t>be</w:t>
      </w:r>
      <w:r w:rsidRPr="00E401C9">
        <w:rPr>
          <w:spacing w:val="-15"/>
          <w:sz w:val="24"/>
        </w:rPr>
        <w:t xml:space="preserve"> </w:t>
      </w:r>
      <w:r w:rsidRPr="00E401C9">
        <w:rPr>
          <w:sz w:val="24"/>
        </w:rPr>
        <w:t>based</w:t>
      </w:r>
      <w:r w:rsidRPr="00E401C9">
        <w:rPr>
          <w:spacing w:val="-14"/>
          <w:sz w:val="24"/>
        </w:rPr>
        <w:t xml:space="preserve"> </w:t>
      </w:r>
      <w:r w:rsidRPr="00E401C9">
        <w:rPr>
          <w:sz w:val="24"/>
        </w:rPr>
        <w:t>on</w:t>
      </w:r>
      <w:r w:rsidRPr="00E401C9">
        <w:rPr>
          <w:spacing w:val="-14"/>
          <w:sz w:val="24"/>
        </w:rPr>
        <w:t xml:space="preserve"> </w:t>
      </w:r>
      <w:r w:rsidRPr="00E401C9">
        <w:rPr>
          <w:sz w:val="24"/>
        </w:rPr>
        <w:t>the</w:t>
      </w:r>
      <w:r w:rsidRPr="00E401C9">
        <w:rPr>
          <w:spacing w:val="-15"/>
          <w:sz w:val="24"/>
        </w:rPr>
        <w:t xml:space="preserve"> </w:t>
      </w:r>
      <w:r w:rsidR="00482930" w:rsidRPr="00E401C9">
        <w:rPr>
          <w:sz w:val="24"/>
        </w:rPr>
        <w:t>Consultant</w:t>
      </w:r>
      <w:r w:rsidRPr="00E401C9">
        <w:rPr>
          <w:sz w:val="24"/>
        </w:rPr>
        <w:t>'s</w:t>
      </w:r>
      <w:r w:rsidRPr="00E401C9">
        <w:rPr>
          <w:spacing w:val="-12"/>
          <w:sz w:val="24"/>
        </w:rPr>
        <w:t xml:space="preserve"> </w:t>
      </w:r>
      <w:r w:rsidRPr="00E401C9">
        <w:rPr>
          <w:sz w:val="24"/>
        </w:rPr>
        <w:t>own</w:t>
      </w:r>
      <w:r w:rsidRPr="00E401C9">
        <w:rPr>
          <w:spacing w:val="-15"/>
          <w:sz w:val="24"/>
        </w:rPr>
        <w:t xml:space="preserve"> </w:t>
      </w:r>
      <w:r w:rsidRPr="00E401C9">
        <w:rPr>
          <w:sz w:val="24"/>
        </w:rPr>
        <w:t>estimates</w:t>
      </w:r>
      <w:r w:rsidRPr="00E401C9">
        <w:rPr>
          <w:spacing w:val="-14"/>
          <w:sz w:val="24"/>
        </w:rPr>
        <w:t xml:space="preserve"> </w:t>
      </w:r>
      <w:r w:rsidRPr="00E401C9">
        <w:rPr>
          <w:sz w:val="24"/>
        </w:rPr>
        <w:t>for</w:t>
      </w:r>
      <w:r w:rsidRPr="00E401C9">
        <w:rPr>
          <w:spacing w:val="-15"/>
          <w:sz w:val="24"/>
        </w:rPr>
        <w:t xml:space="preserve"> </w:t>
      </w:r>
      <w:r w:rsidRPr="00E401C9">
        <w:rPr>
          <w:sz w:val="24"/>
        </w:rPr>
        <w:t>the</w:t>
      </w:r>
      <w:r w:rsidRPr="00E401C9">
        <w:rPr>
          <w:spacing w:val="-15"/>
          <w:sz w:val="24"/>
        </w:rPr>
        <w:t xml:space="preserve"> </w:t>
      </w:r>
      <w:r w:rsidRPr="00E401C9">
        <w:rPr>
          <w:sz w:val="24"/>
        </w:rPr>
        <w:t>same. This clause shall not apply when using Fixed Budget selection method.</w:t>
      </w:r>
    </w:p>
    <w:p w14:paraId="2D814A74"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54120C4C" w14:textId="77777777" w:rsidR="0083709C" w:rsidRPr="00E401C9" w:rsidRDefault="0083709C">
      <w:pPr>
        <w:pStyle w:val="BodyText"/>
        <w:spacing w:before="9"/>
        <w:rPr>
          <w:sz w:val="14"/>
        </w:rPr>
      </w:pPr>
    </w:p>
    <w:p w14:paraId="536E9660" w14:textId="77777777" w:rsidR="0083709C" w:rsidRPr="00E401C9" w:rsidRDefault="00272CA1" w:rsidP="004F64CF">
      <w:pPr>
        <w:pStyle w:val="ListParagraph"/>
        <w:numPr>
          <w:ilvl w:val="0"/>
          <w:numId w:val="58"/>
        </w:numPr>
        <w:tabs>
          <w:tab w:val="left" w:pos="2112"/>
        </w:tabs>
        <w:spacing w:before="90" w:line="276" w:lineRule="auto"/>
        <w:ind w:right="783" w:hanging="569"/>
        <w:rPr>
          <w:sz w:val="24"/>
        </w:rPr>
      </w:pPr>
      <w:r w:rsidRPr="00E401C9">
        <w:rPr>
          <w:sz w:val="24"/>
        </w:rPr>
        <w:t>For</w:t>
      </w:r>
      <w:r w:rsidRPr="00E401C9">
        <w:rPr>
          <w:spacing w:val="-2"/>
          <w:sz w:val="24"/>
        </w:rPr>
        <w:t xml:space="preserve"> </w:t>
      </w:r>
      <w:r w:rsidRPr="00E401C9">
        <w:rPr>
          <w:sz w:val="24"/>
        </w:rPr>
        <w:t>assignments</w:t>
      </w:r>
      <w:r w:rsidRPr="00E401C9">
        <w:rPr>
          <w:spacing w:val="-1"/>
          <w:sz w:val="24"/>
        </w:rPr>
        <w:t xml:space="preserve"> </w:t>
      </w:r>
      <w:r w:rsidRPr="00E401C9">
        <w:rPr>
          <w:sz w:val="24"/>
        </w:rPr>
        <w:t>under</w:t>
      </w:r>
      <w:r w:rsidRPr="00E401C9">
        <w:rPr>
          <w:spacing w:val="-2"/>
          <w:sz w:val="24"/>
        </w:rPr>
        <w:t xml:space="preserve"> </w:t>
      </w:r>
      <w:r w:rsidRPr="00E401C9">
        <w:rPr>
          <w:sz w:val="24"/>
        </w:rPr>
        <w:t>the</w:t>
      </w:r>
      <w:r w:rsidRPr="00E401C9">
        <w:rPr>
          <w:spacing w:val="-2"/>
          <w:sz w:val="24"/>
        </w:rPr>
        <w:t xml:space="preserve"> </w:t>
      </w:r>
      <w:r w:rsidRPr="00E401C9">
        <w:rPr>
          <w:sz w:val="24"/>
        </w:rPr>
        <w:t>Fixed-Budget</w:t>
      </w:r>
      <w:r w:rsidRPr="00E401C9">
        <w:rPr>
          <w:spacing w:val="-1"/>
          <w:sz w:val="24"/>
        </w:rPr>
        <w:t xml:space="preserve"> </w:t>
      </w:r>
      <w:r w:rsidRPr="00E401C9">
        <w:rPr>
          <w:sz w:val="24"/>
        </w:rPr>
        <w:t>selection method,</w:t>
      </w:r>
      <w:r w:rsidRPr="00E401C9">
        <w:rPr>
          <w:spacing w:val="-1"/>
          <w:sz w:val="24"/>
        </w:rPr>
        <w:t xml:space="preserve"> </w:t>
      </w:r>
      <w:r w:rsidRPr="00E401C9">
        <w:rPr>
          <w:sz w:val="24"/>
        </w:rPr>
        <w:t>the</w:t>
      </w:r>
      <w:r w:rsidRPr="00E401C9">
        <w:rPr>
          <w:spacing w:val="-2"/>
          <w:sz w:val="24"/>
        </w:rPr>
        <w:t xml:space="preserve"> </w:t>
      </w:r>
      <w:r w:rsidRPr="00E401C9">
        <w:rPr>
          <w:sz w:val="24"/>
        </w:rPr>
        <w:t>estimated</w:t>
      </w:r>
      <w:r w:rsidRPr="00E401C9">
        <w:rPr>
          <w:spacing w:val="-1"/>
          <w:sz w:val="24"/>
        </w:rPr>
        <w:t xml:space="preserve"> </w:t>
      </w:r>
      <w:r w:rsidRPr="00E401C9">
        <w:rPr>
          <w:sz w:val="24"/>
        </w:rPr>
        <w:t>Key Experts' time input shall not be disclosed. Total available budget, with an indication whether it is inclusive or exclusive of taxes, is given in the Data Sheet, and the Financial Proposal shall not exceed this budget.</w:t>
      </w:r>
    </w:p>
    <w:p w14:paraId="548BC7C0" w14:textId="77777777" w:rsidR="0083709C" w:rsidRPr="00E401C9" w:rsidRDefault="00272CA1" w:rsidP="004F64CF">
      <w:pPr>
        <w:pStyle w:val="ListParagraph"/>
        <w:numPr>
          <w:ilvl w:val="0"/>
          <w:numId w:val="58"/>
        </w:numPr>
        <w:tabs>
          <w:tab w:val="left" w:pos="2112"/>
        </w:tabs>
        <w:spacing w:before="120" w:line="276" w:lineRule="auto"/>
        <w:ind w:right="788" w:hanging="569"/>
        <w:rPr>
          <w:sz w:val="24"/>
        </w:rPr>
      </w:pPr>
      <w:r w:rsidRPr="00E401C9">
        <w:rPr>
          <w:sz w:val="24"/>
        </w:rPr>
        <w:t>Key Experts shall not appear in more than one proposal unless so allowed in the</w:t>
      </w:r>
      <w:r w:rsidRPr="00E401C9">
        <w:rPr>
          <w:spacing w:val="-10"/>
          <w:sz w:val="24"/>
        </w:rPr>
        <w:t xml:space="preserve"> </w:t>
      </w:r>
      <w:r w:rsidRPr="00E401C9">
        <w:rPr>
          <w:sz w:val="24"/>
        </w:rPr>
        <w:t>Data</w:t>
      </w:r>
      <w:r w:rsidRPr="00E401C9">
        <w:rPr>
          <w:spacing w:val="-10"/>
          <w:sz w:val="24"/>
        </w:rPr>
        <w:t xml:space="preserve"> </w:t>
      </w:r>
      <w:r w:rsidRPr="00E401C9">
        <w:rPr>
          <w:sz w:val="24"/>
        </w:rPr>
        <w:t>Sheet.</w:t>
      </w:r>
      <w:r w:rsidRPr="00E401C9">
        <w:rPr>
          <w:spacing w:val="-7"/>
          <w:sz w:val="24"/>
        </w:rPr>
        <w:t xml:space="preserve"> </w:t>
      </w:r>
      <w:r w:rsidRPr="00E401C9">
        <w:rPr>
          <w:sz w:val="24"/>
        </w:rPr>
        <w:t>Invited</w:t>
      </w:r>
      <w:r w:rsidRPr="00E401C9">
        <w:rPr>
          <w:spacing w:val="-7"/>
          <w:sz w:val="24"/>
        </w:rPr>
        <w:t xml:space="preserve"> </w:t>
      </w:r>
      <w:r w:rsidRPr="00E401C9">
        <w:rPr>
          <w:sz w:val="24"/>
        </w:rPr>
        <w:t>ﬁrms</w:t>
      </w:r>
      <w:r w:rsidRPr="00E401C9">
        <w:rPr>
          <w:spacing w:val="-9"/>
          <w:sz w:val="24"/>
        </w:rPr>
        <w:t xml:space="preserve"> </w:t>
      </w:r>
      <w:r w:rsidRPr="00E401C9">
        <w:rPr>
          <w:sz w:val="24"/>
        </w:rPr>
        <w:t>must</w:t>
      </w:r>
      <w:r w:rsidRPr="00E401C9">
        <w:rPr>
          <w:spacing w:val="-9"/>
          <w:sz w:val="24"/>
        </w:rPr>
        <w:t xml:space="preserve"> </w:t>
      </w:r>
      <w:r w:rsidRPr="00E401C9">
        <w:rPr>
          <w:sz w:val="24"/>
        </w:rPr>
        <w:t>conﬁrm</w:t>
      </w:r>
      <w:r w:rsidRPr="00E401C9">
        <w:rPr>
          <w:spacing w:val="-10"/>
          <w:sz w:val="24"/>
        </w:rPr>
        <w:t xml:space="preserve"> </w:t>
      </w:r>
      <w:r w:rsidRPr="00E401C9">
        <w:rPr>
          <w:sz w:val="24"/>
        </w:rPr>
        <w:t>and</w:t>
      </w:r>
      <w:r w:rsidRPr="00E401C9">
        <w:rPr>
          <w:spacing w:val="-7"/>
          <w:sz w:val="24"/>
        </w:rPr>
        <w:t xml:space="preserve"> </w:t>
      </w:r>
      <w:r w:rsidRPr="00E401C9">
        <w:rPr>
          <w:sz w:val="24"/>
        </w:rPr>
        <w:t>ensure</w:t>
      </w:r>
      <w:r w:rsidRPr="00E401C9">
        <w:rPr>
          <w:spacing w:val="-11"/>
          <w:sz w:val="24"/>
        </w:rPr>
        <w:t xml:space="preserve"> </w:t>
      </w:r>
      <w:r w:rsidRPr="00E401C9">
        <w:rPr>
          <w:sz w:val="24"/>
        </w:rPr>
        <w:t>their</w:t>
      </w:r>
      <w:r w:rsidRPr="00E401C9">
        <w:rPr>
          <w:spacing w:val="-8"/>
          <w:sz w:val="24"/>
        </w:rPr>
        <w:t xml:space="preserve"> </w:t>
      </w:r>
      <w:r w:rsidRPr="00E401C9">
        <w:rPr>
          <w:sz w:val="24"/>
        </w:rPr>
        <w:t>Key</w:t>
      </w:r>
      <w:r w:rsidRPr="00E401C9">
        <w:rPr>
          <w:spacing w:val="-14"/>
          <w:sz w:val="24"/>
        </w:rPr>
        <w:t xml:space="preserve"> </w:t>
      </w:r>
      <w:r w:rsidRPr="00E401C9">
        <w:rPr>
          <w:sz w:val="24"/>
        </w:rPr>
        <w:t>experts</w:t>
      </w:r>
      <w:r w:rsidRPr="00E401C9">
        <w:rPr>
          <w:spacing w:val="-10"/>
          <w:sz w:val="24"/>
        </w:rPr>
        <w:t xml:space="preserve"> </w:t>
      </w:r>
      <w:r w:rsidRPr="00E401C9">
        <w:rPr>
          <w:sz w:val="24"/>
        </w:rPr>
        <w:t>do</w:t>
      </w:r>
      <w:r w:rsidRPr="00E401C9">
        <w:rPr>
          <w:spacing w:val="-7"/>
          <w:sz w:val="24"/>
        </w:rPr>
        <w:t xml:space="preserve"> </w:t>
      </w:r>
      <w:r w:rsidRPr="00E401C9">
        <w:rPr>
          <w:sz w:val="24"/>
        </w:rPr>
        <w:t>not appear</w:t>
      </w:r>
      <w:r w:rsidRPr="00E401C9">
        <w:rPr>
          <w:spacing w:val="-15"/>
          <w:sz w:val="24"/>
        </w:rPr>
        <w:t xml:space="preserve"> </w:t>
      </w:r>
      <w:r w:rsidRPr="00E401C9">
        <w:rPr>
          <w:sz w:val="24"/>
        </w:rPr>
        <w:t>in</w:t>
      </w:r>
      <w:r w:rsidRPr="00E401C9">
        <w:rPr>
          <w:spacing w:val="-15"/>
          <w:sz w:val="24"/>
        </w:rPr>
        <w:t xml:space="preserve"> </w:t>
      </w:r>
      <w:r w:rsidRPr="00E401C9">
        <w:rPr>
          <w:sz w:val="24"/>
        </w:rPr>
        <w:t>proposal</w:t>
      </w:r>
      <w:r w:rsidRPr="00E401C9">
        <w:rPr>
          <w:spacing w:val="-15"/>
          <w:sz w:val="24"/>
        </w:rPr>
        <w:t xml:space="preserve"> </w:t>
      </w:r>
      <w:r w:rsidRPr="00E401C9">
        <w:rPr>
          <w:sz w:val="24"/>
        </w:rPr>
        <w:t>of</w:t>
      </w:r>
      <w:r w:rsidRPr="00E401C9">
        <w:rPr>
          <w:spacing w:val="-14"/>
          <w:sz w:val="24"/>
        </w:rPr>
        <w:t xml:space="preserve"> </w:t>
      </w:r>
      <w:r w:rsidRPr="00E401C9">
        <w:rPr>
          <w:sz w:val="24"/>
        </w:rPr>
        <w:t>other</w:t>
      </w:r>
      <w:r w:rsidRPr="00E401C9">
        <w:rPr>
          <w:spacing w:val="-15"/>
          <w:sz w:val="24"/>
        </w:rPr>
        <w:t xml:space="preserve"> </w:t>
      </w:r>
      <w:r w:rsidRPr="00E401C9">
        <w:rPr>
          <w:sz w:val="24"/>
        </w:rPr>
        <w:t>invited</w:t>
      </w:r>
      <w:r w:rsidRPr="00E401C9">
        <w:rPr>
          <w:spacing w:val="-12"/>
          <w:sz w:val="24"/>
        </w:rPr>
        <w:t xml:space="preserve"> </w:t>
      </w:r>
      <w:r w:rsidRPr="00E401C9">
        <w:rPr>
          <w:sz w:val="24"/>
        </w:rPr>
        <w:t>ﬁrms,</w:t>
      </w:r>
      <w:r w:rsidRPr="00E401C9">
        <w:rPr>
          <w:spacing w:val="-14"/>
          <w:sz w:val="24"/>
        </w:rPr>
        <w:t xml:space="preserve"> </w:t>
      </w:r>
      <w:r w:rsidRPr="00E401C9">
        <w:rPr>
          <w:sz w:val="24"/>
        </w:rPr>
        <w:t>otherwise</w:t>
      </w:r>
      <w:r w:rsidRPr="00E401C9">
        <w:rPr>
          <w:spacing w:val="-15"/>
          <w:sz w:val="24"/>
        </w:rPr>
        <w:t xml:space="preserve"> </w:t>
      </w:r>
      <w:r w:rsidRPr="00E401C9">
        <w:rPr>
          <w:sz w:val="24"/>
        </w:rPr>
        <w:t>proposals</w:t>
      </w:r>
      <w:r w:rsidRPr="00E401C9">
        <w:rPr>
          <w:spacing w:val="-14"/>
          <w:sz w:val="24"/>
        </w:rPr>
        <w:t xml:space="preserve"> </w:t>
      </w:r>
      <w:r w:rsidRPr="00E401C9">
        <w:rPr>
          <w:sz w:val="24"/>
        </w:rPr>
        <w:t>with</w:t>
      </w:r>
      <w:r w:rsidRPr="00E401C9">
        <w:rPr>
          <w:spacing w:val="-14"/>
          <w:sz w:val="24"/>
        </w:rPr>
        <w:t xml:space="preserve"> </w:t>
      </w:r>
      <w:r w:rsidRPr="00E401C9">
        <w:rPr>
          <w:sz w:val="24"/>
        </w:rPr>
        <w:t>Key</w:t>
      </w:r>
      <w:r w:rsidRPr="00E401C9">
        <w:rPr>
          <w:spacing w:val="-15"/>
          <w:sz w:val="24"/>
        </w:rPr>
        <w:t xml:space="preserve"> </w:t>
      </w:r>
      <w:r w:rsidRPr="00E401C9">
        <w:rPr>
          <w:sz w:val="24"/>
        </w:rPr>
        <w:t>experts appearing in other proposals will be rejected.</w:t>
      </w:r>
    </w:p>
    <w:p w14:paraId="117AF9A7" w14:textId="77777777" w:rsidR="0083709C" w:rsidRPr="00E401C9" w:rsidRDefault="00272CA1">
      <w:pPr>
        <w:pStyle w:val="Heading4"/>
        <w:spacing w:before="123"/>
        <w:ind w:left="940"/>
      </w:pPr>
      <w:r w:rsidRPr="00E401C9">
        <w:t>15.</w:t>
      </w:r>
      <w:r w:rsidRPr="00E401C9">
        <w:rPr>
          <w:spacing w:val="-6"/>
        </w:rPr>
        <w:t xml:space="preserve"> </w:t>
      </w:r>
      <w:r w:rsidRPr="00E401C9">
        <w:t>Technical</w:t>
      </w:r>
      <w:r w:rsidRPr="00E401C9">
        <w:rPr>
          <w:spacing w:val="-5"/>
        </w:rPr>
        <w:t xml:space="preserve"> </w:t>
      </w:r>
      <w:r w:rsidRPr="00E401C9">
        <w:t>Proposal</w:t>
      </w:r>
      <w:r w:rsidRPr="00E401C9">
        <w:rPr>
          <w:spacing w:val="-2"/>
        </w:rPr>
        <w:t xml:space="preserve"> </w:t>
      </w:r>
      <w:r w:rsidRPr="00E401C9">
        <w:t>Format</w:t>
      </w:r>
      <w:r w:rsidRPr="00E401C9">
        <w:rPr>
          <w:spacing w:val="-5"/>
        </w:rPr>
        <w:t xml:space="preserve"> </w:t>
      </w:r>
      <w:r w:rsidRPr="00E401C9">
        <w:t>and</w:t>
      </w:r>
      <w:r w:rsidRPr="00E401C9">
        <w:rPr>
          <w:spacing w:val="-5"/>
        </w:rPr>
        <w:t xml:space="preserve"> </w:t>
      </w:r>
      <w:r w:rsidRPr="00E401C9">
        <w:rPr>
          <w:spacing w:val="-2"/>
        </w:rPr>
        <w:t>Content</w:t>
      </w:r>
    </w:p>
    <w:p w14:paraId="35C83A89" w14:textId="77777777" w:rsidR="0083709C" w:rsidRPr="00E401C9" w:rsidRDefault="00272CA1">
      <w:pPr>
        <w:pStyle w:val="BodyText"/>
        <w:spacing w:before="117" w:line="276" w:lineRule="auto"/>
        <w:ind w:left="1571" w:right="786" w:hanging="632"/>
        <w:jc w:val="both"/>
      </w:pPr>
      <w:r w:rsidRPr="00E401C9">
        <w:t>15.1</w:t>
      </w:r>
      <w:r w:rsidRPr="00E401C9">
        <w:rPr>
          <w:spacing w:val="40"/>
        </w:rPr>
        <w:t xml:space="preserve"> </w:t>
      </w:r>
      <w:r w:rsidRPr="00E401C9">
        <w:t>The Technical Proposal shall be prepared using the Standard Forms provided in Section</w:t>
      </w:r>
      <w:r w:rsidRPr="00E401C9">
        <w:rPr>
          <w:spacing w:val="-15"/>
        </w:rPr>
        <w:t xml:space="preserve"> </w:t>
      </w:r>
      <w:r w:rsidRPr="00E401C9">
        <w:t>3</w:t>
      </w:r>
      <w:r w:rsidRPr="00E401C9">
        <w:rPr>
          <w:spacing w:val="-15"/>
        </w:rPr>
        <w:t xml:space="preserve"> </w:t>
      </w:r>
      <w:r w:rsidRPr="00E401C9">
        <w:t>of</w:t>
      </w:r>
      <w:r w:rsidRPr="00E401C9">
        <w:rPr>
          <w:spacing w:val="-15"/>
        </w:rPr>
        <w:t xml:space="preserve"> </w:t>
      </w:r>
      <w:r w:rsidRPr="00E401C9">
        <w:t>the</w:t>
      </w:r>
      <w:r w:rsidRPr="00E401C9">
        <w:rPr>
          <w:spacing w:val="-15"/>
        </w:rPr>
        <w:t xml:space="preserve"> </w:t>
      </w:r>
      <w:r w:rsidRPr="00E401C9">
        <w:t>RFP</w:t>
      </w:r>
      <w:r w:rsidRPr="00E401C9">
        <w:rPr>
          <w:spacing w:val="-15"/>
        </w:rPr>
        <w:t xml:space="preserve"> </w:t>
      </w:r>
      <w:r w:rsidRPr="00E401C9">
        <w:t>and</w:t>
      </w:r>
      <w:r w:rsidRPr="00E401C9">
        <w:rPr>
          <w:spacing w:val="-15"/>
        </w:rPr>
        <w:t xml:space="preserve"> </w:t>
      </w:r>
      <w:r w:rsidRPr="00E401C9">
        <w:t>shall</w:t>
      </w:r>
      <w:r w:rsidRPr="00E401C9">
        <w:rPr>
          <w:spacing w:val="-15"/>
        </w:rPr>
        <w:t xml:space="preserve"> </w:t>
      </w:r>
      <w:r w:rsidRPr="00E401C9">
        <w:t>comprise</w:t>
      </w:r>
      <w:r w:rsidRPr="00E401C9">
        <w:rPr>
          <w:spacing w:val="-15"/>
        </w:rPr>
        <w:t xml:space="preserve"> </w:t>
      </w:r>
      <w:r w:rsidRPr="00E401C9">
        <w:t>the</w:t>
      </w:r>
      <w:r w:rsidRPr="00E401C9">
        <w:rPr>
          <w:spacing w:val="-15"/>
        </w:rPr>
        <w:t xml:space="preserve"> </w:t>
      </w:r>
      <w:r w:rsidRPr="00E401C9">
        <w:t>documents</w:t>
      </w:r>
      <w:r w:rsidRPr="00E401C9">
        <w:rPr>
          <w:spacing w:val="-14"/>
        </w:rPr>
        <w:t xml:space="preserve"> </w:t>
      </w:r>
      <w:r w:rsidRPr="00E401C9">
        <w:t>listed</w:t>
      </w:r>
      <w:r w:rsidRPr="00E401C9">
        <w:rPr>
          <w:spacing w:val="-15"/>
        </w:rPr>
        <w:t xml:space="preserve"> </w:t>
      </w:r>
      <w:r w:rsidRPr="00E401C9">
        <w:t>in</w:t>
      </w:r>
      <w:r w:rsidRPr="00E401C9">
        <w:rPr>
          <w:spacing w:val="-15"/>
        </w:rPr>
        <w:t xml:space="preserve"> </w:t>
      </w:r>
      <w:r w:rsidRPr="00E401C9">
        <w:t>the</w:t>
      </w:r>
      <w:r w:rsidRPr="00E401C9">
        <w:rPr>
          <w:spacing w:val="-15"/>
        </w:rPr>
        <w:t xml:space="preserve"> </w:t>
      </w:r>
      <w:r w:rsidRPr="00E401C9">
        <w:t>Data</w:t>
      </w:r>
      <w:r w:rsidRPr="00E401C9">
        <w:rPr>
          <w:spacing w:val="-15"/>
        </w:rPr>
        <w:t xml:space="preserve"> </w:t>
      </w:r>
      <w:r w:rsidRPr="00E401C9">
        <w:t>Sheet</w:t>
      </w:r>
      <w:r w:rsidRPr="00E401C9">
        <w:rPr>
          <w:spacing w:val="-14"/>
        </w:rPr>
        <w:t xml:space="preserve"> </w:t>
      </w:r>
      <w:r w:rsidRPr="00E401C9">
        <w:t>under ITC 10.1. The Technical Proposal shall not include any ﬁnancial information. A Technical</w:t>
      </w:r>
      <w:r w:rsidRPr="00E401C9">
        <w:rPr>
          <w:spacing w:val="-4"/>
        </w:rPr>
        <w:t xml:space="preserve"> </w:t>
      </w:r>
      <w:r w:rsidRPr="00E401C9">
        <w:t>Proposal</w:t>
      </w:r>
      <w:r w:rsidRPr="00E401C9">
        <w:rPr>
          <w:spacing w:val="-4"/>
        </w:rPr>
        <w:t xml:space="preserve"> </w:t>
      </w:r>
      <w:r w:rsidRPr="00E401C9">
        <w:t>containing</w:t>
      </w:r>
      <w:r w:rsidRPr="00E401C9">
        <w:rPr>
          <w:spacing w:val="-7"/>
        </w:rPr>
        <w:t xml:space="preserve"> </w:t>
      </w:r>
      <w:r w:rsidRPr="00E401C9">
        <w:t>material</w:t>
      </w:r>
      <w:r w:rsidRPr="00E401C9">
        <w:rPr>
          <w:spacing w:val="-2"/>
        </w:rPr>
        <w:t xml:space="preserve"> </w:t>
      </w:r>
      <w:r w:rsidRPr="00E401C9">
        <w:t>ﬁnancial</w:t>
      </w:r>
      <w:r w:rsidRPr="00E401C9">
        <w:rPr>
          <w:spacing w:val="-4"/>
        </w:rPr>
        <w:t xml:space="preserve"> </w:t>
      </w:r>
      <w:r w:rsidRPr="00E401C9">
        <w:t>information</w:t>
      </w:r>
      <w:r w:rsidRPr="00E401C9">
        <w:rPr>
          <w:spacing w:val="-4"/>
        </w:rPr>
        <w:t xml:space="preserve"> </w:t>
      </w:r>
      <w:r w:rsidRPr="00E401C9">
        <w:t>shall</w:t>
      </w:r>
      <w:r w:rsidRPr="00E401C9">
        <w:rPr>
          <w:spacing w:val="-4"/>
        </w:rPr>
        <w:t xml:space="preserve"> </w:t>
      </w:r>
      <w:r w:rsidRPr="00E401C9">
        <w:t>be</w:t>
      </w:r>
      <w:r w:rsidRPr="00E401C9">
        <w:rPr>
          <w:spacing w:val="-5"/>
        </w:rPr>
        <w:t xml:space="preserve"> </w:t>
      </w:r>
      <w:r w:rsidRPr="00E401C9">
        <w:t>declared</w:t>
      </w:r>
      <w:r w:rsidRPr="00E401C9">
        <w:rPr>
          <w:spacing w:val="-4"/>
        </w:rPr>
        <w:t xml:space="preserve"> </w:t>
      </w:r>
      <w:r w:rsidRPr="00E401C9">
        <w:t xml:space="preserve">non- </w:t>
      </w:r>
      <w:r w:rsidRPr="00E401C9">
        <w:rPr>
          <w:spacing w:val="-2"/>
        </w:rPr>
        <w:t>responsive.</w:t>
      </w:r>
    </w:p>
    <w:p w14:paraId="5D7A5C74" w14:textId="775E0A70" w:rsidR="0083709C" w:rsidRPr="00E401C9" w:rsidRDefault="00272CA1">
      <w:pPr>
        <w:pStyle w:val="BodyText"/>
        <w:spacing w:before="120" w:line="276" w:lineRule="auto"/>
        <w:ind w:left="1571" w:right="787" w:hanging="632"/>
        <w:jc w:val="both"/>
      </w:pPr>
      <w:r w:rsidRPr="00E401C9">
        <w:t>15.2</w:t>
      </w:r>
      <w:r w:rsidRPr="00E401C9">
        <w:rPr>
          <w:spacing w:val="40"/>
        </w:rPr>
        <w:t xml:space="preserve"> </w:t>
      </w:r>
      <w:r w:rsidR="00482930" w:rsidRPr="00E401C9">
        <w:t>Consultant</w:t>
      </w:r>
      <w:r w:rsidRPr="00E401C9">
        <w:t xml:space="preserve"> shall not propose alternative Key Experts. Only one CV shall be submitted</w:t>
      </w:r>
      <w:r w:rsidRPr="00E401C9">
        <w:rPr>
          <w:spacing w:val="-15"/>
        </w:rPr>
        <w:t xml:space="preserve"> </w:t>
      </w:r>
      <w:r w:rsidRPr="00E401C9">
        <w:t>for</w:t>
      </w:r>
      <w:r w:rsidRPr="00E401C9">
        <w:rPr>
          <w:spacing w:val="-15"/>
        </w:rPr>
        <w:t xml:space="preserve"> </w:t>
      </w:r>
      <w:r w:rsidRPr="00E401C9">
        <w:t>each</w:t>
      </w:r>
      <w:r w:rsidRPr="00E401C9">
        <w:rPr>
          <w:spacing w:val="-15"/>
        </w:rPr>
        <w:t xml:space="preserve"> </w:t>
      </w:r>
      <w:r w:rsidRPr="00E401C9">
        <w:t>Key</w:t>
      </w:r>
      <w:r w:rsidRPr="00E401C9">
        <w:rPr>
          <w:spacing w:val="-15"/>
        </w:rPr>
        <w:t xml:space="preserve"> </w:t>
      </w:r>
      <w:r w:rsidRPr="00E401C9">
        <w:t>Expert</w:t>
      </w:r>
      <w:r w:rsidRPr="00E401C9">
        <w:rPr>
          <w:spacing w:val="-15"/>
        </w:rPr>
        <w:t xml:space="preserve"> </w:t>
      </w:r>
      <w:r w:rsidRPr="00E401C9">
        <w:t>position.</w:t>
      </w:r>
      <w:r w:rsidRPr="00E401C9">
        <w:rPr>
          <w:spacing w:val="-15"/>
        </w:rPr>
        <w:t xml:space="preserve"> </w:t>
      </w:r>
      <w:r w:rsidRPr="00E401C9">
        <w:t>Failure</w:t>
      </w:r>
      <w:r w:rsidRPr="00E401C9">
        <w:rPr>
          <w:spacing w:val="-15"/>
        </w:rPr>
        <w:t xml:space="preserve"> </w:t>
      </w:r>
      <w:r w:rsidRPr="00E401C9">
        <w:t>to</w:t>
      </w:r>
      <w:r w:rsidRPr="00E401C9">
        <w:rPr>
          <w:spacing w:val="-11"/>
        </w:rPr>
        <w:t xml:space="preserve"> </w:t>
      </w:r>
      <w:r w:rsidRPr="00E401C9">
        <w:t>comply</w:t>
      </w:r>
      <w:r w:rsidRPr="00E401C9">
        <w:rPr>
          <w:spacing w:val="-15"/>
        </w:rPr>
        <w:t xml:space="preserve"> </w:t>
      </w:r>
      <w:r w:rsidRPr="00E401C9">
        <w:t>with</w:t>
      </w:r>
      <w:r w:rsidRPr="00E401C9">
        <w:rPr>
          <w:spacing w:val="-14"/>
        </w:rPr>
        <w:t xml:space="preserve"> </w:t>
      </w:r>
      <w:r w:rsidRPr="00E401C9">
        <w:t>this</w:t>
      </w:r>
      <w:r w:rsidRPr="00E401C9">
        <w:rPr>
          <w:spacing w:val="-14"/>
        </w:rPr>
        <w:t xml:space="preserve"> </w:t>
      </w:r>
      <w:r w:rsidRPr="00E401C9">
        <w:t>requirement</w:t>
      </w:r>
      <w:r w:rsidRPr="00E401C9">
        <w:rPr>
          <w:spacing w:val="-14"/>
        </w:rPr>
        <w:t xml:space="preserve"> </w:t>
      </w:r>
      <w:r w:rsidRPr="00E401C9">
        <w:t>will make the Proposal non-responsive.</w:t>
      </w:r>
    </w:p>
    <w:p w14:paraId="3A39C14E" w14:textId="77777777" w:rsidR="0083709C" w:rsidRPr="00E401C9" w:rsidRDefault="00272CA1">
      <w:pPr>
        <w:pStyle w:val="Heading4"/>
        <w:spacing w:before="123"/>
        <w:ind w:left="940"/>
      </w:pPr>
      <w:r w:rsidRPr="00E401C9">
        <w:t>16.</w:t>
      </w:r>
      <w:r w:rsidRPr="00E401C9">
        <w:rPr>
          <w:spacing w:val="-5"/>
        </w:rPr>
        <w:t xml:space="preserve"> </w:t>
      </w:r>
      <w:r w:rsidRPr="00E401C9">
        <w:t>Financial</w:t>
      </w:r>
      <w:r w:rsidRPr="00E401C9">
        <w:rPr>
          <w:spacing w:val="-4"/>
        </w:rPr>
        <w:t xml:space="preserve"> </w:t>
      </w:r>
      <w:r w:rsidRPr="00E401C9">
        <w:rPr>
          <w:spacing w:val="-2"/>
        </w:rPr>
        <w:t>Proposal</w:t>
      </w:r>
    </w:p>
    <w:p w14:paraId="54B9AE24" w14:textId="77777777" w:rsidR="0083709C" w:rsidRPr="00E401C9" w:rsidRDefault="00272CA1">
      <w:pPr>
        <w:pStyle w:val="BodyText"/>
        <w:spacing w:before="118" w:line="276" w:lineRule="auto"/>
        <w:ind w:left="1571" w:right="792" w:hanging="632"/>
        <w:jc w:val="both"/>
      </w:pPr>
      <w:r w:rsidRPr="00E401C9">
        <w:t>16.1</w:t>
      </w:r>
      <w:r w:rsidRPr="00E401C9">
        <w:rPr>
          <w:spacing w:val="40"/>
        </w:rPr>
        <w:t xml:space="preserve"> </w:t>
      </w:r>
      <w:r w:rsidRPr="00E401C9">
        <w:t>The Financial Proposal shall be prepared using the Standard Forms provided in Section</w:t>
      </w:r>
      <w:r w:rsidRPr="00E401C9">
        <w:rPr>
          <w:spacing w:val="-4"/>
        </w:rPr>
        <w:t xml:space="preserve"> </w:t>
      </w:r>
      <w:r w:rsidRPr="00E401C9">
        <w:t>4</w:t>
      </w:r>
      <w:r w:rsidRPr="00E401C9">
        <w:rPr>
          <w:spacing w:val="-2"/>
        </w:rPr>
        <w:t xml:space="preserve"> </w:t>
      </w:r>
      <w:r w:rsidRPr="00E401C9">
        <w:t>of</w:t>
      </w:r>
      <w:r w:rsidRPr="00E401C9">
        <w:rPr>
          <w:spacing w:val="-4"/>
        </w:rPr>
        <w:t xml:space="preserve"> </w:t>
      </w:r>
      <w:r w:rsidRPr="00E401C9">
        <w:t>the</w:t>
      </w:r>
      <w:r w:rsidRPr="00E401C9">
        <w:rPr>
          <w:spacing w:val="-2"/>
        </w:rPr>
        <w:t xml:space="preserve"> </w:t>
      </w:r>
      <w:r w:rsidRPr="00E401C9">
        <w:t>RFP.</w:t>
      </w:r>
      <w:r w:rsidRPr="00E401C9">
        <w:rPr>
          <w:spacing w:val="-15"/>
        </w:rPr>
        <w:t xml:space="preserve"> </w:t>
      </w:r>
      <w:r w:rsidRPr="00E401C9">
        <w:t>It</w:t>
      </w:r>
      <w:r w:rsidRPr="00E401C9">
        <w:rPr>
          <w:spacing w:val="-2"/>
        </w:rPr>
        <w:t xml:space="preserve"> </w:t>
      </w:r>
      <w:r w:rsidRPr="00E401C9">
        <w:t>shall</w:t>
      </w:r>
      <w:r w:rsidRPr="00E401C9">
        <w:rPr>
          <w:spacing w:val="-3"/>
        </w:rPr>
        <w:t xml:space="preserve"> </w:t>
      </w:r>
      <w:r w:rsidRPr="00E401C9">
        <w:t>list</w:t>
      </w:r>
      <w:r w:rsidRPr="00E401C9">
        <w:rPr>
          <w:spacing w:val="-5"/>
        </w:rPr>
        <w:t xml:space="preserve"> </w:t>
      </w:r>
      <w:r w:rsidRPr="00E401C9">
        <w:t>all</w:t>
      </w:r>
      <w:r w:rsidRPr="00E401C9">
        <w:rPr>
          <w:spacing w:val="-2"/>
        </w:rPr>
        <w:t xml:space="preserve"> </w:t>
      </w:r>
      <w:r w:rsidRPr="00E401C9">
        <w:t>costs</w:t>
      </w:r>
      <w:r w:rsidRPr="00E401C9">
        <w:rPr>
          <w:spacing w:val="-3"/>
        </w:rPr>
        <w:t xml:space="preserve"> </w:t>
      </w:r>
      <w:r w:rsidRPr="00E401C9">
        <w:t>associated</w:t>
      </w:r>
      <w:r w:rsidRPr="00E401C9">
        <w:rPr>
          <w:spacing w:val="-3"/>
        </w:rPr>
        <w:t xml:space="preserve"> </w:t>
      </w:r>
      <w:r w:rsidRPr="00E401C9">
        <w:t>with</w:t>
      </w:r>
      <w:r w:rsidRPr="00E401C9">
        <w:rPr>
          <w:spacing w:val="-2"/>
        </w:rPr>
        <w:t xml:space="preserve"> </w:t>
      </w:r>
      <w:r w:rsidRPr="00E401C9">
        <w:t>the</w:t>
      </w:r>
      <w:r w:rsidRPr="00E401C9">
        <w:rPr>
          <w:spacing w:val="-4"/>
        </w:rPr>
        <w:t xml:space="preserve"> </w:t>
      </w:r>
      <w:r w:rsidRPr="00E401C9">
        <w:t>assignment,</w:t>
      </w:r>
      <w:r w:rsidRPr="00E401C9">
        <w:rPr>
          <w:spacing w:val="-2"/>
        </w:rPr>
        <w:t xml:space="preserve"> including</w:t>
      </w:r>
    </w:p>
    <w:p w14:paraId="725A8EFD" w14:textId="5FF62BB4" w:rsidR="0083709C" w:rsidRPr="00E401C9" w:rsidRDefault="00272CA1">
      <w:pPr>
        <w:pStyle w:val="BodyText"/>
        <w:spacing w:line="276" w:lineRule="auto"/>
        <w:ind w:left="1571" w:right="788"/>
        <w:jc w:val="both"/>
      </w:pPr>
      <w:r w:rsidRPr="00E401C9">
        <w:t>(a)</w:t>
      </w:r>
      <w:r w:rsidRPr="00E401C9">
        <w:rPr>
          <w:spacing w:val="-2"/>
        </w:rPr>
        <w:t xml:space="preserve"> </w:t>
      </w:r>
      <w:r w:rsidRPr="00E401C9">
        <w:t>remuneration</w:t>
      </w:r>
      <w:r w:rsidRPr="00E401C9">
        <w:rPr>
          <w:spacing w:val="-1"/>
        </w:rPr>
        <w:t xml:space="preserve"> </w:t>
      </w:r>
      <w:r w:rsidRPr="00E401C9">
        <w:t>for</w:t>
      </w:r>
      <w:r w:rsidRPr="00E401C9">
        <w:rPr>
          <w:spacing w:val="-3"/>
        </w:rPr>
        <w:t xml:space="preserve"> </w:t>
      </w:r>
      <w:r w:rsidRPr="00E401C9">
        <w:t>Key</w:t>
      </w:r>
      <w:r w:rsidRPr="00E401C9">
        <w:rPr>
          <w:spacing w:val="-3"/>
        </w:rPr>
        <w:t xml:space="preserve"> </w:t>
      </w:r>
      <w:r w:rsidRPr="00E401C9">
        <w:t>Experts and Non-Key</w:t>
      </w:r>
      <w:r w:rsidRPr="00E401C9">
        <w:rPr>
          <w:spacing w:val="-5"/>
        </w:rPr>
        <w:t xml:space="preserve"> </w:t>
      </w:r>
      <w:r w:rsidRPr="00E401C9">
        <w:t>Experts, (b)</w:t>
      </w:r>
      <w:r w:rsidRPr="00E401C9">
        <w:rPr>
          <w:spacing w:val="-2"/>
        </w:rPr>
        <w:t xml:space="preserve"> </w:t>
      </w:r>
      <w:r w:rsidRPr="00E401C9">
        <w:t xml:space="preserve">reimbursable expenses indicated in the Data Sheet. Irrespective of the </w:t>
      </w:r>
      <w:r w:rsidR="00482930" w:rsidRPr="00E401C9">
        <w:t>Consultant</w:t>
      </w:r>
      <w:r w:rsidRPr="00E401C9">
        <w:t xml:space="preserve"> selection method, any </w:t>
      </w:r>
      <w:r w:rsidR="00482930" w:rsidRPr="00E401C9">
        <w:t>Consultant</w:t>
      </w:r>
      <w:r w:rsidRPr="00E401C9">
        <w:t xml:space="preserve"> that does not submit itemized and priced ﬁnancial proposal, or merely refers the Procuring Entity to other legal instruments for the applicable minimum remuneration fees shall be considered non-responsive.</w:t>
      </w:r>
    </w:p>
    <w:p w14:paraId="172C800A" w14:textId="77777777" w:rsidR="0083709C" w:rsidRPr="00E401C9" w:rsidRDefault="00272CA1" w:rsidP="004F64CF">
      <w:pPr>
        <w:pStyle w:val="Heading4"/>
        <w:numPr>
          <w:ilvl w:val="0"/>
          <w:numId w:val="57"/>
        </w:numPr>
        <w:tabs>
          <w:tab w:val="left" w:pos="1714"/>
        </w:tabs>
        <w:spacing w:before="124"/>
        <w:ind w:hanging="361"/>
      </w:pPr>
      <w:r w:rsidRPr="00E401C9">
        <w:t>Price</w:t>
      </w:r>
      <w:r w:rsidRPr="00E401C9">
        <w:rPr>
          <w:spacing w:val="-4"/>
        </w:rPr>
        <w:t xml:space="preserve"> </w:t>
      </w:r>
      <w:r w:rsidRPr="00E401C9">
        <w:rPr>
          <w:spacing w:val="-2"/>
        </w:rPr>
        <w:t>Adjustment</w:t>
      </w:r>
    </w:p>
    <w:p w14:paraId="2138CA7D" w14:textId="77777777" w:rsidR="0083709C" w:rsidRPr="00E401C9" w:rsidRDefault="0083709C">
      <w:pPr>
        <w:pStyle w:val="BodyText"/>
        <w:spacing w:before="1"/>
        <w:rPr>
          <w:b/>
          <w:sz w:val="22"/>
        </w:rPr>
      </w:pPr>
    </w:p>
    <w:p w14:paraId="1ABCE27F" w14:textId="77777777" w:rsidR="0083709C" w:rsidRPr="00E401C9" w:rsidRDefault="00272CA1">
      <w:pPr>
        <w:pStyle w:val="BodyText"/>
        <w:spacing w:line="276" w:lineRule="auto"/>
        <w:ind w:left="1571" w:right="790" w:hanging="632"/>
        <w:jc w:val="both"/>
      </w:pPr>
      <w:r w:rsidRPr="00E401C9">
        <w:t>16.2</w:t>
      </w:r>
      <w:r w:rsidRPr="00E401C9">
        <w:rPr>
          <w:spacing w:val="80"/>
        </w:rPr>
        <w:t xml:space="preserve"> </w:t>
      </w:r>
      <w:r w:rsidRPr="00E401C9">
        <w:t>For</w:t>
      </w:r>
      <w:r w:rsidRPr="00E401C9">
        <w:rPr>
          <w:spacing w:val="-2"/>
        </w:rPr>
        <w:t xml:space="preserve"> </w:t>
      </w:r>
      <w:r w:rsidRPr="00E401C9">
        <w:t>assignments</w:t>
      </w:r>
      <w:r w:rsidRPr="00E401C9">
        <w:rPr>
          <w:spacing w:val="-4"/>
        </w:rPr>
        <w:t xml:space="preserve"> </w:t>
      </w:r>
      <w:r w:rsidRPr="00E401C9">
        <w:t>with</w:t>
      </w:r>
      <w:r w:rsidRPr="00E401C9">
        <w:rPr>
          <w:spacing w:val="-4"/>
        </w:rPr>
        <w:t xml:space="preserve"> </w:t>
      </w:r>
      <w:r w:rsidRPr="00E401C9">
        <w:t>a</w:t>
      </w:r>
      <w:r w:rsidRPr="00E401C9">
        <w:rPr>
          <w:spacing w:val="-4"/>
        </w:rPr>
        <w:t xml:space="preserve"> </w:t>
      </w:r>
      <w:r w:rsidRPr="00E401C9">
        <w:t>duration</w:t>
      </w:r>
      <w:r w:rsidRPr="00E401C9">
        <w:rPr>
          <w:spacing w:val="-5"/>
        </w:rPr>
        <w:t xml:space="preserve"> </w:t>
      </w:r>
      <w:r w:rsidRPr="00E401C9">
        <w:t>exceeding</w:t>
      </w:r>
      <w:r w:rsidRPr="00E401C9">
        <w:rPr>
          <w:spacing w:val="-7"/>
        </w:rPr>
        <w:t xml:space="preserve"> </w:t>
      </w:r>
      <w:r w:rsidRPr="00E401C9">
        <w:t>18</w:t>
      </w:r>
      <w:r w:rsidRPr="00E401C9">
        <w:rPr>
          <w:spacing w:val="-3"/>
        </w:rPr>
        <w:t xml:space="preserve"> </w:t>
      </w:r>
      <w:r w:rsidRPr="00E401C9">
        <w:t>months,</w:t>
      </w:r>
      <w:r w:rsidRPr="00E401C9">
        <w:rPr>
          <w:spacing w:val="-4"/>
        </w:rPr>
        <w:t xml:space="preserve"> </w:t>
      </w:r>
      <w:r w:rsidRPr="00E401C9">
        <w:t>a</w:t>
      </w:r>
      <w:r w:rsidRPr="00E401C9">
        <w:rPr>
          <w:spacing w:val="-6"/>
        </w:rPr>
        <w:t xml:space="preserve"> </w:t>
      </w:r>
      <w:r w:rsidRPr="00E401C9">
        <w:t>price</w:t>
      </w:r>
      <w:r w:rsidRPr="00E401C9">
        <w:rPr>
          <w:spacing w:val="-3"/>
        </w:rPr>
        <w:t xml:space="preserve"> </w:t>
      </w:r>
      <w:r w:rsidRPr="00E401C9">
        <w:t>adjustment</w:t>
      </w:r>
      <w:r w:rsidRPr="00E401C9">
        <w:rPr>
          <w:spacing w:val="-5"/>
        </w:rPr>
        <w:t xml:space="preserve"> </w:t>
      </w:r>
      <w:r w:rsidRPr="00E401C9">
        <w:t>provision for</w:t>
      </w:r>
      <w:r w:rsidRPr="00E401C9">
        <w:rPr>
          <w:spacing w:val="-15"/>
        </w:rPr>
        <w:t xml:space="preserve"> </w:t>
      </w:r>
      <w:r w:rsidRPr="00E401C9">
        <w:t>foreign</w:t>
      </w:r>
      <w:r w:rsidRPr="00E401C9">
        <w:rPr>
          <w:spacing w:val="-12"/>
        </w:rPr>
        <w:t xml:space="preserve"> </w:t>
      </w:r>
      <w:r w:rsidRPr="00E401C9">
        <w:t>and/or</w:t>
      </w:r>
      <w:r w:rsidRPr="00E401C9">
        <w:rPr>
          <w:spacing w:val="-13"/>
        </w:rPr>
        <w:t xml:space="preserve"> </w:t>
      </w:r>
      <w:r w:rsidRPr="00E401C9">
        <w:t>local</w:t>
      </w:r>
      <w:r w:rsidRPr="00E401C9">
        <w:rPr>
          <w:spacing w:val="-12"/>
        </w:rPr>
        <w:t xml:space="preserve"> </w:t>
      </w:r>
      <w:r w:rsidRPr="00E401C9">
        <w:t>inﬂation</w:t>
      </w:r>
      <w:r w:rsidRPr="00E401C9">
        <w:rPr>
          <w:spacing w:val="-12"/>
        </w:rPr>
        <w:t xml:space="preserve"> </w:t>
      </w:r>
      <w:r w:rsidRPr="00E401C9">
        <w:t>for</w:t>
      </w:r>
      <w:r w:rsidRPr="00E401C9">
        <w:rPr>
          <w:spacing w:val="-13"/>
        </w:rPr>
        <w:t xml:space="preserve"> </w:t>
      </w:r>
      <w:r w:rsidRPr="00E401C9">
        <w:t>remuneration</w:t>
      </w:r>
      <w:r w:rsidRPr="00E401C9">
        <w:rPr>
          <w:spacing w:val="-12"/>
        </w:rPr>
        <w:t xml:space="preserve"> </w:t>
      </w:r>
      <w:r w:rsidRPr="00E401C9">
        <w:t>rates</w:t>
      </w:r>
      <w:r w:rsidRPr="00E401C9">
        <w:rPr>
          <w:spacing w:val="-12"/>
        </w:rPr>
        <w:t xml:space="preserve"> </w:t>
      </w:r>
      <w:r w:rsidRPr="00E401C9">
        <w:t>apply</w:t>
      </w:r>
      <w:r w:rsidRPr="00E401C9">
        <w:rPr>
          <w:spacing w:val="-15"/>
        </w:rPr>
        <w:t xml:space="preserve"> </w:t>
      </w:r>
      <w:r w:rsidRPr="00E401C9">
        <w:t>if</w:t>
      </w:r>
      <w:r w:rsidRPr="00E401C9">
        <w:rPr>
          <w:spacing w:val="-12"/>
        </w:rPr>
        <w:t xml:space="preserve"> </w:t>
      </w:r>
      <w:r w:rsidRPr="00E401C9">
        <w:t>so,</w:t>
      </w:r>
      <w:r w:rsidRPr="00E401C9">
        <w:rPr>
          <w:spacing w:val="-12"/>
        </w:rPr>
        <w:t xml:space="preserve"> </w:t>
      </w:r>
      <w:r w:rsidRPr="00E401C9">
        <w:t>stated</w:t>
      </w:r>
      <w:r w:rsidRPr="00E401C9">
        <w:rPr>
          <w:spacing w:val="-12"/>
        </w:rPr>
        <w:t xml:space="preserve"> </w:t>
      </w:r>
      <w:r w:rsidRPr="00E401C9">
        <w:t>in</w:t>
      </w:r>
      <w:r w:rsidRPr="00E401C9">
        <w:rPr>
          <w:spacing w:val="-12"/>
        </w:rPr>
        <w:t xml:space="preserve"> </w:t>
      </w:r>
      <w:r w:rsidRPr="00E401C9">
        <w:t>the</w:t>
      </w:r>
      <w:r w:rsidRPr="00E401C9">
        <w:rPr>
          <w:spacing w:val="-13"/>
        </w:rPr>
        <w:t xml:space="preserve"> </w:t>
      </w:r>
      <w:r w:rsidRPr="00E401C9">
        <w:t xml:space="preserve">Data </w:t>
      </w:r>
      <w:r w:rsidRPr="00E401C9">
        <w:rPr>
          <w:spacing w:val="-2"/>
        </w:rPr>
        <w:t>Sheet.</w:t>
      </w:r>
    </w:p>
    <w:p w14:paraId="5B49E7BE" w14:textId="77777777" w:rsidR="0083709C" w:rsidRPr="00E401C9" w:rsidRDefault="00272CA1" w:rsidP="004F64CF">
      <w:pPr>
        <w:pStyle w:val="Heading4"/>
        <w:numPr>
          <w:ilvl w:val="0"/>
          <w:numId w:val="57"/>
        </w:numPr>
        <w:tabs>
          <w:tab w:val="left" w:pos="1714"/>
        </w:tabs>
        <w:spacing w:before="126"/>
        <w:ind w:hanging="361"/>
      </w:pPr>
      <w:r w:rsidRPr="00E401C9">
        <w:rPr>
          <w:spacing w:val="-2"/>
        </w:rPr>
        <w:t>Taxes</w:t>
      </w:r>
    </w:p>
    <w:p w14:paraId="3D4C5A69" w14:textId="77777777" w:rsidR="0083709C" w:rsidRPr="00E401C9" w:rsidRDefault="0083709C">
      <w:pPr>
        <w:pStyle w:val="BodyText"/>
        <w:spacing w:before="10"/>
        <w:rPr>
          <w:b/>
          <w:sz w:val="21"/>
        </w:rPr>
      </w:pPr>
    </w:p>
    <w:p w14:paraId="353547AF" w14:textId="47D6EF8B" w:rsidR="0083709C" w:rsidRPr="00E401C9" w:rsidRDefault="00272CA1">
      <w:pPr>
        <w:pStyle w:val="BodyText"/>
        <w:spacing w:before="1" w:line="276" w:lineRule="auto"/>
        <w:ind w:left="1571" w:right="788" w:hanging="632"/>
        <w:jc w:val="both"/>
      </w:pPr>
      <w:r w:rsidRPr="00E401C9">
        <w:t>16.3</w:t>
      </w:r>
      <w:r w:rsidRPr="00E401C9">
        <w:rPr>
          <w:spacing w:val="80"/>
        </w:rPr>
        <w:t xml:space="preserve"> </w:t>
      </w:r>
      <w:r w:rsidRPr="00E401C9">
        <w:t xml:space="preserve">The </w:t>
      </w:r>
      <w:r w:rsidR="00482930" w:rsidRPr="00E401C9">
        <w:t>Consultant</w:t>
      </w:r>
      <w:r w:rsidRPr="00E401C9">
        <w:t xml:space="preserve"> and its Sub-</w:t>
      </w:r>
      <w:r w:rsidR="00482930" w:rsidRPr="00E401C9">
        <w:t>Consultant</w:t>
      </w:r>
      <w:r w:rsidRPr="00E401C9">
        <w:t>s and Experts are responsible for meeting all tax liabilities arising out of the Contract unless stated otherwise in the Data Sheet. Information on taxes in Kenya is provided in the Data Sheet.</w:t>
      </w:r>
    </w:p>
    <w:p w14:paraId="580BE0BC" w14:textId="77777777" w:rsidR="0083709C" w:rsidRPr="00E401C9" w:rsidRDefault="00272CA1" w:rsidP="004F64CF">
      <w:pPr>
        <w:pStyle w:val="Heading4"/>
        <w:numPr>
          <w:ilvl w:val="0"/>
          <w:numId w:val="57"/>
        </w:numPr>
        <w:tabs>
          <w:tab w:val="left" w:pos="1714"/>
        </w:tabs>
        <w:ind w:hanging="361"/>
      </w:pPr>
      <w:r w:rsidRPr="00E401C9">
        <w:t>Currency</w:t>
      </w:r>
      <w:r w:rsidRPr="00E401C9">
        <w:rPr>
          <w:spacing w:val="-6"/>
        </w:rPr>
        <w:t xml:space="preserve"> </w:t>
      </w:r>
      <w:r w:rsidRPr="00E401C9">
        <w:t>of</w:t>
      </w:r>
      <w:r w:rsidRPr="00E401C9">
        <w:rPr>
          <w:spacing w:val="-4"/>
        </w:rPr>
        <w:t xml:space="preserve"> </w:t>
      </w:r>
      <w:r w:rsidRPr="00E401C9">
        <w:rPr>
          <w:spacing w:val="-2"/>
        </w:rPr>
        <w:t>Proposal</w:t>
      </w:r>
    </w:p>
    <w:p w14:paraId="5AB9762B" w14:textId="77777777" w:rsidR="0083709C" w:rsidRPr="00E401C9" w:rsidRDefault="0083709C">
      <w:pPr>
        <w:pStyle w:val="BodyText"/>
        <w:spacing w:before="10"/>
        <w:rPr>
          <w:b/>
          <w:sz w:val="21"/>
        </w:rPr>
      </w:pPr>
    </w:p>
    <w:p w14:paraId="17F742B7" w14:textId="5EB78265" w:rsidR="0083709C" w:rsidRPr="00E401C9" w:rsidRDefault="00272CA1">
      <w:pPr>
        <w:pStyle w:val="BodyText"/>
        <w:spacing w:before="1" w:line="276" w:lineRule="auto"/>
        <w:ind w:left="1571" w:right="794" w:hanging="632"/>
        <w:jc w:val="both"/>
      </w:pPr>
      <w:r w:rsidRPr="00E401C9">
        <w:t>16.4</w:t>
      </w:r>
      <w:r w:rsidRPr="00E401C9">
        <w:rPr>
          <w:spacing w:val="80"/>
          <w:w w:val="150"/>
        </w:rPr>
        <w:t xml:space="preserve"> </w:t>
      </w:r>
      <w:r w:rsidRPr="00E401C9">
        <w:t xml:space="preserve">The </w:t>
      </w:r>
      <w:r w:rsidR="00482930" w:rsidRPr="00E401C9">
        <w:t>Consultant</w:t>
      </w:r>
      <w:r w:rsidRPr="00E401C9">
        <w:t xml:space="preserve"> may express the price for its Services in the currency or currencies as stated in the Data Sheet. If indicated in the Data Sheet, the portion of the price representing local cost shall be stated in Kenya Shillings.</w:t>
      </w:r>
    </w:p>
    <w:p w14:paraId="03C719F6"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083B9DAE" w14:textId="77777777" w:rsidR="0083709C" w:rsidRPr="00E401C9" w:rsidRDefault="0083709C">
      <w:pPr>
        <w:pStyle w:val="BodyText"/>
        <w:spacing w:before="2"/>
        <w:rPr>
          <w:sz w:val="15"/>
        </w:rPr>
      </w:pPr>
    </w:p>
    <w:p w14:paraId="721CCF3C" w14:textId="77777777" w:rsidR="0083709C" w:rsidRPr="00E401C9" w:rsidRDefault="00272CA1" w:rsidP="004F64CF">
      <w:pPr>
        <w:pStyle w:val="Heading4"/>
        <w:numPr>
          <w:ilvl w:val="0"/>
          <w:numId w:val="57"/>
        </w:numPr>
        <w:tabs>
          <w:tab w:val="left" w:pos="1714"/>
        </w:tabs>
        <w:spacing w:before="90"/>
        <w:ind w:hanging="361"/>
      </w:pPr>
      <w:r w:rsidRPr="00E401C9">
        <w:t>Currency</w:t>
      </w:r>
      <w:r w:rsidRPr="00E401C9">
        <w:rPr>
          <w:spacing w:val="-6"/>
        </w:rPr>
        <w:t xml:space="preserve"> </w:t>
      </w:r>
      <w:r w:rsidRPr="00E401C9">
        <w:t>of</w:t>
      </w:r>
      <w:r w:rsidRPr="00E401C9">
        <w:rPr>
          <w:spacing w:val="-4"/>
        </w:rPr>
        <w:t xml:space="preserve"> </w:t>
      </w:r>
      <w:r w:rsidRPr="00E401C9">
        <w:rPr>
          <w:spacing w:val="-2"/>
        </w:rPr>
        <w:t>Payment</w:t>
      </w:r>
    </w:p>
    <w:p w14:paraId="56472562" w14:textId="77777777" w:rsidR="0083709C" w:rsidRPr="00E401C9" w:rsidRDefault="0083709C">
      <w:pPr>
        <w:pStyle w:val="BodyText"/>
        <w:spacing w:before="11"/>
        <w:rPr>
          <w:b/>
          <w:sz w:val="21"/>
        </w:rPr>
      </w:pPr>
    </w:p>
    <w:p w14:paraId="027212B9" w14:textId="77777777" w:rsidR="0083709C" w:rsidRPr="00E401C9" w:rsidRDefault="00272CA1">
      <w:pPr>
        <w:pStyle w:val="BodyText"/>
        <w:spacing w:line="278" w:lineRule="auto"/>
        <w:ind w:left="1571" w:right="788" w:hanging="632"/>
        <w:jc w:val="both"/>
      </w:pPr>
      <w:r w:rsidRPr="00E401C9">
        <w:t>16.5</w:t>
      </w:r>
      <w:r w:rsidRPr="00E401C9">
        <w:rPr>
          <w:spacing w:val="80"/>
          <w:w w:val="150"/>
        </w:rPr>
        <w:t xml:space="preserve"> </w:t>
      </w:r>
      <w:r w:rsidRPr="00E401C9">
        <w:t>Payment</w:t>
      </w:r>
      <w:r w:rsidRPr="00E401C9">
        <w:rPr>
          <w:spacing w:val="-10"/>
        </w:rPr>
        <w:t xml:space="preserve"> </w:t>
      </w:r>
      <w:r w:rsidRPr="00E401C9">
        <w:t>under</w:t>
      </w:r>
      <w:r w:rsidRPr="00E401C9">
        <w:rPr>
          <w:spacing w:val="-10"/>
        </w:rPr>
        <w:t xml:space="preserve"> </w:t>
      </w:r>
      <w:r w:rsidRPr="00E401C9">
        <w:t>the</w:t>
      </w:r>
      <w:r w:rsidRPr="00E401C9">
        <w:rPr>
          <w:spacing w:val="-10"/>
        </w:rPr>
        <w:t xml:space="preserve"> </w:t>
      </w:r>
      <w:r w:rsidRPr="00E401C9">
        <w:t>Contract</w:t>
      </w:r>
      <w:r w:rsidRPr="00E401C9">
        <w:rPr>
          <w:spacing w:val="-9"/>
        </w:rPr>
        <w:t xml:space="preserve"> </w:t>
      </w:r>
      <w:r w:rsidRPr="00E401C9">
        <w:t>shall</w:t>
      </w:r>
      <w:r w:rsidRPr="00E401C9">
        <w:rPr>
          <w:spacing w:val="-9"/>
        </w:rPr>
        <w:t xml:space="preserve"> </w:t>
      </w:r>
      <w:r w:rsidRPr="00E401C9">
        <w:t>be</w:t>
      </w:r>
      <w:r w:rsidRPr="00E401C9">
        <w:rPr>
          <w:spacing w:val="-11"/>
        </w:rPr>
        <w:t xml:space="preserve"> </w:t>
      </w:r>
      <w:r w:rsidRPr="00E401C9">
        <w:t>made</w:t>
      </w:r>
      <w:r w:rsidRPr="00E401C9">
        <w:rPr>
          <w:spacing w:val="-11"/>
        </w:rPr>
        <w:t xml:space="preserve"> </w:t>
      </w:r>
      <w:r w:rsidRPr="00E401C9">
        <w:t>in</w:t>
      </w:r>
      <w:r w:rsidRPr="00E401C9">
        <w:rPr>
          <w:spacing w:val="-9"/>
        </w:rPr>
        <w:t xml:space="preserve"> </w:t>
      </w:r>
      <w:r w:rsidRPr="00E401C9">
        <w:t>the</w:t>
      </w:r>
      <w:r w:rsidRPr="00E401C9">
        <w:rPr>
          <w:spacing w:val="-10"/>
        </w:rPr>
        <w:t xml:space="preserve"> </w:t>
      </w:r>
      <w:r w:rsidRPr="00E401C9">
        <w:t>currency</w:t>
      </w:r>
      <w:r w:rsidRPr="00E401C9">
        <w:rPr>
          <w:spacing w:val="-14"/>
        </w:rPr>
        <w:t xml:space="preserve"> </w:t>
      </w:r>
      <w:r w:rsidRPr="00E401C9">
        <w:t>or</w:t>
      </w:r>
      <w:r w:rsidRPr="00E401C9">
        <w:rPr>
          <w:spacing w:val="-10"/>
        </w:rPr>
        <w:t xml:space="preserve"> </w:t>
      </w:r>
      <w:r w:rsidRPr="00E401C9">
        <w:t>currencies</w:t>
      </w:r>
      <w:r w:rsidRPr="00E401C9">
        <w:rPr>
          <w:spacing w:val="-10"/>
        </w:rPr>
        <w:t xml:space="preserve"> </w:t>
      </w:r>
      <w:r w:rsidRPr="00E401C9">
        <w:t>in</w:t>
      </w:r>
      <w:r w:rsidRPr="00E401C9">
        <w:rPr>
          <w:spacing w:val="-7"/>
        </w:rPr>
        <w:t xml:space="preserve"> </w:t>
      </w:r>
      <w:r w:rsidRPr="00E401C9">
        <w:t>which</w:t>
      </w:r>
      <w:r w:rsidRPr="00E401C9">
        <w:rPr>
          <w:spacing w:val="-10"/>
        </w:rPr>
        <w:t xml:space="preserve"> </w:t>
      </w:r>
      <w:r w:rsidRPr="00E401C9">
        <w:t>the payment is requested in the Proposal.</w:t>
      </w:r>
    </w:p>
    <w:p w14:paraId="6D44E8D2" w14:textId="02BA4EB9" w:rsidR="0083709C" w:rsidRPr="00E401C9" w:rsidRDefault="00C777F8" w:rsidP="004F64CF">
      <w:pPr>
        <w:pStyle w:val="Heading3"/>
        <w:numPr>
          <w:ilvl w:val="0"/>
          <w:numId w:val="60"/>
        </w:numPr>
        <w:tabs>
          <w:tab w:val="left" w:pos="941"/>
        </w:tabs>
        <w:spacing w:before="120"/>
        <w:ind w:hanging="361"/>
      </w:pPr>
      <w:bookmarkStart w:id="9" w:name="_Toc134531582"/>
      <w:r w:rsidRPr="00E401C9">
        <w:t>SUBMISSION,</w:t>
      </w:r>
      <w:r w:rsidRPr="00E401C9">
        <w:rPr>
          <w:spacing w:val="-9"/>
        </w:rPr>
        <w:t xml:space="preserve"> </w:t>
      </w:r>
      <w:r w:rsidRPr="00E401C9">
        <w:t>OPENING</w:t>
      </w:r>
      <w:r w:rsidRPr="00E401C9">
        <w:rPr>
          <w:spacing w:val="-9"/>
        </w:rPr>
        <w:t xml:space="preserve"> </w:t>
      </w:r>
      <w:r w:rsidRPr="00E401C9">
        <w:t>AND</w:t>
      </w:r>
      <w:r w:rsidRPr="00E401C9">
        <w:rPr>
          <w:spacing w:val="-9"/>
        </w:rPr>
        <w:t xml:space="preserve"> </w:t>
      </w:r>
      <w:r w:rsidRPr="00E401C9">
        <w:rPr>
          <w:spacing w:val="-2"/>
        </w:rPr>
        <w:t>EVALUATION</w:t>
      </w:r>
      <w:bookmarkEnd w:id="9"/>
    </w:p>
    <w:p w14:paraId="07A4A12D" w14:textId="77777777" w:rsidR="0083709C" w:rsidRPr="00E401C9" w:rsidRDefault="00272CA1">
      <w:pPr>
        <w:pStyle w:val="Heading4"/>
        <w:spacing w:before="159"/>
        <w:ind w:left="940"/>
      </w:pPr>
      <w:r w:rsidRPr="00E401C9">
        <w:t>17.</w:t>
      </w:r>
      <w:r w:rsidRPr="00E401C9">
        <w:rPr>
          <w:spacing w:val="-6"/>
        </w:rPr>
        <w:t xml:space="preserve"> </w:t>
      </w:r>
      <w:r w:rsidRPr="00E401C9">
        <w:t>Submission,</w:t>
      </w:r>
      <w:r w:rsidRPr="00E401C9">
        <w:rPr>
          <w:spacing w:val="-5"/>
        </w:rPr>
        <w:t xml:space="preserve"> </w:t>
      </w:r>
      <w:r w:rsidRPr="00E401C9">
        <w:t>Sealing,</w:t>
      </w:r>
      <w:r w:rsidRPr="00E401C9">
        <w:rPr>
          <w:spacing w:val="-6"/>
        </w:rPr>
        <w:t xml:space="preserve"> </w:t>
      </w:r>
      <w:r w:rsidRPr="00E401C9">
        <w:t>and</w:t>
      </w:r>
      <w:r w:rsidRPr="00E401C9">
        <w:rPr>
          <w:spacing w:val="-5"/>
        </w:rPr>
        <w:t xml:space="preserve"> </w:t>
      </w:r>
      <w:r w:rsidRPr="00E401C9">
        <w:t>Marking</w:t>
      </w:r>
      <w:r w:rsidRPr="00E401C9">
        <w:rPr>
          <w:spacing w:val="-5"/>
        </w:rPr>
        <w:t xml:space="preserve"> </w:t>
      </w:r>
      <w:r w:rsidRPr="00E401C9">
        <w:t xml:space="preserve">of </w:t>
      </w:r>
      <w:r w:rsidRPr="00E401C9">
        <w:rPr>
          <w:spacing w:val="-2"/>
        </w:rPr>
        <w:t>Proposals</w:t>
      </w:r>
    </w:p>
    <w:p w14:paraId="51C80081" w14:textId="25F3CC20" w:rsidR="0083709C" w:rsidRPr="00E401C9" w:rsidRDefault="00272CA1">
      <w:pPr>
        <w:pStyle w:val="BodyText"/>
        <w:spacing w:before="117" w:line="276" w:lineRule="auto"/>
        <w:ind w:left="1571" w:right="788" w:hanging="632"/>
        <w:jc w:val="both"/>
      </w:pPr>
      <w:r w:rsidRPr="00E401C9">
        <w:t>17.1</w:t>
      </w:r>
      <w:r w:rsidRPr="00E401C9">
        <w:rPr>
          <w:spacing w:val="40"/>
        </w:rPr>
        <w:t xml:space="preserve"> </w:t>
      </w:r>
      <w:r w:rsidRPr="00E401C9">
        <w:t xml:space="preserve">The </w:t>
      </w:r>
      <w:r w:rsidR="00482930" w:rsidRPr="00E401C9">
        <w:t>Consultant</w:t>
      </w:r>
      <w:r w:rsidRPr="00E401C9">
        <w:t xml:space="preserve"> shall submit a signed and complete Proposal comprising the documents</w:t>
      </w:r>
      <w:r w:rsidRPr="00E401C9">
        <w:rPr>
          <w:spacing w:val="-15"/>
        </w:rPr>
        <w:t xml:space="preserve"> </w:t>
      </w:r>
      <w:r w:rsidRPr="00E401C9">
        <w:t>and</w:t>
      </w:r>
      <w:r w:rsidRPr="00E401C9">
        <w:rPr>
          <w:spacing w:val="-15"/>
        </w:rPr>
        <w:t xml:space="preserve"> </w:t>
      </w:r>
      <w:r w:rsidRPr="00E401C9">
        <w:t>forms</w:t>
      </w:r>
      <w:r w:rsidRPr="00E401C9">
        <w:rPr>
          <w:spacing w:val="-15"/>
        </w:rPr>
        <w:t xml:space="preserve"> </w:t>
      </w:r>
      <w:r w:rsidRPr="00E401C9">
        <w:t>in</w:t>
      </w:r>
      <w:r w:rsidRPr="00E401C9">
        <w:rPr>
          <w:spacing w:val="-15"/>
        </w:rPr>
        <w:t xml:space="preserve"> </w:t>
      </w:r>
      <w:r w:rsidRPr="00E401C9">
        <w:t>accordance</w:t>
      </w:r>
      <w:r w:rsidRPr="00E401C9">
        <w:rPr>
          <w:spacing w:val="-15"/>
        </w:rPr>
        <w:t xml:space="preserve"> </w:t>
      </w:r>
      <w:r w:rsidRPr="00E401C9">
        <w:t>with</w:t>
      </w:r>
      <w:r w:rsidRPr="00E401C9">
        <w:rPr>
          <w:spacing w:val="-15"/>
        </w:rPr>
        <w:t xml:space="preserve"> </w:t>
      </w:r>
      <w:r w:rsidRPr="00E401C9">
        <w:t>ITC</w:t>
      </w:r>
      <w:r w:rsidRPr="00E401C9">
        <w:rPr>
          <w:spacing w:val="-15"/>
        </w:rPr>
        <w:t xml:space="preserve"> </w:t>
      </w:r>
      <w:r w:rsidRPr="00E401C9">
        <w:t>10</w:t>
      </w:r>
      <w:r w:rsidRPr="00E401C9">
        <w:rPr>
          <w:spacing w:val="-15"/>
        </w:rPr>
        <w:t xml:space="preserve"> </w:t>
      </w:r>
      <w:r w:rsidRPr="00E401C9">
        <w:t>(Documents</w:t>
      </w:r>
      <w:r w:rsidRPr="00E401C9">
        <w:rPr>
          <w:spacing w:val="-15"/>
        </w:rPr>
        <w:t xml:space="preserve"> </w:t>
      </w:r>
      <w:r w:rsidRPr="00E401C9">
        <w:t>Comprising</w:t>
      </w:r>
      <w:r w:rsidRPr="00E401C9">
        <w:rPr>
          <w:spacing w:val="-15"/>
        </w:rPr>
        <w:t xml:space="preserve"> </w:t>
      </w:r>
      <w:r w:rsidRPr="00E401C9">
        <w:t xml:space="preserve">Proposal). </w:t>
      </w:r>
      <w:r w:rsidR="00482930" w:rsidRPr="00E401C9">
        <w:t>Consultant</w:t>
      </w:r>
      <w:r w:rsidRPr="00E401C9">
        <w:t>s</w:t>
      </w:r>
      <w:r w:rsidRPr="00E401C9">
        <w:rPr>
          <w:spacing w:val="-10"/>
        </w:rPr>
        <w:t xml:space="preserve"> </w:t>
      </w:r>
      <w:r w:rsidRPr="00E401C9">
        <w:t>shall</w:t>
      </w:r>
      <w:r w:rsidRPr="00E401C9">
        <w:rPr>
          <w:spacing w:val="-10"/>
        </w:rPr>
        <w:t xml:space="preserve"> </w:t>
      </w:r>
      <w:r w:rsidRPr="00E401C9">
        <w:t>mark</w:t>
      </w:r>
      <w:r w:rsidRPr="00E401C9">
        <w:rPr>
          <w:spacing w:val="-11"/>
        </w:rPr>
        <w:t xml:space="preserve"> </w:t>
      </w:r>
      <w:r w:rsidRPr="00E401C9">
        <w:t>as</w:t>
      </w:r>
      <w:r w:rsidRPr="00E401C9">
        <w:rPr>
          <w:spacing w:val="-11"/>
        </w:rPr>
        <w:t xml:space="preserve"> </w:t>
      </w:r>
      <w:r w:rsidRPr="00E401C9">
        <w:t>“CONFIDENTIAL”</w:t>
      </w:r>
      <w:r w:rsidRPr="00E401C9">
        <w:rPr>
          <w:spacing w:val="-12"/>
        </w:rPr>
        <w:t xml:space="preserve"> </w:t>
      </w:r>
      <w:r w:rsidRPr="00E401C9">
        <w:t>information</w:t>
      </w:r>
      <w:r w:rsidRPr="00E401C9">
        <w:rPr>
          <w:spacing w:val="-11"/>
        </w:rPr>
        <w:t xml:space="preserve"> </w:t>
      </w:r>
      <w:r w:rsidRPr="00E401C9">
        <w:t>in</w:t>
      </w:r>
      <w:r w:rsidRPr="00E401C9">
        <w:rPr>
          <w:spacing w:val="-10"/>
        </w:rPr>
        <w:t xml:space="preserve"> </w:t>
      </w:r>
      <w:r w:rsidRPr="00E401C9">
        <w:t>their</w:t>
      </w:r>
      <w:r w:rsidRPr="00E401C9">
        <w:rPr>
          <w:spacing w:val="-11"/>
        </w:rPr>
        <w:t xml:space="preserve"> </w:t>
      </w:r>
      <w:r w:rsidRPr="00E401C9">
        <w:t>Proposals</w:t>
      </w:r>
      <w:r w:rsidRPr="00E401C9">
        <w:rPr>
          <w:spacing w:val="-10"/>
        </w:rPr>
        <w:t xml:space="preserve"> </w:t>
      </w:r>
      <w:r w:rsidRPr="00E401C9">
        <w:t>which is conﬁdential to their business. This may include proprietary information, trade secrets or commercial or ﬁnancially sensitive information. The submission can be done</w:t>
      </w:r>
      <w:r w:rsidRPr="00E401C9">
        <w:rPr>
          <w:spacing w:val="-14"/>
        </w:rPr>
        <w:t xml:space="preserve"> </w:t>
      </w:r>
      <w:r w:rsidRPr="00E401C9">
        <w:t>by</w:t>
      </w:r>
      <w:r w:rsidRPr="00E401C9">
        <w:rPr>
          <w:spacing w:val="-15"/>
        </w:rPr>
        <w:t xml:space="preserve"> </w:t>
      </w:r>
      <w:r w:rsidRPr="00E401C9">
        <w:t>mail</w:t>
      </w:r>
      <w:r w:rsidRPr="00E401C9">
        <w:rPr>
          <w:spacing w:val="-11"/>
        </w:rPr>
        <w:t xml:space="preserve"> </w:t>
      </w:r>
      <w:r w:rsidRPr="00E401C9">
        <w:t>or</w:t>
      </w:r>
      <w:r w:rsidRPr="00E401C9">
        <w:rPr>
          <w:spacing w:val="-12"/>
        </w:rPr>
        <w:t xml:space="preserve"> </w:t>
      </w:r>
      <w:r w:rsidRPr="00E401C9">
        <w:t>by</w:t>
      </w:r>
      <w:r w:rsidRPr="00E401C9">
        <w:rPr>
          <w:spacing w:val="-15"/>
        </w:rPr>
        <w:t xml:space="preserve"> </w:t>
      </w:r>
      <w:r w:rsidRPr="00E401C9">
        <w:t>hand.</w:t>
      </w:r>
      <w:r w:rsidRPr="00E401C9">
        <w:rPr>
          <w:spacing w:val="-9"/>
        </w:rPr>
        <w:t xml:space="preserve"> </w:t>
      </w:r>
      <w:r w:rsidRPr="00E401C9">
        <w:t>If</w:t>
      </w:r>
      <w:r w:rsidRPr="00E401C9">
        <w:rPr>
          <w:spacing w:val="-10"/>
        </w:rPr>
        <w:t xml:space="preserve"> </w:t>
      </w:r>
      <w:r w:rsidRPr="00E401C9">
        <w:t>speciﬁed</w:t>
      </w:r>
      <w:r w:rsidRPr="00E401C9">
        <w:rPr>
          <w:spacing w:val="-11"/>
        </w:rPr>
        <w:t xml:space="preserve"> </w:t>
      </w:r>
      <w:r w:rsidRPr="00E401C9">
        <w:t>in</w:t>
      </w:r>
      <w:r w:rsidRPr="00E401C9">
        <w:rPr>
          <w:spacing w:val="-11"/>
        </w:rPr>
        <w:t xml:space="preserve"> </w:t>
      </w:r>
      <w:r w:rsidRPr="00E401C9">
        <w:t>the</w:t>
      </w:r>
      <w:r w:rsidRPr="00E401C9">
        <w:rPr>
          <w:spacing w:val="-9"/>
        </w:rPr>
        <w:t xml:space="preserve"> </w:t>
      </w:r>
      <w:r w:rsidRPr="00E401C9">
        <w:t>Data</w:t>
      </w:r>
      <w:r w:rsidRPr="00E401C9">
        <w:rPr>
          <w:spacing w:val="-9"/>
        </w:rPr>
        <w:t xml:space="preserve"> </w:t>
      </w:r>
      <w:r w:rsidRPr="00E401C9">
        <w:t>Sheet,</w:t>
      </w:r>
      <w:r w:rsidRPr="00E401C9">
        <w:rPr>
          <w:spacing w:val="-11"/>
        </w:rPr>
        <w:t xml:space="preserve"> </w:t>
      </w:r>
      <w:r w:rsidRPr="00E401C9">
        <w:t>the</w:t>
      </w:r>
      <w:r w:rsidRPr="00E401C9">
        <w:rPr>
          <w:spacing w:val="-11"/>
        </w:rPr>
        <w:t xml:space="preserve"> </w:t>
      </w:r>
      <w:r w:rsidR="00482930" w:rsidRPr="00E401C9">
        <w:t>Consultant</w:t>
      </w:r>
      <w:r w:rsidRPr="00E401C9">
        <w:rPr>
          <w:spacing w:val="-11"/>
        </w:rPr>
        <w:t xml:space="preserve"> </w:t>
      </w:r>
      <w:r w:rsidRPr="00E401C9">
        <w:t>has</w:t>
      </w:r>
      <w:r w:rsidRPr="00E401C9">
        <w:rPr>
          <w:spacing w:val="-11"/>
        </w:rPr>
        <w:t xml:space="preserve"> </w:t>
      </w:r>
      <w:r w:rsidRPr="00E401C9">
        <w:t>the</w:t>
      </w:r>
      <w:r w:rsidRPr="00E401C9">
        <w:rPr>
          <w:spacing w:val="-12"/>
        </w:rPr>
        <w:t xml:space="preserve"> </w:t>
      </w:r>
      <w:r w:rsidRPr="00E401C9">
        <w:t>option of submitting its Proposals electronically.</w:t>
      </w:r>
    </w:p>
    <w:p w14:paraId="00C847CF" w14:textId="0AF33C17" w:rsidR="0083709C" w:rsidRPr="00E401C9" w:rsidRDefault="00272CA1">
      <w:pPr>
        <w:pStyle w:val="BodyText"/>
        <w:spacing w:before="122" w:line="276" w:lineRule="auto"/>
        <w:ind w:left="1571" w:right="788" w:hanging="632"/>
        <w:jc w:val="both"/>
      </w:pPr>
      <w:r w:rsidRPr="00E401C9">
        <w:t>17.2</w:t>
      </w:r>
      <w:r w:rsidRPr="00E401C9">
        <w:rPr>
          <w:spacing w:val="40"/>
        </w:rPr>
        <w:t xml:space="preserve"> </w:t>
      </w:r>
      <w:r w:rsidRPr="00E401C9">
        <w:t xml:space="preserve">An authorized representative of the </w:t>
      </w:r>
      <w:r w:rsidR="00482930" w:rsidRPr="00E401C9">
        <w:t>Consultant</w:t>
      </w:r>
      <w:r w:rsidRPr="00E401C9">
        <w:t xml:space="preserve"> shall sign the original submission letters in the required format for both the Technical Proposal and the Financial Proposals and shall initial all pages of both. The authorization shall be in the form of a written power of attorney attached to the Technical Proposal.</w:t>
      </w:r>
    </w:p>
    <w:p w14:paraId="1E7775BE" w14:textId="77777777" w:rsidR="0083709C" w:rsidRPr="00E401C9" w:rsidRDefault="00272CA1">
      <w:pPr>
        <w:pStyle w:val="BodyText"/>
        <w:spacing w:before="120" w:line="276" w:lineRule="auto"/>
        <w:ind w:left="1571" w:right="791" w:hanging="632"/>
        <w:jc w:val="both"/>
      </w:pPr>
      <w:r w:rsidRPr="00E401C9">
        <w:t>17.3</w:t>
      </w:r>
      <w:r w:rsidRPr="00E401C9">
        <w:rPr>
          <w:spacing w:val="80"/>
        </w:rPr>
        <w:t xml:space="preserve"> </w:t>
      </w:r>
      <w:r w:rsidRPr="00E401C9">
        <w:t>A</w:t>
      </w:r>
      <w:r w:rsidRPr="00E401C9">
        <w:rPr>
          <w:spacing w:val="-1"/>
        </w:rPr>
        <w:t xml:space="preserve"> </w:t>
      </w:r>
      <w:r w:rsidRPr="00E401C9">
        <w:t>Proposal</w:t>
      </w:r>
      <w:r w:rsidRPr="00E401C9">
        <w:rPr>
          <w:spacing w:val="-1"/>
        </w:rPr>
        <w:t xml:space="preserve"> </w:t>
      </w:r>
      <w:r w:rsidRPr="00E401C9">
        <w:t>submitted</w:t>
      </w:r>
      <w:r w:rsidRPr="00E401C9">
        <w:rPr>
          <w:spacing w:val="-1"/>
        </w:rPr>
        <w:t xml:space="preserve"> </w:t>
      </w:r>
      <w:r w:rsidRPr="00E401C9">
        <w:t>by</w:t>
      </w:r>
      <w:r w:rsidRPr="00E401C9">
        <w:rPr>
          <w:spacing w:val="-4"/>
        </w:rPr>
        <w:t xml:space="preserve"> </w:t>
      </w:r>
      <w:r w:rsidRPr="00E401C9">
        <w:t>a</w:t>
      </w:r>
      <w:r w:rsidRPr="00E401C9">
        <w:rPr>
          <w:spacing w:val="-2"/>
        </w:rPr>
        <w:t xml:space="preserve"> </w:t>
      </w:r>
      <w:r w:rsidRPr="00E401C9">
        <w:t>Joint</w:t>
      </w:r>
      <w:r w:rsidRPr="00E401C9">
        <w:rPr>
          <w:spacing w:val="-1"/>
        </w:rPr>
        <w:t xml:space="preserve"> </w:t>
      </w:r>
      <w:r w:rsidRPr="00E401C9">
        <w:t>Venture</w:t>
      </w:r>
      <w:r w:rsidRPr="00E401C9">
        <w:rPr>
          <w:spacing w:val="-3"/>
        </w:rPr>
        <w:t xml:space="preserve"> </w:t>
      </w:r>
      <w:r w:rsidRPr="00E401C9">
        <w:t>shall</w:t>
      </w:r>
      <w:r w:rsidRPr="00E401C9">
        <w:rPr>
          <w:spacing w:val="-1"/>
        </w:rPr>
        <w:t xml:space="preserve"> </w:t>
      </w:r>
      <w:r w:rsidRPr="00E401C9">
        <w:t>be signed</w:t>
      </w:r>
      <w:r w:rsidRPr="00E401C9">
        <w:rPr>
          <w:spacing w:val="-1"/>
        </w:rPr>
        <w:t xml:space="preserve"> </w:t>
      </w:r>
      <w:r w:rsidRPr="00E401C9">
        <w:t>by</w:t>
      </w:r>
      <w:r w:rsidRPr="00E401C9">
        <w:rPr>
          <w:spacing w:val="-4"/>
        </w:rPr>
        <w:t xml:space="preserve"> </w:t>
      </w:r>
      <w:r w:rsidRPr="00E401C9">
        <w:t>all</w:t>
      </w:r>
      <w:r w:rsidRPr="00E401C9">
        <w:rPr>
          <w:spacing w:val="-1"/>
        </w:rPr>
        <w:t xml:space="preserve"> </w:t>
      </w:r>
      <w:r w:rsidRPr="00E401C9">
        <w:t>members</w:t>
      </w:r>
      <w:r w:rsidRPr="00E401C9">
        <w:rPr>
          <w:spacing w:val="-1"/>
        </w:rPr>
        <w:t xml:space="preserve"> </w:t>
      </w:r>
      <w:r w:rsidRPr="00E401C9">
        <w:t>so as</w:t>
      </w:r>
      <w:r w:rsidRPr="00E401C9">
        <w:rPr>
          <w:spacing w:val="-1"/>
        </w:rPr>
        <w:t xml:space="preserve"> </w:t>
      </w:r>
      <w:r w:rsidRPr="00E401C9">
        <w:t>to</w:t>
      </w:r>
      <w:r w:rsidRPr="00E401C9">
        <w:rPr>
          <w:spacing w:val="-1"/>
        </w:rPr>
        <w:t xml:space="preserve"> </w:t>
      </w:r>
      <w:r w:rsidRPr="00E401C9">
        <w:t>be legally</w:t>
      </w:r>
      <w:r w:rsidRPr="00E401C9">
        <w:rPr>
          <w:spacing w:val="-15"/>
        </w:rPr>
        <w:t xml:space="preserve"> </w:t>
      </w:r>
      <w:r w:rsidRPr="00E401C9">
        <w:t>binding</w:t>
      </w:r>
      <w:r w:rsidRPr="00E401C9">
        <w:rPr>
          <w:spacing w:val="-15"/>
        </w:rPr>
        <w:t xml:space="preserve"> </w:t>
      </w:r>
      <w:r w:rsidRPr="00E401C9">
        <w:t>on</w:t>
      </w:r>
      <w:r w:rsidRPr="00E401C9">
        <w:rPr>
          <w:spacing w:val="-9"/>
        </w:rPr>
        <w:t xml:space="preserve"> </w:t>
      </w:r>
      <w:r w:rsidRPr="00E401C9">
        <w:t>all</w:t>
      </w:r>
      <w:r w:rsidRPr="00E401C9">
        <w:rPr>
          <w:spacing w:val="-10"/>
        </w:rPr>
        <w:t xml:space="preserve"> </w:t>
      </w:r>
      <w:r w:rsidRPr="00E401C9">
        <w:t>members,</w:t>
      </w:r>
      <w:r w:rsidRPr="00E401C9">
        <w:rPr>
          <w:spacing w:val="-12"/>
        </w:rPr>
        <w:t xml:space="preserve"> </w:t>
      </w:r>
      <w:r w:rsidRPr="00E401C9">
        <w:t>or</w:t>
      </w:r>
      <w:r w:rsidRPr="00E401C9">
        <w:rPr>
          <w:spacing w:val="-12"/>
        </w:rPr>
        <w:t xml:space="preserve"> </w:t>
      </w:r>
      <w:r w:rsidRPr="00E401C9">
        <w:t>by</w:t>
      </w:r>
      <w:r w:rsidRPr="00E401C9">
        <w:rPr>
          <w:spacing w:val="-15"/>
        </w:rPr>
        <w:t xml:space="preserve"> </w:t>
      </w:r>
      <w:r w:rsidRPr="00E401C9">
        <w:t>an</w:t>
      </w:r>
      <w:r w:rsidRPr="00E401C9">
        <w:rPr>
          <w:spacing w:val="-11"/>
        </w:rPr>
        <w:t xml:space="preserve"> </w:t>
      </w:r>
      <w:r w:rsidRPr="00E401C9">
        <w:t>authorized</w:t>
      </w:r>
      <w:r w:rsidRPr="00E401C9">
        <w:rPr>
          <w:spacing w:val="-11"/>
        </w:rPr>
        <w:t xml:space="preserve"> </w:t>
      </w:r>
      <w:r w:rsidRPr="00E401C9">
        <w:t>representative</w:t>
      </w:r>
      <w:r w:rsidRPr="00E401C9">
        <w:rPr>
          <w:spacing w:val="-12"/>
        </w:rPr>
        <w:t xml:space="preserve"> </w:t>
      </w:r>
      <w:r w:rsidRPr="00E401C9">
        <w:t>who</w:t>
      </w:r>
      <w:r w:rsidRPr="00E401C9">
        <w:rPr>
          <w:spacing w:val="-12"/>
        </w:rPr>
        <w:t xml:space="preserve"> </w:t>
      </w:r>
      <w:r w:rsidRPr="00E401C9">
        <w:t>has</w:t>
      </w:r>
      <w:r w:rsidRPr="00E401C9">
        <w:rPr>
          <w:spacing w:val="-8"/>
        </w:rPr>
        <w:t xml:space="preserve"> </w:t>
      </w:r>
      <w:r w:rsidRPr="00E401C9">
        <w:t>a</w:t>
      </w:r>
      <w:r w:rsidRPr="00E401C9">
        <w:rPr>
          <w:spacing w:val="-12"/>
        </w:rPr>
        <w:t xml:space="preserve"> </w:t>
      </w:r>
      <w:r w:rsidRPr="00E401C9">
        <w:t>written power of attorney signed by each member's authorized representative.</w:t>
      </w:r>
    </w:p>
    <w:p w14:paraId="67ECAD93" w14:textId="77777777" w:rsidR="0083709C" w:rsidRPr="00E401C9" w:rsidRDefault="00272CA1">
      <w:pPr>
        <w:pStyle w:val="BodyText"/>
        <w:spacing w:before="121" w:line="276" w:lineRule="auto"/>
        <w:ind w:left="1571" w:right="792" w:hanging="632"/>
        <w:jc w:val="both"/>
      </w:pPr>
      <w:r w:rsidRPr="00E401C9">
        <w:t>17.4</w:t>
      </w:r>
      <w:r w:rsidRPr="00E401C9">
        <w:rPr>
          <w:spacing w:val="80"/>
        </w:rPr>
        <w:t xml:space="preserve"> </w:t>
      </w:r>
      <w:r w:rsidRPr="00E401C9">
        <w:t>Any</w:t>
      </w:r>
      <w:r w:rsidRPr="00E401C9">
        <w:rPr>
          <w:spacing w:val="-7"/>
        </w:rPr>
        <w:t xml:space="preserve"> </w:t>
      </w:r>
      <w:r w:rsidRPr="00E401C9">
        <w:t>modiﬁcations,</w:t>
      </w:r>
      <w:r w:rsidRPr="00E401C9">
        <w:rPr>
          <w:spacing w:val="-2"/>
        </w:rPr>
        <w:t xml:space="preserve"> </w:t>
      </w:r>
      <w:r w:rsidRPr="00E401C9">
        <w:t>revisions,</w:t>
      </w:r>
      <w:r w:rsidRPr="00E401C9">
        <w:rPr>
          <w:spacing w:val="-2"/>
        </w:rPr>
        <w:t xml:space="preserve"> </w:t>
      </w:r>
      <w:r w:rsidRPr="00E401C9">
        <w:t>interlineations,</w:t>
      </w:r>
      <w:r w:rsidRPr="00E401C9">
        <w:rPr>
          <w:spacing w:val="-2"/>
        </w:rPr>
        <w:t xml:space="preserve"> </w:t>
      </w:r>
      <w:r w:rsidRPr="00E401C9">
        <w:t>erasures,</w:t>
      </w:r>
      <w:r w:rsidRPr="00E401C9">
        <w:rPr>
          <w:spacing w:val="-3"/>
        </w:rPr>
        <w:t xml:space="preserve"> </w:t>
      </w:r>
      <w:r w:rsidRPr="00E401C9">
        <w:t>or</w:t>
      </w:r>
      <w:r w:rsidRPr="00E401C9">
        <w:rPr>
          <w:spacing w:val="-2"/>
        </w:rPr>
        <w:t xml:space="preserve"> </w:t>
      </w:r>
      <w:r w:rsidRPr="00E401C9">
        <w:t>overwriting</w:t>
      </w:r>
      <w:r w:rsidRPr="00E401C9">
        <w:rPr>
          <w:spacing w:val="-4"/>
        </w:rPr>
        <w:t xml:space="preserve"> </w:t>
      </w:r>
      <w:r w:rsidRPr="00E401C9">
        <w:t>shall</w:t>
      </w:r>
      <w:r w:rsidRPr="00E401C9">
        <w:rPr>
          <w:spacing w:val="-2"/>
        </w:rPr>
        <w:t xml:space="preserve"> </w:t>
      </w:r>
      <w:r w:rsidRPr="00E401C9">
        <w:t>be</w:t>
      </w:r>
      <w:r w:rsidRPr="00E401C9">
        <w:rPr>
          <w:spacing w:val="-3"/>
        </w:rPr>
        <w:t xml:space="preserve"> </w:t>
      </w:r>
      <w:r w:rsidRPr="00E401C9">
        <w:t>valid only if they are signed or initialed by the person signing the Proposal.</w:t>
      </w:r>
    </w:p>
    <w:p w14:paraId="7DCBC48A" w14:textId="77777777" w:rsidR="0083709C" w:rsidRPr="00E401C9" w:rsidRDefault="00272CA1">
      <w:pPr>
        <w:pStyle w:val="BodyText"/>
        <w:spacing w:before="119" w:line="276" w:lineRule="auto"/>
        <w:ind w:left="1571" w:right="786" w:hanging="632"/>
        <w:jc w:val="both"/>
      </w:pPr>
      <w:r w:rsidRPr="00E401C9">
        <w:t>17.5</w:t>
      </w:r>
      <w:r w:rsidRPr="00E401C9">
        <w:rPr>
          <w:spacing w:val="80"/>
          <w:w w:val="150"/>
        </w:rPr>
        <w:t xml:space="preserve"> </w:t>
      </w:r>
      <w:r w:rsidRPr="00E401C9">
        <w:t>The</w:t>
      </w:r>
      <w:r w:rsidRPr="00E401C9">
        <w:rPr>
          <w:spacing w:val="-11"/>
        </w:rPr>
        <w:t xml:space="preserve"> </w:t>
      </w:r>
      <w:r w:rsidRPr="00E401C9">
        <w:t>signed</w:t>
      </w:r>
      <w:r w:rsidRPr="00E401C9">
        <w:rPr>
          <w:spacing w:val="-10"/>
        </w:rPr>
        <w:t xml:space="preserve"> </w:t>
      </w:r>
      <w:r w:rsidRPr="00E401C9">
        <w:t>Proposal</w:t>
      </w:r>
      <w:r w:rsidRPr="00E401C9">
        <w:rPr>
          <w:spacing w:val="-9"/>
        </w:rPr>
        <w:t xml:space="preserve"> </w:t>
      </w:r>
      <w:r w:rsidRPr="00E401C9">
        <w:t>shall</w:t>
      </w:r>
      <w:r w:rsidRPr="00E401C9">
        <w:rPr>
          <w:spacing w:val="-9"/>
        </w:rPr>
        <w:t xml:space="preserve"> </w:t>
      </w:r>
      <w:r w:rsidRPr="00E401C9">
        <w:t>be</w:t>
      </w:r>
      <w:r w:rsidRPr="00E401C9">
        <w:rPr>
          <w:spacing w:val="-11"/>
        </w:rPr>
        <w:t xml:space="preserve"> </w:t>
      </w:r>
      <w:r w:rsidRPr="00E401C9">
        <w:t>marked</w:t>
      </w:r>
      <w:r w:rsidRPr="00E401C9">
        <w:rPr>
          <w:spacing w:val="-10"/>
        </w:rPr>
        <w:t xml:space="preserve"> </w:t>
      </w:r>
      <w:r w:rsidRPr="00E401C9">
        <w:t>“ORIGINAL”,</w:t>
      </w:r>
      <w:r w:rsidRPr="00E401C9">
        <w:rPr>
          <w:spacing w:val="-10"/>
        </w:rPr>
        <w:t xml:space="preserve"> </w:t>
      </w:r>
      <w:r w:rsidRPr="00E401C9">
        <w:t>and</w:t>
      </w:r>
      <w:r w:rsidRPr="00E401C9">
        <w:rPr>
          <w:spacing w:val="-10"/>
        </w:rPr>
        <w:t xml:space="preserve"> </w:t>
      </w:r>
      <w:r w:rsidRPr="00E401C9">
        <w:t>its</w:t>
      </w:r>
      <w:r w:rsidRPr="00E401C9">
        <w:rPr>
          <w:spacing w:val="-10"/>
        </w:rPr>
        <w:t xml:space="preserve"> </w:t>
      </w:r>
      <w:r w:rsidRPr="00E401C9">
        <w:t>copies</w:t>
      </w:r>
      <w:r w:rsidRPr="00E401C9">
        <w:rPr>
          <w:spacing w:val="-10"/>
        </w:rPr>
        <w:t xml:space="preserve"> </w:t>
      </w:r>
      <w:r w:rsidRPr="00E401C9">
        <w:t>marked</w:t>
      </w:r>
      <w:r w:rsidRPr="00E401C9">
        <w:rPr>
          <w:spacing w:val="-7"/>
        </w:rPr>
        <w:t xml:space="preserve"> </w:t>
      </w:r>
      <w:r w:rsidRPr="00E401C9">
        <w:t>“COPY” as</w:t>
      </w:r>
      <w:r w:rsidRPr="00E401C9">
        <w:rPr>
          <w:spacing w:val="-5"/>
        </w:rPr>
        <w:t xml:space="preserve"> </w:t>
      </w:r>
      <w:r w:rsidRPr="00E401C9">
        <w:t>appropriate.</w:t>
      </w:r>
      <w:r w:rsidRPr="00E401C9">
        <w:rPr>
          <w:spacing w:val="-5"/>
        </w:rPr>
        <w:t xml:space="preserve"> </w:t>
      </w:r>
      <w:r w:rsidRPr="00E401C9">
        <w:t>The</w:t>
      </w:r>
      <w:r w:rsidRPr="00E401C9">
        <w:rPr>
          <w:spacing w:val="-6"/>
        </w:rPr>
        <w:t xml:space="preserve"> </w:t>
      </w:r>
      <w:r w:rsidRPr="00E401C9">
        <w:t>number</w:t>
      </w:r>
      <w:r w:rsidRPr="00E401C9">
        <w:rPr>
          <w:spacing w:val="-6"/>
        </w:rPr>
        <w:t xml:space="preserve"> </w:t>
      </w:r>
      <w:r w:rsidRPr="00E401C9">
        <w:t>of</w:t>
      </w:r>
      <w:r w:rsidRPr="00E401C9">
        <w:rPr>
          <w:spacing w:val="-6"/>
        </w:rPr>
        <w:t xml:space="preserve"> </w:t>
      </w:r>
      <w:r w:rsidRPr="00E401C9">
        <w:t>copies</w:t>
      </w:r>
      <w:r w:rsidRPr="00E401C9">
        <w:rPr>
          <w:spacing w:val="-5"/>
        </w:rPr>
        <w:t xml:space="preserve"> </w:t>
      </w:r>
      <w:r w:rsidRPr="00E401C9">
        <w:t>is</w:t>
      </w:r>
      <w:r w:rsidRPr="00E401C9">
        <w:rPr>
          <w:spacing w:val="-4"/>
        </w:rPr>
        <w:t xml:space="preserve"> </w:t>
      </w:r>
      <w:r w:rsidRPr="00E401C9">
        <w:t>indicated</w:t>
      </w:r>
      <w:r w:rsidRPr="00E401C9">
        <w:rPr>
          <w:spacing w:val="-5"/>
        </w:rPr>
        <w:t xml:space="preserve"> </w:t>
      </w:r>
      <w:r w:rsidRPr="00E401C9">
        <w:t>in</w:t>
      </w:r>
      <w:r w:rsidRPr="00E401C9">
        <w:rPr>
          <w:spacing w:val="-4"/>
        </w:rPr>
        <w:t xml:space="preserve"> </w:t>
      </w:r>
      <w:r w:rsidRPr="00E401C9">
        <w:t>the</w:t>
      </w:r>
      <w:r w:rsidRPr="00E401C9">
        <w:rPr>
          <w:spacing w:val="-5"/>
        </w:rPr>
        <w:t xml:space="preserve"> </w:t>
      </w:r>
      <w:r w:rsidRPr="00E401C9">
        <w:t>Data</w:t>
      </w:r>
      <w:r w:rsidRPr="00E401C9">
        <w:rPr>
          <w:spacing w:val="-5"/>
        </w:rPr>
        <w:t xml:space="preserve"> </w:t>
      </w:r>
      <w:r w:rsidRPr="00E401C9">
        <w:t>Sheet.</w:t>
      </w:r>
      <w:r w:rsidRPr="00E401C9">
        <w:rPr>
          <w:spacing w:val="-4"/>
        </w:rPr>
        <w:t xml:space="preserve"> </w:t>
      </w:r>
      <w:r w:rsidRPr="00E401C9">
        <w:t>All</w:t>
      </w:r>
      <w:r w:rsidRPr="00E401C9">
        <w:rPr>
          <w:spacing w:val="-4"/>
        </w:rPr>
        <w:t xml:space="preserve"> </w:t>
      </w:r>
      <w:r w:rsidRPr="00E401C9">
        <w:t>copies</w:t>
      </w:r>
      <w:r w:rsidRPr="00E401C9">
        <w:rPr>
          <w:spacing w:val="-5"/>
        </w:rPr>
        <w:t xml:space="preserve"> </w:t>
      </w:r>
      <w:r w:rsidRPr="00E401C9">
        <w:t>shall be</w:t>
      </w:r>
      <w:r w:rsidRPr="00E401C9">
        <w:rPr>
          <w:spacing w:val="-13"/>
        </w:rPr>
        <w:t xml:space="preserve"> </w:t>
      </w:r>
      <w:r w:rsidRPr="00E401C9">
        <w:t>made</w:t>
      </w:r>
      <w:r w:rsidRPr="00E401C9">
        <w:rPr>
          <w:spacing w:val="-11"/>
        </w:rPr>
        <w:t xml:space="preserve"> </w:t>
      </w:r>
      <w:r w:rsidRPr="00E401C9">
        <w:t>from</w:t>
      </w:r>
      <w:r w:rsidRPr="00E401C9">
        <w:rPr>
          <w:spacing w:val="-12"/>
        </w:rPr>
        <w:t xml:space="preserve"> </w:t>
      </w:r>
      <w:r w:rsidRPr="00E401C9">
        <w:t>the</w:t>
      </w:r>
      <w:r w:rsidRPr="00E401C9">
        <w:rPr>
          <w:spacing w:val="-13"/>
        </w:rPr>
        <w:t xml:space="preserve"> </w:t>
      </w:r>
      <w:r w:rsidRPr="00E401C9">
        <w:t>signed</w:t>
      </w:r>
      <w:r w:rsidRPr="00E401C9">
        <w:rPr>
          <w:spacing w:val="-10"/>
        </w:rPr>
        <w:t xml:space="preserve"> </w:t>
      </w:r>
      <w:r w:rsidRPr="00E401C9">
        <w:t>original.</w:t>
      </w:r>
      <w:r w:rsidRPr="00E401C9">
        <w:rPr>
          <w:spacing w:val="-7"/>
        </w:rPr>
        <w:t xml:space="preserve"> </w:t>
      </w:r>
      <w:r w:rsidRPr="00E401C9">
        <w:t>If</w:t>
      </w:r>
      <w:r w:rsidRPr="00E401C9">
        <w:rPr>
          <w:spacing w:val="-13"/>
        </w:rPr>
        <w:t xml:space="preserve"> </w:t>
      </w:r>
      <w:r w:rsidRPr="00E401C9">
        <w:t>there</w:t>
      </w:r>
      <w:r w:rsidRPr="00E401C9">
        <w:rPr>
          <w:spacing w:val="-13"/>
        </w:rPr>
        <w:t xml:space="preserve"> </w:t>
      </w:r>
      <w:r w:rsidRPr="00E401C9">
        <w:t>are</w:t>
      </w:r>
      <w:r w:rsidRPr="00E401C9">
        <w:rPr>
          <w:spacing w:val="-14"/>
        </w:rPr>
        <w:t xml:space="preserve"> </w:t>
      </w:r>
      <w:r w:rsidRPr="00E401C9">
        <w:t>discrepancies</w:t>
      </w:r>
      <w:r w:rsidRPr="00E401C9">
        <w:rPr>
          <w:spacing w:val="-12"/>
        </w:rPr>
        <w:t xml:space="preserve"> </w:t>
      </w:r>
      <w:r w:rsidRPr="00E401C9">
        <w:t>between</w:t>
      </w:r>
      <w:r w:rsidRPr="00E401C9">
        <w:rPr>
          <w:spacing w:val="-12"/>
        </w:rPr>
        <w:t xml:space="preserve"> </w:t>
      </w:r>
      <w:r w:rsidRPr="00E401C9">
        <w:t>the</w:t>
      </w:r>
      <w:r w:rsidRPr="00E401C9">
        <w:rPr>
          <w:spacing w:val="-13"/>
        </w:rPr>
        <w:t xml:space="preserve"> </w:t>
      </w:r>
      <w:r w:rsidRPr="00E401C9">
        <w:t>original</w:t>
      </w:r>
      <w:r w:rsidRPr="00E401C9">
        <w:rPr>
          <w:spacing w:val="-10"/>
        </w:rPr>
        <w:t xml:space="preserve"> </w:t>
      </w:r>
      <w:r w:rsidRPr="00E401C9">
        <w:t>and the copies, the original shall prevail.</w:t>
      </w:r>
    </w:p>
    <w:p w14:paraId="0D3FEC74" w14:textId="77777777" w:rsidR="0083709C" w:rsidRPr="00E401C9" w:rsidRDefault="00272CA1">
      <w:pPr>
        <w:pStyle w:val="Heading4"/>
        <w:spacing w:before="122"/>
        <w:ind w:left="940"/>
      </w:pPr>
      <w:r w:rsidRPr="00E401C9">
        <w:t>18.</w:t>
      </w:r>
      <w:r w:rsidRPr="00E401C9">
        <w:rPr>
          <w:spacing w:val="-4"/>
        </w:rPr>
        <w:t xml:space="preserve"> </w:t>
      </w:r>
      <w:r w:rsidRPr="00E401C9">
        <w:t>Sealing</w:t>
      </w:r>
      <w:r w:rsidRPr="00E401C9">
        <w:rPr>
          <w:spacing w:val="-3"/>
        </w:rPr>
        <w:t xml:space="preserve"> </w:t>
      </w:r>
      <w:r w:rsidRPr="00E401C9">
        <w:t>and</w:t>
      </w:r>
      <w:r w:rsidRPr="00E401C9">
        <w:rPr>
          <w:spacing w:val="-3"/>
        </w:rPr>
        <w:t xml:space="preserve"> </w:t>
      </w:r>
      <w:r w:rsidRPr="00E401C9">
        <w:t>Marking</w:t>
      </w:r>
      <w:r w:rsidRPr="00E401C9">
        <w:rPr>
          <w:spacing w:val="-3"/>
        </w:rPr>
        <w:t xml:space="preserve"> </w:t>
      </w:r>
      <w:r w:rsidRPr="00E401C9">
        <w:t>of</w:t>
      </w:r>
      <w:r w:rsidRPr="00E401C9">
        <w:rPr>
          <w:spacing w:val="-2"/>
        </w:rPr>
        <w:t xml:space="preserve"> Proposals</w:t>
      </w:r>
    </w:p>
    <w:p w14:paraId="685EDD9A" w14:textId="77777777" w:rsidR="0083709C" w:rsidRPr="00E401C9" w:rsidRDefault="00272CA1">
      <w:pPr>
        <w:pStyle w:val="BodyText"/>
        <w:spacing w:before="118" w:line="276" w:lineRule="auto"/>
        <w:ind w:left="1571" w:right="786" w:hanging="632"/>
        <w:jc w:val="both"/>
      </w:pPr>
      <w:r w:rsidRPr="00E401C9">
        <w:t>18.1</w:t>
      </w:r>
      <w:r w:rsidRPr="00E401C9">
        <w:rPr>
          <w:spacing w:val="80"/>
          <w:w w:val="150"/>
        </w:rPr>
        <w:t xml:space="preserve"> </w:t>
      </w:r>
      <w:r w:rsidRPr="00E401C9">
        <w:t>The</w:t>
      </w:r>
      <w:r w:rsidRPr="00E401C9">
        <w:rPr>
          <w:spacing w:val="-5"/>
        </w:rPr>
        <w:t xml:space="preserve"> </w:t>
      </w:r>
      <w:r w:rsidRPr="00E401C9">
        <w:t>ﬁrm</w:t>
      </w:r>
      <w:r w:rsidRPr="00E401C9">
        <w:rPr>
          <w:spacing w:val="-7"/>
        </w:rPr>
        <w:t xml:space="preserve"> </w:t>
      </w:r>
      <w:r w:rsidRPr="00E401C9">
        <w:t>shall</w:t>
      </w:r>
      <w:r w:rsidRPr="00E401C9">
        <w:rPr>
          <w:spacing w:val="-6"/>
        </w:rPr>
        <w:t xml:space="preserve"> </w:t>
      </w:r>
      <w:r w:rsidRPr="00E401C9">
        <w:t>deliver</w:t>
      </w:r>
      <w:r w:rsidRPr="00E401C9">
        <w:rPr>
          <w:spacing w:val="-7"/>
        </w:rPr>
        <w:t xml:space="preserve"> </w:t>
      </w:r>
      <w:r w:rsidRPr="00E401C9">
        <w:t>the</w:t>
      </w:r>
      <w:r w:rsidRPr="00E401C9">
        <w:rPr>
          <w:spacing w:val="-5"/>
        </w:rPr>
        <w:t xml:space="preserve"> </w:t>
      </w:r>
      <w:r w:rsidRPr="00E401C9">
        <w:t>Proposals</w:t>
      </w:r>
      <w:r w:rsidRPr="00E401C9">
        <w:rPr>
          <w:spacing w:val="-5"/>
        </w:rPr>
        <w:t xml:space="preserve"> </w:t>
      </w:r>
      <w:r w:rsidRPr="00E401C9">
        <w:t>in</w:t>
      </w:r>
      <w:r w:rsidRPr="00E401C9">
        <w:rPr>
          <w:spacing w:val="-6"/>
        </w:rPr>
        <w:t xml:space="preserve"> </w:t>
      </w:r>
      <w:r w:rsidRPr="00E401C9">
        <w:t>a</w:t>
      </w:r>
      <w:r w:rsidRPr="00E401C9">
        <w:rPr>
          <w:spacing w:val="-7"/>
        </w:rPr>
        <w:t xml:space="preserve"> </w:t>
      </w:r>
      <w:r w:rsidRPr="00E401C9">
        <w:t>single</w:t>
      </w:r>
      <w:r w:rsidRPr="00E401C9">
        <w:rPr>
          <w:spacing w:val="-5"/>
        </w:rPr>
        <w:t xml:space="preserve"> </w:t>
      </w:r>
      <w:r w:rsidRPr="00E401C9">
        <w:t>sealed</w:t>
      </w:r>
      <w:r w:rsidRPr="00E401C9">
        <w:rPr>
          <w:spacing w:val="-6"/>
        </w:rPr>
        <w:t xml:space="preserve"> </w:t>
      </w:r>
      <w:r w:rsidRPr="00E401C9">
        <w:t>envelope,</w:t>
      </w:r>
      <w:r w:rsidRPr="00E401C9">
        <w:rPr>
          <w:spacing w:val="-5"/>
        </w:rPr>
        <w:t xml:space="preserve"> </w:t>
      </w:r>
      <w:r w:rsidRPr="00E401C9">
        <w:t>or</w:t>
      </w:r>
      <w:r w:rsidRPr="00E401C9">
        <w:rPr>
          <w:spacing w:val="-7"/>
        </w:rPr>
        <w:t xml:space="preserve"> </w:t>
      </w:r>
      <w:r w:rsidRPr="00E401C9">
        <w:t>in</w:t>
      </w:r>
      <w:r w:rsidRPr="00E401C9">
        <w:rPr>
          <w:spacing w:val="-6"/>
        </w:rPr>
        <w:t xml:space="preserve"> </w:t>
      </w:r>
      <w:r w:rsidRPr="00E401C9">
        <w:t>a</w:t>
      </w:r>
      <w:r w:rsidRPr="00E401C9">
        <w:rPr>
          <w:spacing w:val="-7"/>
        </w:rPr>
        <w:t xml:space="preserve"> </w:t>
      </w:r>
      <w:r w:rsidRPr="00E401C9">
        <w:t>single</w:t>
      </w:r>
      <w:r w:rsidRPr="00E401C9">
        <w:rPr>
          <w:spacing w:val="-7"/>
        </w:rPr>
        <w:t xml:space="preserve"> </w:t>
      </w:r>
      <w:r w:rsidRPr="00E401C9">
        <w:t>sealed package, or in a single sealed container bearing</w:t>
      </w:r>
      <w:r w:rsidRPr="00E401C9">
        <w:rPr>
          <w:spacing w:val="-2"/>
        </w:rPr>
        <w:t xml:space="preserve"> </w:t>
      </w:r>
      <w:r w:rsidRPr="00E401C9">
        <w:t>the name and Reference number</w:t>
      </w:r>
      <w:r w:rsidRPr="00E401C9">
        <w:rPr>
          <w:spacing w:val="-1"/>
        </w:rPr>
        <w:t xml:space="preserve"> </w:t>
      </w:r>
      <w:r w:rsidRPr="00E401C9">
        <w:t>of the assignment, addressed to the Procuring Entity and a warning “DO NOT OPEN BEFORE…………. (The time and date for proposal opening date”. Within the single envelope, package or container, the Firm shall place the following separate, sealed envelopes:</w:t>
      </w:r>
    </w:p>
    <w:p w14:paraId="1A685761" w14:textId="77777777" w:rsidR="0083709C" w:rsidRPr="00E401C9" w:rsidRDefault="00272CA1">
      <w:pPr>
        <w:pStyle w:val="BodyText"/>
        <w:spacing w:before="119" w:line="276" w:lineRule="auto"/>
        <w:ind w:left="1571" w:right="788" w:hanging="632"/>
        <w:jc w:val="both"/>
      </w:pPr>
      <w:r w:rsidRPr="00E401C9">
        <w:t>18.2</w:t>
      </w:r>
      <w:r w:rsidRPr="00E401C9">
        <w:rPr>
          <w:spacing w:val="80"/>
        </w:rPr>
        <w:t xml:space="preserve"> </w:t>
      </w:r>
      <w:r w:rsidRPr="00E401C9">
        <w:t xml:space="preserve">In the single sealed envelope, or in a single sealed package, or in a single sealed container the following documents shall been closed and shall be addressed as </w:t>
      </w:r>
      <w:r w:rsidRPr="00E401C9">
        <w:rPr>
          <w:spacing w:val="-2"/>
        </w:rPr>
        <w:t>follows:</w:t>
      </w:r>
    </w:p>
    <w:p w14:paraId="2FECF670" w14:textId="77777777" w:rsidR="0083709C" w:rsidRPr="00E401C9" w:rsidRDefault="00272CA1">
      <w:pPr>
        <w:pStyle w:val="BodyText"/>
        <w:spacing w:before="121" w:line="276" w:lineRule="auto"/>
        <w:ind w:left="2560" w:right="795" w:hanging="576"/>
        <w:jc w:val="both"/>
      </w:pPr>
      <w:r w:rsidRPr="00E401C9">
        <w:rPr>
          <w:sz w:val="22"/>
        </w:rPr>
        <w:t>i)</w:t>
      </w:r>
      <w:r w:rsidRPr="00E401C9">
        <w:rPr>
          <w:spacing w:val="80"/>
          <w:w w:val="150"/>
          <w:sz w:val="22"/>
        </w:rPr>
        <w:t xml:space="preserve"> </w:t>
      </w:r>
      <w:r w:rsidRPr="00E401C9">
        <w:t>in an envelope or package or container marked “ORIGINAL”, all documents comprising the Technical Proposal, as described in ITC11;</w:t>
      </w:r>
    </w:p>
    <w:p w14:paraId="30B6E421" w14:textId="77777777" w:rsidR="0083709C" w:rsidRPr="00E401C9" w:rsidRDefault="00272CA1">
      <w:pPr>
        <w:pStyle w:val="BodyText"/>
        <w:spacing w:before="121" w:line="276" w:lineRule="auto"/>
        <w:ind w:left="2560" w:right="795" w:hanging="576"/>
        <w:jc w:val="both"/>
      </w:pPr>
      <w:r w:rsidRPr="00E401C9">
        <w:rPr>
          <w:sz w:val="22"/>
        </w:rPr>
        <w:t>ii)</w:t>
      </w:r>
      <w:r w:rsidRPr="00E401C9">
        <w:rPr>
          <w:spacing w:val="80"/>
          <w:w w:val="150"/>
          <w:sz w:val="22"/>
        </w:rPr>
        <w:t xml:space="preserve"> </w:t>
      </w:r>
      <w:r w:rsidRPr="00E401C9">
        <w:t>in an envelope or package or container marked “COPIES”, all required copies of the Technical Proposal;</w:t>
      </w:r>
    </w:p>
    <w:p w14:paraId="735A9DBA"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7661DD4E" w14:textId="77777777" w:rsidR="0083709C" w:rsidRPr="00E401C9" w:rsidRDefault="0083709C">
      <w:pPr>
        <w:pStyle w:val="BodyText"/>
        <w:spacing w:before="9"/>
        <w:rPr>
          <w:sz w:val="14"/>
        </w:rPr>
      </w:pPr>
    </w:p>
    <w:p w14:paraId="2373F98A" w14:textId="77777777" w:rsidR="0083709C" w:rsidRPr="00E401C9" w:rsidRDefault="00272CA1">
      <w:pPr>
        <w:pStyle w:val="BodyText"/>
        <w:tabs>
          <w:tab w:val="left" w:pos="2560"/>
        </w:tabs>
        <w:spacing w:before="90" w:line="276" w:lineRule="auto"/>
        <w:ind w:left="2560" w:right="792" w:hanging="576"/>
      </w:pPr>
      <w:r w:rsidRPr="00E401C9">
        <w:rPr>
          <w:spacing w:val="-4"/>
          <w:sz w:val="22"/>
        </w:rPr>
        <w:t>iii)</w:t>
      </w:r>
      <w:r w:rsidRPr="00E401C9">
        <w:rPr>
          <w:sz w:val="22"/>
        </w:rPr>
        <w:tab/>
      </w:r>
      <w:r w:rsidRPr="00E401C9">
        <w:t>in</w:t>
      </w:r>
      <w:r w:rsidRPr="00E401C9">
        <w:rPr>
          <w:spacing w:val="-15"/>
        </w:rPr>
        <w:t xml:space="preserve"> </w:t>
      </w:r>
      <w:r w:rsidRPr="00E401C9">
        <w:t>an</w:t>
      </w:r>
      <w:r w:rsidRPr="00E401C9">
        <w:rPr>
          <w:spacing w:val="-15"/>
        </w:rPr>
        <w:t xml:space="preserve"> </w:t>
      </w:r>
      <w:r w:rsidRPr="00E401C9">
        <w:t>envelope</w:t>
      </w:r>
      <w:r w:rsidRPr="00E401C9">
        <w:rPr>
          <w:spacing w:val="-15"/>
        </w:rPr>
        <w:t xml:space="preserve"> </w:t>
      </w:r>
      <w:r w:rsidRPr="00E401C9">
        <w:t>or</w:t>
      </w:r>
      <w:r w:rsidRPr="00E401C9">
        <w:rPr>
          <w:spacing w:val="-15"/>
        </w:rPr>
        <w:t xml:space="preserve"> </w:t>
      </w:r>
      <w:r w:rsidRPr="00E401C9">
        <w:t>package</w:t>
      </w:r>
      <w:r w:rsidRPr="00E401C9">
        <w:rPr>
          <w:spacing w:val="-15"/>
        </w:rPr>
        <w:t xml:space="preserve"> </w:t>
      </w:r>
      <w:r w:rsidRPr="00E401C9">
        <w:t>or</w:t>
      </w:r>
      <w:r w:rsidRPr="00E401C9">
        <w:rPr>
          <w:spacing w:val="-15"/>
        </w:rPr>
        <w:t xml:space="preserve"> </w:t>
      </w:r>
      <w:r w:rsidRPr="00E401C9">
        <w:t>container</w:t>
      </w:r>
      <w:r w:rsidRPr="00E401C9">
        <w:rPr>
          <w:spacing w:val="-15"/>
        </w:rPr>
        <w:t xml:space="preserve"> </w:t>
      </w:r>
      <w:r w:rsidRPr="00E401C9">
        <w:t>marked</w:t>
      </w:r>
      <w:r w:rsidRPr="00E401C9">
        <w:rPr>
          <w:spacing w:val="-15"/>
        </w:rPr>
        <w:t xml:space="preserve"> </w:t>
      </w:r>
      <w:r w:rsidRPr="00E401C9">
        <w:t>“ORIGINAL”,</w:t>
      </w:r>
      <w:r w:rsidRPr="00E401C9">
        <w:rPr>
          <w:spacing w:val="-15"/>
        </w:rPr>
        <w:t xml:space="preserve"> </w:t>
      </w:r>
      <w:r w:rsidRPr="00E401C9">
        <w:t>all</w:t>
      </w:r>
      <w:r w:rsidRPr="00E401C9">
        <w:rPr>
          <w:spacing w:val="-15"/>
        </w:rPr>
        <w:t xml:space="preserve"> </w:t>
      </w:r>
      <w:r w:rsidRPr="00E401C9">
        <w:t>required copies of the Financial Proposal; and</w:t>
      </w:r>
    </w:p>
    <w:p w14:paraId="3338F4E1" w14:textId="77777777" w:rsidR="0083709C" w:rsidRPr="00E401C9" w:rsidRDefault="00272CA1">
      <w:pPr>
        <w:pStyle w:val="BodyText"/>
        <w:tabs>
          <w:tab w:val="left" w:pos="1571"/>
        </w:tabs>
        <w:spacing w:before="119"/>
        <w:ind w:left="940"/>
      </w:pPr>
      <w:r w:rsidRPr="00E401C9">
        <w:rPr>
          <w:spacing w:val="-4"/>
        </w:rPr>
        <w:t>18.3</w:t>
      </w:r>
      <w:r w:rsidRPr="00E401C9">
        <w:tab/>
        <w:t>The</w:t>
      </w:r>
      <w:r w:rsidRPr="00E401C9">
        <w:rPr>
          <w:spacing w:val="-3"/>
        </w:rPr>
        <w:t xml:space="preserve"> </w:t>
      </w:r>
      <w:r w:rsidRPr="00E401C9">
        <w:t>inner</w:t>
      </w:r>
      <w:r w:rsidRPr="00E401C9">
        <w:rPr>
          <w:spacing w:val="-3"/>
        </w:rPr>
        <w:t xml:space="preserve"> </w:t>
      </w:r>
      <w:r w:rsidRPr="00E401C9">
        <w:t>envelopes or</w:t>
      </w:r>
      <w:r w:rsidRPr="00E401C9">
        <w:rPr>
          <w:spacing w:val="-2"/>
        </w:rPr>
        <w:t xml:space="preserve"> </w:t>
      </w:r>
      <w:r w:rsidRPr="00E401C9">
        <w:t>packages or</w:t>
      </w:r>
      <w:r w:rsidRPr="00E401C9">
        <w:rPr>
          <w:spacing w:val="-1"/>
        </w:rPr>
        <w:t xml:space="preserve"> </w:t>
      </w:r>
      <w:r w:rsidRPr="00E401C9">
        <w:t xml:space="preserve">containers </w:t>
      </w:r>
      <w:r w:rsidRPr="00E401C9">
        <w:rPr>
          <w:spacing w:val="-2"/>
        </w:rPr>
        <w:t>shall:</w:t>
      </w:r>
    </w:p>
    <w:p w14:paraId="2B173C19" w14:textId="77777777" w:rsidR="0083709C" w:rsidRPr="00E401C9" w:rsidRDefault="00272CA1">
      <w:pPr>
        <w:pStyle w:val="BodyText"/>
        <w:tabs>
          <w:tab w:val="left" w:pos="2560"/>
        </w:tabs>
        <w:spacing w:before="48"/>
        <w:ind w:left="1984"/>
      </w:pPr>
      <w:r w:rsidRPr="00E401C9">
        <w:rPr>
          <w:spacing w:val="-5"/>
          <w:sz w:val="22"/>
        </w:rPr>
        <w:t>i)</w:t>
      </w:r>
      <w:r w:rsidRPr="00E401C9">
        <w:rPr>
          <w:sz w:val="22"/>
        </w:rPr>
        <w:tab/>
      </w:r>
      <w:r w:rsidRPr="00E401C9">
        <w:t>Bear</w:t>
      </w:r>
      <w:r w:rsidRPr="00E401C9">
        <w:rPr>
          <w:spacing w:val="-1"/>
        </w:rPr>
        <w:t xml:space="preserve"> </w:t>
      </w:r>
      <w:r w:rsidRPr="00E401C9">
        <w:t>the</w:t>
      </w:r>
      <w:r w:rsidRPr="00E401C9">
        <w:rPr>
          <w:spacing w:val="-1"/>
        </w:rPr>
        <w:t xml:space="preserve"> </w:t>
      </w:r>
      <w:r w:rsidRPr="00E401C9">
        <w:t>name</w:t>
      </w:r>
      <w:r w:rsidRPr="00E401C9">
        <w:rPr>
          <w:spacing w:val="-2"/>
        </w:rPr>
        <w:t xml:space="preserve"> </w:t>
      </w:r>
      <w:r w:rsidRPr="00E401C9">
        <w:t>and address</w:t>
      </w:r>
      <w:r w:rsidRPr="00E401C9">
        <w:rPr>
          <w:spacing w:val="-1"/>
        </w:rPr>
        <w:t xml:space="preserve"> </w:t>
      </w:r>
      <w:r w:rsidRPr="00E401C9">
        <w:t>of the</w:t>
      </w:r>
      <w:r w:rsidRPr="00E401C9">
        <w:rPr>
          <w:spacing w:val="-1"/>
        </w:rPr>
        <w:t xml:space="preserve"> </w:t>
      </w:r>
      <w:r w:rsidRPr="00E401C9">
        <w:t>Procuring</w:t>
      </w:r>
      <w:r w:rsidRPr="00E401C9">
        <w:rPr>
          <w:spacing w:val="-3"/>
        </w:rPr>
        <w:t xml:space="preserve"> </w:t>
      </w:r>
      <w:r w:rsidRPr="00E401C9">
        <w:rPr>
          <w:spacing w:val="-2"/>
        </w:rPr>
        <w:t>Entity.</w:t>
      </w:r>
    </w:p>
    <w:p w14:paraId="35695530" w14:textId="77777777" w:rsidR="0083709C" w:rsidRPr="00E401C9" w:rsidRDefault="00272CA1">
      <w:pPr>
        <w:pStyle w:val="BodyText"/>
        <w:tabs>
          <w:tab w:val="left" w:pos="2560"/>
        </w:tabs>
        <w:spacing w:before="141"/>
        <w:ind w:left="1984"/>
      </w:pPr>
      <w:r w:rsidRPr="00E401C9">
        <w:rPr>
          <w:spacing w:val="-5"/>
          <w:sz w:val="22"/>
        </w:rPr>
        <w:t>ii)</w:t>
      </w:r>
      <w:r w:rsidRPr="00E401C9">
        <w:rPr>
          <w:sz w:val="22"/>
        </w:rPr>
        <w:tab/>
      </w:r>
      <w:r w:rsidRPr="00E401C9">
        <w:t>Bear</w:t>
      </w:r>
      <w:r w:rsidRPr="00E401C9">
        <w:rPr>
          <w:spacing w:val="-1"/>
        </w:rPr>
        <w:t xml:space="preserve"> </w:t>
      </w:r>
      <w:r w:rsidRPr="00E401C9">
        <w:t>the</w:t>
      </w:r>
      <w:r w:rsidRPr="00E401C9">
        <w:rPr>
          <w:spacing w:val="-3"/>
        </w:rPr>
        <w:t xml:space="preserve"> </w:t>
      </w:r>
      <w:r w:rsidRPr="00E401C9">
        <w:t>name</w:t>
      </w:r>
      <w:r w:rsidRPr="00E401C9">
        <w:rPr>
          <w:spacing w:val="-2"/>
        </w:rPr>
        <w:t xml:space="preserve"> </w:t>
      </w:r>
      <w:r w:rsidRPr="00E401C9">
        <w:t>and</w:t>
      </w:r>
      <w:r w:rsidRPr="00E401C9">
        <w:rPr>
          <w:spacing w:val="-1"/>
        </w:rPr>
        <w:t xml:space="preserve"> </w:t>
      </w:r>
      <w:r w:rsidRPr="00E401C9">
        <w:t>address</w:t>
      </w:r>
      <w:r w:rsidRPr="00E401C9">
        <w:rPr>
          <w:spacing w:val="-1"/>
        </w:rPr>
        <w:t xml:space="preserve"> </w:t>
      </w:r>
      <w:r w:rsidRPr="00E401C9">
        <w:t>of</w:t>
      </w:r>
      <w:r w:rsidRPr="00E401C9">
        <w:rPr>
          <w:spacing w:val="-1"/>
        </w:rPr>
        <w:t xml:space="preserve"> </w:t>
      </w:r>
      <w:r w:rsidRPr="00E401C9">
        <w:t>the</w:t>
      </w:r>
      <w:r w:rsidRPr="00E401C9">
        <w:rPr>
          <w:spacing w:val="-1"/>
        </w:rPr>
        <w:t xml:space="preserve"> </w:t>
      </w:r>
      <w:r w:rsidRPr="00E401C9">
        <w:t>Firm;</w:t>
      </w:r>
      <w:r w:rsidRPr="00E401C9">
        <w:rPr>
          <w:spacing w:val="-1"/>
        </w:rPr>
        <w:t xml:space="preserve"> </w:t>
      </w:r>
      <w:r w:rsidRPr="00E401C9">
        <w:rPr>
          <w:spacing w:val="-5"/>
        </w:rPr>
        <w:t>and</w:t>
      </w:r>
    </w:p>
    <w:p w14:paraId="24F5DE91" w14:textId="77777777" w:rsidR="0083709C" w:rsidRPr="00E401C9" w:rsidRDefault="00272CA1">
      <w:pPr>
        <w:pStyle w:val="BodyText"/>
        <w:tabs>
          <w:tab w:val="left" w:pos="2560"/>
        </w:tabs>
        <w:spacing w:before="142"/>
        <w:ind w:left="1984"/>
      </w:pPr>
      <w:r w:rsidRPr="00E401C9">
        <w:rPr>
          <w:spacing w:val="-4"/>
          <w:sz w:val="22"/>
        </w:rPr>
        <w:t>iii)</w:t>
      </w:r>
      <w:r w:rsidRPr="00E401C9">
        <w:rPr>
          <w:sz w:val="22"/>
        </w:rPr>
        <w:tab/>
      </w:r>
      <w:r w:rsidRPr="00E401C9">
        <w:t>Bear</w:t>
      </w:r>
      <w:r w:rsidRPr="00E401C9">
        <w:rPr>
          <w:spacing w:val="-1"/>
        </w:rPr>
        <w:t xml:space="preserve"> </w:t>
      </w:r>
      <w:r w:rsidRPr="00E401C9">
        <w:t>the</w:t>
      </w:r>
      <w:r w:rsidRPr="00E401C9">
        <w:rPr>
          <w:spacing w:val="-2"/>
        </w:rPr>
        <w:t xml:space="preserve"> </w:t>
      </w:r>
      <w:r w:rsidRPr="00E401C9">
        <w:t>name</w:t>
      </w:r>
      <w:r w:rsidRPr="00E401C9">
        <w:rPr>
          <w:spacing w:val="-2"/>
        </w:rPr>
        <w:t xml:space="preserve"> </w:t>
      </w:r>
      <w:r w:rsidRPr="00E401C9">
        <w:t>and Reference</w:t>
      </w:r>
      <w:r w:rsidRPr="00E401C9">
        <w:rPr>
          <w:spacing w:val="-1"/>
        </w:rPr>
        <w:t xml:space="preserve"> </w:t>
      </w:r>
      <w:r w:rsidRPr="00E401C9">
        <w:t>number</w:t>
      </w:r>
      <w:r w:rsidRPr="00E401C9">
        <w:rPr>
          <w:spacing w:val="-1"/>
        </w:rPr>
        <w:t xml:space="preserve"> </w:t>
      </w:r>
      <w:r w:rsidRPr="00E401C9">
        <w:t>of</w:t>
      </w:r>
      <w:r w:rsidRPr="00E401C9">
        <w:rPr>
          <w:spacing w:val="-2"/>
        </w:rPr>
        <w:t xml:space="preserve"> </w:t>
      </w:r>
      <w:r w:rsidRPr="00E401C9">
        <w:t xml:space="preserve">the </w:t>
      </w:r>
      <w:r w:rsidRPr="00E401C9">
        <w:rPr>
          <w:spacing w:val="-2"/>
        </w:rPr>
        <w:t>Assignment.</w:t>
      </w:r>
    </w:p>
    <w:p w14:paraId="07682923" w14:textId="77777777" w:rsidR="0083709C" w:rsidRPr="00E401C9" w:rsidRDefault="0083709C">
      <w:pPr>
        <w:pStyle w:val="BodyText"/>
        <w:spacing w:before="4"/>
        <w:rPr>
          <w:sz w:val="22"/>
        </w:rPr>
      </w:pPr>
    </w:p>
    <w:p w14:paraId="41FEC9A1" w14:textId="77777777" w:rsidR="0083709C" w:rsidRPr="00E401C9" w:rsidRDefault="00272CA1">
      <w:pPr>
        <w:pStyle w:val="BodyText"/>
        <w:spacing w:line="276" w:lineRule="auto"/>
        <w:ind w:left="1571" w:right="790" w:hanging="632"/>
        <w:jc w:val="both"/>
      </w:pPr>
      <w:r w:rsidRPr="00E401C9">
        <w:t>18.4</w:t>
      </w:r>
      <w:r w:rsidRPr="00E401C9">
        <w:rPr>
          <w:spacing w:val="80"/>
        </w:rPr>
        <w:t xml:space="preserve"> </w:t>
      </w:r>
      <w:r w:rsidRPr="00E401C9">
        <w:t xml:space="preserve">If an envelope or package or container is not sealed and marked as required, the </w:t>
      </w:r>
      <w:r w:rsidRPr="00E401C9">
        <w:rPr>
          <w:i/>
        </w:rPr>
        <w:t xml:space="preserve">Procuring Entity </w:t>
      </w:r>
      <w:r w:rsidRPr="00E401C9">
        <w:t>will assume no responsibility for the misplacement or premature opening of the proposal. Proposals that are misplaced or opened prematurely will not be accepted.</w:t>
      </w:r>
    </w:p>
    <w:p w14:paraId="6689FBE1" w14:textId="77777777" w:rsidR="0083709C" w:rsidRPr="00E401C9" w:rsidRDefault="00272CA1">
      <w:pPr>
        <w:pStyle w:val="BodyText"/>
        <w:spacing w:before="121" w:line="276" w:lineRule="auto"/>
        <w:ind w:left="1571" w:right="792" w:hanging="632"/>
        <w:jc w:val="both"/>
      </w:pPr>
      <w:r w:rsidRPr="00E401C9">
        <w:t>18.5</w:t>
      </w:r>
      <w:r w:rsidRPr="00E401C9">
        <w:rPr>
          <w:spacing w:val="80"/>
        </w:rPr>
        <w:t xml:space="preserve"> </w:t>
      </w:r>
      <w:r w:rsidRPr="00E401C9">
        <w:t>The Proposal or its modiﬁcations must be sent to the address indicated in the Data Sheet and received by the Procuring Entity no later than the deadline indicated in the Data Sheet, or any extension to this deadline. Any Proposal or its modiﬁcation received by the Procuring Entity after the deadline shall be declared late and rejected, and promptly returned unopened.</w:t>
      </w:r>
    </w:p>
    <w:p w14:paraId="5690D123" w14:textId="77777777" w:rsidR="0083709C" w:rsidRPr="00E401C9" w:rsidRDefault="00272CA1">
      <w:pPr>
        <w:pStyle w:val="Heading4"/>
        <w:spacing w:before="122"/>
        <w:ind w:left="940"/>
      </w:pPr>
      <w:r w:rsidRPr="00E401C9">
        <w:t>19.</w:t>
      </w:r>
      <w:r w:rsidRPr="00E401C9">
        <w:rPr>
          <w:spacing w:val="-1"/>
        </w:rPr>
        <w:t xml:space="preserve"> </w:t>
      </w:r>
      <w:r w:rsidRPr="00E401C9">
        <w:rPr>
          <w:spacing w:val="-2"/>
        </w:rPr>
        <w:t>Conﬁdentiality/Canvassing</w:t>
      </w:r>
    </w:p>
    <w:p w14:paraId="0CB402DC" w14:textId="73F394AA" w:rsidR="0083709C" w:rsidRPr="00E401C9" w:rsidRDefault="00272CA1">
      <w:pPr>
        <w:pStyle w:val="BodyText"/>
        <w:spacing w:before="117" w:line="276" w:lineRule="auto"/>
        <w:ind w:left="1571" w:right="784" w:hanging="632"/>
        <w:jc w:val="both"/>
      </w:pPr>
      <w:r w:rsidRPr="00E401C9">
        <w:t>19.1</w:t>
      </w:r>
      <w:r w:rsidRPr="00E401C9">
        <w:rPr>
          <w:spacing w:val="80"/>
        </w:rPr>
        <w:t xml:space="preserve"> </w:t>
      </w:r>
      <w:r w:rsidRPr="00E401C9">
        <w:t xml:space="preserve">From the time the Proposals are opened to the time the Contract is awarded, the </w:t>
      </w:r>
      <w:r w:rsidR="00482930" w:rsidRPr="00E401C9">
        <w:t>Consultant</w:t>
      </w:r>
      <w:r w:rsidRPr="00E401C9">
        <w:t xml:space="preserve"> should not contact the Procuring Entity on any matter related to its Technical and/or Financial Proposal. Information relating to the evaluation of Proposals</w:t>
      </w:r>
      <w:r w:rsidRPr="00E401C9">
        <w:rPr>
          <w:spacing w:val="-14"/>
        </w:rPr>
        <w:t xml:space="preserve"> </w:t>
      </w:r>
      <w:r w:rsidRPr="00E401C9">
        <w:t>and</w:t>
      </w:r>
      <w:r w:rsidRPr="00E401C9">
        <w:rPr>
          <w:spacing w:val="-14"/>
        </w:rPr>
        <w:t xml:space="preserve"> </w:t>
      </w:r>
      <w:r w:rsidRPr="00E401C9">
        <w:t>award</w:t>
      </w:r>
      <w:r w:rsidRPr="00E401C9">
        <w:rPr>
          <w:spacing w:val="-15"/>
        </w:rPr>
        <w:t xml:space="preserve"> </w:t>
      </w:r>
      <w:r w:rsidRPr="00E401C9">
        <w:t>recommendations</w:t>
      </w:r>
      <w:r w:rsidRPr="00E401C9">
        <w:rPr>
          <w:spacing w:val="-14"/>
        </w:rPr>
        <w:t xml:space="preserve"> </w:t>
      </w:r>
      <w:r w:rsidRPr="00E401C9">
        <w:t>shall</w:t>
      </w:r>
      <w:r w:rsidRPr="00E401C9">
        <w:rPr>
          <w:spacing w:val="-14"/>
        </w:rPr>
        <w:t xml:space="preserve"> </w:t>
      </w:r>
      <w:r w:rsidRPr="00E401C9">
        <w:t>not</w:t>
      </w:r>
      <w:r w:rsidRPr="00E401C9">
        <w:rPr>
          <w:spacing w:val="-14"/>
        </w:rPr>
        <w:t xml:space="preserve"> </w:t>
      </w:r>
      <w:r w:rsidRPr="00E401C9">
        <w:t>be</w:t>
      </w:r>
      <w:r w:rsidRPr="00E401C9">
        <w:rPr>
          <w:spacing w:val="-15"/>
        </w:rPr>
        <w:t xml:space="preserve"> </w:t>
      </w:r>
      <w:r w:rsidRPr="00E401C9">
        <w:t>disclosed</w:t>
      </w:r>
      <w:r w:rsidRPr="00E401C9">
        <w:rPr>
          <w:spacing w:val="-15"/>
        </w:rPr>
        <w:t xml:space="preserve"> </w:t>
      </w:r>
      <w:r w:rsidRPr="00E401C9">
        <w:t>to</w:t>
      </w:r>
      <w:r w:rsidRPr="00E401C9">
        <w:rPr>
          <w:spacing w:val="-14"/>
        </w:rPr>
        <w:t xml:space="preserve"> </w:t>
      </w:r>
      <w:r w:rsidRPr="00E401C9">
        <w:t>the</w:t>
      </w:r>
      <w:r w:rsidRPr="00E401C9">
        <w:rPr>
          <w:spacing w:val="-15"/>
        </w:rPr>
        <w:t xml:space="preserve"> </w:t>
      </w:r>
      <w:r w:rsidR="00482930" w:rsidRPr="00E401C9">
        <w:t>Consultant</w:t>
      </w:r>
      <w:r w:rsidRPr="00E401C9">
        <w:t>s</w:t>
      </w:r>
      <w:r w:rsidRPr="00E401C9">
        <w:rPr>
          <w:spacing w:val="-14"/>
        </w:rPr>
        <w:t xml:space="preserve"> </w:t>
      </w:r>
      <w:r w:rsidRPr="00E401C9">
        <w:t>who submitted the Proposals or to any other party not ofﬁcially concerned with the process, until the publication of the Contract award information.</w:t>
      </w:r>
    </w:p>
    <w:p w14:paraId="70DE6EE9" w14:textId="5AF8EACF" w:rsidR="0083709C" w:rsidRPr="00E401C9" w:rsidRDefault="00272CA1">
      <w:pPr>
        <w:pStyle w:val="BodyText"/>
        <w:spacing w:before="122" w:line="276" w:lineRule="auto"/>
        <w:ind w:left="1571" w:right="790" w:hanging="632"/>
        <w:jc w:val="both"/>
      </w:pPr>
      <w:r w:rsidRPr="00E401C9">
        <w:t>19.2</w:t>
      </w:r>
      <w:r w:rsidRPr="00E401C9">
        <w:rPr>
          <w:spacing w:val="40"/>
        </w:rPr>
        <w:t xml:space="preserve"> </w:t>
      </w:r>
      <w:r w:rsidRPr="00E401C9">
        <w:t xml:space="preserve">Any attempt by </w:t>
      </w:r>
      <w:r w:rsidR="00482930" w:rsidRPr="00E401C9">
        <w:t>Consultant</w:t>
      </w:r>
      <w:r w:rsidRPr="00E401C9">
        <w:t xml:space="preserve">s or any one on behalf of the </w:t>
      </w:r>
      <w:r w:rsidR="00482930" w:rsidRPr="00E401C9">
        <w:t>Consultant</w:t>
      </w:r>
      <w:r w:rsidRPr="00E401C9">
        <w:t xml:space="preserve"> to inﬂuence improperly</w:t>
      </w:r>
      <w:r w:rsidRPr="00E401C9">
        <w:rPr>
          <w:spacing w:val="-15"/>
        </w:rPr>
        <w:t xml:space="preserve"> </w:t>
      </w:r>
      <w:r w:rsidRPr="00E401C9">
        <w:t>the</w:t>
      </w:r>
      <w:r w:rsidRPr="00E401C9">
        <w:rPr>
          <w:spacing w:val="-15"/>
        </w:rPr>
        <w:t xml:space="preserve"> </w:t>
      </w:r>
      <w:r w:rsidRPr="00E401C9">
        <w:t>Procuring</w:t>
      </w:r>
      <w:r w:rsidRPr="00E401C9">
        <w:rPr>
          <w:spacing w:val="-15"/>
        </w:rPr>
        <w:t xml:space="preserve"> </w:t>
      </w:r>
      <w:r w:rsidRPr="00E401C9">
        <w:t>Entity</w:t>
      </w:r>
      <w:r w:rsidRPr="00E401C9">
        <w:rPr>
          <w:spacing w:val="-15"/>
        </w:rPr>
        <w:t xml:space="preserve"> </w:t>
      </w:r>
      <w:r w:rsidRPr="00E401C9">
        <w:t>in</w:t>
      </w:r>
      <w:r w:rsidRPr="00E401C9">
        <w:rPr>
          <w:spacing w:val="-12"/>
        </w:rPr>
        <w:t xml:space="preserve"> </w:t>
      </w:r>
      <w:r w:rsidRPr="00E401C9">
        <w:t>the</w:t>
      </w:r>
      <w:r w:rsidRPr="00E401C9">
        <w:rPr>
          <w:spacing w:val="-13"/>
        </w:rPr>
        <w:t xml:space="preserve"> </w:t>
      </w:r>
      <w:r w:rsidRPr="00E401C9">
        <w:t>evaluation</w:t>
      </w:r>
      <w:r w:rsidRPr="00E401C9">
        <w:rPr>
          <w:spacing w:val="-12"/>
        </w:rPr>
        <w:t xml:space="preserve"> </w:t>
      </w:r>
      <w:r w:rsidRPr="00E401C9">
        <w:t>of</w:t>
      </w:r>
      <w:r w:rsidRPr="00E401C9">
        <w:rPr>
          <w:spacing w:val="-13"/>
        </w:rPr>
        <w:t xml:space="preserve"> </w:t>
      </w:r>
      <w:r w:rsidRPr="00E401C9">
        <w:t>the</w:t>
      </w:r>
      <w:r w:rsidRPr="00E401C9">
        <w:rPr>
          <w:spacing w:val="-13"/>
        </w:rPr>
        <w:t xml:space="preserve"> </w:t>
      </w:r>
      <w:r w:rsidRPr="00E401C9">
        <w:t>Proposals</w:t>
      </w:r>
      <w:r w:rsidRPr="00E401C9">
        <w:rPr>
          <w:spacing w:val="-10"/>
        </w:rPr>
        <w:t xml:space="preserve"> </w:t>
      </w:r>
      <w:r w:rsidRPr="00E401C9">
        <w:t>or</w:t>
      </w:r>
      <w:r w:rsidRPr="00E401C9">
        <w:rPr>
          <w:spacing w:val="-12"/>
        </w:rPr>
        <w:t xml:space="preserve"> </w:t>
      </w:r>
      <w:r w:rsidRPr="00E401C9">
        <w:t>Contract</w:t>
      </w:r>
      <w:r w:rsidRPr="00E401C9">
        <w:rPr>
          <w:spacing w:val="-11"/>
        </w:rPr>
        <w:t xml:space="preserve"> </w:t>
      </w:r>
      <w:r w:rsidRPr="00E401C9">
        <w:t>award decisions may result in the rejection of its Proposal and may be subject to the application of prevailing PPRA's debarment procedures.</w:t>
      </w:r>
    </w:p>
    <w:p w14:paraId="2051DB4E" w14:textId="48608ABD" w:rsidR="0083709C" w:rsidRPr="00E401C9" w:rsidRDefault="00272CA1">
      <w:pPr>
        <w:pStyle w:val="BodyText"/>
        <w:spacing w:before="120" w:line="276" w:lineRule="auto"/>
        <w:ind w:left="1571" w:right="783" w:hanging="632"/>
        <w:jc w:val="both"/>
      </w:pPr>
      <w:r w:rsidRPr="00E401C9">
        <w:t>19.3</w:t>
      </w:r>
      <w:r w:rsidRPr="00E401C9">
        <w:rPr>
          <w:spacing w:val="80"/>
        </w:rPr>
        <w:t xml:space="preserve"> </w:t>
      </w:r>
      <w:r w:rsidRPr="00E401C9">
        <w:t xml:space="preserve">Notwithstanding the above provisions, from the time of the Proposals' opening to the time of Contract award publication, if a </w:t>
      </w:r>
      <w:r w:rsidR="00482930" w:rsidRPr="00E401C9">
        <w:t>Consultant</w:t>
      </w:r>
      <w:r w:rsidRPr="00E401C9">
        <w:t xml:space="preserve"> wishes to contact the Procuring</w:t>
      </w:r>
      <w:r w:rsidRPr="00E401C9">
        <w:rPr>
          <w:spacing w:val="-3"/>
        </w:rPr>
        <w:t xml:space="preserve"> </w:t>
      </w:r>
      <w:r w:rsidRPr="00E401C9">
        <w:t>Entity</w:t>
      </w:r>
      <w:r w:rsidRPr="00E401C9">
        <w:rPr>
          <w:spacing w:val="-5"/>
        </w:rPr>
        <w:t xml:space="preserve"> </w:t>
      </w:r>
      <w:r w:rsidRPr="00E401C9">
        <w:t>on any</w:t>
      </w:r>
      <w:r w:rsidRPr="00E401C9">
        <w:rPr>
          <w:spacing w:val="-5"/>
        </w:rPr>
        <w:t xml:space="preserve"> </w:t>
      </w:r>
      <w:r w:rsidRPr="00E401C9">
        <w:t>matter</w:t>
      </w:r>
      <w:r w:rsidRPr="00E401C9">
        <w:rPr>
          <w:spacing w:val="-2"/>
        </w:rPr>
        <w:t xml:space="preserve"> </w:t>
      </w:r>
      <w:r w:rsidRPr="00E401C9">
        <w:t>related to the</w:t>
      </w:r>
      <w:r w:rsidRPr="00E401C9">
        <w:rPr>
          <w:spacing w:val="-1"/>
        </w:rPr>
        <w:t xml:space="preserve"> </w:t>
      </w:r>
      <w:r w:rsidRPr="00E401C9">
        <w:t>selection process, it should</w:t>
      </w:r>
      <w:r w:rsidRPr="00E401C9">
        <w:rPr>
          <w:spacing w:val="-1"/>
        </w:rPr>
        <w:t xml:space="preserve"> </w:t>
      </w:r>
      <w:r w:rsidRPr="00E401C9">
        <w:t>do so only in writing.</w:t>
      </w:r>
    </w:p>
    <w:p w14:paraId="7F570025" w14:textId="77777777" w:rsidR="0083709C" w:rsidRPr="00E401C9" w:rsidRDefault="00272CA1">
      <w:pPr>
        <w:pStyle w:val="Heading4"/>
        <w:spacing w:before="123"/>
        <w:ind w:left="940"/>
      </w:pPr>
      <w:r w:rsidRPr="00E401C9">
        <w:t>20.</w:t>
      </w:r>
      <w:r w:rsidRPr="00E401C9">
        <w:rPr>
          <w:spacing w:val="-5"/>
        </w:rPr>
        <w:t xml:space="preserve"> </w:t>
      </w:r>
      <w:r w:rsidRPr="00E401C9">
        <w:t>Opening</w:t>
      </w:r>
      <w:r w:rsidRPr="00E401C9">
        <w:rPr>
          <w:spacing w:val="-3"/>
        </w:rPr>
        <w:t xml:space="preserve"> </w:t>
      </w:r>
      <w:r w:rsidRPr="00E401C9">
        <w:t>of</w:t>
      </w:r>
      <w:r w:rsidRPr="00E401C9">
        <w:rPr>
          <w:spacing w:val="-2"/>
        </w:rPr>
        <w:t xml:space="preserve"> </w:t>
      </w:r>
      <w:r w:rsidRPr="00E401C9">
        <w:t>Technical</w:t>
      </w:r>
      <w:r w:rsidRPr="00E401C9">
        <w:rPr>
          <w:spacing w:val="-4"/>
        </w:rPr>
        <w:t xml:space="preserve"> </w:t>
      </w:r>
      <w:r w:rsidRPr="00E401C9">
        <w:rPr>
          <w:spacing w:val="-2"/>
        </w:rPr>
        <w:t>Proposals</w:t>
      </w:r>
    </w:p>
    <w:p w14:paraId="47AD9037" w14:textId="6EE35B9B" w:rsidR="0083709C" w:rsidRPr="00E401C9" w:rsidRDefault="00272CA1">
      <w:pPr>
        <w:pStyle w:val="BodyText"/>
        <w:spacing w:before="118" w:line="276" w:lineRule="auto"/>
        <w:ind w:left="1571" w:right="789" w:hanging="632"/>
        <w:jc w:val="both"/>
      </w:pPr>
      <w:r w:rsidRPr="00E401C9">
        <w:t>20.1</w:t>
      </w:r>
      <w:r w:rsidRPr="00E401C9">
        <w:rPr>
          <w:spacing w:val="40"/>
        </w:rPr>
        <w:t xml:space="preserve"> </w:t>
      </w:r>
      <w:r w:rsidRPr="00E401C9">
        <w:t xml:space="preserve">The Procuring Entity's opening committee shall conduct the opening of the Technical Proposals in the presence of the </w:t>
      </w:r>
      <w:r w:rsidR="00482930" w:rsidRPr="00E401C9">
        <w:t>Consultant</w:t>
      </w:r>
      <w:r w:rsidRPr="00E401C9">
        <w:t>s' authorized representatives who</w:t>
      </w:r>
      <w:r w:rsidRPr="00E401C9">
        <w:rPr>
          <w:spacing w:val="-13"/>
        </w:rPr>
        <w:t xml:space="preserve"> </w:t>
      </w:r>
      <w:r w:rsidRPr="00E401C9">
        <w:t>choose</w:t>
      </w:r>
      <w:r w:rsidRPr="00E401C9">
        <w:rPr>
          <w:spacing w:val="-11"/>
        </w:rPr>
        <w:t xml:space="preserve"> </w:t>
      </w:r>
      <w:r w:rsidRPr="00E401C9">
        <w:t>to</w:t>
      </w:r>
      <w:r w:rsidRPr="00E401C9">
        <w:rPr>
          <w:spacing w:val="-9"/>
        </w:rPr>
        <w:t xml:space="preserve"> </w:t>
      </w:r>
      <w:r w:rsidRPr="00E401C9">
        <w:t>attend</w:t>
      </w:r>
      <w:r w:rsidRPr="00E401C9">
        <w:rPr>
          <w:spacing w:val="-12"/>
        </w:rPr>
        <w:t xml:space="preserve"> </w:t>
      </w:r>
      <w:r w:rsidRPr="00E401C9">
        <w:t>(in</w:t>
      </w:r>
      <w:r w:rsidRPr="00E401C9">
        <w:rPr>
          <w:spacing w:val="-8"/>
        </w:rPr>
        <w:t xml:space="preserve"> </w:t>
      </w:r>
      <w:r w:rsidRPr="00E401C9">
        <w:t>person,</w:t>
      </w:r>
      <w:r w:rsidRPr="00E401C9">
        <w:rPr>
          <w:spacing w:val="-13"/>
        </w:rPr>
        <w:t xml:space="preserve"> </w:t>
      </w:r>
      <w:r w:rsidRPr="00E401C9">
        <w:t>or</w:t>
      </w:r>
      <w:r w:rsidRPr="00E401C9">
        <w:rPr>
          <w:spacing w:val="-11"/>
        </w:rPr>
        <w:t xml:space="preserve"> </w:t>
      </w:r>
      <w:r w:rsidRPr="00E401C9">
        <w:t>online</w:t>
      </w:r>
      <w:r w:rsidRPr="00E401C9">
        <w:rPr>
          <w:spacing w:val="-13"/>
        </w:rPr>
        <w:t xml:space="preserve"> </w:t>
      </w:r>
      <w:r w:rsidRPr="00E401C9">
        <w:t>if</w:t>
      </w:r>
      <w:r w:rsidRPr="00E401C9">
        <w:rPr>
          <w:spacing w:val="-10"/>
        </w:rPr>
        <w:t xml:space="preserve"> </w:t>
      </w:r>
      <w:r w:rsidRPr="00E401C9">
        <w:t>this</w:t>
      </w:r>
      <w:r w:rsidRPr="00E401C9">
        <w:rPr>
          <w:spacing w:val="-12"/>
        </w:rPr>
        <w:t xml:space="preserve"> </w:t>
      </w:r>
      <w:r w:rsidRPr="00E401C9">
        <w:t>option</w:t>
      </w:r>
      <w:r w:rsidRPr="00E401C9">
        <w:rPr>
          <w:spacing w:val="-12"/>
        </w:rPr>
        <w:t xml:space="preserve"> </w:t>
      </w:r>
      <w:r w:rsidRPr="00E401C9">
        <w:t>is</w:t>
      </w:r>
      <w:r w:rsidRPr="00E401C9">
        <w:rPr>
          <w:spacing w:val="-11"/>
        </w:rPr>
        <w:t xml:space="preserve"> </w:t>
      </w:r>
      <w:r w:rsidRPr="00E401C9">
        <w:t>offered</w:t>
      </w:r>
      <w:r w:rsidRPr="00E401C9">
        <w:rPr>
          <w:spacing w:val="-12"/>
        </w:rPr>
        <w:t xml:space="preserve"> </w:t>
      </w:r>
      <w:r w:rsidRPr="00E401C9">
        <w:t>in</w:t>
      </w:r>
      <w:r w:rsidRPr="00E401C9">
        <w:rPr>
          <w:spacing w:val="-9"/>
        </w:rPr>
        <w:t xml:space="preserve"> </w:t>
      </w:r>
      <w:r w:rsidRPr="00E401C9">
        <w:t>the</w:t>
      </w:r>
      <w:r w:rsidRPr="00E401C9">
        <w:rPr>
          <w:spacing w:val="-10"/>
        </w:rPr>
        <w:t xml:space="preserve"> </w:t>
      </w:r>
      <w:r w:rsidRPr="00E401C9">
        <w:t>Data</w:t>
      </w:r>
      <w:r w:rsidRPr="00E401C9">
        <w:rPr>
          <w:spacing w:val="-13"/>
        </w:rPr>
        <w:t xml:space="preserve"> </w:t>
      </w:r>
      <w:r w:rsidRPr="00E401C9">
        <w:t xml:space="preserve">Sheet). The opening date, time and the address are stated in the Data Sheet. The envelopes with the Financial Proposal shall remain sealed and shall be securely stored by the Procuring Entity or with a reputable public auditor or independent </w:t>
      </w:r>
      <w:r w:rsidR="004D003C">
        <w:t>Constituency</w:t>
      </w:r>
      <w:r w:rsidRPr="00E401C9">
        <w:t xml:space="preserve"> until they are opened in accordance with ITC 22.</w:t>
      </w:r>
    </w:p>
    <w:p w14:paraId="688262B9" w14:textId="77777777" w:rsidR="0083709C" w:rsidRPr="00E401C9" w:rsidRDefault="00272CA1">
      <w:pPr>
        <w:pStyle w:val="BodyText"/>
        <w:spacing w:before="118"/>
        <w:ind w:left="940"/>
        <w:jc w:val="both"/>
      </w:pPr>
      <w:r w:rsidRPr="00E401C9">
        <w:t>20.2</w:t>
      </w:r>
      <w:r w:rsidRPr="00E401C9">
        <w:rPr>
          <w:spacing w:val="44"/>
        </w:rPr>
        <w:t xml:space="preserve">  </w:t>
      </w:r>
      <w:r w:rsidRPr="00E401C9">
        <w:t>At</w:t>
      </w:r>
      <w:r w:rsidRPr="00E401C9">
        <w:rPr>
          <w:spacing w:val="17"/>
        </w:rPr>
        <w:t xml:space="preserve"> </w:t>
      </w:r>
      <w:r w:rsidRPr="00E401C9">
        <w:t>the</w:t>
      </w:r>
      <w:r w:rsidRPr="00E401C9">
        <w:rPr>
          <w:spacing w:val="18"/>
        </w:rPr>
        <w:t xml:space="preserve"> </w:t>
      </w:r>
      <w:r w:rsidRPr="00E401C9">
        <w:t>opening</w:t>
      </w:r>
      <w:r w:rsidRPr="00E401C9">
        <w:rPr>
          <w:spacing w:val="15"/>
        </w:rPr>
        <w:t xml:space="preserve"> </w:t>
      </w:r>
      <w:r w:rsidRPr="00E401C9">
        <w:t>of</w:t>
      </w:r>
      <w:r w:rsidRPr="00E401C9">
        <w:rPr>
          <w:spacing w:val="17"/>
        </w:rPr>
        <w:t xml:space="preserve"> </w:t>
      </w:r>
      <w:r w:rsidRPr="00E401C9">
        <w:t>the</w:t>
      </w:r>
      <w:r w:rsidRPr="00E401C9">
        <w:rPr>
          <w:spacing w:val="17"/>
        </w:rPr>
        <w:t xml:space="preserve"> </w:t>
      </w:r>
      <w:r w:rsidRPr="00E401C9">
        <w:t>Technical</w:t>
      </w:r>
      <w:r w:rsidRPr="00E401C9">
        <w:rPr>
          <w:spacing w:val="18"/>
        </w:rPr>
        <w:t xml:space="preserve"> </w:t>
      </w:r>
      <w:r w:rsidRPr="00E401C9">
        <w:t>Proposals</w:t>
      </w:r>
      <w:r w:rsidRPr="00E401C9">
        <w:rPr>
          <w:spacing w:val="18"/>
        </w:rPr>
        <w:t xml:space="preserve"> </w:t>
      </w:r>
      <w:r w:rsidRPr="00E401C9">
        <w:t>the</w:t>
      </w:r>
      <w:r w:rsidRPr="00E401C9">
        <w:rPr>
          <w:spacing w:val="20"/>
        </w:rPr>
        <w:t xml:space="preserve"> </w:t>
      </w:r>
      <w:r w:rsidRPr="00E401C9">
        <w:t>following</w:t>
      </w:r>
      <w:r w:rsidRPr="00E401C9">
        <w:rPr>
          <w:spacing w:val="16"/>
        </w:rPr>
        <w:t xml:space="preserve"> </w:t>
      </w:r>
      <w:r w:rsidRPr="00E401C9">
        <w:t>shall</w:t>
      </w:r>
      <w:r w:rsidRPr="00E401C9">
        <w:rPr>
          <w:spacing w:val="18"/>
        </w:rPr>
        <w:t xml:space="preserve"> </w:t>
      </w:r>
      <w:r w:rsidRPr="00E401C9">
        <w:t>be</w:t>
      </w:r>
      <w:r w:rsidRPr="00E401C9">
        <w:rPr>
          <w:spacing w:val="17"/>
        </w:rPr>
        <w:t xml:space="preserve"> </w:t>
      </w:r>
      <w:r w:rsidRPr="00E401C9">
        <w:t>read</w:t>
      </w:r>
      <w:r w:rsidRPr="00E401C9">
        <w:rPr>
          <w:spacing w:val="17"/>
        </w:rPr>
        <w:t xml:space="preserve"> </w:t>
      </w:r>
      <w:r w:rsidRPr="00E401C9">
        <w:t>out:</w:t>
      </w:r>
      <w:r w:rsidRPr="00E401C9">
        <w:rPr>
          <w:spacing w:val="21"/>
        </w:rPr>
        <w:t xml:space="preserve"> </w:t>
      </w:r>
      <w:r w:rsidRPr="00E401C9">
        <w:t>(i)</w:t>
      </w:r>
      <w:r w:rsidRPr="00E401C9">
        <w:rPr>
          <w:spacing w:val="18"/>
        </w:rPr>
        <w:t xml:space="preserve"> </w:t>
      </w:r>
      <w:r w:rsidRPr="00E401C9">
        <w:rPr>
          <w:spacing w:val="-5"/>
        </w:rPr>
        <w:t>the</w:t>
      </w:r>
    </w:p>
    <w:p w14:paraId="6D123DC1" w14:textId="77777777" w:rsidR="0083709C" w:rsidRPr="00E401C9" w:rsidRDefault="0083709C">
      <w:pPr>
        <w:jc w:val="both"/>
        <w:sectPr w:rsidR="0083709C" w:rsidRPr="00E401C9" w:rsidSect="00B34F11">
          <w:pgSz w:w="11920" w:h="16850"/>
          <w:pgMar w:top="1160" w:right="680" w:bottom="700" w:left="860" w:header="408" w:footer="513" w:gutter="0"/>
          <w:cols w:space="720"/>
        </w:sectPr>
      </w:pPr>
    </w:p>
    <w:p w14:paraId="6FD7FA30" w14:textId="77777777" w:rsidR="0083709C" w:rsidRPr="00E401C9" w:rsidRDefault="0083709C">
      <w:pPr>
        <w:pStyle w:val="BodyText"/>
        <w:spacing w:before="9"/>
        <w:rPr>
          <w:sz w:val="14"/>
        </w:rPr>
      </w:pPr>
    </w:p>
    <w:p w14:paraId="4BA604FD" w14:textId="57D98288" w:rsidR="0083709C" w:rsidRPr="00E401C9" w:rsidRDefault="00272CA1">
      <w:pPr>
        <w:pStyle w:val="BodyText"/>
        <w:spacing w:before="90" w:line="276" w:lineRule="auto"/>
        <w:ind w:left="1571" w:right="788"/>
        <w:jc w:val="both"/>
      </w:pPr>
      <w:r w:rsidRPr="00E401C9">
        <w:t xml:space="preserve">name and the country of the </w:t>
      </w:r>
      <w:r w:rsidR="00482930" w:rsidRPr="00E401C9">
        <w:t>Consultant</w:t>
      </w:r>
      <w:r w:rsidRPr="00E401C9">
        <w:t xml:space="preserve"> or, in case of a Joint Venture, the name of the Joint Venture, the name of the lead member and the names and the countries of all members; (ii) the presence or absence of a duly sealed envelope with the Financial Proposal; (iii) any modiﬁcations to the Proposal submitted prior to proposal</w:t>
      </w:r>
      <w:r w:rsidRPr="00E401C9">
        <w:rPr>
          <w:spacing w:val="-12"/>
        </w:rPr>
        <w:t xml:space="preserve"> </w:t>
      </w:r>
      <w:r w:rsidRPr="00E401C9">
        <w:t>submission</w:t>
      </w:r>
      <w:r w:rsidRPr="00E401C9">
        <w:rPr>
          <w:spacing w:val="-10"/>
        </w:rPr>
        <w:t xml:space="preserve"> </w:t>
      </w:r>
      <w:r w:rsidRPr="00E401C9">
        <w:t>deadline;</w:t>
      </w:r>
      <w:r w:rsidRPr="00E401C9">
        <w:rPr>
          <w:spacing w:val="-10"/>
        </w:rPr>
        <w:t xml:space="preserve"> </w:t>
      </w:r>
      <w:r w:rsidRPr="00E401C9">
        <w:t>and</w:t>
      </w:r>
      <w:r w:rsidRPr="00E401C9">
        <w:rPr>
          <w:spacing w:val="-11"/>
        </w:rPr>
        <w:t xml:space="preserve"> </w:t>
      </w:r>
      <w:r w:rsidRPr="00E401C9">
        <w:t>(iv)</w:t>
      </w:r>
      <w:r w:rsidRPr="00E401C9">
        <w:rPr>
          <w:spacing w:val="-12"/>
        </w:rPr>
        <w:t xml:space="preserve"> </w:t>
      </w:r>
      <w:r w:rsidRPr="00E401C9">
        <w:t>any</w:t>
      </w:r>
      <w:r w:rsidRPr="00E401C9">
        <w:rPr>
          <w:spacing w:val="-15"/>
        </w:rPr>
        <w:t xml:space="preserve"> </w:t>
      </w:r>
      <w:r w:rsidRPr="00E401C9">
        <w:t>other</w:t>
      </w:r>
      <w:r w:rsidRPr="00E401C9">
        <w:rPr>
          <w:spacing w:val="-11"/>
        </w:rPr>
        <w:t xml:space="preserve"> </w:t>
      </w:r>
      <w:r w:rsidRPr="00E401C9">
        <w:t>information</w:t>
      </w:r>
      <w:r w:rsidRPr="00E401C9">
        <w:rPr>
          <w:spacing w:val="-10"/>
        </w:rPr>
        <w:t xml:space="preserve"> </w:t>
      </w:r>
      <w:r w:rsidRPr="00E401C9">
        <w:t>deemed</w:t>
      </w:r>
      <w:r w:rsidRPr="00E401C9">
        <w:rPr>
          <w:spacing w:val="-11"/>
        </w:rPr>
        <w:t xml:space="preserve"> </w:t>
      </w:r>
      <w:r w:rsidRPr="00E401C9">
        <w:t>appropriate</w:t>
      </w:r>
      <w:r w:rsidRPr="00E401C9">
        <w:rPr>
          <w:spacing w:val="-11"/>
        </w:rPr>
        <w:t xml:space="preserve"> </w:t>
      </w:r>
      <w:r w:rsidRPr="00E401C9">
        <w:t>or as indicated in the Data Sheet.</w:t>
      </w:r>
    </w:p>
    <w:p w14:paraId="3B1A39FF" w14:textId="77777777" w:rsidR="0083709C" w:rsidRPr="00E401C9" w:rsidRDefault="00272CA1">
      <w:pPr>
        <w:pStyle w:val="Heading4"/>
        <w:spacing w:before="121"/>
        <w:ind w:left="940"/>
      </w:pPr>
      <w:r w:rsidRPr="00E401C9">
        <w:t>21.</w:t>
      </w:r>
      <w:r w:rsidRPr="00E401C9">
        <w:rPr>
          <w:spacing w:val="-7"/>
        </w:rPr>
        <w:t xml:space="preserve"> </w:t>
      </w:r>
      <w:r w:rsidRPr="00E401C9">
        <w:t>Proposals</w:t>
      </w:r>
      <w:r w:rsidRPr="00E401C9">
        <w:rPr>
          <w:spacing w:val="-6"/>
        </w:rPr>
        <w:t xml:space="preserve"> </w:t>
      </w:r>
      <w:r w:rsidRPr="00E401C9">
        <w:rPr>
          <w:spacing w:val="-2"/>
        </w:rPr>
        <w:t>Evaluation</w:t>
      </w:r>
    </w:p>
    <w:p w14:paraId="782FCE8A" w14:textId="75325AF3" w:rsidR="0083709C" w:rsidRPr="00E401C9" w:rsidRDefault="00272CA1">
      <w:pPr>
        <w:pStyle w:val="BodyText"/>
        <w:spacing w:before="118" w:line="276" w:lineRule="auto"/>
        <w:ind w:left="1571" w:right="789" w:hanging="632"/>
        <w:jc w:val="both"/>
      </w:pPr>
      <w:r w:rsidRPr="00E401C9">
        <w:t>21.1</w:t>
      </w:r>
      <w:r w:rsidRPr="00E401C9">
        <w:rPr>
          <w:spacing w:val="80"/>
          <w:w w:val="150"/>
        </w:rPr>
        <w:t xml:space="preserve"> </w:t>
      </w:r>
      <w:r w:rsidRPr="00E401C9">
        <w:t>Subject</w:t>
      </w:r>
      <w:r w:rsidRPr="00E401C9">
        <w:rPr>
          <w:spacing w:val="-9"/>
        </w:rPr>
        <w:t xml:space="preserve"> </w:t>
      </w:r>
      <w:r w:rsidRPr="00E401C9">
        <w:t>to</w:t>
      </w:r>
      <w:r w:rsidRPr="00E401C9">
        <w:rPr>
          <w:spacing w:val="-9"/>
        </w:rPr>
        <w:t xml:space="preserve"> </w:t>
      </w:r>
      <w:r w:rsidRPr="00E401C9">
        <w:t>provision</w:t>
      </w:r>
      <w:r w:rsidRPr="00E401C9">
        <w:rPr>
          <w:spacing w:val="-10"/>
        </w:rPr>
        <w:t xml:space="preserve"> </w:t>
      </w:r>
      <w:r w:rsidRPr="00E401C9">
        <w:t>of</w:t>
      </w:r>
      <w:r w:rsidR="00C53DD2" w:rsidRPr="00E401C9">
        <w:rPr>
          <w:spacing w:val="-10"/>
        </w:rPr>
        <w:t xml:space="preserve"> </w:t>
      </w:r>
      <w:r w:rsidRPr="00E401C9">
        <w:t>ITC</w:t>
      </w:r>
      <w:r w:rsidRPr="00E401C9">
        <w:rPr>
          <w:spacing w:val="-9"/>
        </w:rPr>
        <w:t xml:space="preserve"> </w:t>
      </w:r>
      <w:r w:rsidRPr="00E401C9">
        <w:t>15.1,</w:t>
      </w:r>
      <w:r w:rsidRPr="00E401C9">
        <w:rPr>
          <w:spacing w:val="-10"/>
        </w:rPr>
        <w:t xml:space="preserve"> </w:t>
      </w:r>
      <w:r w:rsidRPr="00E401C9">
        <w:t>the</w:t>
      </w:r>
      <w:r w:rsidRPr="00E401C9">
        <w:rPr>
          <w:spacing w:val="-10"/>
        </w:rPr>
        <w:t xml:space="preserve"> </w:t>
      </w:r>
      <w:r w:rsidRPr="00E401C9">
        <w:t>valuators</w:t>
      </w:r>
      <w:r w:rsidRPr="00E401C9">
        <w:rPr>
          <w:spacing w:val="-9"/>
        </w:rPr>
        <w:t xml:space="preserve"> </w:t>
      </w:r>
      <w:r w:rsidRPr="00E401C9">
        <w:t>of</w:t>
      </w:r>
      <w:r w:rsidRPr="00E401C9">
        <w:rPr>
          <w:spacing w:val="-10"/>
        </w:rPr>
        <w:t xml:space="preserve"> </w:t>
      </w:r>
      <w:r w:rsidRPr="00E401C9">
        <w:t>the</w:t>
      </w:r>
      <w:r w:rsidRPr="00E401C9">
        <w:rPr>
          <w:spacing w:val="-11"/>
        </w:rPr>
        <w:t xml:space="preserve"> </w:t>
      </w:r>
      <w:r w:rsidRPr="00E401C9">
        <w:t>Technical</w:t>
      </w:r>
      <w:r w:rsidRPr="00E401C9">
        <w:rPr>
          <w:spacing w:val="-9"/>
        </w:rPr>
        <w:t xml:space="preserve"> </w:t>
      </w:r>
      <w:r w:rsidRPr="00E401C9">
        <w:t>Proposals</w:t>
      </w:r>
      <w:r w:rsidRPr="00E401C9">
        <w:rPr>
          <w:spacing w:val="-9"/>
        </w:rPr>
        <w:t xml:space="preserve"> </w:t>
      </w:r>
      <w:r w:rsidRPr="00E401C9">
        <w:t>shall</w:t>
      </w:r>
      <w:r w:rsidRPr="00E401C9">
        <w:rPr>
          <w:spacing w:val="-10"/>
        </w:rPr>
        <w:t xml:space="preserve"> </w:t>
      </w:r>
      <w:r w:rsidRPr="00E401C9">
        <w:t>have no access to the Financial Proposals until the</w:t>
      </w:r>
      <w:r w:rsidRPr="00E401C9">
        <w:rPr>
          <w:spacing w:val="-1"/>
        </w:rPr>
        <w:t xml:space="preserve"> </w:t>
      </w:r>
      <w:r w:rsidRPr="00E401C9">
        <w:t xml:space="preserve">technical evaluation is concluded and after the Procuring Entity notiﬁes all the </w:t>
      </w:r>
      <w:r w:rsidR="00482930" w:rsidRPr="00E401C9">
        <w:t>Consultant</w:t>
      </w:r>
      <w:r w:rsidRPr="00E401C9">
        <w:t>s in accordance with ITC 22.1.</w:t>
      </w:r>
    </w:p>
    <w:p w14:paraId="5D137B58" w14:textId="24851D94" w:rsidR="0083709C" w:rsidRPr="00E401C9" w:rsidRDefault="00272CA1">
      <w:pPr>
        <w:pStyle w:val="BodyText"/>
        <w:spacing w:before="121" w:line="276" w:lineRule="auto"/>
        <w:ind w:left="1571" w:right="786" w:hanging="632"/>
        <w:jc w:val="both"/>
      </w:pPr>
      <w:r w:rsidRPr="00E401C9">
        <w:t>21.2</w:t>
      </w:r>
      <w:r w:rsidRPr="00E401C9">
        <w:rPr>
          <w:spacing w:val="80"/>
        </w:rPr>
        <w:t xml:space="preserve"> </w:t>
      </w:r>
      <w:r w:rsidRPr="00E401C9">
        <w:t xml:space="preserve">The </w:t>
      </w:r>
      <w:r w:rsidR="00482930" w:rsidRPr="00E401C9">
        <w:t>Consultant</w:t>
      </w:r>
      <w:r w:rsidRPr="00E401C9">
        <w:t xml:space="preserve"> is not permitted to alter or modify its Proposal in anyway after the proposal</w:t>
      </w:r>
      <w:r w:rsidRPr="00E401C9">
        <w:rPr>
          <w:spacing w:val="-3"/>
        </w:rPr>
        <w:t xml:space="preserve"> </w:t>
      </w:r>
      <w:r w:rsidRPr="00E401C9">
        <w:t>submission</w:t>
      </w:r>
      <w:r w:rsidRPr="00E401C9">
        <w:rPr>
          <w:spacing w:val="-3"/>
        </w:rPr>
        <w:t xml:space="preserve"> </w:t>
      </w:r>
      <w:r w:rsidRPr="00E401C9">
        <w:t>deadline</w:t>
      </w:r>
      <w:r w:rsidRPr="00E401C9">
        <w:rPr>
          <w:spacing w:val="-4"/>
        </w:rPr>
        <w:t xml:space="preserve"> </w:t>
      </w:r>
      <w:r w:rsidRPr="00E401C9">
        <w:t>except</w:t>
      </w:r>
      <w:r w:rsidRPr="00E401C9">
        <w:rPr>
          <w:spacing w:val="-3"/>
        </w:rPr>
        <w:t xml:space="preserve"> </w:t>
      </w:r>
      <w:r w:rsidRPr="00E401C9">
        <w:t>as</w:t>
      </w:r>
      <w:r w:rsidRPr="00E401C9">
        <w:rPr>
          <w:spacing w:val="-3"/>
        </w:rPr>
        <w:t xml:space="preserve"> </w:t>
      </w:r>
      <w:r w:rsidRPr="00E401C9">
        <w:t>permitted</w:t>
      </w:r>
      <w:r w:rsidRPr="00E401C9">
        <w:rPr>
          <w:spacing w:val="-3"/>
        </w:rPr>
        <w:t xml:space="preserve"> </w:t>
      </w:r>
      <w:r w:rsidRPr="00E401C9">
        <w:t>under ITC12.7.</w:t>
      </w:r>
      <w:r w:rsidRPr="00E401C9">
        <w:rPr>
          <w:spacing w:val="-3"/>
        </w:rPr>
        <w:t xml:space="preserve"> </w:t>
      </w:r>
      <w:r w:rsidRPr="00E401C9">
        <w:t>While</w:t>
      </w:r>
      <w:r w:rsidRPr="00E401C9">
        <w:rPr>
          <w:spacing w:val="-4"/>
        </w:rPr>
        <w:t xml:space="preserve"> </w:t>
      </w:r>
      <w:r w:rsidRPr="00E401C9">
        <w:t>evaluating the Proposals, the Evaluation Committee will conduct the evaluation solely on the basis of the submitted Technical and Financial Proposals.</w:t>
      </w:r>
    </w:p>
    <w:p w14:paraId="4F6FB882" w14:textId="77777777" w:rsidR="0083709C" w:rsidRPr="00E401C9" w:rsidRDefault="00272CA1">
      <w:pPr>
        <w:pStyle w:val="Heading4"/>
        <w:spacing w:before="123"/>
        <w:ind w:left="940"/>
      </w:pPr>
      <w:r w:rsidRPr="00E401C9">
        <w:t>22.</w:t>
      </w:r>
      <w:r w:rsidRPr="00E401C9">
        <w:rPr>
          <w:spacing w:val="-3"/>
        </w:rPr>
        <w:t xml:space="preserve"> </w:t>
      </w:r>
      <w:r w:rsidRPr="00E401C9">
        <w:t>Evaluation</w:t>
      </w:r>
      <w:r w:rsidRPr="00E401C9">
        <w:rPr>
          <w:spacing w:val="-2"/>
        </w:rPr>
        <w:t xml:space="preserve"> </w:t>
      </w:r>
      <w:r w:rsidRPr="00E401C9">
        <w:t>of</w:t>
      </w:r>
      <w:r w:rsidRPr="00E401C9">
        <w:rPr>
          <w:spacing w:val="-1"/>
        </w:rPr>
        <w:t xml:space="preserve"> </w:t>
      </w:r>
      <w:r w:rsidRPr="00E401C9">
        <w:t>Technical</w:t>
      </w:r>
      <w:r w:rsidRPr="00E401C9">
        <w:rPr>
          <w:spacing w:val="-4"/>
        </w:rPr>
        <w:t xml:space="preserve"> </w:t>
      </w:r>
      <w:r w:rsidRPr="00E401C9">
        <w:rPr>
          <w:spacing w:val="-2"/>
        </w:rPr>
        <w:t>Proposals</w:t>
      </w:r>
    </w:p>
    <w:p w14:paraId="0C062F64" w14:textId="77777777" w:rsidR="0083709C" w:rsidRPr="00E401C9" w:rsidRDefault="00272CA1">
      <w:pPr>
        <w:pStyle w:val="BodyText"/>
        <w:spacing w:before="117" w:line="276" w:lineRule="auto"/>
        <w:ind w:left="1571" w:right="781" w:hanging="632"/>
        <w:jc w:val="both"/>
      </w:pPr>
      <w:r w:rsidRPr="00E401C9">
        <w:t>22.1</w:t>
      </w:r>
      <w:r w:rsidRPr="00E401C9">
        <w:rPr>
          <w:spacing w:val="80"/>
        </w:rPr>
        <w:t xml:space="preserve"> </w:t>
      </w:r>
      <w:r w:rsidRPr="00E401C9">
        <w:t>The</w:t>
      </w:r>
      <w:r w:rsidRPr="00E401C9">
        <w:rPr>
          <w:spacing w:val="-5"/>
        </w:rPr>
        <w:t xml:space="preserve"> </w:t>
      </w:r>
      <w:r w:rsidRPr="00E401C9">
        <w:t>Procuring</w:t>
      </w:r>
      <w:r w:rsidRPr="00E401C9">
        <w:rPr>
          <w:spacing w:val="-5"/>
        </w:rPr>
        <w:t xml:space="preserve"> </w:t>
      </w:r>
      <w:r w:rsidRPr="00E401C9">
        <w:t>Entity's</w:t>
      </w:r>
      <w:r w:rsidRPr="00E401C9">
        <w:rPr>
          <w:spacing w:val="-1"/>
        </w:rPr>
        <w:t xml:space="preserve"> </w:t>
      </w:r>
      <w:r w:rsidRPr="00E401C9">
        <w:t>evaluation</w:t>
      </w:r>
      <w:r w:rsidRPr="00E401C9">
        <w:rPr>
          <w:spacing w:val="-3"/>
        </w:rPr>
        <w:t xml:space="preserve"> </w:t>
      </w:r>
      <w:r w:rsidRPr="00E401C9">
        <w:t>committee</w:t>
      </w:r>
      <w:r w:rsidRPr="00E401C9">
        <w:rPr>
          <w:spacing w:val="-5"/>
        </w:rPr>
        <w:t xml:space="preserve"> </w:t>
      </w:r>
      <w:r w:rsidRPr="00E401C9">
        <w:t>shall</w:t>
      </w:r>
      <w:r w:rsidRPr="00E401C9">
        <w:rPr>
          <w:spacing w:val="-1"/>
        </w:rPr>
        <w:t xml:space="preserve"> </w:t>
      </w:r>
      <w:r w:rsidRPr="00E401C9">
        <w:t>evaluate</w:t>
      </w:r>
      <w:r w:rsidRPr="00E401C9">
        <w:rPr>
          <w:spacing w:val="-3"/>
        </w:rPr>
        <w:t xml:space="preserve"> </w:t>
      </w:r>
      <w:r w:rsidRPr="00E401C9">
        <w:t>the</w:t>
      </w:r>
      <w:r w:rsidRPr="00E401C9">
        <w:rPr>
          <w:spacing w:val="-5"/>
        </w:rPr>
        <w:t xml:space="preserve"> </w:t>
      </w:r>
      <w:r w:rsidRPr="00E401C9">
        <w:t>Technical</w:t>
      </w:r>
      <w:r w:rsidRPr="00E401C9">
        <w:rPr>
          <w:spacing w:val="-3"/>
        </w:rPr>
        <w:t xml:space="preserve"> </w:t>
      </w:r>
      <w:r w:rsidRPr="00E401C9">
        <w:t xml:space="preserve">Proposals that have passed the eligibility and mandatory criteria, on the basis of their </w:t>
      </w:r>
      <w:r w:rsidRPr="00E401C9">
        <w:rPr>
          <w:spacing w:val="-2"/>
        </w:rPr>
        <w:t>responsiveness</w:t>
      </w:r>
      <w:r w:rsidRPr="00E401C9">
        <w:rPr>
          <w:spacing w:val="-13"/>
        </w:rPr>
        <w:t xml:space="preserve"> </w:t>
      </w:r>
      <w:r w:rsidRPr="00E401C9">
        <w:rPr>
          <w:spacing w:val="-2"/>
        </w:rPr>
        <w:t>to</w:t>
      </w:r>
      <w:r w:rsidRPr="00E401C9">
        <w:rPr>
          <w:spacing w:val="-12"/>
        </w:rPr>
        <w:t xml:space="preserve"> </w:t>
      </w:r>
      <w:r w:rsidRPr="00E401C9">
        <w:rPr>
          <w:spacing w:val="-2"/>
        </w:rPr>
        <w:t>the</w:t>
      </w:r>
      <w:r w:rsidRPr="00E401C9">
        <w:rPr>
          <w:spacing w:val="-5"/>
        </w:rPr>
        <w:t xml:space="preserve"> </w:t>
      </w:r>
      <w:r w:rsidRPr="00E401C9">
        <w:rPr>
          <w:spacing w:val="-2"/>
        </w:rPr>
        <w:t>Terms</w:t>
      </w:r>
      <w:r w:rsidRPr="00E401C9">
        <w:rPr>
          <w:spacing w:val="-13"/>
        </w:rPr>
        <w:t xml:space="preserve"> </w:t>
      </w:r>
      <w:r w:rsidRPr="00E401C9">
        <w:rPr>
          <w:spacing w:val="-2"/>
        </w:rPr>
        <w:t>of</w:t>
      </w:r>
      <w:r w:rsidRPr="00E401C9">
        <w:rPr>
          <w:spacing w:val="-9"/>
        </w:rPr>
        <w:t xml:space="preserve"> </w:t>
      </w:r>
      <w:r w:rsidRPr="00E401C9">
        <w:rPr>
          <w:spacing w:val="-2"/>
        </w:rPr>
        <w:t>Reference</w:t>
      </w:r>
      <w:r w:rsidRPr="00E401C9">
        <w:rPr>
          <w:spacing w:val="-6"/>
        </w:rPr>
        <w:t xml:space="preserve"> </w:t>
      </w:r>
      <w:r w:rsidRPr="00E401C9">
        <w:rPr>
          <w:spacing w:val="-2"/>
        </w:rPr>
        <w:t>and</w:t>
      </w:r>
      <w:r w:rsidRPr="00E401C9">
        <w:rPr>
          <w:spacing w:val="-8"/>
        </w:rPr>
        <w:t xml:space="preserve"> </w:t>
      </w:r>
      <w:r w:rsidRPr="00E401C9">
        <w:rPr>
          <w:spacing w:val="-2"/>
        </w:rPr>
        <w:t>the RFP.</w:t>
      </w:r>
      <w:r w:rsidRPr="00E401C9">
        <w:rPr>
          <w:spacing w:val="-13"/>
        </w:rPr>
        <w:t xml:space="preserve"> </w:t>
      </w:r>
      <w:r w:rsidRPr="00E401C9">
        <w:rPr>
          <w:spacing w:val="-2"/>
        </w:rPr>
        <w:t>The</w:t>
      </w:r>
      <w:r w:rsidRPr="00E401C9">
        <w:rPr>
          <w:spacing w:val="-9"/>
        </w:rPr>
        <w:t xml:space="preserve"> </w:t>
      </w:r>
      <w:r w:rsidRPr="00E401C9">
        <w:rPr>
          <w:spacing w:val="-2"/>
        </w:rPr>
        <w:t>eligibility</w:t>
      </w:r>
      <w:r w:rsidRPr="00E401C9">
        <w:rPr>
          <w:spacing w:val="-11"/>
        </w:rPr>
        <w:t xml:space="preserve"> </w:t>
      </w:r>
      <w:r w:rsidRPr="00E401C9">
        <w:rPr>
          <w:spacing w:val="-2"/>
        </w:rPr>
        <w:t>and</w:t>
      </w:r>
      <w:r w:rsidRPr="00E401C9">
        <w:rPr>
          <w:spacing w:val="-5"/>
        </w:rPr>
        <w:t xml:space="preserve"> </w:t>
      </w:r>
      <w:r w:rsidRPr="00E401C9">
        <w:rPr>
          <w:spacing w:val="-2"/>
        </w:rPr>
        <w:t xml:space="preserve">mandatory </w:t>
      </w:r>
      <w:r w:rsidRPr="00E401C9">
        <w:t>criteria</w:t>
      </w:r>
      <w:r w:rsidRPr="00E401C9">
        <w:rPr>
          <w:spacing w:val="-5"/>
        </w:rPr>
        <w:t xml:space="preserve"> </w:t>
      </w:r>
      <w:r w:rsidRPr="00E401C9">
        <w:t>shall</w:t>
      </w:r>
      <w:r w:rsidRPr="00E401C9">
        <w:rPr>
          <w:spacing w:val="-3"/>
        </w:rPr>
        <w:t xml:space="preserve"> </w:t>
      </w:r>
      <w:r w:rsidRPr="00E401C9">
        <w:t>include</w:t>
      </w:r>
      <w:r w:rsidRPr="00E401C9">
        <w:rPr>
          <w:spacing w:val="-4"/>
        </w:rPr>
        <w:t xml:space="preserve"> </w:t>
      </w:r>
      <w:r w:rsidRPr="00E401C9">
        <w:t>the</w:t>
      </w:r>
      <w:r w:rsidRPr="00E401C9">
        <w:rPr>
          <w:spacing w:val="-4"/>
        </w:rPr>
        <w:t xml:space="preserve"> </w:t>
      </w:r>
      <w:r w:rsidRPr="00E401C9">
        <w:t>following</w:t>
      </w:r>
      <w:r w:rsidRPr="00E401C9">
        <w:rPr>
          <w:spacing w:val="-5"/>
        </w:rPr>
        <w:t xml:space="preserve"> </w:t>
      </w:r>
      <w:r w:rsidRPr="00E401C9">
        <w:t>and</w:t>
      </w:r>
      <w:r w:rsidRPr="00E401C9">
        <w:rPr>
          <w:spacing w:val="-4"/>
        </w:rPr>
        <w:t xml:space="preserve"> </w:t>
      </w:r>
      <w:r w:rsidRPr="00E401C9">
        <w:t>any</w:t>
      </w:r>
      <w:r w:rsidRPr="00E401C9">
        <w:rPr>
          <w:spacing w:val="-10"/>
        </w:rPr>
        <w:t xml:space="preserve"> </w:t>
      </w:r>
      <w:r w:rsidRPr="00E401C9">
        <w:t>other</w:t>
      </w:r>
      <w:r w:rsidRPr="00E401C9">
        <w:rPr>
          <w:spacing w:val="-4"/>
        </w:rPr>
        <w:t xml:space="preserve"> </w:t>
      </w:r>
      <w:r w:rsidRPr="00E401C9">
        <w:t>that</w:t>
      </w:r>
      <w:r w:rsidRPr="00E401C9">
        <w:rPr>
          <w:spacing w:val="-4"/>
        </w:rPr>
        <w:t xml:space="preserve"> </w:t>
      </w:r>
      <w:r w:rsidRPr="00E401C9">
        <w:t>may</w:t>
      </w:r>
      <w:r w:rsidRPr="00E401C9">
        <w:rPr>
          <w:spacing w:val="-8"/>
        </w:rPr>
        <w:t xml:space="preserve"> </w:t>
      </w:r>
      <w:r w:rsidRPr="00E401C9">
        <w:t>include</w:t>
      </w:r>
      <w:r w:rsidRPr="00E401C9">
        <w:rPr>
          <w:spacing w:val="-5"/>
        </w:rPr>
        <w:t xml:space="preserve"> </w:t>
      </w:r>
      <w:r w:rsidRPr="00E401C9">
        <w:t>in</w:t>
      </w:r>
      <w:r w:rsidRPr="00E401C9">
        <w:rPr>
          <w:spacing w:val="1"/>
        </w:rPr>
        <w:t xml:space="preserve"> </w:t>
      </w:r>
      <w:r w:rsidRPr="00E401C9">
        <w:t>the</w:t>
      </w:r>
      <w:r w:rsidRPr="00E401C9">
        <w:rPr>
          <w:spacing w:val="-4"/>
        </w:rPr>
        <w:t xml:space="preserve"> </w:t>
      </w:r>
      <w:r w:rsidRPr="00E401C9">
        <w:t>Data</w:t>
      </w:r>
      <w:r w:rsidRPr="00E401C9">
        <w:rPr>
          <w:spacing w:val="-3"/>
        </w:rPr>
        <w:t xml:space="preserve"> </w:t>
      </w:r>
      <w:r w:rsidRPr="00E401C9">
        <w:rPr>
          <w:spacing w:val="-2"/>
        </w:rPr>
        <w:t>sheet.</w:t>
      </w:r>
    </w:p>
    <w:p w14:paraId="6454D2D6" w14:textId="77777777" w:rsidR="0083709C" w:rsidRPr="00E401C9" w:rsidRDefault="00272CA1" w:rsidP="004F64CF">
      <w:pPr>
        <w:pStyle w:val="ListParagraph"/>
        <w:numPr>
          <w:ilvl w:val="0"/>
          <w:numId w:val="56"/>
        </w:numPr>
        <w:tabs>
          <w:tab w:val="left" w:pos="2292"/>
        </w:tabs>
        <w:spacing w:before="120"/>
        <w:ind w:hanging="361"/>
        <w:jc w:val="both"/>
        <w:rPr>
          <w:sz w:val="24"/>
        </w:rPr>
      </w:pPr>
      <w:r w:rsidRPr="00E401C9">
        <w:rPr>
          <w:sz w:val="24"/>
        </w:rPr>
        <w:t>Firm</w:t>
      </w:r>
      <w:r w:rsidRPr="00E401C9">
        <w:rPr>
          <w:spacing w:val="-15"/>
          <w:sz w:val="24"/>
        </w:rPr>
        <w:t xml:space="preserve"> </w:t>
      </w:r>
      <w:r w:rsidRPr="00E401C9">
        <w:rPr>
          <w:sz w:val="24"/>
        </w:rPr>
        <w:t>has</w:t>
      </w:r>
      <w:r w:rsidRPr="00E401C9">
        <w:rPr>
          <w:spacing w:val="-15"/>
          <w:sz w:val="24"/>
        </w:rPr>
        <w:t xml:space="preserve"> </w:t>
      </w:r>
      <w:r w:rsidRPr="00E401C9">
        <w:rPr>
          <w:sz w:val="24"/>
        </w:rPr>
        <w:t>submitted</w:t>
      </w:r>
      <w:r w:rsidRPr="00E401C9">
        <w:rPr>
          <w:spacing w:val="-15"/>
          <w:sz w:val="24"/>
        </w:rPr>
        <w:t xml:space="preserve"> </w:t>
      </w:r>
      <w:r w:rsidRPr="00E401C9">
        <w:rPr>
          <w:sz w:val="24"/>
        </w:rPr>
        <w:t>the</w:t>
      </w:r>
      <w:r w:rsidRPr="00E401C9">
        <w:rPr>
          <w:spacing w:val="-15"/>
          <w:sz w:val="24"/>
        </w:rPr>
        <w:t xml:space="preserve"> </w:t>
      </w:r>
      <w:r w:rsidRPr="00E401C9">
        <w:rPr>
          <w:sz w:val="24"/>
        </w:rPr>
        <w:t>required</w:t>
      </w:r>
      <w:r w:rsidRPr="00E401C9">
        <w:rPr>
          <w:spacing w:val="-15"/>
          <w:sz w:val="24"/>
        </w:rPr>
        <w:t xml:space="preserve"> </w:t>
      </w:r>
      <w:r w:rsidRPr="00E401C9">
        <w:rPr>
          <w:sz w:val="24"/>
        </w:rPr>
        <w:t>number</w:t>
      </w:r>
      <w:r w:rsidRPr="00E401C9">
        <w:rPr>
          <w:spacing w:val="-15"/>
          <w:sz w:val="24"/>
        </w:rPr>
        <w:t xml:space="preserve"> </w:t>
      </w:r>
      <w:r w:rsidRPr="00E401C9">
        <w:rPr>
          <w:sz w:val="24"/>
        </w:rPr>
        <w:t>of</w:t>
      </w:r>
      <w:r w:rsidRPr="00E401C9">
        <w:rPr>
          <w:spacing w:val="-15"/>
          <w:sz w:val="24"/>
        </w:rPr>
        <w:t xml:space="preserve"> </w:t>
      </w:r>
      <w:r w:rsidRPr="00E401C9">
        <w:rPr>
          <w:sz w:val="24"/>
        </w:rPr>
        <w:t>copies</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5"/>
          <w:sz w:val="24"/>
        </w:rPr>
        <w:t xml:space="preserve"> </w:t>
      </w:r>
      <w:r w:rsidRPr="00E401C9">
        <w:rPr>
          <w:sz w:val="24"/>
        </w:rPr>
        <w:t>Technical</w:t>
      </w:r>
      <w:r w:rsidRPr="00E401C9">
        <w:rPr>
          <w:spacing w:val="-15"/>
          <w:sz w:val="24"/>
        </w:rPr>
        <w:t xml:space="preserve"> </w:t>
      </w:r>
      <w:r w:rsidRPr="00E401C9">
        <w:rPr>
          <w:spacing w:val="-2"/>
          <w:sz w:val="24"/>
        </w:rPr>
        <w:t>Proposals.</w:t>
      </w:r>
    </w:p>
    <w:p w14:paraId="25294ED6" w14:textId="77777777" w:rsidR="0083709C" w:rsidRPr="00E401C9" w:rsidRDefault="00272CA1" w:rsidP="004F64CF">
      <w:pPr>
        <w:pStyle w:val="ListParagraph"/>
        <w:numPr>
          <w:ilvl w:val="0"/>
          <w:numId w:val="56"/>
        </w:numPr>
        <w:tabs>
          <w:tab w:val="left" w:pos="2292"/>
        </w:tabs>
        <w:spacing w:before="140"/>
        <w:ind w:hanging="361"/>
        <w:jc w:val="left"/>
        <w:rPr>
          <w:sz w:val="24"/>
        </w:rPr>
      </w:pPr>
      <w:r w:rsidRPr="00E401C9">
        <w:rPr>
          <w:sz w:val="24"/>
        </w:rPr>
        <w:t>Firm</w:t>
      </w:r>
      <w:r w:rsidRPr="00E401C9">
        <w:rPr>
          <w:spacing w:val="-2"/>
          <w:sz w:val="24"/>
        </w:rPr>
        <w:t xml:space="preserve"> </w:t>
      </w:r>
      <w:r w:rsidRPr="00E401C9">
        <w:rPr>
          <w:sz w:val="24"/>
        </w:rPr>
        <w:t>has</w:t>
      </w:r>
      <w:r w:rsidRPr="00E401C9">
        <w:rPr>
          <w:spacing w:val="-3"/>
          <w:sz w:val="24"/>
        </w:rPr>
        <w:t xml:space="preserve"> </w:t>
      </w:r>
      <w:r w:rsidRPr="00E401C9">
        <w:rPr>
          <w:sz w:val="24"/>
        </w:rPr>
        <w:t>submitted</w:t>
      </w:r>
      <w:r w:rsidRPr="00E401C9">
        <w:rPr>
          <w:spacing w:val="-2"/>
          <w:sz w:val="24"/>
        </w:rPr>
        <w:t xml:space="preserve"> </w:t>
      </w:r>
      <w:r w:rsidRPr="00E401C9">
        <w:rPr>
          <w:sz w:val="24"/>
        </w:rPr>
        <w:t>a</w:t>
      </w:r>
      <w:r w:rsidRPr="00E401C9">
        <w:rPr>
          <w:spacing w:val="-4"/>
          <w:sz w:val="24"/>
        </w:rPr>
        <w:t xml:space="preserve"> </w:t>
      </w:r>
      <w:r w:rsidRPr="00E401C9">
        <w:rPr>
          <w:sz w:val="24"/>
        </w:rPr>
        <w:t>sealed ﬁnancial</w:t>
      </w:r>
      <w:r w:rsidRPr="00E401C9">
        <w:rPr>
          <w:spacing w:val="-2"/>
          <w:sz w:val="24"/>
        </w:rPr>
        <w:t xml:space="preserve"> proposal.</w:t>
      </w:r>
    </w:p>
    <w:p w14:paraId="3CC21B38" w14:textId="77777777" w:rsidR="0083709C" w:rsidRPr="00E401C9" w:rsidRDefault="00272CA1" w:rsidP="004F64CF">
      <w:pPr>
        <w:pStyle w:val="ListParagraph"/>
        <w:numPr>
          <w:ilvl w:val="0"/>
          <w:numId w:val="56"/>
        </w:numPr>
        <w:tabs>
          <w:tab w:val="left" w:pos="2292"/>
        </w:tabs>
        <w:spacing w:before="137"/>
        <w:ind w:hanging="361"/>
        <w:jc w:val="left"/>
        <w:rPr>
          <w:sz w:val="24"/>
        </w:rPr>
      </w:pPr>
      <w:r w:rsidRPr="00E401C9">
        <w:rPr>
          <w:sz w:val="24"/>
        </w:rPr>
        <w:t>The</w:t>
      </w:r>
      <w:r w:rsidRPr="00E401C9">
        <w:rPr>
          <w:spacing w:val="-4"/>
          <w:sz w:val="24"/>
        </w:rPr>
        <w:t xml:space="preserve"> </w:t>
      </w:r>
      <w:r w:rsidRPr="00E401C9">
        <w:rPr>
          <w:sz w:val="24"/>
        </w:rPr>
        <w:t>Proposal</w:t>
      </w:r>
      <w:r w:rsidRPr="00E401C9">
        <w:rPr>
          <w:spacing w:val="-3"/>
          <w:sz w:val="24"/>
        </w:rPr>
        <w:t xml:space="preserve"> </w:t>
      </w:r>
      <w:r w:rsidRPr="00E401C9">
        <w:rPr>
          <w:sz w:val="24"/>
        </w:rPr>
        <w:t>is</w:t>
      </w:r>
      <w:r w:rsidRPr="00E401C9">
        <w:rPr>
          <w:spacing w:val="-2"/>
          <w:sz w:val="24"/>
        </w:rPr>
        <w:t xml:space="preserve"> </w:t>
      </w:r>
      <w:r w:rsidRPr="00E401C9">
        <w:rPr>
          <w:sz w:val="24"/>
        </w:rPr>
        <w:t>valid</w:t>
      </w:r>
      <w:r w:rsidRPr="00E401C9">
        <w:rPr>
          <w:spacing w:val="-2"/>
          <w:sz w:val="24"/>
        </w:rPr>
        <w:t xml:space="preserve"> </w:t>
      </w:r>
      <w:r w:rsidRPr="00E401C9">
        <w:rPr>
          <w:sz w:val="24"/>
        </w:rPr>
        <w:t>for</w:t>
      </w:r>
      <w:r w:rsidRPr="00E401C9">
        <w:rPr>
          <w:spacing w:val="-2"/>
          <w:sz w:val="24"/>
        </w:rPr>
        <w:t xml:space="preserve"> </w:t>
      </w:r>
      <w:r w:rsidRPr="00E401C9">
        <w:rPr>
          <w:sz w:val="24"/>
        </w:rPr>
        <w:t>the</w:t>
      </w:r>
      <w:r w:rsidRPr="00E401C9">
        <w:rPr>
          <w:spacing w:val="-1"/>
          <w:sz w:val="24"/>
        </w:rPr>
        <w:t xml:space="preserve"> </w:t>
      </w:r>
      <w:r w:rsidRPr="00E401C9">
        <w:rPr>
          <w:sz w:val="24"/>
        </w:rPr>
        <w:t>required</w:t>
      </w:r>
      <w:r w:rsidRPr="00E401C9">
        <w:rPr>
          <w:spacing w:val="-2"/>
          <w:sz w:val="24"/>
        </w:rPr>
        <w:t xml:space="preserve"> </w:t>
      </w:r>
      <w:r w:rsidRPr="00E401C9">
        <w:rPr>
          <w:sz w:val="24"/>
        </w:rPr>
        <w:t>number</w:t>
      </w:r>
      <w:r w:rsidRPr="00E401C9">
        <w:rPr>
          <w:spacing w:val="-2"/>
          <w:sz w:val="24"/>
        </w:rPr>
        <w:t xml:space="preserve"> </w:t>
      </w:r>
      <w:r w:rsidRPr="00E401C9">
        <w:rPr>
          <w:sz w:val="24"/>
        </w:rPr>
        <w:t>of</w:t>
      </w:r>
      <w:r w:rsidRPr="00E401C9">
        <w:rPr>
          <w:spacing w:val="-4"/>
          <w:sz w:val="24"/>
        </w:rPr>
        <w:t xml:space="preserve"> days.</w:t>
      </w:r>
    </w:p>
    <w:p w14:paraId="7D9B0503" w14:textId="77777777" w:rsidR="0083709C" w:rsidRPr="00E401C9" w:rsidRDefault="00272CA1" w:rsidP="004F64CF">
      <w:pPr>
        <w:pStyle w:val="ListParagraph"/>
        <w:numPr>
          <w:ilvl w:val="0"/>
          <w:numId w:val="56"/>
        </w:numPr>
        <w:tabs>
          <w:tab w:val="left" w:pos="2292"/>
        </w:tabs>
        <w:spacing w:before="137" w:line="360" w:lineRule="auto"/>
        <w:ind w:right="1621"/>
        <w:jc w:val="left"/>
        <w:rPr>
          <w:sz w:val="24"/>
        </w:rPr>
      </w:pPr>
      <w:r w:rsidRPr="00E401C9">
        <w:rPr>
          <w:sz w:val="24"/>
        </w:rPr>
        <w:t>The</w:t>
      </w:r>
      <w:r w:rsidRPr="00E401C9">
        <w:rPr>
          <w:spacing w:val="40"/>
          <w:sz w:val="24"/>
        </w:rPr>
        <w:t xml:space="preserve"> </w:t>
      </w:r>
      <w:r w:rsidRPr="00E401C9">
        <w:rPr>
          <w:sz w:val="24"/>
        </w:rPr>
        <w:t>Technical</w:t>
      </w:r>
      <w:r w:rsidRPr="00E401C9">
        <w:rPr>
          <w:spacing w:val="40"/>
          <w:sz w:val="24"/>
        </w:rPr>
        <w:t xml:space="preserve"> </w:t>
      </w:r>
      <w:r w:rsidRPr="00E401C9">
        <w:rPr>
          <w:sz w:val="24"/>
        </w:rPr>
        <w:t>Proposal</w:t>
      </w:r>
      <w:r w:rsidRPr="00E401C9">
        <w:rPr>
          <w:spacing w:val="40"/>
          <w:sz w:val="24"/>
        </w:rPr>
        <w:t xml:space="preserve"> </w:t>
      </w:r>
      <w:r w:rsidRPr="00E401C9">
        <w:rPr>
          <w:sz w:val="24"/>
        </w:rPr>
        <w:t>is</w:t>
      </w:r>
      <w:r w:rsidRPr="00E401C9">
        <w:rPr>
          <w:spacing w:val="40"/>
          <w:sz w:val="24"/>
        </w:rPr>
        <w:t xml:space="preserve"> </w:t>
      </w:r>
      <w:r w:rsidRPr="00E401C9">
        <w:rPr>
          <w:sz w:val="24"/>
        </w:rPr>
        <w:t>signed</w:t>
      </w:r>
      <w:r w:rsidRPr="00E401C9">
        <w:rPr>
          <w:spacing w:val="40"/>
          <w:sz w:val="24"/>
        </w:rPr>
        <w:t xml:space="preserve"> </w:t>
      </w:r>
      <w:r w:rsidRPr="00E401C9">
        <w:rPr>
          <w:sz w:val="24"/>
        </w:rPr>
        <w:t>by</w:t>
      </w:r>
      <w:r w:rsidRPr="00E401C9">
        <w:rPr>
          <w:spacing w:val="40"/>
          <w:sz w:val="24"/>
        </w:rPr>
        <w:t xml:space="preserve"> </w:t>
      </w:r>
      <w:r w:rsidRPr="00E401C9">
        <w:rPr>
          <w:sz w:val="24"/>
        </w:rPr>
        <w:t>the</w:t>
      </w:r>
      <w:r w:rsidRPr="00E401C9">
        <w:rPr>
          <w:spacing w:val="40"/>
          <w:sz w:val="24"/>
        </w:rPr>
        <w:t xml:space="preserve"> </w:t>
      </w:r>
      <w:r w:rsidRPr="00E401C9">
        <w:rPr>
          <w:sz w:val="24"/>
        </w:rPr>
        <w:t>person</w:t>
      </w:r>
      <w:r w:rsidRPr="00E401C9">
        <w:rPr>
          <w:spacing w:val="40"/>
          <w:sz w:val="24"/>
        </w:rPr>
        <w:t xml:space="preserve"> </w:t>
      </w:r>
      <w:r w:rsidRPr="00E401C9">
        <w:rPr>
          <w:sz w:val="24"/>
        </w:rPr>
        <w:t>with</w:t>
      </w:r>
      <w:r w:rsidRPr="00E401C9">
        <w:rPr>
          <w:spacing w:val="40"/>
          <w:sz w:val="24"/>
        </w:rPr>
        <w:t xml:space="preserve"> </w:t>
      </w:r>
      <w:r w:rsidRPr="00E401C9">
        <w:rPr>
          <w:sz w:val="24"/>
        </w:rPr>
        <w:t>power</w:t>
      </w:r>
      <w:r w:rsidRPr="00E401C9">
        <w:rPr>
          <w:spacing w:val="40"/>
          <w:sz w:val="24"/>
        </w:rPr>
        <w:t xml:space="preserve"> </w:t>
      </w:r>
      <w:r w:rsidRPr="00E401C9">
        <w:rPr>
          <w:sz w:val="24"/>
        </w:rPr>
        <w:t>of attorney, without material deviation, reservation, or omission.</w:t>
      </w:r>
    </w:p>
    <w:p w14:paraId="3F1C43D8" w14:textId="77777777" w:rsidR="0083709C" w:rsidRPr="00E401C9" w:rsidRDefault="00272CA1" w:rsidP="004F64CF">
      <w:pPr>
        <w:pStyle w:val="ListParagraph"/>
        <w:numPr>
          <w:ilvl w:val="0"/>
          <w:numId w:val="56"/>
        </w:numPr>
        <w:tabs>
          <w:tab w:val="left" w:pos="2292"/>
        </w:tabs>
        <w:spacing w:line="360" w:lineRule="auto"/>
        <w:ind w:right="763"/>
        <w:jc w:val="left"/>
        <w:rPr>
          <w:sz w:val="24"/>
        </w:rPr>
      </w:pPr>
      <w:r w:rsidRPr="00E401C9">
        <w:rPr>
          <w:sz w:val="24"/>
        </w:rPr>
        <w:t>The</w:t>
      </w:r>
      <w:r w:rsidRPr="00E401C9">
        <w:rPr>
          <w:spacing w:val="80"/>
          <w:sz w:val="24"/>
        </w:rPr>
        <w:t xml:space="preserve"> </w:t>
      </w:r>
      <w:r w:rsidRPr="00E401C9">
        <w:rPr>
          <w:sz w:val="24"/>
        </w:rPr>
        <w:t>Technical</w:t>
      </w:r>
      <w:r w:rsidRPr="00E401C9">
        <w:rPr>
          <w:spacing w:val="80"/>
          <w:sz w:val="24"/>
        </w:rPr>
        <w:t xml:space="preserve"> </w:t>
      </w:r>
      <w:r w:rsidRPr="00E401C9">
        <w:rPr>
          <w:sz w:val="24"/>
        </w:rPr>
        <w:t>Proposal</w:t>
      </w:r>
      <w:r w:rsidRPr="00E401C9">
        <w:rPr>
          <w:spacing w:val="80"/>
          <w:sz w:val="24"/>
        </w:rPr>
        <w:t xml:space="preserve"> </w:t>
      </w:r>
      <w:r w:rsidRPr="00E401C9">
        <w:rPr>
          <w:sz w:val="24"/>
        </w:rPr>
        <w:t>is</w:t>
      </w:r>
      <w:r w:rsidRPr="00E401C9">
        <w:rPr>
          <w:spacing w:val="80"/>
          <w:sz w:val="24"/>
        </w:rPr>
        <w:t xml:space="preserve"> </w:t>
      </w:r>
      <w:r w:rsidRPr="00E401C9">
        <w:rPr>
          <w:sz w:val="24"/>
        </w:rPr>
        <w:t>complete</w:t>
      </w:r>
      <w:r w:rsidRPr="00E401C9">
        <w:rPr>
          <w:spacing w:val="80"/>
          <w:sz w:val="24"/>
        </w:rPr>
        <w:t xml:space="preserve"> </w:t>
      </w:r>
      <w:r w:rsidRPr="00E401C9">
        <w:rPr>
          <w:sz w:val="24"/>
        </w:rPr>
        <w:t>with</w:t>
      </w:r>
      <w:r w:rsidRPr="00E401C9">
        <w:rPr>
          <w:spacing w:val="80"/>
          <w:sz w:val="24"/>
        </w:rPr>
        <w:t xml:space="preserve"> </w:t>
      </w:r>
      <w:r w:rsidRPr="00E401C9">
        <w:rPr>
          <w:sz w:val="24"/>
        </w:rPr>
        <w:t>all</w:t>
      </w:r>
      <w:r w:rsidRPr="00E401C9">
        <w:rPr>
          <w:spacing w:val="79"/>
          <w:sz w:val="24"/>
        </w:rPr>
        <w:t xml:space="preserve"> </w:t>
      </w:r>
      <w:r w:rsidRPr="00E401C9">
        <w:rPr>
          <w:sz w:val="24"/>
        </w:rPr>
        <w:t>the</w:t>
      </w:r>
      <w:r w:rsidRPr="00E401C9">
        <w:rPr>
          <w:spacing w:val="80"/>
          <w:sz w:val="24"/>
        </w:rPr>
        <w:t xml:space="preserve"> </w:t>
      </w:r>
      <w:r w:rsidRPr="00E401C9">
        <w:rPr>
          <w:sz w:val="24"/>
        </w:rPr>
        <w:t>forms</w:t>
      </w:r>
      <w:r w:rsidRPr="00E401C9">
        <w:rPr>
          <w:spacing w:val="80"/>
          <w:sz w:val="24"/>
        </w:rPr>
        <w:t xml:space="preserve"> </w:t>
      </w:r>
      <w:r w:rsidRPr="00E401C9">
        <w:rPr>
          <w:sz w:val="24"/>
        </w:rPr>
        <w:t>and</w:t>
      </w:r>
      <w:r w:rsidRPr="00E401C9">
        <w:rPr>
          <w:spacing w:val="80"/>
          <w:sz w:val="24"/>
        </w:rPr>
        <w:t xml:space="preserve"> </w:t>
      </w:r>
      <w:r w:rsidRPr="00E401C9">
        <w:rPr>
          <w:sz w:val="24"/>
        </w:rPr>
        <w:t>required documentary evidence submitted.</w:t>
      </w:r>
    </w:p>
    <w:p w14:paraId="3A6383C5" w14:textId="2566717B" w:rsidR="0083709C" w:rsidRPr="00E401C9" w:rsidRDefault="00272CA1" w:rsidP="004F64CF">
      <w:pPr>
        <w:pStyle w:val="ListParagraph"/>
        <w:numPr>
          <w:ilvl w:val="0"/>
          <w:numId w:val="56"/>
        </w:numPr>
        <w:tabs>
          <w:tab w:val="left" w:pos="2292"/>
        </w:tabs>
        <w:spacing w:line="360" w:lineRule="auto"/>
        <w:ind w:right="1619"/>
        <w:jc w:val="both"/>
        <w:rPr>
          <w:sz w:val="24"/>
        </w:rPr>
      </w:pPr>
      <w:r w:rsidRPr="00E401C9">
        <w:rPr>
          <w:sz w:val="24"/>
        </w:rPr>
        <w:t>A</w:t>
      </w:r>
      <w:r w:rsidRPr="00E401C9">
        <w:rPr>
          <w:spacing w:val="-15"/>
          <w:sz w:val="24"/>
        </w:rPr>
        <w:t xml:space="preserve"> </w:t>
      </w:r>
      <w:r w:rsidRPr="00E401C9">
        <w:rPr>
          <w:sz w:val="24"/>
        </w:rPr>
        <w:t>valid</w:t>
      </w:r>
      <w:r w:rsidRPr="00E401C9">
        <w:rPr>
          <w:spacing w:val="-15"/>
          <w:sz w:val="24"/>
        </w:rPr>
        <w:t xml:space="preserve"> </w:t>
      </w:r>
      <w:r w:rsidRPr="00E401C9">
        <w:rPr>
          <w:sz w:val="24"/>
        </w:rPr>
        <w:t>tax</w:t>
      </w:r>
      <w:r w:rsidRPr="00E401C9">
        <w:rPr>
          <w:spacing w:val="-15"/>
          <w:sz w:val="24"/>
        </w:rPr>
        <w:t xml:space="preserve"> </w:t>
      </w:r>
      <w:r w:rsidRPr="00E401C9">
        <w:rPr>
          <w:sz w:val="24"/>
        </w:rPr>
        <w:t>compliance</w:t>
      </w:r>
      <w:r w:rsidRPr="00E401C9">
        <w:rPr>
          <w:spacing w:val="-15"/>
          <w:sz w:val="24"/>
        </w:rPr>
        <w:t xml:space="preserve"> </w:t>
      </w:r>
      <w:r w:rsidRPr="00E401C9">
        <w:rPr>
          <w:sz w:val="24"/>
        </w:rPr>
        <w:t>certiﬁcate</w:t>
      </w:r>
      <w:r w:rsidRPr="00E401C9">
        <w:rPr>
          <w:spacing w:val="-15"/>
          <w:sz w:val="24"/>
        </w:rPr>
        <w:t xml:space="preserve"> </w:t>
      </w:r>
      <w:r w:rsidRPr="00E401C9">
        <w:rPr>
          <w:sz w:val="24"/>
        </w:rPr>
        <w:t>or</w:t>
      </w:r>
      <w:r w:rsidRPr="00E401C9">
        <w:rPr>
          <w:spacing w:val="-15"/>
          <w:sz w:val="24"/>
        </w:rPr>
        <w:t xml:space="preserve"> </w:t>
      </w:r>
      <w:r w:rsidRPr="00E401C9">
        <w:rPr>
          <w:sz w:val="24"/>
        </w:rPr>
        <w:t>tax</w:t>
      </w:r>
      <w:r w:rsidRPr="00E401C9">
        <w:rPr>
          <w:spacing w:val="-15"/>
          <w:sz w:val="24"/>
        </w:rPr>
        <w:t xml:space="preserve"> </w:t>
      </w:r>
      <w:r w:rsidRPr="00E401C9">
        <w:rPr>
          <w:sz w:val="24"/>
        </w:rPr>
        <w:t>exemption</w:t>
      </w:r>
      <w:r w:rsidRPr="00E401C9">
        <w:rPr>
          <w:spacing w:val="-15"/>
          <w:sz w:val="24"/>
        </w:rPr>
        <w:t xml:space="preserve"> </w:t>
      </w:r>
      <w:r w:rsidRPr="00E401C9">
        <w:rPr>
          <w:sz w:val="24"/>
        </w:rPr>
        <w:t>certiﬁcate</w:t>
      </w:r>
      <w:r w:rsidRPr="00E401C9">
        <w:rPr>
          <w:spacing w:val="-15"/>
          <w:sz w:val="24"/>
        </w:rPr>
        <w:t xml:space="preserve"> </w:t>
      </w:r>
      <w:r w:rsidRPr="00E401C9">
        <w:rPr>
          <w:sz w:val="24"/>
        </w:rPr>
        <w:t xml:space="preserve">issued by the Kenya Revenue </w:t>
      </w:r>
      <w:r w:rsidR="004D003C">
        <w:rPr>
          <w:sz w:val="24"/>
        </w:rPr>
        <w:t>Constituency</w:t>
      </w:r>
      <w:r w:rsidRPr="00E401C9">
        <w:rPr>
          <w:sz w:val="24"/>
        </w:rPr>
        <w:t xml:space="preserve"> in accordance with ITT 3.14 for Kenyan ﬁrms.</w:t>
      </w:r>
    </w:p>
    <w:p w14:paraId="16C2EF4A" w14:textId="77777777" w:rsidR="0083709C" w:rsidRPr="00E401C9" w:rsidRDefault="00272CA1" w:rsidP="004F64CF">
      <w:pPr>
        <w:pStyle w:val="ListParagraph"/>
        <w:numPr>
          <w:ilvl w:val="0"/>
          <w:numId w:val="56"/>
        </w:numPr>
        <w:tabs>
          <w:tab w:val="left" w:pos="2292"/>
        </w:tabs>
        <w:spacing w:before="2"/>
        <w:ind w:hanging="361"/>
        <w:jc w:val="both"/>
        <w:rPr>
          <w:sz w:val="24"/>
        </w:rPr>
      </w:pPr>
      <w:r w:rsidRPr="00E401C9">
        <w:rPr>
          <w:sz w:val="24"/>
        </w:rPr>
        <w:t>Key</w:t>
      </w:r>
      <w:r w:rsidRPr="00E401C9">
        <w:rPr>
          <w:spacing w:val="-6"/>
          <w:sz w:val="24"/>
        </w:rPr>
        <w:t xml:space="preserve"> </w:t>
      </w:r>
      <w:r w:rsidRPr="00E401C9">
        <w:rPr>
          <w:sz w:val="24"/>
        </w:rPr>
        <w:t>Experts</w:t>
      </w:r>
      <w:r w:rsidRPr="00E401C9">
        <w:rPr>
          <w:spacing w:val="-1"/>
          <w:sz w:val="24"/>
        </w:rPr>
        <w:t xml:space="preserve"> </w:t>
      </w:r>
      <w:r w:rsidRPr="00E401C9">
        <w:rPr>
          <w:sz w:val="24"/>
        </w:rPr>
        <w:t>are</w:t>
      </w:r>
      <w:r w:rsidRPr="00E401C9">
        <w:rPr>
          <w:spacing w:val="-3"/>
          <w:sz w:val="24"/>
        </w:rPr>
        <w:t xml:space="preserve"> </w:t>
      </w:r>
      <w:r w:rsidRPr="00E401C9">
        <w:rPr>
          <w:sz w:val="24"/>
        </w:rPr>
        <w:t>from</w:t>
      </w:r>
      <w:r w:rsidRPr="00E401C9">
        <w:rPr>
          <w:spacing w:val="-1"/>
          <w:sz w:val="24"/>
        </w:rPr>
        <w:t xml:space="preserve"> </w:t>
      </w:r>
      <w:r w:rsidRPr="00E401C9">
        <w:rPr>
          <w:sz w:val="24"/>
        </w:rPr>
        <w:t>eligible</w:t>
      </w:r>
      <w:r w:rsidRPr="00E401C9">
        <w:rPr>
          <w:spacing w:val="-2"/>
          <w:sz w:val="24"/>
        </w:rPr>
        <w:t xml:space="preserve"> countries.</w:t>
      </w:r>
    </w:p>
    <w:p w14:paraId="4F62B1BD" w14:textId="77777777" w:rsidR="0083709C" w:rsidRPr="00E401C9" w:rsidRDefault="00272CA1" w:rsidP="004F64CF">
      <w:pPr>
        <w:pStyle w:val="ListParagraph"/>
        <w:numPr>
          <w:ilvl w:val="0"/>
          <w:numId w:val="56"/>
        </w:numPr>
        <w:tabs>
          <w:tab w:val="left" w:pos="2292"/>
        </w:tabs>
        <w:spacing w:before="137"/>
        <w:ind w:hanging="361"/>
        <w:jc w:val="both"/>
        <w:rPr>
          <w:sz w:val="24"/>
        </w:rPr>
      </w:pPr>
      <w:r w:rsidRPr="00E401C9">
        <w:rPr>
          <w:sz w:val="24"/>
        </w:rPr>
        <w:t>Key</w:t>
      </w:r>
      <w:r w:rsidRPr="00E401C9">
        <w:rPr>
          <w:spacing w:val="-6"/>
          <w:sz w:val="24"/>
        </w:rPr>
        <w:t xml:space="preserve"> </w:t>
      </w:r>
      <w:r w:rsidRPr="00E401C9">
        <w:rPr>
          <w:sz w:val="24"/>
        </w:rPr>
        <w:t>Experts</w:t>
      </w:r>
      <w:r w:rsidRPr="00E401C9">
        <w:rPr>
          <w:spacing w:val="-1"/>
          <w:sz w:val="24"/>
        </w:rPr>
        <w:t xml:space="preserve"> </w:t>
      </w:r>
      <w:r w:rsidRPr="00E401C9">
        <w:rPr>
          <w:sz w:val="24"/>
        </w:rPr>
        <w:t>do not</w:t>
      </w:r>
      <w:r w:rsidRPr="00E401C9">
        <w:rPr>
          <w:spacing w:val="-1"/>
          <w:sz w:val="24"/>
        </w:rPr>
        <w:t xml:space="preserve"> </w:t>
      </w:r>
      <w:r w:rsidRPr="00E401C9">
        <w:rPr>
          <w:sz w:val="24"/>
        </w:rPr>
        <w:t>appear</w:t>
      </w:r>
      <w:r w:rsidRPr="00E401C9">
        <w:rPr>
          <w:spacing w:val="-1"/>
          <w:sz w:val="24"/>
        </w:rPr>
        <w:t xml:space="preserve"> </w:t>
      </w:r>
      <w:r w:rsidRPr="00E401C9">
        <w:rPr>
          <w:sz w:val="24"/>
        </w:rPr>
        <w:t>in more</w:t>
      </w:r>
      <w:r w:rsidRPr="00E401C9">
        <w:rPr>
          <w:spacing w:val="-3"/>
          <w:sz w:val="24"/>
        </w:rPr>
        <w:t xml:space="preserve"> </w:t>
      </w:r>
      <w:r w:rsidRPr="00E401C9">
        <w:rPr>
          <w:sz w:val="24"/>
        </w:rPr>
        <w:t>than one</w:t>
      </w:r>
      <w:r w:rsidRPr="00E401C9">
        <w:rPr>
          <w:spacing w:val="-2"/>
          <w:sz w:val="24"/>
        </w:rPr>
        <w:t xml:space="preserve"> </w:t>
      </w:r>
      <w:r w:rsidRPr="00E401C9">
        <w:rPr>
          <w:sz w:val="24"/>
        </w:rPr>
        <w:t>proposal,</w:t>
      </w:r>
      <w:r w:rsidRPr="00E401C9">
        <w:rPr>
          <w:spacing w:val="-1"/>
          <w:sz w:val="24"/>
        </w:rPr>
        <w:t xml:space="preserve"> </w:t>
      </w:r>
      <w:r w:rsidRPr="00E401C9">
        <w:rPr>
          <w:sz w:val="24"/>
        </w:rPr>
        <w:t>if so</w:t>
      </w:r>
      <w:r w:rsidRPr="00E401C9">
        <w:rPr>
          <w:spacing w:val="-1"/>
          <w:sz w:val="24"/>
        </w:rPr>
        <w:t xml:space="preserve"> </w:t>
      </w:r>
      <w:r w:rsidRPr="00E401C9">
        <w:rPr>
          <w:spacing w:val="-2"/>
          <w:sz w:val="24"/>
        </w:rPr>
        <w:t>required.</w:t>
      </w:r>
    </w:p>
    <w:p w14:paraId="184980EB" w14:textId="77777777" w:rsidR="0083709C" w:rsidRPr="00E401C9" w:rsidRDefault="00272CA1" w:rsidP="004F64CF">
      <w:pPr>
        <w:pStyle w:val="ListParagraph"/>
        <w:numPr>
          <w:ilvl w:val="0"/>
          <w:numId w:val="56"/>
        </w:numPr>
        <w:tabs>
          <w:tab w:val="left" w:pos="2291"/>
          <w:tab w:val="left" w:pos="2292"/>
        </w:tabs>
        <w:spacing w:before="139" w:line="360" w:lineRule="auto"/>
        <w:ind w:right="761"/>
        <w:jc w:val="left"/>
        <w:rPr>
          <w:sz w:val="24"/>
        </w:rPr>
      </w:pPr>
      <w:r w:rsidRPr="00E401C9">
        <w:rPr>
          <w:sz w:val="24"/>
        </w:rPr>
        <w:t>A</w:t>
      </w:r>
      <w:r w:rsidRPr="00E401C9">
        <w:rPr>
          <w:spacing w:val="37"/>
          <w:sz w:val="24"/>
        </w:rPr>
        <w:t xml:space="preserve"> </w:t>
      </w:r>
      <w:r w:rsidRPr="00E401C9">
        <w:rPr>
          <w:sz w:val="24"/>
        </w:rPr>
        <w:t>short-listed</w:t>
      </w:r>
      <w:r w:rsidRPr="00E401C9">
        <w:rPr>
          <w:spacing w:val="39"/>
          <w:sz w:val="24"/>
        </w:rPr>
        <w:t xml:space="preserve"> </w:t>
      </w:r>
      <w:r w:rsidRPr="00E401C9">
        <w:rPr>
          <w:sz w:val="24"/>
        </w:rPr>
        <w:t>ﬁrm</w:t>
      </w:r>
      <w:r w:rsidRPr="00E401C9">
        <w:rPr>
          <w:spacing w:val="37"/>
          <w:sz w:val="24"/>
        </w:rPr>
        <w:t xml:space="preserve"> </w:t>
      </w:r>
      <w:r w:rsidRPr="00E401C9">
        <w:rPr>
          <w:sz w:val="24"/>
        </w:rPr>
        <w:t>has</w:t>
      </w:r>
      <w:r w:rsidRPr="00E401C9">
        <w:rPr>
          <w:spacing w:val="40"/>
          <w:sz w:val="24"/>
        </w:rPr>
        <w:t xml:space="preserve"> </w:t>
      </w:r>
      <w:r w:rsidRPr="00E401C9">
        <w:rPr>
          <w:sz w:val="24"/>
        </w:rPr>
        <w:t>not</w:t>
      </w:r>
      <w:r w:rsidRPr="00E401C9">
        <w:rPr>
          <w:spacing w:val="38"/>
          <w:sz w:val="24"/>
        </w:rPr>
        <w:t xml:space="preserve"> </w:t>
      </w:r>
      <w:r w:rsidRPr="00E401C9">
        <w:rPr>
          <w:sz w:val="24"/>
        </w:rPr>
        <w:t>participated</w:t>
      </w:r>
      <w:r w:rsidRPr="00E401C9">
        <w:rPr>
          <w:spacing w:val="39"/>
          <w:sz w:val="24"/>
        </w:rPr>
        <w:t xml:space="preserve"> </w:t>
      </w:r>
      <w:r w:rsidRPr="00E401C9">
        <w:rPr>
          <w:sz w:val="24"/>
        </w:rPr>
        <w:t>in</w:t>
      </w:r>
      <w:r w:rsidRPr="00E401C9">
        <w:rPr>
          <w:spacing w:val="38"/>
          <w:sz w:val="24"/>
        </w:rPr>
        <w:t xml:space="preserve"> </w:t>
      </w:r>
      <w:r w:rsidRPr="00E401C9">
        <w:rPr>
          <w:sz w:val="24"/>
        </w:rPr>
        <w:t>more</w:t>
      </w:r>
      <w:r w:rsidRPr="00E401C9">
        <w:rPr>
          <w:spacing w:val="38"/>
          <w:sz w:val="24"/>
        </w:rPr>
        <w:t xml:space="preserve"> </w:t>
      </w:r>
      <w:r w:rsidRPr="00E401C9">
        <w:rPr>
          <w:sz w:val="24"/>
        </w:rPr>
        <w:t>than</w:t>
      </w:r>
      <w:r w:rsidRPr="00E401C9">
        <w:rPr>
          <w:spacing w:val="37"/>
          <w:sz w:val="24"/>
        </w:rPr>
        <w:t xml:space="preserve"> </w:t>
      </w:r>
      <w:r w:rsidRPr="00E401C9">
        <w:rPr>
          <w:sz w:val="24"/>
        </w:rPr>
        <w:t>one</w:t>
      </w:r>
      <w:r w:rsidRPr="00E401C9">
        <w:rPr>
          <w:spacing w:val="38"/>
          <w:sz w:val="24"/>
        </w:rPr>
        <w:t xml:space="preserve"> </w:t>
      </w:r>
      <w:r w:rsidRPr="00E401C9">
        <w:rPr>
          <w:sz w:val="24"/>
        </w:rPr>
        <w:t>proposal,</w:t>
      </w:r>
      <w:r w:rsidRPr="00E401C9">
        <w:rPr>
          <w:spacing w:val="40"/>
          <w:sz w:val="24"/>
        </w:rPr>
        <w:t xml:space="preserve"> </w:t>
      </w:r>
      <w:r w:rsidRPr="00E401C9">
        <w:rPr>
          <w:sz w:val="24"/>
        </w:rPr>
        <w:t>if</w:t>
      </w:r>
      <w:r w:rsidRPr="00E401C9">
        <w:rPr>
          <w:spacing w:val="37"/>
          <w:sz w:val="24"/>
        </w:rPr>
        <w:t xml:space="preserve"> </w:t>
      </w:r>
      <w:r w:rsidRPr="00E401C9">
        <w:rPr>
          <w:sz w:val="24"/>
        </w:rPr>
        <w:t xml:space="preserve">so </w:t>
      </w:r>
      <w:r w:rsidRPr="00E401C9">
        <w:rPr>
          <w:spacing w:val="-2"/>
          <w:sz w:val="24"/>
        </w:rPr>
        <w:t>required.</w:t>
      </w:r>
    </w:p>
    <w:p w14:paraId="56E3885E" w14:textId="3A063ED8" w:rsidR="0083709C" w:rsidRPr="00E401C9" w:rsidRDefault="00272CA1" w:rsidP="004F64CF">
      <w:pPr>
        <w:pStyle w:val="ListParagraph"/>
        <w:numPr>
          <w:ilvl w:val="0"/>
          <w:numId w:val="56"/>
        </w:numPr>
        <w:tabs>
          <w:tab w:val="left" w:pos="2291"/>
          <w:tab w:val="left" w:pos="2292"/>
        </w:tabs>
        <w:spacing w:line="360" w:lineRule="auto"/>
        <w:ind w:right="761"/>
        <w:jc w:val="left"/>
        <w:rPr>
          <w:sz w:val="24"/>
        </w:rPr>
      </w:pPr>
      <w:r w:rsidRPr="00E401C9">
        <w:rPr>
          <w:sz w:val="24"/>
        </w:rPr>
        <w:t xml:space="preserve">The </w:t>
      </w:r>
      <w:r w:rsidR="00482930" w:rsidRPr="00E401C9">
        <w:rPr>
          <w:sz w:val="24"/>
        </w:rPr>
        <w:t>Consultant</w:t>
      </w:r>
      <w:r w:rsidRPr="00E401C9">
        <w:rPr>
          <w:sz w:val="24"/>
        </w:rPr>
        <w:t xml:space="preserve"> is not insolvent, in receivership, bankrupt or in the process of being wound up.</w:t>
      </w:r>
    </w:p>
    <w:p w14:paraId="71F3658C" w14:textId="4FC489DF" w:rsidR="0083709C" w:rsidRPr="00E401C9" w:rsidRDefault="00272CA1" w:rsidP="004F64CF">
      <w:pPr>
        <w:pStyle w:val="ListParagraph"/>
        <w:numPr>
          <w:ilvl w:val="0"/>
          <w:numId w:val="56"/>
        </w:numPr>
        <w:tabs>
          <w:tab w:val="left" w:pos="2292"/>
        </w:tabs>
        <w:ind w:hanging="361"/>
        <w:jc w:val="left"/>
        <w:rPr>
          <w:sz w:val="24"/>
        </w:rPr>
      </w:pPr>
      <w:r w:rsidRPr="00E401C9">
        <w:rPr>
          <w:sz w:val="24"/>
        </w:rPr>
        <w:t>The</w:t>
      </w:r>
      <w:r w:rsidRPr="00E401C9">
        <w:rPr>
          <w:spacing w:val="-10"/>
          <w:sz w:val="24"/>
        </w:rPr>
        <w:t xml:space="preserve"> </w:t>
      </w:r>
      <w:r w:rsidR="00482930" w:rsidRPr="00E401C9">
        <w:rPr>
          <w:sz w:val="24"/>
        </w:rPr>
        <w:t>Consultant</w:t>
      </w:r>
      <w:r w:rsidRPr="00E401C9">
        <w:rPr>
          <w:sz w:val="24"/>
        </w:rPr>
        <w:t>,</w:t>
      </w:r>
      <w:r w:rsidRPr="00E401C9">
        <w:rPr>
          <w:spacing w:val="-9"/>
          <w:sz w:val="24"/>
        </w:rPr>
        <w:t xml:space="preserve"> </w:t>
      </w:r>
      <w:r w:rsidRPr="00E401C9">
        <w:rPr>
          <w:sz w:val="24"/>
        </w:rPr>
        <w:t>its</w:t>
      </w:r>
      <w:r w:rsidRPr="00E401C9">
        <w:rPr>
          <w:spacing w:val="-8"/>
          <w:sz w:val="24"/>
        </w:rPr>
        <w:t xml:space="preserve"> </w:t>
      </w:r>
      <w:r w:rsidRPr="00E401C9">
        <w:rPr>
          <w:sz w:val="24"/>
        </w:rPr>
        <w:t>sub-</w:t>
      </w:r>
      <w:r w:rsidR="00482930" w:rsidRPr="00E401C9">
        <w:rPr>
          <w:sz w:val="24"/>
        </w:rPr>
        <w:t>Consultant</w:t>
      </w:r>
      <w:r w:rsidRPr="00E401C9">
        <w:rPr>
          <w:sz w:val="24"/>
        </w:rPr>
        <w:t>s</w:t>
      </w:r>
      <w:r w:rsidRPr="00E401C9">
        <w:rPr>
          <w:spacing w:val="-8"/>
          <w:sz w:val="24"/>
        </w:rPr>
        <w:t xml:space="preserve"> </w:t>
      </w:r>
      <w:r w:rsidRPr="00E401C9">
        <w:rPr>
          <w:sz w:val="24"/>
        </w:rPr>
        <w:t>and</w:t>
      </w:r>
      <w:r w:rsidRPr="00E401C9">
        <w:rPr>
          <w:spacing w:val="-9"/>
          <w:sz w:val="24"/>
        </w:rPr>
        <w:t xml:space="preserve"> </w:t>
      </w:r>
      <w:r w:rsidRPr="00E401C9">
        <w:rPr>
          <w:sz w:val="24"/>
        </w:rPr>
        <w:t>experts</w:t>
      </w:r>
      <w:r w:rsidRPr="00E401C9">
        <w:rPr>
          <w:spacing w:val="-9"/>
          <w:sz w:val="24"/>
        </w:rPr>
        <w:t xml:space="preserve"> </w:t>
      </w:r>
      <w:r w:rsidRPr="00E401C9">
        <w:rPr>
          <w:sz w:val="24"/>
        </w:rPr>
        <w:t>have</w:t>
      </w:r>
      <w:r w:rsidRPr="00E401C9">
        <w:rPr>
          <w:spacing w:val="-10"/>
          <w:sz w:val="24"/>
        </w:rPr>
        <w:t xml:space="preserve"> </w:t>
      </w:r>
      <w:r w:rsidRPr="00E401C9">
        <w:rPr>
          <w:sz w:val="24"/>
        </w:rPr>
        <w:t>not</w:t>
      </w:r>
      <w:r w:rsidRPr="00E401C9">
        <w:rPr>
          <w:spacing w:val="-8"/>
          <w:sz w:val="24"/>
        </w:rPr>
        <w:t xml:space="preserve"> </w:t>
      </w:r>
      <w:r w:rsidRPr="00E401C9">
        <w:rPr>
          <w:sz w:val="24"/>
        </w:rPr>
        <w:t>engaged</w:t>
      </w:r>
      <w:r w:rsidRPr="00E401C9">
        <w:rPr>
          <w:spacing w:val="-9"/>
          <w:sz w:val="24"/>
        </w:rPr>
        <w:t xml:space="preserve"> </w:t>
      </w:r>
      <w:r w:rsidRPr="00E401C9">
        <w:rPr>
          <w:spacing w:val="-5"/>
          <w:sz w:val="24"/>
        </w:rPr>
        <w:t>in</w:t>
      </w:r>
    </w:p>
    <w:p w14:paraId="218B9F2D"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046649CF" w14:textId="77777777" w:rsidR="0083709C" w:rsidRPr="00E401C9" w:rsidRDefault="0083709C">
      <w:pPr>
        <w:pStyle w:val="BodyText"/>
        <w:spacing w:before="9"/>
        <w:rPr>
          <w:sz w:val="14"/>
        </w:rPr>
      </w:pPr>
    </w:p>
    <w:p w14:paraId="632A301C" w14:textId="77777777" w:rsidR="0083709C" w:rsidRPr="00E401C9" w:rsidRDefault="00272CA1">
      <w:pPr>
        <w:pStyle w:val="BodyText"/>
        <w:spacing w:before="90"/>
        <w:ind w:left="2291"/>
      </w:pPr>
      <w:r w:rsidRPr="00E401C9">
        <w:t>or</w:t>
      </w:r>
      <w:r w:rsidRPr="00E401C9">
        <w:rPr>
          <w:spacing w:val="-7"/>
        </w:rPr>
        <w:t xml:space="preserve"> </w:t>
      </w:r>
      <w:r w:rsidRPr="00E401C9">
        <w:t>been</w:t>
      </w:r>
      <w:r w:rsidRPr="00E401C9">
        <w:rPr>
          <w:spacing w:val="-7"/>
        </w:rPr>
        <w:t xml:space="preserve"> </w:t>
      </w:r>
      <w:r w:rsidRPr="00E401C9">
        <w:t>convicted</w:t>
      </w:r>
      <w:r w:rsidRPr="00E401C9">
        <w:rPr>
          <w:spacing w:val="-7"/>
        </w:rPr>
        <w:t xml:space="preserve"> </w:t>
      </w:r>
      <w:r w:rsidRPr="00E401C9">
        <w:t>of</w:t>
      </w:r>
      <w:r w:rsidRPr="00E401C9">
        <w:rPr>
          <w:spacing w:val="-7"/>
        </w:rPr>
        <w:t xml:space="preserve"> </w:t>
      </w:r>
      <w:r w:rsidRPr="00E401C9">
        <w:t>corrupt</w:t>
      </w:r>
      <w:r w:rsidRPr="00E401C9">
        <w:rPr>
          <w:spacing w:val="-7"/>
        </w:rPr>
        <w:t xml:space="preserve"> </w:t>
      </w:r>
      <w:r w:rsidRPr="00E401C9">
        <w:t>or</w:t>
      </w:r>
      <w:r w:rsidRPr="00E401C9">
        <w:rPr>
          <w:spacing w:val="-7"/>
        </w:rPr>
        <w:t xml:space="preserve"> </w:t>
      </w:r>
      <w:r w:rsidRPr="00E401C9">
        <w:t>fraudulent</w:t>
      </w:r>
      <w:r w:rsidRPr="00E401C9">
        <w:rPr>
          <w:spacing w:val="-6"/>
        </w:rPr>
        <w:t xml:space="preserve"> </w:t>
      </w:r>
      <w:r w:rsidRPr="00E401C9">
        <w:rPr>
          <w:spacing w:val="-2"/>
        </w:rPr>
        <w:t>practices.</w:t>
      </w:r>
    </w:p>
    <w:p w14:paraId="64849EED" w14:textId="4A2FA5E0" w:rsidR="0083709C" w:rsidRPr="00E401C9" w:rsidRDefault="00272CA1" w:rsidP="004F64CF">
      <w:pPr>
        <w:pStyle w:val="ListParagraph"/>
        <w:numPr>
          <w:ilvl w:val="0"/>
          <w:numId w:val="56"/>
        </w:numPr>
        <w:tabs>
          <w:tab w:val="left" w:pos="2291"/>
          <w:tab w:val="left" w:pos="2292"/>
        </w:tabs>
        <w:spacing w:before="137" w:line="360" w:lineRule="auto"/>
        <w:ind w:right="760"/>
        <w:jc w:val="left"/>
        <w:rPr>
          <w:sz w:val="24"/>
        </w:rPr>
      </w:pPr>
      <w:r w:rsidRPr="00E401C9">
        <w:rPr>
          <w:sz w:val="24"/>
        </w:rPr>
        <w:t>The</w:t>
      </w:r>
      <w:r w:rsidRPr="00E401C9">
        <w:rPr>
          <w:spacing w:val="40"/>
          <w:sz w:val="24"/>
        </w:rPr>
        <w:t xml:space="preserve"> </w:t>
      </w:r>
      <w:r w:rsidR="00482930" w:rsidRPr="00E401C9">
        <w:rPr>
          <w:sz w:val="24"/>
        </w:rPr>
        <w:t>Consultant</w:t>
      </w:r>
      <w:r w:rsidRPr="00E401C9">
        <w:rPr>
          <w:spacing w:val="40"/>
          <w:sz w:val="24"/>
        </w:rPr>
        <w:t xml:space="preserve"> </w:t>
      </w:r>
      <w:r w:rsidRPr="00E401C9">
        <w:rPr>
          <w:sz w:val="24"/>
        </w:rPr>
        <w:t>is</w:t>
      </w:r>
      <w:r w:rsidRPr="00E401C9">
        <w:rPr>
          <w:spacing w:val="40"/>
          <w:sz w:val="24"/>
        </w:rPr>
        <w:t xml:space="preserve"> </w:t>
      </w:r>
      <w:r w:rsidRPr="00E401C9">
        <w:rPr>
          <w:sz w:val="24"/>
        </w:rPr>
        <w:t>neither</w:t>
      </w:r>
      <w:r w:rsidRPr="00E401C9">
        <w:rPr>
          <w:spacing w:val="40"/>
          <w:sz w:val="24"/>
        </w:rPr>
        <w:t xml:space="preserve"> </w:t>
      </w:r>
      <w:r w:rsidRPr="00E401C9">
        <w:rPr>
          <w:sz w:val="24"/>
        </w:rPr>
        <w:t>precluded</w:t>
      </w:r>
      <w:r w:rsidRPr="00E401C9">
        <w:rPr>
          <w:spacing w:val="40"/>
          <w:sz w:val="24"/>
        </w:rPr>
        <w:t xml:space="preserve"> </w:t>
      </w:r>
      <w:r w:rsidRPr="00E401C9">
        <w:rPr>
          <w:sz w:val="24"/>
        </w:rPr>
        <w:t>from</w:t>
      </w:r>
      <w:r w:rsidRPr="00E401C9">
        <w:rPr>
          <w:spacing w:val="40"/>
          <w:sz w:val="24"/>
        </w:rPr>
        <w:t xml:space="preserve"> </w:t>
      </w:r>
      <w:r w:rsidRPr="00E401C9">
        <w:rPr>
          <w:sz w:val="24"/>
        </w:rPr>
        <w:t>entering</w:t>
      </w:r>
      <w:r w:rsidRPr="00E401C9">
        <w:rPr>
          <w:spacing w:val="40"/>
          <w:sz w:val="24"/>
        </w:rPr>
        <w:t xml:space="preserve"> </w:t>
      </w:r>
      <w:r w:rsidRPr="00E401C9">
        <w:rPr>
          <w:sz w:val="24"/>
        </w:rPr>
        <w:t>into</w:t>
      </w:r>
      <w:r w:rsidRPr="00E401C9">
        <w:rPr>
          <w:spacing w:val="40"/>
          <w:sz w:val="24"/>
        </w:rPr>
        <w:t xml:space="preserve"> </w:t>
      </w:r>
      <w:r w:rsidRPr="00E401C9">
        <w:rPr>
          <w:sz w:val="24"/>
        </w:rPr>
        <w:t>a</w:t>
      </w:r>
      <w:r w:rsidRPr="00E401C9">
        <w:rPr>
          <w:spacing w:val="40"/>
          <w:sz w:val="24"/>
        </w:rPr>
        <w:t xml:space="preserve"> </w:t>
      </w:r>
      <w:r w:rsidRPr="00E401C9">
        <w:rPr>
          <w:sz w:val="24"/>
        </w:rPr>
        <w:t>Contract</w:t>
      </w:r>
      <w:r w:rsidRPr="00E401C9">
        <w:rPr>
          <w:spacing w:val="40"/>
          <w:sz w:val="24"/>
        </w:rPr>
        <w:t xml:space="preserve"> </w:t>
      </w:r>
      <w:r w:rsidRPr="00E401C9">
        <w:rPr>
          <w:sz w:val="24"/>
        </w:rPr>
        <w:t>nor</w:t>
      </w:r>
      <w:r w:rsidRPr="00E401C9">
        <w:rPr>
          <w:spacing w:val="40"/>
          <w:sz w:val="24"/>
        </w:rPr>
        <w:t xml:space="preserve"> </w:t>
      </w:r>
      <w:r w:rsidRPr="00E401C9">
        <w:rPr>
          <w:sz w:val="24"/>
        </w:rPr>
        <w:t>debarred by PPRA.</w:t>
      </w:r>
    </w:p>
    <w:p w14:paraId="4ED1D47F" w14:textId="77777777" w:rsidR="0083709C" w:rsidRPr="00E401C9" w:rsidRDefault="00272CA1" w:rsidP="004F64CF">
      <w:pPr>
        <w:pStyle w:val="ListParagraph"/>
        <w:numPr>
          <w:ilvl w:val="0"/>
          <w:numId w:val="56"/>
        </w:numPr>
        <w:tabs>
          <w:tab w:val="left" w:pos="2292"/>
        </w:tabs>
        <w:spacing w:line="360" w:lineRule="auto"/>
        <w:ind w:right="761"/>
        <w:jc w:val="left"/>
        <w:rPr>
          <w:sz w:val="24"/>
        </w:rPr>
      </w:pPr>
      <w:r w:rsidRPr="00E401C9">
        <w:rPr>
          <w:sz w:val="24"/>
        </w:rPr>
        <w:t>The</w:t>
      </w:r>
      <w:r w:rsidRPr="00E401C9">
        <w:rPr>
          <w:spacing w:val="40"/>
          <w:sz w:val="24"/>
        </w:rPr>
        <w:t xml:space="preserve"> </w:t>
      </w:r>
      <w:r w:rsidRPr="00E401C9">
        <w:rPr>
          <w:sz w:val="24"/>
        </w:rPr>
        <w:t>ﬁrm</w:t>
      </w:r>
      <w:r w:rsidRPr="00E401C9">
        <w:rPr>
          <w:spacing w:val="38"/>
          <w:sz w:val="24"/>
        </w:rPr>
        <w:t xml:space="preserve"> </w:t>
      </w:r>
      <w:r w:rsidRPr="00E401C9">
        <w:rPr>
          <w:sz w:val="24"/>
        </w:rPr>
        <w:t>has</w:t>
      </w:r>
      <w:r w:rsidRPr="00E401C9">
        <w:rPr>
          <w:spacing w:val="39"/>
          <w:sz w:val="24"/>
        </w:rPr>
        <w:t xml:space="preserve"> </w:t>
      </w:r>
      <w:r w:rsidRPr="00E401C9">
        <w:rPr>
          <w:sz w:val="24"/>
        </w:rPr>
        <w:t>not</w:t>
      </w:r>
      <w:r w:rsidRPr="00E401C9">
        <w:rPr>
          <w:spacing w:val="39"/>
          <w:sz w:val="24"/>
        </w:rPr>
        <w:t xml:space="preserve"> </w:t>
      </w:r>
      <w:r w:rsidRPr="00E401C9">
        <w:rPr>
          <w:sz w:val="24"/>
        </w:rPr>
        <w:t>proposed</w:t>
      </w:r>
      <w:r w:rsidRPr="00E401C9">
        <w:rPr>
          <w:spacing w:val="38"/>
          <w:sz w:val="24"/>
        </w:rPr>
        <w:t xml:space="preserve"> </w:t>
      </w:r>
      <w:r w:rsidRPr="00E401C9">
        <w:rPr>
          <w:sz w:val="24"/>
        </w:rPr>
        <w:t>employing</w:t>
      </w:r>
      <w:r w:rsidRPr="00E401C9">
        <w:rPr>
          <w:spacing w:val="36"/>
          <w:sz w:val="24"/>
        </w:rPr>
        <w:t xml:space="preserve"> </w:t>
      </w:r>
      <w:r w:rsidRPr="00E401C9">
        <w:rPr>
          <w:sz w:val="24"/>
        </w:rPr>
        <w:t>public</w:t>
      </w:r>
      <w:r w:rsidRPr="00E401C9">
        <w:rPr>
          <w:spacing w:val="38"/>
          <w:sz w:val="24"/>
        </w:rPr>
        <w:t xml:space="preserve"> </w:t>
      </w:r>
      <w:r w:rsidRPr="00E401C9">
        <w:rPr>
          <w:sz w:val="24"/>
        </w:rPr>
        <w:t>ofﬁcials,</w:t>
      </w:r>
      <w:r w:rsidRPr="00E401C9">
        <w:rPr>
          <w:spacing w:val="39"/>
          <w:sz w:val="24"/>
        </w:rPr>
        <w:t xml:space="preserve"> </w:t>
      </w:r>
      <w:r w:rsidRPr="00E401C9">
        <w:rPr>
          <w:sz w:val="24"/>
        </w:rPr>
        <w:t>civil</w:t>
      </w:r>
      <w:r w:rsidRPr="00E401C9">
        <w:rPr>
          <w:spacing w:val="39"/>
          <w:sz w:val="24"/>
        </w:rPr>
        <w:t xml:space="preserve"> </w:t>
      </w:r>
      <w:r w:rsidRPr="00E401C9">
        <w:rPr>
          <w:sz w:val="24"/>
        </w:rPr>
        <w:t>servants</w:t>
      </w:r>
      <w:r w:rsidRPr="00E401C9">
        <w:rPr>
          <w:spacing w:val="39"/>
          <w:sz w:val="24"/>
        </w:rPr>
        <w:t xml:space="preserve"> </w:t>
      </w:r>
      <w:r w:rsidRPr="00E401C9">
        <w:rPr>
          <w:sz w:val="24"/>
        </w:rPr>
        <w:t>and employees of public institutions.</w:t>
      </w:r>
    </w:p>
    <w:p w14:paraId="62D1E347" w14:textId="0A0D11BB" w:rsidR="0083709C" w:rsidRPr="00E401C9" w:rsidRDefault="00272CA1" w:rsidP="004F64CF">
      <w:pPr>
        <w:pStyle w:val="ListParagraph"/>
        <w:numPr>
          <w:ilvl w:val="0"/>
          <w:numId w:val="56"/>
        </w:numPr>
        <w:tabs>
          <w:tab w:val="left" w:pos="2291"/>
          <w:tab w:val="left" w:pos="2292"/>
        </w:tabs>
        <w:ind w:hanging="462"/>
        <w:jc w:val="left"/>
        <w:rPr>
          <w:sz w:val="24"/>
        </w:rPr>
      </w:pPr>
      <w:r w:rsidRPr="00E401C9">
        <w:rPr>
          <w:sz w:val="24"/>
        </w:rPr>
        <w:t>The</w:t>
      </w:r>
      <w:r w:rsidRPr="00E401C9">
        <w:rPr>
          <w:spacing w:val="-3"/>
          <w:sz w:val="24"/>
        </w:rPr>
        <w:t xml:space="preserve"> </w:t>
      </w:r>
      <w:r w:rsidR="00482930" w:rsidRPr="00E401C9">
        <w:rPr>
          <w:sz w:val="24"/>
        </w:rPr>
        <w:t>Consultant</w:t>
      </w:r>
      <w:r w:rsidRPr="00E401C9">
        <w:rPr>
          <w:sz w:val="24"/>
        </w:rPr>
        <w:t>,</w:t>
      </w:r>
      <w:r w:rsidRPr="00E401C9">
        <w:rPr>
          <w:spacing w:val="-1"/>
          <w:sz w:val="24"/>
        </w:rPr>
        <w:t xml:space="preserve"> </w:t>
      </w:r>
      <w:r w:rsidRPr="00E401C9">
        <w:rPr>
          <w:sz w:val="24"/>
        </w:rPr>
        <w:t>its</w:t>
      </w:r>
      <w:r w:rsidRPr="00E401C9">
        <w:rPr>
          <w:spacing w:val="-1"/>
          <w:sz w:val="24"/>
        </w:rPr>
        <w:t xml:space="preserve"> </w:t>
      </w:r>
      <w:r w:rsidRPr="00E401C9">
        <w:rPr>
          <w:sz w:val="24"/>
        </w:rPr>
        <w:t>sub-</w:t>
      </w:r>
      <w:r w:rsidR="00482930" w:rsidRPr="00E401C9">
        <w:rPr>
          <w:sz w:val="24"/>
        </w:rPr>
        <w:t>Consultant</w:t>
      </w:r>
      <w:r w:rsidRPr="00E401C9">
        <w:rPr>
          <w:sz w:val="24"/>
        </w:rPr>
        <w:t>s</w:t>
      </w:r>
      <w:r w:rsidRPr="00E401C9">
        <w:rPr>
          <w:spacing w:val="-2"/>
          <w:sz w:val="24"/>
        </w:rPr>
        <w:t xml:space="preserve"> </w:t>
      </w:r>
      <w:r w:rsidRPr="00E401C9">
        <w:rPr>
          <w:sz w:val="24"/>
        </w:rPr>
        <w:t>and</w:t>
      </w:r>
      <w:r w:rsidRPr="00E401C9">
        <w:rPr>
          <w:spacing w:val="-1"/>
          <w:sz w:val="24"/>
        </w:rPr>
        <w:t xml:space="preserve"> </w:t>
      </w:r>
      <w:r w:rsidRPr="00E401C9">
        <w:rPr>
          <w:sz w:val="24"/>
        </w:rPr>
        <w:t>experts</w:t>
      </w:r>
      <w:r w:rsidRPr="00E401C9">
        <w:rPr>
          <w:spacing w:val="-1"/>
          <w:sz w:val="24"/>
        </w:rPr>
        <w:t xml:space="preserve"> </w:t>
      </w:r>
      <w:r w:rsidRPr="00E401C9">
        <w:rPr>
          <w:sz w:val="24"/>
        </w:rPr>
        <w:t>have</w:t>
      </w:r>
      <w:r w:rsidRPr="00E401C9">
        <w:rPr>
          <w:spacing w:val="-2"/>
          <w:sz w:val="24"/>
        </w:rPr>
        <w:t xml:space="preserve"> </w:t>
      </w:r>
      <w:r w:rsidRPr="00E401C9">
        <w:rPr>
          <w:sz w:val="24"/>
        </w:rPr>
        <w:t>no</w:t>
      </w:r>
      <w:r w:rsidRPr="00E401C9">
        <w:rPr>
          <w:spacing w:val="-1"/>
          <w:sz w:val="24"/>
        </w:rPr>
        <w:t xml:space="preserve"> </w:t>
      </w:r>
      <w:r w:rsidRPr="00E401C9">
        <w:rPr>
          <w:sz w:val="24"/>
        </w:rPr>
        <w:t>conﬂicts</w:t>
      </w:r>
      <w:r w:rsidRPr="00E401C9">
        <w:rPr>
          <w:spacing w:val="-1"/>
          <w:sz w:val="24"/>
        </w:rPr>
        <w:t xml:space="preserve"> </w:t>
      </w:r>
      <w:r w:rsidRPr="00E401C9">
        <w:rPr>
          <w:sz w:val="24"/>
        </w:rPr>
        <w:t>of</w:t>
      </w:r>
      <w:r w:rsidRPr="00E401C9">
        <w:rPr>
          <w:spacing w:val="-1"/>
          <w:sz w:val="24"/>
        </w:rPr>
        <w:t xml:space="preserve"> </w:t>
      </w:r>
      <w:r w:rsidRPr="00E401C9">
        <w:rPr>
          <w:spacing w:val="-2"/>
          <w:sz w:val="24"/>
        </w:rPr>
        <w:t>interest.</w:t>
      </w:r>
    </w:p>
    <w:p w14:paraId="2908FE26" w14:textId="77777777" w:rsidR="0083709C" w:rsidRPr="00E401C9" w:rsidRDefault="0083709C">
      <w:pPr>
        <w:pStyle w:val="BodyText"/>
        <w:spacing w:before="6"/>
        <w:rPr>
          <w:sz w:val="22"/>
        </w:rPr>
      </w:pPr>
    </w:p>
    <w:p w14:paraId="590ACC19" w14:textId="77777777" w:rsidR="0083709C" w:rsidRPr="00E401C9" w:rsidRDefault="00272CA1">
      <w:pPr>
        <w:pStyle w:val="BodyText"/>
        <w:spacing w:line="276" w:lineRule="auto"/>
        <w:ind w:left="1571" w:right="789" w:hanging="579"/>
        <w:jc w:val="both"/>
      </w:pPr>
      <w:r w:rsidRPr="00E401C9">
        <w:t>22.2</w:t>
      </w:r>
      <w:r w:rsidRPr="00E401C9">
        <w:rPr>
          <w:spacing w:val="40"/>
        </w:rPr>
        <w:t xml:space="preserve"> </w:t>
      </w:r>
      <w:r w:rsidRPr="00E401C9">
        <w:t>Each responsive Proposal will be given a technical score. A Proposal shall be rejected at this stage if it does not respond to important aspects of the RFP or if it fails to achieve the minimum technical score indicated in the Data Sheet.</w:t>
      </w:r>
    </w:p>
    <w:p w14:paraId="0E44C230" w14:textId="77777777" w:rsidR="0083709C" w:rsidRPr="00E401C9" w:rsidRDefault="00272CA1">
      <w:pPr>
        <w:pStyle w:val="Heading4"/>
        <w:spacing w:before="124"/>
        <w:ind w:left="940"/>
      </w:pPr>
      <w:r w:rsidRPr="00E401C9">
        <w:t>23.</w:t>
      </w:r>
      <w:r w:rsidRPr="00E401C9">
        <w:rPr>
          <w:spacing w:val="-6"/>
        </w:rPr>
        <w:t xml:space="preserve"> </w:t>
      </w:r>
      <w:r w:rsidRPr="00E401C9">
        <w:t>Public</w:t>
      </w:r>
      <w:r w:rsidRPr="00E401C9">
        <w:rPr>
          <w:spacing w:val="-5"/>
        </w:rPr>
        <w:t xml:space="preserve"> </w:t>
      </w:r>
      <w:r w:rsidRPr="00E401C9">
        <w:t>Opening</w:t>
      </w:r>
      <w:r w:rsidRPr="00E401C9">
        <w:rPr>
          <w:spacing w:val="-4"/>
        </w:rPr>
        <w:t xml:space="preserve"> </w:t>
      </w:r>
      <w:r w:rsidRPr="00E401C9">
        <w:t>of</w:t>
      </w:r>
      <w:r w:rsidRPr="00E401C9">
        <w:rPr>
          <w:spacing w:val="-4"/>
        </w:rPr>
        <w:t xml:space="preserve"> </w:t>
      </w:r>
      <w:r w:rsidRPr="00E401C9">
        <w:t>Financial</w:t>
      </w:r>
      <w:r w:rsidRPr="00E401C9">
        <w:rPr>
          <w:spacing w:val="-4"/>
        </w:rPr>
        <w:t xml:space="preserve"> </w:t>
      </w:r>
      <w:r w:rsidRPr="00E401C9">
        <w:rPr>
          <w:spacing w:val="-2"/>
        </w:rPr>
        <w:t>Proposals</w:t>
      </w:r>
    </w:p>
    <w:p w14:paraId="7EDA5C83" w14:textId="77777777" w:rsidR="0083709C" w:rsidRPr="00E401C9" w:rsidRDefault="00272CA1">
      <w:pPr>
        <w:spacing w:before="122"/>
        <w:ind w:left="940"/>
        <w:jc w:val="both"/>
        <w:rPr>
          <w:b/>
          <w:sz w:val="24"/>
        </w:rPr>
      </w:pPr>
      <w:r w:rsidRPr="00E401C9">
        <w:rPr>
          <w:b/>
          <w:sz w:val="24"/>
        </w:rPr>
        <w:t>23.1</w:t>
      </w:r>
      <w:r w:rsidRPr="00E401C9">
        <w:rPr>
          <w:b/>
          <w:spacing w:val="41"/>
          <w:sz w:val="24"/>
        </w:rPr>
        <w:t xml:space="preserve">  </w:t>
      </w:r>
      <w:r w:rsidRPr="00E401C9">
        <w:rPr>
          <w:b/>
          <w:sz w:val="24"/>
        </w:rPr>
        <w:t>Unsuccessful</w:t>
      </w:r>
      <w:r w:rsidRPr="00E401C9">
        <w:rPr>
          <w:b/>
          <w:spacing w:val="-2"/>
          <w:sz w:val="24"/>
        </w:rPr>
        <w:t xml:space="preserve"> Proposals</w:t>
      </w:r>
    </w:p>
    <w:p w14:paraId="1A1C0CD2" w14:textId="557ED162" w:rsidR="0083709C" w:rsidRPr="00E401C9" w:rsidRDefault="00272CA1">
      <w:pPr>
        <w:pStyle w:val="BodyText"/>
        <w:spacing w:before="156" w:line="276" w:lineRule="auto"/>
        <w:ind w:left="1571" w:right="788"/>
        <w:jc w:val="both"/>
      </w:pPr>
      <w:r w:rsidRPr="00E401C9">
        <w:t xml:space="preserve">After the technical evaluation is completed, the Procuring Entity shall notify those </w:t>
      </w:r>
      <w:r w:rsidR="00482930" w:rsidRPr="00E401C9">
        <w:t>Consultant</w:t>
      </w:r>
      <w:r w:rsidRPr="00E401C9">
        <w:t>s whose</w:t>
      </w:r>
      <w:r w:rsidRPr="00E401C9">
        <w:rPr>
          <w:spacing w:val="-2"/>
        </w:rPr>
        <w:t xml:space="preserve"> </w:t>
      </w:r>
      <w:r w:rsidRPr="00E401C9">
        <w:t>Proposals were</w:t>
      </w:r>
      <w:r w:rsidRPr="00E401C9">
        <w:rPr>
          <w:spacing w:val="-1"/>
        </w:rPr>
        <w:t xml:space="preserve"> </w:t>
      </w:r>
      <w:r w:rsidRPr="00E401C9">
        <w:t>considered</w:t>
      </w:r>
      <w:r w:rsidRPr="00E401C9">
        <w:rPr>
          <w:spacing w:val="-1"/>
        </w:rPr>
        <w:t xml:space="preserve"> </w:t>
      </w:r>
      <w:r w:rsidRPr="00E401C9">
        <w:t>non-responsive</w:t>
      </w:r>
      <w:r w:rsidRPr="00E401C9">
        <w:rPr>
          <w:spacing w:val="-1"/>
        </w:rPr>
        <w:t xml:space="preserve"> </w:t>
      </w:r>
      <w:r w:rsidRPr="00E401C9">
        <w:t>to the</w:t>
      </w:r>
      <w:r w:rsidRPr="00E401C9">
        <w:rPr>
          <w:spacing w:val="-1"/>
        </w:rPr>
        <w:t xml:space="preserve"> </w:t>
      </w:r>
      <w:r w:rsidRPr="00E401C9">
        <w:t>RFP and TOR or did not meet the minimum qualifying technical score, advising them the following:</w:t>
      </w:r>
      <w:r w:rsidRPr="00E401C9">
        <w:rPr>
          <w:spacing w:val="-10"/>
        </w:rPr>
        <w:t xml:space="preserve"> </w:t>
      </w:r>
      <w:r w:rsidRPr="00E401C9">
        <w:t>(i)</w:t>
      </w:r>
      <w:r w:rsidRPr="00E401C9">
        <w:rPr>
          <w:spacing w:val="-12"/>
        </w:rPr>
        <w:t xml:space="preserve"> </w:t>
      </w:r>
      <w:r w:rsidRPr="00E401C9">
        <w:t>their</w:t>
      </w:r>
      <w:r w:rsidRPr="00E401C9">
        <w:rPr>
          <w:spacing w:val="-11"/>
        </w:rPr>
        <w:t xml:space="preserve"> </w:t>
      </w:r>
      <w:r w:rsidRPr="00E401C9">
        <w:t>Proposal</w:t>
      </w:r>
      <w:r w:rsidRPr="00E401C9">
        <w:rPr>
          <w:spacing w:val="-9"/>
        </w:rPr>
        <w:t xml:space="preserve"> </w:t>
      </w:r>
      <w:r w:rsidRPr="00E401C9">
        <w:t>was</w:t>
      </w:r>
      <w:r w:rsidRPr="00E401C9">
        <w:rPr>
          <w:spacing w:val="-9"/>
        </w:rPr>
        <w:t xml:space="preserve"> </w:t>
      </w:r>
      <w:r w:rsidRPr="00E401C9">
        <w:t>not</w:t>
      </w:r>
      <w:r w:rsidRPr="00E401C9">
        <w:rPr>
          <w:spacing w:val="-9"/>
        </w:rPr>
        <w:t xml:space="preserve"> </w:t>
      </w:r>
      <w:r w:rsidRPr="00E401C9">
        <w:t>responsive</w:t>
      </w:r>
      <w:r w:rsidRPr="00E401C9">
        <w:rPr>
          <w:spacing w:val="-11"/>
        </w:rPr>
        <w:t xml:space="preserve"> </w:t>
      </w:r>
      <w:r w:rsidRPr="00E401C9">
        <w:t>to</w:t>
      </w:r>
      <w:r w:rsidRPr="00E401C9">
        <w:rPr>
          <w:spacing w:val="-9"/>
        </w:rPr>
        <w:t xml:space="preserve"> </w:t>
      </w:r>
      <w:r w:rsidRPr="00E401C9">
        <w:t>the</w:t>
      </w:r>
      <w:r w:rsidRPr="00E401C9">
        <w:rPr>
          <w:spacing w:val="-10"/>
        </w:rPr>
        <w:t xml:space="preserve"> </w:t>
      </w:r>
      <w:r w:rsidRPr="00E401C9">
        <w:t>RFP</w:t>
      </w:r>
      <w:r w:rsidRPr="00E401C9">
        <w:rPr>
          <w:spacing w:val="-9"/>
        </w:rPr>
        <w:t xml:space="preserve"> </w:t>
      </w:r>
      <w:r w:rsidRPr="00E401C9">
        <w:t>and</w:t>
      </w:r>
      <w:r w:rsidRPr="00E401C9">
        <w:rPr>
          <w:spacing w:val="-10"/>
        </w:rPr>
        <w:t xml:space="preserve"> </w:t>
      </w:r>
      <w:r w:rsidRPr="00E401C9">
        <w:t>TOR</w:t>
      </w:r>
      <w:r w:rsidRPr="00E401C9">
        <w:rPr>
          <w:spacing w:val="-9"/>
        </w:rPr>
        <w:t xml:space="preserve"> </w:t>
      </w:r>
      <w:r w:rsidRPr="00E401C9">
        <w:t>or</w:t>
      </w:r>
      <w:r w:rsidRPr="00E401C9">
        <w:rPr>
          <w:spacing w:val="-10"/>
        </w:rPr>
        <w:t xml:space="preserve"> </w:t>
      </w:r>
      <w:r w:rsidRPr="00E401C9">
        <w:t>did</w:t>
      </w:r>
      <w:r w:rsidRPr="00E401C9">
        <w:rPr>
          <w:spacing w:val="-12"/>
        </w:rPr>
        <w:t xml:space="preserve"> </w:t>
      </w:r>
      <w:r w:rsidRPr="00E401C9">
        <w:t>not</w:t>
      </w:r>
      <w:r w:rsidRPr="00E401C9">
        <w:rPr>
          <w:spacing w:val="-9"/>
        </w:rPr>
        <w:t xml:space="preserve"> </w:t>
      </w:r>
      <w:r w:rsidRPr="00E401C9">
        <w:t xml:space="preserve">meet the minimum qualifying technical score;(ii)provide information relating to the </w:t>
      </w:r>
      <w:r w:rsidR="00482930" w:rsidRPr="00E401C9">
        <w:t>Consultant</w:t>
      </w:r>
      <w:r w:rsidRPr="00E401C9">
        <w:t>'s</w:t>
      </w:r>
      <w:r w:rsidRPr="00E401C9">
        <w:rPr>
          <w:spacing w:val="-12"/>
        </w:rPr>
        <w:t xml:space="preserve"> </w:t>
      </w:r>
      <w:r w:rsidRPr="00E401C9">
        <w:t>overall</w:t>
      </w:r>
      <w:r w:rsidRPr="00E401C9">
        <w:rPr>
          <w:spacing w:val="-11"/>
        </w:rPr>
        <w:t xml:space="preserve"> </w:t>
      </w:r>
      <w:r w:rsidRPr="00E401C9">
        <w:t>technical</w:t>
      </w:r>
      <w:r w:rsidRPr="00E401C9">
        <w:rPr>
          <w:spacing w:val="-12"/>
        </w:rPr>
        <w:t xml:space="preserve"> </w:t>
      </w:r>
      <w:r w:rsidRPr="00E401C9">
        <w:t>score,</w:t>
      </w:r>
      <w:r w:rsidRPr="00E401C9">
        <w:rPr>
          <w:spacing w:val="-11"/>
        </w:rPr>
        <w:t xml:space="preserve"> </w:t>
      </w:r>
      <w:r w:rsidRPr="00E401C9">
        <w:t>as</w:t>
      </w:r>
      <w:r w:rsidRPr="00E401C9">
        <w:rPr>
          <w:spacing w:val="-12"/>
        </w:rPr>
        <w:t xml:space="preserve"> </w:t>
      </w:r>
      <w:r w:rsidRPr="00E401C9">
        <w:t>well</w:t>
      </w:r>
      <w:r w:rsidRPr="00E401C9">
        <w:rPr>
          <w:spacing w:val="-10"/>
        </w:rPr>
        <w:t xml:space="preserve"> </w:t>
      </w:r>
      <w:r w:rsidRPr="00E401C9">
        <w:t>as</w:t>
      </w:r>
      <w:r w:rsidRPr="00E401C9">
        <w:rPr>
          <w:spacing w:val="-12"/>
        </w:rPr>
        <w:t xml:space="preserve"> </w:t>
      </w:r>
      <w:r w:rsidRPr="00E401C9">
        <w:t>scores</w:t>
      </w:r>
      <w:r w:rsidRPr="00E401C9">
        <w:rPr>
          <w:spacing w:val="-12"/>
        </w:rPr>
        <w:t xml:space="preserve"> </w:t>
      </w:r>
      <w:r w:rsidRPr="00E401C9">
        <w:t>obtained</w:t>
      </w:r>
      <w:r w:rsidRPr="00E401C9">
        <w:rPr>
          <w:spacing w:val="-10"/>
        </w:rPr>
        <w:t xml:space="preserve"> </w:t>
      </w:r>
      <w:r w:rsidRPr="00E401C9">
        <w:t>for</w:t>
      </w:r>
      <w:r w:rsidRPr="00E401C9">
        <w:rPr>
          <w:spacing w:val="-11"/>
        </w:rPr>
        <w:t xml:space="preserve"> </w:t>
      </w:r>
      <w:r w:rsidRPr="00E401C9">
        <w:t>each</w:t>
      </w:r>
      <w:r w:rsidRPr="00E401C9">
        <w:rPr>
          <w:spacing w:val="-10"/>
        </w:rPr>
        <w:t xml:space="preserve"> </w:t>
      </w:r>
      <w:r w:rsidRPr="00E401C9">
        <w:t>criterion</w:t>
      </w:r>
      <w:r w:rsidRPr="00E401C9">
        <w:rPr>
          <w:spacing w:val="-12"/>
        </w:rPr>
        <w:t xml:space="preserve"> </w:t>
      </w:r>
      <w:r w:rsidRPr="00E401C9">
        <w:t>and sub-criterion; (iii) their Financial Proposals will be returned unopened after completing the selection process and Contract signing; and (iv ) notify them of the date, time and location of the public opening of the Financial Proposals and invite them to attend.</w:t>
      </w:r>
    </w:p>
    <w:p w14:paraId="41249840" w14:textId="77777777" w:rsidR="0083709C" w:rsidRPr="00E401C9" w:rsidRDefault="00272CA1">
      <w:pPr>
        <w:pStyle w:val="Heading4"/>
        <w:ind w:left="940"/>
      </w:pPr>
      <w:r w:rsidRPr="00E401C9">
        <w:t>23.2</w:t>
      </w:r>
      <w:r w:rsidRPr="00E401C9">
        <w:rPr>
          <w:spacing w:val="40"/>
        </w:rPr>
        <w:t xml:space="preserve">  </w:t>
      </w:r>
      <w:r w:rsidRPr="00E401C9">
        <w:t>Financial</w:t>
      </w:r>
      <w:r w:rsidRPr="00E401C9">
        <w:rPr>
          <w:spacing w:val="-3"/>
        </w:rPr>
        <w:t xml:space="preserve"> </w:t>
      </w:r>
      <w:r w:rsidRPr="00E401C9">
        <w:t>Proposals</w:t>
      </w:r>
      <w:r w:rsidRPr="00E401C9">
        <w:rPr>
          <w:spacing w:val="-3"/>
        </w:rPr>
        <w:t xml:space="preserve"> </w:t>
      </w:r>
      <w:r w:rsidRPr="00E401C9">
        <w:t>for</w:t>
      </w:r>
      <w:r w:rsidRPr="00E401C9">
        <w:rPr>
          <w:spacing w:val="-4"/>
        </w:rPr>
        <w:t xml:space="preserve"> </w:t>
      </w:r>
      <w:r w:rsidRPr="00E401C9">
        <w:t>QBS,</w:t>
      </w:r>
      <w:r w:rsidRPr="00E401C9">
        <w:rPr>
          <w:spacing w:val="-3"/>
        </w:rPr>
        <w:t xml:space="preserve"> </w:t>
      </w:r>
      <w:r w:rsidRPr="00E401C9">
        <w:t>CQS</w:t>
      </w:r>
      <w:r w:rsidRPr="00E401C9">
        <w:rPr>
          <w:spacing w:val="-2"/>
        </w:rPr>
        <w:t xml:space="preserve"> </w:t>
      </w:r>
      <w:r w:rsidRPr="00E401C9">
        <w:t>and</w:t>
      </w:r>
      <w:r w:rsidRPr="00E401C9">
        <w:rPr>
          <w:spacing w:val="-3"/>
        </w:rPr>
        <w:t xml:space="preserve"> </w:t>
      </w:r>
      <w:r w:rsidRPr="00E401C9">
        <w:rPr>
          <w:spacing w:val="-5"/>
        </w:rPr>
        <w:t>SSS</w:t>
      </w:r>
    </w:p>
    <w:p w14:paraId="33F19F6D" w14:textId="7C0B81CD" w:rsidR="0083709C" w:rsidRPr="00E401C9" w:rsidRDefault="00272CA1">
      <w:pPr>
        <w:pStyle w:val="BodyText"/>
        <w:spacing w:before="156" w:line="276" w:lineRule="auto"/>
        <w:ind w:left="1571" w:right="789"/>
        <w:jc w:val="both"/>
      </w:pPr>
      <w:r w:rsidRPr="00E401C9">
        <w:t xml:space="preserve">Following the ranking of the Technical Proposals, when the selection is based on QBS or CQS, the top-ranked </w:t>
      </w:r>
      <w:r w:rsidR="00482930" w:rsidRPr="00E401C9">
        <w:t>Consultant</w:t>
      </w:r>
      <w:r w:rsidRPr="00E401C9">
        <w:t xml:space="preserve"> is invited to negotiate the Contract. Only the Financial Proposal of the technically top-ranked </w:t>
      </w:r>
      <w:r w:rsidR="00482930" w:rsidRPr="00E401C9">
        <w:t>Consultant</w:t>
      </w:r>
      <w:r w:rsidRPr="00E401C9">
        <w:t xml:space="preserve"> is opened by the opening committee. All other Financial Proposals shall be returned unopened after the</w:t>
      </w:r>
      <w:r w:rsidRPr="00E401C9">
        <w:rPr>
          <w:spacing w:val="-10"/>
        </w:rPr>
        <w:t xml:space="preserve"> </w:t>
      </w:r>
      <w:r w:rsidRPr="00E401C9">
        <w:t>Contract</w:t>
      </w:r>
      <w:r w:rsidRPr="00E401C9">
        <w:rPr>
          <w:spacing w:val="-9"/>
        </w:rPr>
        <w:t xml:space="preserve"> </w:t>
      </w:r>
      <w:r w:rsidRPr="00E401C9">
        <w:t>negotiations</w:t>
      </w:r>
      <w:r w:rsidRPr="00E401C9">
        <w:rPr>
          <w:spacing w:val="-7"/>
        </w:rPr>
        <w:t xml:space="preserve"> </w:t>
      </w:r>
      <w:r w:rsidRPr="00E401C9">
        <w:t>are</w:t>
      </w:r>
      <w:r w:rsidRPr="00E401C9">
        <w:rPr>
          <w:spacing w:val="-11"/>
        </w:rPr>
        <w:t xml:space="preserve"> </w:t>
      </w:r>
      <w:r w:rsidRPr="00E401C9">
        <w:t>successfully</w:t>
      </w:r>
      <w:r w:rsidRPr="00E401C9">
        <w:rPr>
          <w:spacing w:val="-12"/>
        </w:rPr>
        <w:t xml:space="preserve"> </w:t>
      </w:r>
      <w:r w:rsidRPr="00E401C9">
        <w:t>concluded</w:t>
      </w:r>
      <w:r w:rsidRPr="00E401C9">
        <w:rPr>
          <w:spacing w:val="-10"/>
        </w:rPr>
        <w:t xml:space="preserve"> </w:t>
      </w:r>
      <w:r w:rsidRPr="00E401C9">
        <w:t>and</w:t>
      </w:r>
      <w:r w:rsidRPr="00E401C9">
        <w:rPr>
          <w:spacing w:val="-10"/>
        </w:rPr>
        <w:t xml:space="preserve"> </w:t>
      </w:r>
      <w:r w:rsidRPr="00E401C9">
        <w:t>the</w:t>
      </w:r>
      <w:r w:rsidRPr="00E401C9">
        <w:rPr>
          <w:spacing w:val="-10"/>
        </w:rPr>
        <w:t xml:space="preserve"> </w:t>
      </w:r>
      <w:r w:rsidRPr="00E401C9">
        <w:t>Contract</w:t>
      </w:r>
      <w:r w:rsidRPr="00E401C9">
        <w:rPr>
          <w:spacing w:val="-9"/>
        </w:rPr>
        <w:t xml:space="preserve"> </w:t>
      </w:r>
      <w:r w:rsidRPr="00E401C9">
        <w:t>is</w:t>
      </w:r>
      <w:r w:rsidRPr="00E401C9">
        <w:rPr>
          <w:spacing w:val="-9"/>
        </w:rPr>
        <w:t xml:space="preserve"> </w:t>
      </w:r>
      <w:r w:rsidRPr="00E401C9">
        <w:t>signed</w:t>
      </w:r>
      <w:r w:rsidRPr="00E401C9">
        <w:rPr>
          <w:spacing w:val="-10"/>
        </w:rPr>
        <w:t xml:space="preserve"> </w:t>
      </w:r>
      <w:r w:rsidRPr="00E401C9">
        <w:t xml:space="preserve">with the successful </w:t>
      </w:r>
      <w:r w:rsidR="00482930" w:rsidRPr="00E401C9">
        <w:t>Consultant</w:t>
      </w:r>
      <w:r w:rsidRPr="00E401C9">
        <w:t>.</w:t>
      </w:r>
    </w:p>
    <w:p w14:paraId="577DD9B6" w14:textId="2DE84053" w:rsidR="0083709C" w:rsidRPr="00E401C9" w:rsidRDefault="00272CA1">
      <w:pPr>
        <w:pStyle w:val="BodyText"/>
        <w:spacing w:before="121" w:line="276" w:lineRule="auto"/>
        <w:ind w:left="1571" w:right="790"/>
        <w:jc w:val="both"/>
      </w:pPr>
      <w:r w:rsidRPr="00E401C9">
        <w:t>When the</w:t>
      </w:r>
      <w:r w:rsidRPr="00E401C9">
        <w:rPr>
          <w:spacing w:val="-1"/>
        </w:rPr>
        <w:t xml:space="preserve"> </w:t>
      </w:r>
      <w:r w:rsidRPr="00E401C9">
        <w:t>selection is based on the</w:t>
      </w:r>
      <w:r w:rsidRPr="00E401C9">
        <w:rPr>
          <w:spacing w:val="-1"/>
        </w:rPr>
        <w:t xml:space="preserve"> </w:t>
      </w:r>
      <w:r w:rsidRPr="00E401C9">
        <w:t>SSS method and if</w:t>
      </w:r>
      <w:r w:rsidRPr="00E401C9">
        <w:rPr>
          <w:spacing w:val="-1"/>
        </w:rPr>
        <w:t xml:space="preserve"> </w:t>
      </w:r>
      <w:r w:rsidRPr="00E401C9">
        <w:t>the</w:t>
      </w:r>
      <w:r w:rsidRPr="00E401C9">
        <w:rPr>
          <w:spacing w:val="-1"/>
        </w:rPr>
        <w:t xml:space="preserve"> </w:t>
      </w:r>
      <w:r w:rsidRPr="00E401C9">
        <w:t>invited</w:t>
      </w:r>
      <w:r w:rsidRPr="00E401C9">
        <w:rPr>
          <w:spacing w:val="-1"/>
        </w:rPr>
        <w:t xml:space="preserve"> </w:t>
      </w:r>
      <w:r w:rsidR="00482930" w:rsidRPr="00E401C9">
        <w:t>Consultant</w:t>
      </w:r>
      <w:r w:rsidRPr="00E401C9">
        <w:t xml:space="preserve"> meets the</w:t>
      </w:r>
      <w:r w:rsidRPr="00E401C9">
        <w:rPr>
          <w:spacing w:val="-15"/>
        </w:rPr>
        <w:t xml:space="preserve"> </w:t>
      </w:r>
      <w:r w:rsidRPr="00E401C9">
        <w:t>minimum</w:t>
      </w:r>
      <w:r w:rsidRPr="00E401C9">
        <w:rPr>
          <w:spacing w:val="-15"/>
        </w:rPr>
        <w:t xml:space="preserve"> </w:t>
      </w:r>
      <w:r w:rsidRPr="00E401C9">
        <w:t>technical</w:t>
      </w:r>
      <w:r w:rsidRPr="00E401C9">
        <w:rPr>
          <w:spacing w:val="-15"/>
        </w:rPr>
        <w:t xml:space="preserve"> </w:t>
      </w:r>
      <w:r w:rsidRPr="00E401C9">
        <w:t>score</w:t>
      </w:r>
      <w:r w:rsidRPr="00E401C9">
        <w:rPr>
          <w:spacing w:val="-15"/>
        </w:rPr>
        <w:t xml:space="preserve"> </w:t>
      </w:r>
      <w:r w:rsidRPr="00E401C9">
        <w:t>required</w:t>
      </w:r>
      <w:r w:rsidRPr="00E401C9">
        <w:rPr>
          <w:spacing w:val="-15"/>
        </w:rPr>
        <w:t xml:space="preserve"> </w:t>
      </w:r>
      <w:r w:rsidRPr="00E401C9">
        <w:t>passing,</w:t>
      </w:r>
      <w:r w:rsidRPr="00E401C9">
        <w:rPr>
          <w:spacing w:val="-15"/>
        </w:rPr>
        <w:t xml:space="preserve"> </w:t>
      </w:r>
      <w:r w:rsidRPr="00E401C9">
        <w:t>the</w:t>
      </w:r>
      <w:r w:rsidRPr="00E401C9">
        <w:rPr>
          <w:spacing w:val="-15"/>
        </w:rPr>
        <w:t xml:space="preserve"> </w:t>
      </w:r>
      <w:r w:rsidRPr="00E401C9">
        <w:t>ﬁnancial</w:t>
      </w:r>
      <w:r w:rsidRPr="00E401C9">
        <w:rPr>
          <w:spacing w:val="-15"/>
        </w:rPr>
        <w:t xml:space="preserve"> </w:t>
      </w:r>
      <w:r w:rsidRPr="00E401C9">
        <w:t>proposal</w:t>
      </w:r>
      <w:r w:rsidRPr="00E401C9">
        <w:rPr>
          <w:spacing w:val="-15"/>
        </w:rPr>
        <w:t xml:space="preserve"> </w:t>
      </w:r>
      <w:r w:rsidRPr="00E401C9">
        <w:t>shall</w:t>
      </w:r>
      <w:r w:rsidRPr="00E401C9">
        <w:rPr>
          <w:spacing w:val="-15"/>
        </w:rPr>
        <w:t xml:space="preserve"> </w:t>
      </w:r>
      <w:r w:rsidRPr="00E401C9">
        <w:t>be</w:t>
      </w:r>
      <w:r w:rsidRPr="00E401C9">
        <w:rPr>
          <w:spacing w:val="-15"/>
        </w:rPr>
        <w:t xml:space="preserve"> </w:t>
      </w:r>
      <w:r w:rsidRPr="00E401C9">
        <w:t xml:space="preserve">opened and the </w:t>
      </w:r>
      <w:r w:rsidR="00482930" w:rsidRPr="00E401C9">
        <w:t>Consultant</w:t>
      </w:r>
      <w:r w:rsidRPr="00E401C9">
        <w:t xml:space="preserve"> invited to negotiate the contract.</w:t>
      </w:r>
    </w:p>
    <w:p w14:paraId="1215EF0A" w14:textId="77777777" w:rsidR="0083709C" w:rsidRPr="00E401C9" w:rsidRDefault="00272CA1">
      <w:pPr>
        <w:pStyle w:val="Heading4"/>
        <w:spacing w:before="126"/>
        <w:ind w:left="940"/>
      </w:pPr>
      <w:r w:rsidRPr="00E401C9">
        <w:t>23.3</w:t>
      </w:r>
      <w:r w:rsidRPr="00E401C9">
        <w:rPr>
          <w:spacing w:val="41"/>
        </w:rPr>
        <w:t xml:space="preserve">  </w:t>
      </w:r>
      <w:r w:rsidRPr="00E401C9">
        <w:t>Financial</w:t>
      </w:r>
      <w:r w:rsidRPr="00E401C9">
        <w:rPr>
          <w:spacing w:val="-3"/>
        </w:rPr>
        <w:t xml:space="preserve"> </w:t>
      </w:r>
      <w:r w:rsidRPr="00E401C9">
        <w:t>Proposals</w:t>
      </w:r>
      <w:r w:rsidRPr="00E401C9">
        <w:rPr>
          <w:spacing w:val="-3"/>
        </w:rPr>
        <w:t xml:space="preserve"> </w:t>
      </w:r>
      <w:r w:rsidRPr="00E401C9">
        <w:t>for</w:t>
      </w:r>
      <w:r w:rsidRPr="00E401C9">
        <w:rPr>
          <w:spacing w:val="-3"/>
        </w:rPr>
        <w:t xml:space="preserve"> </w:t>
      </w:r>
      <w:r w:rsidRPr="00E401C9">
        <w:t>QCBS,</w:t>
      </w:r>
      <w:r w:rsidRPr="00E401C9">
        <w:rPr>
          <w:spacing w:val="-3"/>
        </w:rPr>
        <w:t xml:space="preserve"> </w:t>
      </w:r>
      <w:r w:rsidRPr="00E401C9">
        <w:t>FBS,</w:t>
      </w:r>
      <w:r w:rsidRPr="00E401C9">
        <w:rPr>
          <w:spacing w:val="-2"/>
        </w:rPr>
        <w:t xml:space="preserve"> </w:t>
      </w:r>
      <w:r w:rsidRPr="00E401C9">
        <w:rPr>
          <w:spacing w:val="-5"/>
        </w:rPr>
        <w:t>LCS</w:t>
      </w:r>
    </w:p>
    <w:p w14:paraId="6E8016E4" w14:textId="38757B71" w:rsidR="0083709C" w:rsidRPr="00E401C9" w:rsidRDefault="00272CA1">
      <w:pPr>
        <w:pStyle w:val="BodyText"/>
        <w:spacing w:before="156" w:line="276" w:lineRule="auto"/>
        <w:ind w:left="1571" w:right="785"/>
        <w:jc w:val="both"/>
      </w:pPr>
      <w:r w:rsidRPr="00E401C9">
        <w:t xml:space="preserve">Following the ranking of the Technical Proposals, and after internal approvals, the Procuring Entity shall simultaneously notify in writing those </w:t>
      </w:r>
      <w:r w:rsidR="00482930" w:rsidRPr="00E401C9">
        <w:t>Consultant</w:t>
      </w:r>
      <w:r w:rsidRPr="00E401C9">
        <w:t>s whose Proposals were</w:t>
      </w:r>
      <w:r w:rsidRPr="00E401C9">
        <w:rPr>
          <w:spacing w:val="-3"/>
        </w:rPr>
        <w:t xml:space="preserve"> </w:t>
      </w:r>
      <w:r w:rsidRPr="00E401C9">
        <w:t>considered</w:t>
      </w:r>
      <w:r w:rsidRPr="00E401C9">
        <w:rPr>
          <w:spacing w:val="-1"/>
        </w:rPr>
        <w:t xml:space="preserve"> </w:t>
      </w:r>
      <w:r w:rsidRPr="00E401C9">
        <w:t>responsive</w:t>
      </w:r>
      <w:r w:rsidRPr="00E401C9">
        <w:rPr>
          <w:spacing w:val="-1"/>
        </w:rPr>
        <w:t xml:space="preserve"> </w:t>
      </w:r>
      <w:r w:rsidRPr="00E401C9">
        <w:t>to the</w:t>
      </w:r>
      <w:r w:rsidRPr="00E401C9">
        <w:rPr>
          <w:spacing w:val="-1"/>
        </w:rPr>
        <w:t xml:space="preserve"> </w:t>
      </w:r>
      <w:r w:rsidRPr="00E401C9">
        <w:t>RFP</w:t>
      </w:r>
      <w:r w:rsidRPr="00E401C9">
        <w:rPr>
          <w:spacing w:val="-2"/>
        </w:rPr>
        <w:t xml:space="preserve"> </w:t>
      </w:r>
      <w:r w:rsidRPr="00E401C9">
        <w:t>and TOR, and that have</w:t>
      </w:r>
      <w:r w:rsidRPr="00E401C9">
        <w:rPr>
          <w:spacing w:val="-1"/>
        </w:rPr>
        <w:t xml:space="preserve"> </w:t>
      </w:r>
      <w:r w:rsidRPr="00E401C9">
        <w:t>achieved the minimum qualifying technical score, advising them the following: (i) their Proposal was responsive to the RFP and TOR and met the minimum qualifying technical</w:t>
      </w:r>
      <w:r w:rsidRPr="00E401C9">
        <w:rPr>
          <w:spacing w:val="-15"/>
        </w:rPr>
        <w:t xml:space="preserve"> </w:t>
      </w:r>
      <w:r w:rsidRPr="00E401C9">
        <w:t>score;</w:t>
      </w:r>
      <w:r w:rsidRPr="00E401C9">
        <w:rPr>
          <w:spacing w:val="-13"/>
        </w:rPr>
        <w:t xml:space="preserve"> </w:t>
      </w:r>
      <w:r w:rsidRPr="00E401C9">
        <w:t>(ii)</w:t>
      </w:r>
      <w:r w:rsidRPr="00E401C9">
        <w:rPr>
          <w:spacing w:val="-15"/>
        </w:rPr>
        <w:t xml:space="preserve"> </w:t>
      </w:r>
      <w:r w:rsidRPr="00E401C9">
        <w:t>provide</w:t>
      </w:r>
      <w:r w:rsidRPr="00E401C9">
        <w:rPr>
          <w:spacing w:val="-15"/>
        </w:rPr>
        <w:t xml:space="preserve"> </w:t>
      </w:r>
      <w:r w:rsidRPr="00E401C9">
        <w:t>information</w:t>
      </w:r>
      <w:r w:rsidRPr="00E401C9">
        <w:rPr>
          <w:spacing w:val="-12"/>
        </w:rPr>
        <w:t xml:space="preserve"> </w:t>
      </w:r>
      <w:r w:rsidRPr="00E401C9">
        <w:t>relating</w:t>
      </w:r>
      <w:r w:rsidRPr="00E401C9">
        <w:rPr>
          <w:spacing w:val="-15"/>
        </w:rPr>
        <w:t xml:space="preserve"> </w:t>
      </w:r>
      <w:r w:rsidRPr="00E401C9">
        <w:t>to</w:t>
      </w:r>
      <w:r w:rsidRPr="00E401C9">
        <w:rPr>
          <w:spacing w:val="-12"/>
        </w:rPr>
        <w:t xml:space="preserve"> </w:t>
      </w:r>
      <w:r w:rsidRPr="00E401C9">
        <w:t>the</w:t>
      </w:r>
      <w:r w:rsidRPr="00E401C9">
        <w:rPr>
          <w:spacing w:val="-15"/>
        </w:rPr>
        <w:t xml:space="preserve"> </w:t>
      </w:r>
      <w:r w:rsidR="00482930" w:rsidRPr="00E401C9">
        <w:t>Consultant</w:t>
      </w:r>
      <w:r w:rsidRPr="00E401C9">
        <w:t>'s</w:t>
      </w:r>
      <w:r w:rsidRPr="00E401C9">
        <w:rPr>
          <w:spacing w:val="-12"/>
        </w:rPr>
        <w:t xml:space="preserve"> </w:t>
      </w:r>
      <w:r w:rsidRPr="00E401C9">
        <w:t>overall</w:t>
      </w:r>
      <w:r w:rsidRPr="00E401C9">
        <w:rPr>
          <w:spacing w:val="-14"/>
        </w:rPr>
        <w:t xml:space="preserve"> </w:t>
      </w:r>
      <w:r w:rsidRPr="00E401C9">
        <w:t>technical score,</w:t>
      </w:r>
      <w:r w:rsidRPr="00E401C9">
        <w:rPr>
          <w:spacing w:val="47"/>
        </w:rPr>
        <w:t xml:space="preserve"> </w:t>
      </w:r>
      <w:r w:rsidRPr="00E401C9">
        <w:t>as</w:t>
      </w:r>
      <w:r w:rsidRPr="00E401C9">
        <w:rPr>
          <w:spacing w:val="50"/>
        </w:rPr>
        <w:t xml:space="preserve"> </w:t>
      </w:r>
      <w:r w:rsidRPr="00E401C9">
        <w:t>well</w:t>
      </w:r>
      <w:r w:rsidRPr="00E401C9">
        <w:rPr>
          <w:spacing w:val="50"/>
        </w:rPr>
        <w:t xml:space="preserve"> </w:t>
      </w:r>
      <w:r w:rsidRPr="00E401C9">
        <w:t>as</w:t>
      </w:r>
      <w:r w:rsidRPr="00E401C9">
        <w:rPr>
          <w:spacing w:val="50"/>
        </w:rPr>
        <w:t xml:space="preserve"> </w:t>
      </w:r>
      <w:r w:rsidRPr="00E401C9">
        <w:t>scores</w:t>
      </w:r>
      <w:r w:rsidRPr="00E401C9">
        <w:rPr>
          <w:spacing w:val="51"/>
        </w:rPr>
        <w:t xml:space="preserve"> </w:t>
      </w:r>
      <w:r w:rsidRPr="00E401C9">
        <w:t>obtained</w:t>
      </w:r>
      <w:r w:rsidRPr="00E401C9">
        <w:rPr>
          <w:spacing w:val="49"/>
        </w:rPr>
        <w:t xml:space="preserve"> </w:t>
      </w:r>
      <w:r w:rsidRPr="00E401C9">
        <w:t>for</w:t>
      </w:r>
      <w:r w:rsidRPr="00E401C9">
        <w:rPr>
          <w:spacing w:val="49"/>
        </w:rPr>
        <w:t xml:space="preserve"> </w:t>
      </w:r>
      <w:r w:rsidRPr="00E401C9">
        <w:t>each</w:t>
      </w:r>
      <w:r w:rsidRPr="00E401C9">
        <w:rPr>
          <w:spacing w:val="49"/>
        </w:rPr>
        <w:t xml:space="preserve"> </w:t>
      </w:r>
      <w:r w:rsidRPr="00E401C9">
        <w:t>criterion</w:t>
      </w:r>
      <w:r w:rsidRPr="00E401C9">
        <w:rPr>
          <w:spacing w:val="50"/>
        </w:rPr>
        <w:t xml:space="preserve"> </w:t>
      </w:r>
      <w:r w:rsidRPr="00E401C9">
        <w:t>and</w:t>
      </w:r>
      <w:r w:rsidRPr="00E401C9">
        <w:rPr>
          <w:spacing w:val="49"/>
        </w:rPr>
        <w:t xml:space="preserve"> </w:t>
      </w:r>
      <w:r w:rsidRPr="00E401C9">
        <w:t>sub-criterion;(iii)</w:t>
      </w:r>
      <w:r w:rsidRPr="00E401C9">
        <w:rPr>
          <w:spacing w:val="48"/>
        </w:rPr>
        <w:t xml:space="preserve"> </w:t>
      </w:r>
      <w:r w:rsidRPr="00E401C9">
        <w:rPr>
          <w:spacing w:val="-2"/>
        </w:rPr>
        <w:t>their</w:t>
      </w:r>
    </w:p>
    <w:p w14:paraId="42FB14E0"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355CAC85" w14:textId="77777777" w:rsidR="0083709C" w:rsidRPr="00E401C9" w:rsidRDefault="0083709C">
      <w:pPr>
        <w:pStyle w:val="BodyText"/>
        <w:spacing w:before="9"/>
        <w:rPr>
          <w:sz w:val="14"/>
        </w:rPr>
      </w:pPr>
    </w:p>
    <w:p w14:paraId="3F53274F" w14:textId="77777777" w:rsidR="0083709C" w:rsidRPr="00E401C9" w:rsidRDefault="00272CA1">
      <w:pPr>
        <w:pStyle w:val="BodyText"/>
        <w:spacing w:before="90"/>
        <w:ind w:left="1571"/>
        <w:jc w:val="both"/>
      </w:pPr>
      <w:r w:rsidRPr="00E401C9">
        <w:t>Financial</w:t>
      </w:r>
      <w:r w:rsidRPr="00E401C9">
        <w:rPr>
          <w:spacing w:val="-6"/>
        </w:rPr>
        <w:t xml:space="preserve"> </w:t>
      </w:r>
      <w:r w:rsidRPr="00E401C9">
        <w:t>Proposal</w:t>
      </w:r>
      <w:r w:rsidRPr="00E401C9">
        <w:rPr>
          <w:spacing w:val="-8"/>
        </w:rPr>
        <w:t xml:space="preserve"> </w:t>
      </w:r>
      <w:r w:rsidRPr="00E401C9">
        <w:t>will</w:t>
      </w:r>
      <w:r w:rsidRPr="00E401C9">
        <w:rPr>
          <w:spacing w:val="-7"/>
        </w:rPr>
        <w:t xml:space="preserve"> </w:t>
      </w:r>
      <w:r w:rsidRPr="00E401C9">
        <w:t>be</w:t>
      </w:r>
      <w:r w:rsidRPr="00E401C9">
        <w:rPr>
          <w:spacing w:val="-9"/>
        </w:rPr>
        <w:t xml:space="preserve"> </w:t>
      </w:r>
      <w:r w:rsidRPr="00E401C9">
        <w:t>opened</w:t>
      </w:r>
      <w:r w:rsidRPr="00E401C9">
        <w:rPr>
          <w:spacing w:val="-6"/>
        </w:rPr>
        <w:t xml:space="preserve"> </w:t>
      </w:r>
      <w:r w:rsidRPr="00E401C9">
        <w:t>at</w:t>
      </w:r>
      <w:r w:rsidRPr="00E401C9">
        <w:rPr>
          <w:spacing w:val="-7"/>
        </w:rPr>
        <w:t xml:space="preserve"> </w:t>
      </w:r>
      <w:r w:rsidRPr="00E401C9">
        <w:t>the</w:t>
      </w:r>
      <w:r w:rsidRPr="00E401C9">
        <w:rPr>
          <w:spacing w:val="-8"/>
        </w:rPr>
        <w:t xml:space="preserve"> </w:t>
      </w:r>
      <w:r w:rsidRPr="00E401C9">
        <w:t>public</w:t>
      </w:r>
      <w:r w:rsidRPr="00E401C9">
        <w:rPr>
          <w:spacing w:val="-8"/>
        </w:rPr>
        <w:t xml:space="preserve"> </w:t>
      </w:r>
      <w:r w:rsidRPr="00E401C9">
        <w:t>opening</w:t>
      </w:r>
      <w:r w:rsidRPr="00E401C9">
        <w:rPr>
          <w:spacing w:val="-7"/>
        </w:rPr>
        <w:t xml:space="preserve"> </w:t>
      </w:r>
      <w:r w:rsidRPr="00E401C9">
        <w:t>of</w:t>
      </w:r>
      <w:r w:rsidRPr="00E401C9">
        <w:rPr>
          <w:spacing w:val="-5"/>
        </w:rPr>
        <w:t xml:space="preserve"> </w:t>
      </w:r>
      <w:r w:rsidRPr="00E401C9">
        <w:t>Financial</w:t>
      </w:r>
      <w:r w:rsidRPr="00E401C9">
        <w:rPr>
          <w:spacing w:val="-8"/>
        </w:rPr>
        <w:t xml:space="preserve"> </w:t>
      </w:r>
      <w:r w:rsidRPr="00E401C9">
        <w:t>Proposals;</w:t>
      </w:r>
      <w:r w:rsidRPr="00E401C9">
        <w:rPr>
          <w:spacing w:val="-7"/>
        </w:rPr>
        <w:t xml:space="preserve"> </w:t>
      </w:r>
      <w:r w:rsidRPr="00E401C9">
        <w:rPr>
          <w:spacing w:val="-5"/>
        </w:rPr>
        <w:t>and</w:t>
      </w:r>
    </w:p>
    <w:p w14:paraId="7417D5FE" w14:textId="77777777" w:rsidR="0083709C" w:rsidRPr="00E401C9" w:rsidRDefault="00272CA1">
      <w:pPr>
        <w:pStyle w:val="BodyText"/>
        <w:spacing w:before="41" w:line="276" w:lineRule="auto"/>
        <w:ind w:left="1571" w:right="789"/>
        <w:jc w:val="both"/>
      </w:pPr>
      <w:r w:rsidRPr="00E401C9">
        <w:t>(iv)</w:t>
      </w:r>
      <w:r w:rsidRPr="00E401C9">
        <w:rPr>
          <w:spacing w:val="-5"/>
        </w:rPr>
        <w:t xml:space="preserve"> </w:t>
      </w:r>
      <w:r w:rsidRPr="00E401C9">
        <w:t>notify</w:t>
      </w:r>
      <w:r w:rsidRPr="00E401C9">
        <w:rPr>
          <w:spacing w:val="-9"/>
        </w:rPr>
        <w:t xml:space="preserve"> </w:t>
      </w:r>
      <w:r w:rsidRPr="00E401C9">
        <w:t>them</w:t>
      </w:r>
      <w:r w:rsidRPr="00E401C9">
        <w:rPr>
          <w:spacing w:val="-4"/>
        </w:rPr>
        <w:t xml:space="preserve"> </w:t>
      </w:r>
      <w:r w:rsidRPr="00E401C9">
        <w:t>of</w:t>
      </w:r>
      <w:r w:rsidRPr="00E401C9">
        <w:rPr>
          <w:spacing w:val="-5"/>
        </w:rPr>
        <w:t xml:space="preserve"> </w:t>
      </w:r>
      <w:r w:rsidRPr="00E401C9">
        <w:t>the</w:t>
      </w:r>
      <w:r w:rsidRPr="00E401C9">
        <w:rPr>
          <w:spacing w:val="-5"/>
        </w:rPr>
        <w:t xml:space="preserve"> </w:t>
      </w:r>
      <w:r w:rsidRPr="00E401C9">
        <w:t>date,</w:t>
      </w:r>
      <w:r w:rsidRPr="00E401C9">
        <w:rPr>
          <w:spacing w:val="-4"/>
        </w:rPr>
        <w:t xml:space="preserve"> </w:t>
      </w:r>
      <w:r w:rsidRPr="00E401C9">
        <w:t>time</w:t>
      </w:r>
      <w:r w:rsidRPr="00E401C9">
        <w:rPr>
          <w:spacing w:val="-4"/>
        </w:rPr>
        <w:t xml:space="preserve"> </w:t>
      </w:r>
      <w:r w:rsidRPr="00E401C9">
        <w:t>and</w:t>
      </w:r>
      <w:r w:rsidRPr="00E401C9">
        <w:rPr>
          <w:spacing w:val="-4"/>
        </w:rPr>
        <w:t xml:space="preserve"> </w:t>
      </w:r>
      <w:r w:rsidRPr="00E401C9">
        <w:t>location</w:t>
      </w:r>
      <w:r w:rsidRPr="00E401C9">
        <w:rPr>
          <w:spacing w:val="-4"/>
        </w:rPr>
        <w:t xml:space="preserve"> </w:t>
      </w:r>
      <w:r w:rsidRPr="00E401C9">
        <w:t>of</w:t>
      </w:r>
      <w:r w:rsidRPr="00E401C9">
        <w:rPr>
          <w:spacing w:val="-5"/>
        </w:rPr>
        <w:t xml:space="preserve"> </w:t>
      </w:r>
      <w:r w:rsidRPr="00E401C9">
        <w:t>the</w:t>
      </w:r>
      <w:r w:rsidRPr="00E401C9">
        <w:rPr>
          <w:spacing w:val="-5"/>
        </w:rPr>
        <w:t xml:space="preserve"> </w:t>
      </w:r>
      <w:r w:rsidRPr="00E401C9">
        <w:t>public</w:t>
      </w:r>
      <w:r w:rsidRPr="00E401C9">
        <w:rPr>
          <w:spacing w:val="-5"/>
        </w:rPr>
        <w:t xml:space="preserve"> </w:t>
      </w:r>
      <w:r w:rsidRPr="00E401C9">
        <w:t>opening</w:t>
      </w:r>
      <w:r w:rsidRPr="00E401C9">
        <w:rPr>
          <w:spacing w:val="-4"/>
        </w:rPr>
        <w:t xml:space="preserve"> </w:t>
      </w:r>
      <w:r w:rsidRPr="00E401C9">
        <w:t>and</w:t>
      </w:r>
      <w:r w:rsidRPr="00E401C9">
        <w:rPr>
          <w:spacing w:val="-4"/>
        </w:rPr>
        <w:t xml:space="preserve"> </w:t>
      </w:r>
      <w:r w:rsidRPr="00E401C9">
        <w:t>invite</w:t>
      </w:r>
      <w:r w:rsidRPr="00E401C9">
        <w:rPr>
          <w:spacing w:val="-5"/>
        </w:rPr>
        <w:t xml:space="preserve"> </w:t>
      </w:r>
      <w:r w:rsidRPr="00E401C9">
        <w:t>them for the opening of the Financial Proposals.</w:t>
      </w:r>
    </w:p>
    <w:p w14:paraId="51795860" w14:textId="77777777" w:rsidR="0083709C" w:rsidRPr="00E401C9" w:rsidRDefault="00272CA1">
      <w:pPr>
        <w:pStyle w:val="Heading4"/>
        <w:spacing w:before="126"/>
        <w:ind w:left="940"/>
      </w:pPr>
      <w:r w:rsidRPr="00E401C9">
        <w:t>23.4</w:t>
      </w:r>
      <w:r w:rsidRPr="00E401C9">
        <w:rPr>
          <w:spacing w:val="41"/>
        </w:rPr>
        <w:t xml:space="preserve">  </w:t>
      </w:r>
      <w:r w:rsidRPr="00E401C9">
        <w:t>Opening</w:t>
      </w:r>
      <w:r w:rsidRPr="00E401C9">
        <w:rPr>
          <w:spacing w:val="-3"/>
        </w:rPr>
        <w:t xml:space="preserve"> </w:t>
      </w:r>
      <w:r w:rsidRPr="00E401C9">
        <w:t>of</w:t>
      </w:r>
      <w:r w:rsidRPr="00E401C9">
        <w:rPr>
          <w:spacing w:val="1"/>
        </w:rPr>
        <w:t xml:space="preserve"> </w:t>
      </w:r>
      <w:r w:rsidRPr="00E401C9">
        <w:t>Financial</w:t>
      </w:r>
      <w:r w:rsidRPr="00E401C9">
        <w:rPr>
          <w:spacing w:val="-3"/>
        </w:rPr>
        <w:t xml:space="preserve"> </w:t>
      </w:r>
      <w:r w:rsidRPr="00E401C9">
        <w:rPr>
          <w:spacing w:val="-2"/>
        </w:rPr>
        <w:t>Proposals</w:t>
      </w:r>
    </w:p>
    <w:p w14:paraId="37403251" w14:textId="34A6640C" w:rsidR="0083709C" w:rsidRPr="00E401C9" w:rsidRDefault="00272CA1">
      <w:pPr>
        <w:pStyle w:val="BodyText"/>
        <w:spacing w:before="156" w:line="276" w:lineRule="auto"/>
        <w:ind w:left="1571" w:right="787"/>
        <w:jc w:val="both"/>
      </w:pPr>
      <w:r w:rsidRPr="00E401C9">
        <w:t>The</w:t>
      </w:r>
      <w:r w:rsidRPr="00E401C9">
        <w:rPr>
          <w:spacing w:val="-15"/>
        </w:rPr>
        <w:t xml:space="preserve"> </w:t>
      </w:r>
      <w:r w:rsidRPr="00E401C9">
        <w:t>opening</w:t>
      </w:r>
      <w:r w:rsidRPr="00E401C9">
        <w:rPr>
          <w:spacing w:val="-15"/>
        </w:rPr>
        <w:t xml:space="preserve"> </w:t>
      </w:r>
      <w:r w:rsidRPr="00E401C9">
        <w:t>date</w:t>
      </w:r>
      <w:r w:rsidRPr="00E401C9">
        <w:rPr>
          <w:spacing w:val="-15"/>
        </w:rPr>
        <w:t xml:space="preserve"> </w:t>
      </w:r>
      <w:r w:rsidRPr="00E401C9">
        <w:t>should</w:t>
      </w:r>
      <w:r w:rsidRPr="00E401C9">
        <w:rPr>
          <w:spacing w:val="-15"/>
        </w:rPr>
        <w:t xml:space="preserve"> </w:t>
      </w:r>
      <w:r w:rsidRPr="00E401C9">
        <w:t>allow</w:t>
      </w:r>
      <w:r w:rsidRPr="00E401C9">
        <w:rPr>
          <w:spacing w:val="-15"/>
        </w:rPr>
        <w:t xml:space="preserve"> </w:t>
      </w:r>
      <w:r w:rsidRPr="00E401C9">
        <w:t>the</w:t>
      </w:r>
      <w:r w:rsidRPr="00E401C9">
        <w:rPr>
          <w:spacing w:val="-15"/>
        </w:rPr>
        <w:t xml:space="preserve"> </w:t>
      </w:r>
      <w:r w:rsidR="00482930" w:rsidRPr="00E401C9">
        <w:t>Consultant</w:t>
      </w:r>
      <w:r w:rsidRPr="00E401C9">
        <w:t>s</w:t>
      </w:r>
      <w:r w:rsidRPr="00E401C9">
        <w:rPr>
          <w:spacing w:val="-15"/>
        </w:rPr>
        <w:t xml:space="preserve"> </w:t>
      </w:r>
      <w:r w:rsidRPr="00E401C9">
        <w:t>sufﬁcient</w:t>
      </w:r>
      <w:r w:rsidRPr="00E401C9">
        <w:rPr>
          <w:spacing w:val="-15"/>
        </w:rPr>
        <w:t xml:space="preserve"> </w:t>
      </w:r>
      <w:r w:rsidRPr="00E401C9">
        <w:t>time</w:t>
      </w:r>
      <w:r w:rsidRPr="00E401C9">
        <w:rPr>
          <w:spacing w:val="-15"/>
        </w:rPr>
        <w:t xml:space="preserve"> </w:t>
      </w:r>
      <w:r w:rsidRPr="00E401C9">
        <w:t>to</w:t>
      </w:r>
      <w:r w:rsidRPr="00E401C9">
        <w:rPr>
          <w:spacing w:val="-15"/>
        </w:rPr>
        <w:t xml:space="preserve"> </w:t>
      </w:r>
      <w:r w:rsidRPr="00E401C9">
        <w:t>decide</w:t>
      </w:r>
      <w:r w:rsidRPr="00E401C9">
        <w:rPr>
          <w:spacing w:val="-15"/>
        </w:rPr>
        <w:t xml:space="preserve"> </w:t>
      </w:r>
      <w:r w:rsidRPr="00E401C9">
        <w:t>for</w:t>
      </w:r>
      <w:r w:rsidRPr="00E401C9">
        <w:rPr>
          <w:spacing w:val="-15"/>
        </w:rPr>
        <w:t xml:space="preserve"> </w:t>
      </w:r>
      <w:r w:rsidRPr="00E401C9">
        <w:t xml:space="preserve">attending the opening and shall be no less than ﬁve (5) Business Days from the date of notiﬁcation of the result s of the technical evaluation, described in ITC 22.1 and </w:t>
      </w:r>
      <w:r w:rsidRPr="00E401C9">
        <w:rPr>
          <w:spacing w:val="-2"/>
        </w:rPr>
        <w:t>22.2.</w:t>
      </w:r>
    </w:p>
    <w:p w14:paraId="34D7264B" w14:textId="361AE908" w:rsidR="0083709C" w:rsidRPr="00E401C9" w:rsidRDefault="00272CA1">
      <w:pPr>
        <w:pStyle w:val="BodyText"/>
        <w:spacing w:before="120" w:line="276" w:lineRule="auto"/>
        <w:ind w:left="1571" w:right="790"/>
        <w:jc w:val="both"/>
      </w:pPr>
      <w:r w:rsidRPr="00E401C9">
        <w:t>The</w:t>
      </w:r>
      <w:r w:rsidRPr="00E401C9">
        <w:rPr>
          <w:spacing w:val="-5"/>
        </w:rPr>
        <w:t xml:space="preserve"> </w:t>
      </w:r>
      <w:r w:rsidR="00482930" w:rsidRPr="00E401C9">
        <w:t>Consultant</w:t>
      </w:r>
      <w:r w:rsidRPr="00E401C9">
        <w:t>'s</w:t>
      </w:r>
      <w:r w:rsidRPr="00E401C9">
        <w:rPr>
          <w:spacing w:val="-3"/>
        </w:rPr>
        <w:t xml:space="preserve"> </w:t>
      </w:r>
      <w:r w:rsidRPr="00E401C9">
        <w:t>attendance</w:t>
      </w:r>
      <w:r w:rsidRPr="00E401C9">
        <w:rPr>
          <w:spacing w:val="-4"/>
        </w:rPr>
        <w:t xml:space="preserve"> </w:t>
      </w:r>
      <w:r w:rsidRPr="00E401C9">
        <w:t>at</w:t>
      </w:r>
      <w:r w:rsidRPr="00E401C9">
        <w:rPr>
          <w:spacing w:val="-3"/>
        </w:rPr>
        <w:t xml:space="preserve"> </w:t>
      </w:r>
      <w:r w:rsidRPr="00E401C9">
        <w:t>the</w:t>
      </w:r>
      <w:r w:rsidRPr="00E401C9">
        <w:rPr>
          <w:spacing w:val="-4"/>
        </w:rPr>
        <w:t xml:space="preserve"> </w:t>
      </w:r>
      <w:r w:rsidRPr="00E401C9">
        <w:t>opening</w:t>
      </w:r>
      <w:r w:rsidRPr="00E401C9">
        <w:rPr>
          <w:spacing w:val="-5"/>
        </w:rPr>
        <w:t xml:space="preserve"> </w:t>
      </w:r>
      <w:r w:rsidRPr="00E401C9">
        <w:t>of</w:t>
      </w:r>
      <w:r w:rsidRPr="00E401C9">
        <w:rPr>
          <w:spacing w:val="-3"/>
        </w:rPr>
        <w:t xml:space="preserve"> </w:t>
      </w:r>
      <w:r w:rsidRPr="00E401C9">
        <w:t>the</w:t>
      </w:r>
      <w:r w:rsidRPr="00E401C9">
        <w:rPr>
          <w:spacing w:val="-5"/>
        </w:rPr>
        <w:t xml:space="preserve"> </w:t>
      </w:r>
      <w:r w:rsidRPr="00E401C9">
        <w:t>Financial</w:t>
      </w:r>
      <w:r w:rsidRPr="00E401C9">
        <w:rPr>
          <w:spacing w:val="-3"/>
        </w:rPr>
        <w:t xml:space="preserve"> </w:t>
      </w:r>
      <w:r w:rsidRPr="00E401C9">
        <w:t>Proposals</w:t>
      </w:r>
      <w:r w:rsidRPr="00E401C9">
        <w:rPr>
          <w:spacing w:val="-3"/>
        </w:rPr>
        <w:t xml:space="preserve"> </w:t>
      </w:r>
      <w:r w:rsidRPr="00E401C9">
        <w:t>(in</w:t>
      </w:r>
      <w:r w:rsidRPr="00E401C9">
        <w:rPr>
          <w:spacing w:val="-3"/>
        </w:rPr>
        <w:t xml:space="preserve"> </w:t>
      </w:r>
      <w:r w:rsidRPr="00E401C9">
        <w:t>person,</w:t>
      </w:r>
      <w:r w:rsidRPr="00E401C9">
        <w:rPr>
          <w:spacing w:val="-3"/>
        </w:rPr>
        <w:t xml:space="preserve"> </w:t>
      </w:r>
      <w:r w:rsidRPr="00E401C9">
        <w:t xml:space="preserve">or online if such option is indicated in the Data Sheet) is optional and is at the </w:t>
      </w:r>
      <w:r w:rsidR="00482930" w:rsidRPr="00E401C9">
        <w:t>Consultant</w:t>
      </w:r>
      <w:r w:rsidRPr="00E401C9">
        <w:t>'s choice.</w:t>
      </w:r>
    </w:p>
    <w:p w14:paraId="3CE4CF0F" w14:textId="7F787073" w:rsidR="0083709C" w:rsidRPr="00E401C9" w:rsidRDefault="00272CA1">
      <w:pPr>
        <w:pStyle w:val="BodyText"/>
        <w:spacing w:before="121" w:line="276" w:lineRule="auto"/>
        <w:ind w:left="1571" w:right="786"/>
        <w:jc w:val="both"/>
      </w:pPr>
      <w:r w:rsidRPr="00E401C9">
        <w:t>The</w:t>
      </w:r>
      <w:r w:rsidRPr="00E401C9">
        <w:rPr>
          <w:spacing w:val="-2"/>
        </w:rPr>
        <w:t xml:space="preserve"> </w:t>
      </w:r>
      <w:r w:rsidRPr="00E401C9">
        <w:t>Financial Proposals shall be</w:t>
      </w:r>
      <w:r w:rsidRPr="00E401C9">
        <w:rPr>
          <w:spacing w:val="-1"/>
        </w:rPr>
        <w:t xml:space="preserve"> </w:t>
      </w:r>
      <w:r w:rsidRPr="00E401C9">
        <w:t>opened publicly</w:t>
      </w:r>
      <w:r w:rsidRPr="00E401C9">
        <w:rPr>
          <w:spacing w:val="-5"/>
        </w:rPr>
        <w:t xml:space="preserve"> </w:t>
      </w:r>
      <w:r w:rsidRPr="00E401C9">
        <w:t>by</w:t>
      </w:r>
      <w:r w:rsidRPr="00E401C9">
        <w:rPr>
          <w:spacing w:val="-1"/>
        </w:rPr>
        <w:t xml:space="preserve"> </w:t>
      </w:r>
      <w:r w:rsidRPr="00E401C9">
        <w:t>the</w:t>
      </w:r>
      <w:r w:rsidRPr="00E401C9">
        <w:rPr>
          <w:spacing w:val="-1"/>
        </w:rPr>
        <w:t xml:space="preserve"> </w:t>
      </w:r>
      <w:r w:rsidRPr="00E401C9">
        <w:t>Procuring</w:t>
      </w:r>
      <w:r w:rsidRPr="00E401C9">
        <w:rPr>
          <w:spacing w:val="-4"/>
        </w:rPr>
        <w:t xml:space="preserve"> </w:t>
      </w:r>
      <w:r w:rsidRPr="00E401C9">
        <w:t>Entity's opening committee</w:t>
      </w:r>
      <w:r w:rsidRPr="00E401C9">
        <w:rPr>
          <w:spacing w:val="-5"/>
        </w:rPr>
        <w:t xml:space="preserve"> </w:t>
      </w:r>
      <w:r w:rsidRPr="00E401C9">
        <w:t>in</w:t>
      </w:r>
      <w:r w:rsidRPr="00E401C9">
        <w:rPr>
          <w:spacing w:val="-3"/>
        </w:rPr>
        <w:t xml:space="preserve"> </w:t>
      </w:r>
      <w:r w:rsidRPr="00E401C9">
        <w:t>the</w:t>
      </w:r>
      <w:r w:rsidRPr="00E401C9">
        <w:rPr>
          <w:spacing w:val="-4"/>
        </w:rPr>
        <w:t xml:space="preserve"> </w:t>
      </w:r>
      <w:r w:rsidRPr="00E401C9">
        <w:t>presence</w:t>
      </w:r>
      <w:r w:rsidRPr="00E401C9">
        <w:rPr>
          <w:spacing w:val="-4"/>
        </w:rPr>
        <w:t xml:space="preserve"> </w:t>
      </w:r>
      <w:r w:rsidRPr="00E401C9">
        <w:t>of</w:t>
      </w:r>
      <w:r w:rsidRPr="00E401C9">
        <w:rPr>
          <w:spacing w:val="-3"/>
        </w:rPr>
        <w:t xml:space="preserve"> </w:t>
      </w:r>
      <w:r w:rsidRPr="00E401C9">
        <w:t>the</w:t>
      </w:r>
      <w:r w:rsidRPr="00E401C9">
        <w:rPr>
          <w:spacing w:val="-5"/>
        </w:rPr>
        <w:t xml:space="preserve"> </w:t>
      </w:r>
      <w:r w:rsidRPr="00E401C9">
        <w:t>representatives</w:t>
      </w:r>
      <w:r w:rsidRPr="00E401C9">
        <w:rPr>
          <w:spacing w:val="-3"/>
        </w:rPr>
        <w:t xml:space="preserve"> </w:t>
      </w:r>
      <w:r w:rsidRPr="00E401C9">
        <w:t>of</w:t>
      </w:r>
      <w:r w:rsidRPr="00E401C9">
        <w:rPr>
          <w:spacing w:val="-3"/>
        </w:rPr>
        <w:t xml:space="preserve"> </w:t>
      </w:r>
      <w:r w:rsidRPr="00E401C9">
        <w:t>the</w:t>
      </w:r>
      <w:r w:rsidRPr="00E401C9">
        <w:rPr>
          <w:spacing w:val="-5"/>
        </w:rPr>
        <w:t xml:space="preserve"> </w:t>
      </w:r>
      <w:r w:rsidR="00482930" w:rsidRPr="00E401C9">
        <w:t>Consultant</w:t>
      </w:r>
      <w:r w:rsidRPr="00E401C9">
        <w:t>s</w:t>
      </w:r>
      <w:r w:rsidRPr="00E401C9">
        <w:rPr>
          <w:spacing w:val="-6"/>
        </w:rPr>
        <w:t xml:space="preserve"> </w:t>
      </w:r>
      <w:r w:rsidRPr="00E401C9">
        <w:t>and</w:t>
      </w:r>
      <w:r w:rsidRPr="00E401C9">
        <w:rPr>
          <w:spacing w:val="-3"/>
        </w:rPr>
        <w:t xml:space="preserve"> </w:t>
      </w:r>
      <w:r w:rsidRPr="00E401C9">
        <w:t>anyone</w:t>
      </w:r>
      <w:r w:rsidRPr="00E401C9">
        <w:rPr>
          <w:spacing w:val="-4"/>
        </w:rPr>
        <w:t xml:space="preserve"> </w:t>
      </w:r>
      <w:r w:rsidRPr="00E401C9">
        <w:t>else who</w:t>
      </w:r>
      <w:r w:rsidRPr="00E401C9">
        <w:rPr>
          <w:spacing w:val="-15"/>
        </w:rPr>
        <w:t xml:space="preserve"> </w:t>
      </w:r>
      <w:r w:rsidRPr="00E401C9">
        <w:t>chooses</w:t>
      </w:r>
      <w:r w:rsidRPr="00E401C9">
        <w:rPr>
          <w:spacing w:val="-15"/>
        </w:rPr>
        <w:t xml:space="preserve"> </w:t>
      </w:r>
      <w:r w:rsidRPr="00E401C9">
        <w:t>to</w:t>
      </w:r>
      <w:r w:rsidRPr="00E401C9">
        <w:rPr>
          <w:spacing w:val="-15"/>
        </w:rPr>
        <w:t xml:space="preserve"> </w:t>
      </w:r>
      <w:r w:rsidRPr="00E401C9">
        <w:t>attend.</w:t>
      </w:r>
      <w:r w:rsidRPr="00E401C9">
        <w:rPr>
          <w:spacing w:val="-15"/>
        </w:rPr>
        <w:t xml:space="preserve"> </w:t>
      </w:r>
      <w:r w:rsidRPr="00E401C9">
        <w:t>Any</w:t>
      </w:r>
      <w:r w:rsidRPr="00E401C9">
        <w:rPr>
          <w:spacing w:val="-15"/>
        </w:rPr>
        <w:t xml:space="preserve"> </w:t>
      </w:r>
      <w:r w:rsidRPr="00E401C9">
        <w:t>interested</w:t>
      </w:r>
      <w:r w:rsidRPr="00E401C9">
        <w:rPr>
          <w:spacing w:val="-15"/>
        </w:rPr>
        <w:t xml:space="preserve"> </w:t>
      </w:r>
      <w:r w:rsidRPr="00E401C9">
        <w:t>party</w:t>
      </w:r>
      <w:r w:rsidRPr="00E401C9">
        <w:rPr>
          <w:spacing w:val="-15"/>
        </w:rPr>
        <w:t xml:space="preserve"> </w:t>
      </w:r>
      <w:r w:rsidRPr="00E401C9">
        <w:t>who</w:t>
      </w:r>
      <w:r w:rsidRPr="00E401C9">
        <w:rPr>
          <w:spacing w:val="-15"/>
        </w:rPr>
        <w:t xml:space="preserve"> </w:t>
      </w:r>
      <w:r w:rsidRPr="00E401C9">
        <w:t>wishes</w:t>
      </w:r>
      <w:r w:rsidRPr="00E401C9">
        <w:rPr>
          <w:spacing w:val="-15"/>
        </w:rPr>
        <w:t xml:space="preserve"> </w:t>
      </w:r>
      <w:r w:rsidRPr="00E401C9">
        <w:t>to</w:t>
      </w:r>
      <w:r w:rsidRPr="00E401C9">
        <w:rPr>
          <w:spacing w:val="-15"/>
        </w:rPr>
        <w:t xml:space="preserve"> </w:t>
      </w:r>
      <w:r w:rsidRPr="00E401C9">
        <w:t>attend</w:t>
      </w:r>
      <w:r w:rsidRPr="00E401C9">
        <w:rPr>
          <w:spacing w:val="-15"/>
        </w:rPr>
        <w:t xml:space="preserve"> </w:t>
      </w:r>
      <w:r w:rsidRPr="00E401C9">
        <w:t>this</w:t>
      </w:r>
      <w:r w:rsidRPr="00E401C9">
        <w:rPr>
          <w:spacing w:val="-15"/>
        </w:rPr>
        <w:t xml:space="preserve"> </w:t>
      </w:r>
      <w:r w:rsidRPr="00E401C9">
        <w:t>public</w:t>
      </w:r>
      <w:r w:rsidRPr="00E401C9">
        <w:rPr>
          <w:spacing w:val="-15"/>
        </w:rPr>
        <w:t xml:space="preserve"> </w:t>
      </w:r>
      <w:r w:rsidRPr="00E401C9">
        <w:t xml:space="preserve">opening should contact the Procuring Entity as indicated in the Data Sheet. At the opening, the names of the </w:t>
      </w:r>
      <w:r w:rsidR="00482930" w:rsidRPr="00E401C9">
        <w:t>Consultant</w:t>
      </w:r>
      <w:r w:rsidRPr="00E401C9">
        <w:t>s, and the overall technical scores, including the break- down by criterion, shall be read aloud. The Financial Proposals will then be inspected</w:t>
      </w:r>
      <w:r w:rsidRPr="00E401C9">
        <w:rPr>
          <w:spacing w:val="-5"/>
        </w:rPr>
        <w:t xml:space="preserve"> </w:t>
      </w:r>
      <w:r w:rsidRPr="00E401C9">
        <w:t>to</w:t>
      </w:r>
      <w:r w:rsidRPr="00E401C9">
        <w:rPr>
          <w:spacing w:val="-2"/>
        </w:rPr>
        <w:t xml:space="preserve"> </w:t>
      </w:r>
      <w:r w:rsidRPr="00E401C9">
        <w:t>conﬁrm</w:t>
      </w:r>
      <w:r w:rsidRPr="00E401C9">
        <w:rPr>
          <w:spacing w:val="-5"/>
        </w:rPr>
        <w:t xml:space="preserve"> </w:t>
      </w:r>
      <w:r w:rsidRPr="00E401C9">
        <w:t>that</w:t>
      </w:r>
      <w:r w:rsidRPr="00E401C9">
        <w:rPr>
          <w:spacing w:val="-2"/>
        </w:rPr>
        <w:t xml:space="preserve"> </w:t>
      </w:r>
      <w:r w:rsidRPr="00E401C9">
        <w:t>they</w:t>
      </w:r>
      <w:r w:rsidRPr="00E401C9">
        <w:rPr>
          <w:spacing w:val="-7"/>
        </w:rPr>
        <w:t xml:space="preserve"> </w:t>
      </w:r>
      <w:r w:rsidRPr="00E401C9">
        <w:t>have</w:t>
      </w:r>
      <w:r w:rsidRPr="00E401C9">
        <w:rPr>
          <w:spacing w:val="-4"/>
        </w:rPr>
        <w:t xml:space="preserve"> </w:t>
      </w:r>
      <w:r w:rsidRPr="00E401C9">
        <w:t>remained</w:t>
      </w:r>
      <w:r w:rsidRPr="00E401C9">
        <w:rPr>
          <w:spacing w:val="-5"/>
        </w:rPr>
        <w:t xml:space="preserve"> </w:t>
      </w:r>
      <w:r w:rsidRPr="00E401C9">
        <w:t>sealed</w:t>
      </w:r>
      <w:r w:rsidRPr="00E401C9">
        <w:rPr>
          <w:spacing w:val="-5"/>
        </w:rPr>
        <w:t xml:space="preserve"> </w:t>
      </w:r>
      <w:r w:rsidRPr="00E401C9">
        <w:t>and</w:t>
      </w:r>
      <w:r w:rsidRPr="00E401C9">
        <w:rPr>
          <w:spacing w:val="-5"/>
        </w:rPr>
        <w:t xml:space="preserve"> </w:t>
      </w:r>
      <w:r w:rsidRPr="00E401C9">
        <w:t>unopened.</w:t>
      </w:r>
      <w:r w:rsidRPr="00E401C9">
        <w:rPr>
          <w:spacing w:val="-3"/>
        </w:rPr>
        <w:t xml:space="preserve"> </w:t>
      </w:r>
      <w:r w:rsidRPr="00E401C9">
        <w:t>These</w:t>
      </w:r>
      <w:r w:rsidRPr="00E401C9">
        <w:rPr>
          <w:spacing w:val="-1"/>
        </w:rPr>
        <w:t xml:space="preserve"> </w:t>
      </w:r>
      <w:r w:rsidRPr="00E401C9">
        <w:t>Financial Proposals</w:t>
      </w:r>
      <w:r w:rsidRPr="00E401C9">
        <w:rPr>
          <w:spacing w:val="-7"/>
        </w:rPr>
        <w:t xml:space="preserve"> </w:t>
      </w:r>
      <w:r w:rsidRPr="00E401C9">
        <w:t>shall</w:t>
      </w:r>
      <w:r w:rsidRPr="00E401C9">
        <w:rPr>
          <w:spacing w:val="-7"/>
        </w:rPr>
        <w:t xml:space="preserve"> </w:t>
      </w:r>
      <w:r w:rsidRPr="00E401C9">
        <w:t>be</w:t>
      </w:r>
      <w:r w:rsidRPr="00E401C9">
        <w:rPr>
          <w:spacing w:val="-6"/>
        </w:rPr>
        <w:t xml:space="preserve"> </w:t>
      </w:r>
      <w:r w:rsidRPr="00E401C9">
        <w:t>then</w:t>
      </w:r>
      <w:r w:rsidRPr="00E401C9">
        <w:rPr>
          <w:spacing w:val="-8"/>
        </w:rPr>
        <w:t xml:space="preserve"> </w:t>
      </w:r>
      <w:r w:rsidRPr="00E401C9">
        <w:t>opened,</w:t>
      </w:r>
      <w:r w:rsidRPr="00E401C9">
        <w:rPr>
          <w:spacing w:val="-5"/>
        </w:rPr>
        <w:t xml:space="preserve"> </w:t>
      </w:r>
      <w:r w:rsidRPr="00E401C9">
        <w:t>and</w:t>
      </w:r>
      <w:r w:rsidRPr="00E401C9">
        <w:rPr>
          <w:spacing w:val="-7"/>
        </w:rPr>
        <w:t xml:space="preserve"> </w:t>
      </w:r>
      <w:r w:rsidRPr="00E401C9">
        <w:t>the</w:t>
      </w:r>
      <w:r w:rsidRPr="00E401C9">
        <w:rPr>
          <w:spacing w:val="-6"/>
        </w:rPr>
        <w:t xml:space="preserve"> </w:t>
      </w:r>
      <w:r w:rsidRPr="00E401C9">
        <w:t>total</w:t>
      </w:r>
      <w:r w:rsidRPr="00E401C9">
        <w:rPr>
          <w:spacing w:val="-7"/>
        </w:rPr>
        <w:t xml:space="preserve"> </w:t>
      </w:r>
      <w:r w:rsidRPr="00E401C9">
        <w:t>prices</w:t>
      </w:r>
      <w:r w:rsidRPr="00E401C9">
        <w:rPr>
          <w:spacing w:val="-7"/>
        </w:rPr>
        <w:t xml:space="preserve"> </w:t>
      </w:r>
      <w:r w:rsidRPr="00E401C9">
        <w:t>read</w:t>
      </w:r>
      <w:r w:rsidRPr="00E401C9">
        <w:rPr>
          <w:spacing w:val="-5"/>
        </w:rPr>
        <w:t xml:space="preserve"> </w:t>
      </w:r>
      <w:r w:rsidRPr="00E401C9">
        <w:t>aloud</w:t>
      </w:r>
      <w:r w:rsidRPr="00E401C9">
        <w:rPr>
          <w:spacing w:val="-5"/>
        </w:rPr>
        <w:t xml:space="preserve"> </w:t>
      </w:r>
      <w:r w:rsidRPr="00E401C9">
        <w:t>and</w:t>
      </w:r>
      <w:r w:rsidRPr="00E401C9">
        <w:rPr>
          <w:spacing w:val="-5"/>
        </w:rPr>
        <w:t xml:space="preserve"> </w:t>
      </w:r>
      <w:r w:rsidRPr="00E401C9">
        <w:t>recorded.</w:t>
      </w:r>
      <w:r w:rsidRPr="00E401C9">
        <w:rPr>
          <w:spacing w:val="-7"/>
        </w:rPr>
        <w:t xml:space="preserve"> </w:t>
      </w:r>
      <w:r w:rsidRPr="00E401C9">
        <w:t xml:space="preserve">Copies of the record shall be sent to all </w:t>
      </w:r>
      <w:r w:rsidR="00482930" w:rsidRPr="00E401C9">
        <w:t>Consultant</w:t>
      </w:r>
      <w:r w:rsidRPr="00E401C9">
        <w:t>s who submitted Proposals.</w:t>
      </w:r>
    </w:p>
    <w:p w14:paraId="30E834B0" w14:textId="77777777" w:rsidR="0083709C" w:rsidRPr="00E401C9" w:rsidRDefault="00272CA1">
      <w:pPr>
        <w:pStyle w:val="Heading4"/>
        <w:spacing w:before="122"/>
        <w:ind w:left="940"/>
      </w:pPr>
      <w:r w:rsidRPr="00E401C9">
        <w:t>24.</w:t>
      </w:r>
      <w:r w:rsidRPr="00E401C9">
        <w:rPr>
          <w:spacing w:val="-4"/>
        </w:rPr>
        <w:t xml:space="preserve"> </w:t>
      </w:r>
      <w:r w:rsidRPr="00E401C9">
        <w:t>Correction</w:t>
      </w:r>
      <w:r w:rsidRPr="00E401C9">
        <w:rPr>
          <w:spacing w:val="-2"/>
        </w:rPr>
        <w:t xml:space="preserve"> </w:t>
      </w:r>
      <w:r w:rsidRPr="00E401C9">
        <w:t>of</w:t>
      </w:r>
      <w:r w:rsidRPr="00E401C9">
        <w:rPr>
          <w:spacing w:val="-1"/>
        </w:rPr>
        <w:t xml:space="preserve"> </w:t>
      </w:r>
      <w:r w:rsidRPr="00E401C9">
        <w:rPr>
          <w:spacing w:val="-2"/>
        </w:rPr>
        <w:t>Errors</w:t>
      </w:r>
    </w:p>
    <w:p w14:paraId="573A0D4B" w14:textId="77777777" w:rsidR="0083709C" w:rsidRPr="00E401C9" w:rsidRDefault="00272CA1">
      <w:pPr>
        <w:pStyle w:val="BodyText"/>
        <w:spacing w:before="118" w:line="276" w:lineRule="auto"/>
        <w:ind w:left="1571" w:right="787" w:hanging="632"/>
        <w:jc w:val="both"/>
      </w:pPr>
      <w:r w:rsidRPr="00E401C9">
        <w:t>24.1</w:t>
      </w:r>
      <w:r w:rsidRPr="00E401C9">
        <w:rPr>
          <w:spacing w:val="40"/>
        </w:rPr>
        <w:t xml:space="preserve"> </w:t>
      </w:r>
      <w:r w:rsidRPr="00E401C9">
        <w:t>Activities and items described in the Technical Proposal but not priced in the Financial Proposal, shall be assumed to be included in the prices of other activities or items, and no corrections are made to the Financial Proposal.</w:t>
      </w:r>
    </w:p>
    <w:p w14:paraId="691CC96A" w14:textId="77777777" w:rsidR="0083709C" w:rsidRPr="00E401C9" w:rsidRDefault="00272CA1">
      <w:pPr>
        <w:pStyle w:val="BodyText"/>
        <w:spacing w:before="119" w:line="276" w:lineRule="auto"/>
        <w:ind w:left="1571" w:right="786" w:hanging="632"/>
        <w:jc w:val="both"/>
      </w:pPr>
      <w:r w:rsidRPr="00E401C9">
        <w:t>24.2</w:t>
      </w:r>
      <w:r w:rsidRPr="00E401C9">
        <w:rPr>
          <w:spacing w:val="80"/>
          <w:w w:val="150"/>
        </w:rPr>
        <w:t xml:space="preserve"> </w:t>
      </w:r>
      <w:r w:rsidRPr="00E401C9">
        <w:t>Time-Based</w:t>
      </w:r>
      <w:r w:rsidRPr="00E401C9">
        <w:rPr>
          <w:spacing w:val="-12"/>
        </w:rPr>
        <w:t xml:space="preserve"> </w:t>
      </w:r>
      <w:r w:rsidRPr="00E401C9">
        <w:t>Contracts-If</w:t>
      </w:r>
      <w:r w:rsidRPr="00E401C9">
        <w:rPr>
          <w:spacing w:val="-11"/>
        </w:rPr>
        <w:t xml:space="preserve"> </w:t>
      </w:r>
      <w:r w:rsidRPr="00E401C9">
        <w:t>a</w:t>
      </w:r>
      <w:r w:rsidRPr="00E401C9">
        <w:rPr>
          <w:spacing w:val="-14"/>
        </w:rPr>
        <w:t xml:space="preserve"> </w:t>
      </w:r>
      <w:r w:rsidRPr="00E401C9">
        <w:t>Time-Based</w:t>
      </w:r>
      <w:r w:rsidRPr="00E401C9">
        <w:rPr>
          <w:spacing w:val="-10"/>
        </w:rPr>
        <w:t xml:space="preserve"> </w:t>
      </w:r>
      <w:r w:rsidRPr="00E401C9">
        <w:t>contract</w:t>
      </w:r>
      <w:r w:rsidRPr="00E401C9">
        <w:rPr>
          <w:spacing w:val="-9"/>
        </w:rPr>
        <w:t xml:space="preserve"> </w:t>
      </w:r>
      <w:r w:rsidRPr="00E401C9">
        <w:t>form</w:t>
      </w:r>
      <w:r w:rsidRPr="00E401C9">
        <w:rPr>
          <w:spacing w:val="-12"/>
        </w:rPr>
        <w:t xml:space="preserve"> </w:t>
      </w:r>
      <w:r w:rsidRPr="00E401C9">
        <w:t>is</w:t>
      </w:r>
      <w:r w:rsidRPr="00E401C9">
        <w:rPr>
          <w:spacing w:val="-11"/>
        </w:rPr>
        <w:t xml:space="preserve"> </w:t>
      </w:r>
      <w:r w:rsidRPr="00E401C9">
        <w:t>included</w:t>
      </w:r>
      <w:r w:rsidRPr="00E401C9">
        <w:rPr>
          <w:spacing w:val="-12"/>
        </w:rPr>
        <w:t xml:space="preserve"> </w:t>
      </w:r>
      <w:r w:rsidRPr="00E401C9">
        <w:t>in</w:t>
      </w:r>
      <w:r w:rsidRPr="00E401C9">
        <w:rPr>
          <w:spacing w:val="-12"/>
        </w:rPr>
        <w:t xml:space="preserve"> </w:t>
      </w:r>
      <w:r w:rsidRPr="00E401C9">
        <w:t>the</w:t>
      </w:r>
      <w:r w:rsidRPr="00E401C9">
        <w:rPr>
          <w:spacing w:val="-13"/>
        </w:rPr>
        <w:t xml:space="preserve"> </w:t>
      </w:r>
      <w:r w:rsidRPr="00E401C9">
        <w:t>RFP,</w:t>
      </w:r>
      <w:r w:rsidRPr="00E401C9">
        <w:rPr>
          <w:spacing w:val="-12"/>
        </w:rPr>
        <w:t xml:space="preserve"> </w:t>
      </w:r>
      <w:r w:rsidRPr="00E401C9">
        <w:t>in</w:t>
      </w:r>
      <w:r w:rsidRPr="00E401C9">
        <w:rPr>
          <w:spacing w:val="-12"/>
        </w:rPr>
        <w:t xml:space="preserve"> </w:t>
      </w:r>
      <w:r w:rsidRPr="00E401C9">
        <w:t>case of discrepancy between (i) a partial amount(sub-total) and the total amount, or (ii)between</w:t>
      </w:r>
      <w:r w:rsidRPr="00E401C9">
        <w:rPr>
          <w:spacing w:val="-5"/>
        </w:rPr>
        <w:t xml:space="preserve"> </w:t>
      </w:r>
      <w:r w:rsidRPr="00E401C9">
        <w:t>the</w:t>
      </w:r>
      <w:r w:rsidRPr="00E401C9">
        <w:rPr>
          <w:spacing w:val="-5"/>
        </w:rPr>
        <w:t xml:space="preserve"> </w:t>
      </w:r>
      <w:r w:rsidRPr="00E401C9">
        <w:t>amount</w:t>
      </w:r>
      <w:r w:rsidRPr="00E401C9">
        <w:rPr>
          <w:spacing w:val="-4"/>
        </w:rPr>
        <w:t xml:space="preserve"> </w:t>
      </w:r>
      <w:r w:rsidRPr="00E401C9">
        <w:t>derived</w:t>
      </w:r>
      <w:r w:rsidRPr="00E401C9">
        <w:rPr>
          <w:spacing w:val="-5"/>
        </w:rPr>
        <w:t xml:space="preserve"> </w:t>
      </w:r>
      <w:r w:rsidRPr="00E401C9">
        <w:t>by</w:t>
      </w:r>
      <w:r w:rsidRPr="00E401C9">
        <w:rPr>
          <w:spacing w:val="-9"/>
        </w:rPr>
        <w:t xml:space="preserve"> </w:t>
      </w:r>
      <w:r w:rsidRPr="00E401C9">
        <w:t>multiplication</w:t>
      </w:r>
      <w:r w:rsidRPr="00E401C9">
        <w:rPr>
          <w:spacing w:val="-5"/>
        </w:rPr>
        <w:t xml:space="preserve"> </w:t>
      </w:r>
      <w:r w:rsidRPr="00E401C9">
        <w:t>of</w:t>
      </w:r>
      <w:r w:rsidRPr="00E401C9">
        <w:rPr>
          <w:spacing w:val="-5"/>
        </w:rPr>
        <w:t xml:space="preserve"> </w:t>
      </w:r>
      <w:r w:rsidRPr="00E401C9">
        <w:t>unit</w:t>
      </w:r>
      <w:r w:rsidRPr="00E401C9">
        <w:rPr>
          <w:spacing w:val="-4"/>
        </w:rPr>
        <w:t xml:space="preserve"> </w:t>
      </w:r>
      <w:r w:rsidRPr="00E401C9">
        <w:t>price</w:t>
      </w:r>
      <w:r w:rsidRPr="00E401C9">
        <w:rPr>
          <w:spacing w:val="-5"/>
        </w:rPr>
        <w:t xml:space="preserve"> </w:t>
      </w:r>
      <w:r w:rsidRPr="00E401C9">
        <w:t>with</w:t>
      </w:r>
      <w:r w:rsidRPr="00E401C9">
        <w:rPr>
          <w:spacing w:val="-4"/>
        </w:rPr>
        <w:t xml:space="preserve"> </w:t>
      </w:r>
      <w:r w:rsidRPr="00E401C9">
        <w:t>quantity</w:t>
      </w:r>
      <w:r w:rsidRPr="00E401C9">
        <w:rPr>
          <w:spacing w:val="-6"/>
        </w:rPr>
        <w:t xml:space="preserve"> </w:t>
      </w:r>
      <w:r w:rsidRPr="00E401C9">
        <w:t>and</w:t>
      </w:r>
      <w:r w:rsidRPr="00E401C9">
        <w:rPr>
          <w:spacing w:val="-5"/>
        </w:rPr>
        <w:t xml:space="preserve"> </w:t>
      </w:r>
      <w:r w:rsidRPr="00E401C9">
        <w:t>the total price, or (iii) between ﬁgures and words, the later will prevail. In case of discrepancy</w:t>
      </w:r>
      <w:r w:rsidRPr="00E401C9">
        <w:rPr>
          <w:spacing w:val="-5"/>
        </w:rPr>
        <w:t xml:space="preserve"> </w:t>
      </w:r>
      <w:r w:rsidRPr="00E401C9">
        <w:t>between the Technical and Financial Proposals in indicating</w:t>
      </w:r>
      <w:r w:rsidRPr="00E401C9">
        <w:rPr>
          <w:spacing w:val="-1"/>
        </w:rPr>
        <w:t xml:space="preserve"> </w:t>
      </w:r>
      <w:r w:rsidRPr="00E401C9">
        <w:t>quantities of input, the Technical Proposal prevails and the Procuring Entity's evaluation committee shall correct the quantiﬁcation indicated in the Financial Proposal so as to</w:t>
      </w:r>
      <w:r w:rsidRPr="00E401C9">
        <w:rPr>
          <w:spacing w:val="-15"/>
        </w:rPr>
        <w:t xml:space="preserve"> </w:t>
      </w:r>
      <w:r w:rsidRPr="00E401C9">
        <w:t>make</w:t>
      </w:r>
      <w:r w:rsidRPr="00E401C9">
        <w:rPr>
          <w:spacing w:val="-15"/>
        </w:rPr>
        <w:t xml:space="preserve"> </w:t>
      </w:r>
      <w:r w:rsidRPr="00E401C9">
        <w:t>it</w:t>
      </w:r>
      <w:r w:rsidRPr="00E401C9">
        <w:rPr>
          <w:spacing w:val="-15"/>
        </w:rPr>
        <w:t xml:space="preserve"> </w:t>
      </w:r>
      <w:r w:rsidRPr="00E401C9">
        <w:t>consistent</w:t>
      </w:r>
      <w:r w:rsidRPr="00E401C9">
        <w:rPr>
          <w:spacing w:val="-15"/>
        </w:rPr>
        <w:t xml:space="preserve"> </w:t>
      </w:r>
      <w:r w:rsidRPr="00E401C9">
        <w:t>with</w:t>
      </w:r>
      <w:r w:rsidRPr="00E401C9">
        <w:rPr>
          <w:spacing w:val="-15"/>
        </w:rPr>
        <w:t xml:space="preserve"> </w:t>
      </w:r>
      <w:r w:rsidRPr="00E401C9">
        <w:t>that</w:t>
      </w:r>
      <w:r w:rsidRPr="00E401C9">
        <w:rPr>
          <w:spacing w:val="-15"/>
        </w:rPr>
        <w:t xml:space="preserve"> </w:t>
      </w:r>
      <w:r w:rsidRPr="00E401C9">
        <w:t>indicated</w:t>
      </w:r>
      <w:r w:rsidRPr="00E401C9">
        <w:rPr>
          <w:spacing w:val="-14"/>
        </w:rPr>
        <w:t xml:space="preserve"> </w:t>
      </w:r>
      <w:r w:rsidRPr="00E401C9">
        <w:t>in</w:t>
      </w:r>
      <w:r w:rsidRPr="00E401C9">
        <w:rPr>
          <w:spacing w:val="-14"/>
        </w:rPr>
        <w:t xml:space="preserve"> </w:t>
      </w:r>
      <w:r w:rsidRPr="00E401C9">
        <w:t>the</w:t>
      </w:r>
      <w:r w:rsidRPr="00E401C9">
        <w:rPr>
          <w:spacing w:val="-15"/>
        </w:rPr>
        <w:t xml:space="preserve"> </w:t>
      </w:r>
      <w:r w:rsidRPr="00E401C9">
        <w:t>Technical</w:t>
      </w:r>
      <w:r w:rsidRPr="00E401C9">
        <w:rPr>
          <w:spacing w:val="-14"/>
        </w:rPr>
        <w:t xml:space="preserve"> </w:t>
      </w:r>
      <w:r w:rsidRPr="00E401C9">
        <w:t>Proposal,</w:t>
      </w:r>
      <w:r w:rsidRPr="00E401C9">
        <w:rPr>
          <w:spacing w:val="-15"/>
        </w:rPr>
        <w:t xml:space="preserve"> </w:t>
      </w:r>
      <w:r w:rsidRPr="00E401C9">
        <w:t>apply</w:t>
      </w:r>
      <w:r w:rsidRPr="00E401C9">
        <w:rPr>
          <w:spacing w:val="-15"/>
        </w:rPr>
        <w:t xml:space="preserve"> </w:t>
      </w:r>
      <w:r w:rsidRPr="00E401C9">
        <w:t>the</w:t>
      </w:r>
      <w:r w:rsidRPr="00E401C9">
        <w:rPr>
          <w:spacing w:val="-14"/>
        </w:rPr>
        <w:t xml:space="preserve"> </w:t>
      </w:r>
      <w:r w:rsidRPr="00E401C9">
        <w:t>relevant unit price included in the Financial Proposal to the corrected quantity, and correct the total Proposal cost.</w:t>
      </w:r>
    </w:p>
    <w:p w14:paraId="1067D92D" w14:textId="00586325" w:rsidR="0083709C" w:rsidRPr="00E401C9" w:rsidRDefault="00272CA1">
      <w:pPr>
        <w:pStyle w:val="BodyText"/>
        <w:spacing w:before="122" w:line="276" w:lineRule="auto"/>
        <w:ind w:left="1571" w:right="790" w:hanging="632"/>
        <w:jc w:val="both"/>
      </w:pPr>
      <w:r w:rsidRPr="00E401C9">
        <w:t>24.3</w:t>
      </w:r>
      <w:r w:rsidRPr="00E401C9">
        <w:rPr>
          <w:spacing w:val="80"/>
        </w:rPr>
        <w:t xml:space="preserve"> </w:t>
      </w:r>
      <w:r w:rsidRPr="00E401C9">
        <w:t xml:space="preserve">Lump-Sum Contracts - If a Lump-Sum contract form is included in the RFP, the </w:t>
      </w:r>
      <w:r w:rsidR="00482930" w:rsidRPr="00E401C9">
        <w:t>Consultant</w:t>
      </w:r>
      <w:r w:rsidRPr="00E401C9">
        <w:rPr>
          <w:spacing w:val="-14"/>
        </w:rPr>
        <w:t xml:space="preserve"> </w:t>
      </w:r>
      <w:r w:rsidRPr="00E401C9">
        <w:t>is</w:t>
      </w:r>
      <w:r w:rsidRPr="00E401C9">
        <w:rPr>
          <w:spacing w:val="-14"/>
        </w:rPr>
        <w:t xml:space="preserve"> </w:t>
      </w:r>
      <w:r w:rsidRPr="00E401C9">
        <w:t>deemed</w:t>
      </w:r>
      <w:r w:rsidRPr="00E401C9">
        <w:rPr>
          <w:spacing w:val="-15"/>
        </w:rPr>
        <w:t xml:space="preserve"> </w:t>
      </w:r>
      <w:r w:rsidRPr="00E401C9">
        <w:t>to</w:t>
      </w:r>
      <w:r w:rsidRPr="00E401C9">
        <w:rPr>
          <w:spacing w:val="-14"/>
        </w:rPr>
        <w:t xml:space="preserve"> </w:t>
      </w:r>
      <w:r w:rsidRPr="00E401C9">
        <w:t>have</w:t>
      </w:r>
      <w:r w:rsidRPr="00E401C9">
        <w:rPr>
          <w:spacing w:val="-15"/>
        </w:rPr>
        <w:t xml:space="preserve"> </w:t>
      </w:r>
      <w:r w:rsidRPr="00E401C9">
        <w:t>included</w:t>
      </w:r>
      <w:r w:rsidRPr="00E401C9">
        <w:rPr>
          <w:spacing w:val="-13"/>
        </w:rPr>
        <w:t xml:space="preserve"> </w:t>
      </w:r>
      <w:r w:rsidRPr="00E401C9">
        <w:t>all</w:t>
      </w:r>
      <w:r w:rsidRPr="00E401C9">
        <w:rPr>
          <w:spacing w:val="-14"/>
        </w:rPr>
        <w:t xml:space="preserve"> </w:t>
      </w:r>
      <w:r w:rsidRPr="00E401C9">
        <w:t>prices</w:t>
      </w:r>
      <w:r w:rsidRPr="00E401C9">
        <w:rPr>
          <w:spacing w:val="-14"/>
        </w:rPr>
        <w:t xml:space="preserve"> </w:t>
      </w:r>
      <w:r w:rsidRPr="00E401C9">
        <w:t>in</w:t>
      </w:r>
      <w:r w:rsidRPr="00E401C9">
        <w:rPr>
          <w:spacing w:val="-13"/>
        </w:rPr>
        <w:t xml:space="preserve"> </w:t>
      </w:r>
      <w:r w:rsidRPr="00E401C9">
        <w:t>the</w:t>
      </w:r>
      <w:r w:rsidRPr="00E401C9">
        <w:rPr>
          <w:spacing w:val="-15"/>
        </w:rPr>
        <w:t xml:space="preserve"> </w:t>
      </w:r>
      <w:r w:rsidRPr="00E401C9">
        <w:t>Financial</w:t>
      </w:r>
      <w:r w:rsidRPr="00E401C9">
        <w:rPr>
          <w:spacing w:val="-14"/>
        </w:rPr>
        <w:t xml:space="preserve"> </w:t>
      </w:r>
      <w:r w:rsidRPr="00E401C9">
        <w:t>Proposal,</w:t>
      </w:r>
      <w:r w:rsidRPr="00E401C9">
        <w:rPr>
          <w:spacing w:val="-15"/>
        </w:rPr>
        <w:t xml:space="preserve"> </w:t>
      </w:r>
      <w:r w:rsidRPr="00E401C9">
        <w:t>so</w:t>
      </w:r>
      <w:r w:rsidRPr="00E401C9">
        <w:rPr>
          <w:spacing w:val="-13"/>
        </w:rPr>
        <w:t xml:space="preserve"> </w:t>
      </w:r>
      <w:r w:rsidRPr="00E401C9">
        <w:t>neither arithmetical correction nor price adjustments shall be made. The total price, net of taxes understood as per ITC 24 below, speciﬁed in the Financial Proposal (Form FIN-1) shall be considered as the offered price.</w:t>
      </w:r>
    </w:p>
    <w:p w14:paraId="7B035BE0"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4AE899FC" w14:textId="77777777" w:rsidR="0083709C" w:rsidRPr="00E401C9" w:rsidRDefault="0083709C">
      <w:pPr>
        <w:pStyle w:val="BodyText"/>
        <w:spacing w:before="11"/>
        <w:rPr>
          <w:sz w:val="14"/>
        </w:rPr>
      </w:pPr>
    </w:p>
    <w:p w14:paraId="58682AE4" w14:textId="77777777" w:rsidR="0083709C" w:rsidRPr="00E401C9" w:rsidRDefault="00272CA1">
      <w:pPr>
        <w:pStyle w:val="Heading4"/>
        <w:spacing w:before="90"/>
        <w:ind w:left="940"/>
      </w:pPr>
      <w:r w:rsidRPr="00E401C9">
        <w:t>25.</w:t>
      </w:r>
      <w:r w:rsidRPr="00E401C9">
        <w:rPr>
          <w:spacing w:val="-1"/>
        </w:rPr>
        <w:t xml:space="preserve"> </w:t>
      </w:r>
      <w:r w:rsidRPr="00E401C9">
        <w:rPr>
          <w:spacing w:val="-2"/>
        </w:rPr>
        <w:t>Taxes</w:t>
      </w:r>
    </w:p>
    <w:p w14:paraId="2F425E92" w14:textId="0847F825" w:rsidR="0083709C" w:rsidRPr="00E401C9" w:rsidRDefault="00272CA1">
      <w:pPr>
        <w:pStyle w:val="BodyText"/>
        <w:spacing w:before="118" w:line="276" w:lineRule="auto"/>
        <w:ind w:left="1571" w:right="790" w:hanging="632"/>
        <w:jc w:val="both"/>
      </w:pPr>
      <w:r w:rsidRPr="00E401C9">
        <w:t>25.1</w:t>
      </w:r>
      <w:r w:rsidRPr="00E401C9">
        <w:rPr>
          <w:spacing w:val="80"/>
          <w:w w:val="150"/>
        </w:rPr>
        <w:t xml:space="preserve"> </w:t>
      </w:r>
      <w:r w:rsidRPr="00E401C9">
        <w:t>Subject</w:t>
      </w:r>
      <w:r w:rsidRPr="00E401C9">
        <w:rPr>
          <w:spacing w:val="-9"/>
        </w:rPr>
        <w:t xml:space="preserve"> </w:t>
      </w:r>
      <w:r w:rsidRPr="00E401C9">
        <w:t>to</w:t>
      </w:r>
      <w:r w:rsidRPr="00E401C9">
        <w:rPr>
          <w:spacing w:val="-9"/>
        </w:rPr>
        <w:t xml:space="preserve"> </w:t>
      </w:r>
      <w:r w:rsidRPr="00E401C9">
        <w:t>ITC</w:t>
      </w:r>
      <w:r w:rsidRPr="00E401C9">
        <w:rPr>
          <w:spacing w:val="-9"/>
        </w:rPr>
        <w:t xml:space="preserve"> </w:t>
      </w:r>
      <w:r w:rsidRPr="00E401C9">
        <w:t>24.2,</w:t>
      </w:r>
      <w:r w:rsidRPr="00E401C9">
        <w:rPr>
          <w:spacing w:val="-10"/>
        </w:rPr>
        <w:t xml:space="preserve"> </w:t>
      </w:r>
      <w:r w:rsidRPr="00E401C9">
        <w:t>all</w:t>
      </w:r>
      <w:r w:rsidRPr="00E401C9">
        <w:rPr>
          <w:spacing w:val="-9"/>
        </w:rPr>
        <w:t xml:space="preserve"> </w:t>
      </w:r>
      <w:r w:rsidRPr="00E401C9">
        <w:t>taxes</w:t>
      </w:r>
      <w:r w:rsidRPr="00E401C9">
        <w:rPr>
          <w:spacing w:val="-9"/>
        </w:rPr>
        <w:t xml:space="preserve"> </w:t>
      </w:r>
      <w:r w:rsidRPr="00E401C9">
        <w:t>are</w:t>
      </w:r>
      <w:r w:rsidRPr="00E401C9">
        <w:rPr>
          <w:spacing w:val="-11"/>
        </w:rPr>
        <w:t xml:space="preserve"> </w:t>
      </w:r>
      <w:r w:rsidRPr="00E401C9">
        <w:t>deemed</w:t>
      </w:r>
      <w:r w:rsidRPr="00E401C9">
        <w:rPr>
          <w:spacing w:val="-10"/>
        </w:rPr>
        <w:t xml:space="preserve"> </w:t>
      </w:r>
      <w:r w:rsidRPr="00E401C9">
        <w:t>to</w:t>
      </w:r>
      <w:r w:rsidRPr="00E401C9">
        <w:rPr>
          <w:spacing w:val="-9"/>
        </w:rPr>
        <w:t xml:space="preserve"> </w:t>
      </w:r>
      <w:r w:rsidRPr="00E401C9">
        <w:t>be</w:t>
      </w:r>
      <w:r w:rsidRPr="00E401C9">
        <w:rPr>
          <w:spacing w:val="-11"/>
        </w:rPr>
        <w:t xml:space="preserve"> </w:t>
      </w:r>
      <w:r w:rsidRPr="00E401C9">
        <w:t>included</w:t>
      </w:r>
      <w:r w:rsidRPr="00E401C9">
        <w:rPr>
          <w:spacing w:val="-10"/>
        </w:rPr>
        <w:t xml:space="preserve"> </w:t>
      </w:r>
      <w:r w:rsidRPr="00E401C9">
        <w:t>in</w:t>
      </w:r>
      <w:r w:rsidRPr="00E401C9">
        <w:rPr>
          <w:spacing w:val="-9"/>
        </w:rPr>
        <w:t xml:space="preserve"> </w:t>
      </w:r>
      <w:r w:rsidRPr="00E401C9">
        <w:t>the</w:t>
      </w:r>
      <w:r w:rsidRPr="00E401C9">
        <w:rPr>
          <w:spacing w:val="-10"/>
        </w:rPr>
        <w:t xml:space="preserve"> </w:t>
      </w:r>
      <w:r w:rsidR="00482930" w:rsidRPr="00E401C9">
        <w:t>Consultant</w:t>
      </w:r>
      <w:r w:rsidRPr="00E401C9">
        <w:t>'s</w:t>
      </w:r>
      <w:r w:rsidRPr="00E401C9">
        <w:rPr>
          <w:spacing w:val="-9"/>
        </w:rPr>
        <w:t xml:space="preserve"> </w:t>
      </w:r>
      <w:r w:rsidRPr="00E401C9">
        <w:t>financial proposal as separate items, and, therefore, considered in the evaluation.</w:t>
      </w:r>
    </w:p>
    <w:p w14:paraId="2032D68A" w14:textId="77777777" w:rsidR="0083709C" w:rsidRPr="00E401C9" w:rsidRDefault="00272CA1">
      <w:pPr>
        <w:pStyle w:val="BodyText"/>
        <w:spacing w:before="119" w:line="276" w:lineRule="auto"/>
        <w:ind w:left="1571" w:right="787" w:hanging="632"/>
        <w:jc w:val="both"/>
      </w:pPr>
      <w:r w:rsidRPr="00E401C9">
        <w:t>25.2</w:t>
      </w:r>
      <w:r w:rsidRPr="00E401C9">
        <w:rPr>
          <w:spacing w:val="80"/>
        </w:rPr>
        <w:t xml:space="preserve"> </w:t>
      </w:r>
      <w:r w:rsidRPr="00E401C9">
        <w:t>All local identiﬁable taxes levied on the contract invoices (such as sales tax, VAT, excise tax, or any</w:t>
      </w:r>
      <w:r w:rsidRPr="00E401C9">
        <w:rPr>
          <w:spacing w:val="-2"/>
        </w:rPr>
        <w:t xml:space="preserve"> </w:t>
      </w:r>
      <w:r w:rsidRPr="00E401C9">
        <w:t>similar taxes or levies) and in come and withholding tax payable to Kenya on the remuneration of non-resident Experts for the services rendered in Kenya are dealt with in accordance with the instructions in the Data Sheet.</w:t>
      </w:r>
    </w:p>
    <w:p w14:paraId="595D3B42" w14:textId="77777777" w:rsidR="0083709C" w:rsidRPr="00E401C9" w:rsidRDefault="00272CA1">
      <w:pPr>
        <w:pStyle w:val="Heading4"/>
        <w:spacing w:before="122"/>
        <w:ind w:left="940"/>
      </w:pPr>
      <w:r w:rsidRPr="00E401C9">
        <w:t>26.</w:t>
      </w:r>
      <w:r w:rsidRPr="00E401C9">
        <w:rPr>
          <w:spacing w:val="-6"/>
        </w:rPr>
        <w:t xml:space="preserve"> </w:t>
      </w:r>
      <w:r w:rsidRPr="00E401C9">
        <w:t>Conversion</w:t>
      </w:r>
      <w:r w:rsidRPr="00E401C9">
        <w:rPr>
          <w:spacing w:val="-3"/>
        </w:rPr>
        <w:t xml:space="preserve"> </w:t>
      </w:r>
      <w:r w:rsidRPr="00E401C9">
        <w:t>to</w:t>
      </w:r>
      <w:r w:rsidRPr="00E401C9">
        <w:rPr>
          <w:spacing w:val="-4"/>
        </w:rPr>
        <w:t xml:space="preserve"> </w:t>
      </w:r>
      <w:r w:rsidRPr="00E401C9">
        <w:t>Single</w:t>
      </w:r>
      <w:r w:rsidRPr="00E401C9">
        <w:rPr>
          <w:spacing w:val="-5"/>
        </w:rPr>
        <w:t xml:space="preserve"> </w:t>
      </w:r>
      <w:r w:rsidRPr="00E401C9">
        <w:rPr>
          <w:spacing w:val="-2"/>
        </w:rPr>
        <w:t>Currency</w:t>
      </w:r>
    </w:p>
    <w:p w14:paraId="68B7259F" w14:textId="77777777" w:rsidR="0083709C" w:rsidRPr="00E401C9" w:rsidRDefault="00272CA1">
      <w:pPr>
        <w:pStyle w:val="BodyText"/>
        <w:spacing w:before="118" w:line="278" w:lineRule="auto"/>
        <w:ind w:left="1571" w:right="790" w:hanging="632"/>
        <w:jc w:val="both"/>
      </w:pPr>
      <w:r w:rsidRPr="00E401C9">
        <w:t>26.1</w:t>
      </w:r>
      <w:r w:rsidRPr="00E401C9">
        <w:rPr>
          <w:spacing w:val="80"/>
          <w:w w:val="150"/>
        </w:rPr>
        <w:t xml:space="preserve"> </w:t>
      </w:r>
      <w:r w:rsidRPr="00E401C9">
        <w:t>For</w:t>
      </w:r>
      <w:r w:rsidRPr="00E401C9">
        <w:rPr>
          <w:spacing w:val="-6"/>
        </w:rPr>
        <w:t xml:space="preserve"> </w:t>
      </w:r>
      <w:r w:rsidRPr="00E401C9">
        <w:t>the</w:t>
      </w:r>
      <w:r w:rsidRPr="00E401C9">
        <w:rPr>
          <w:spacing w:val="-2"/>
        </w:rPr>
        <w:t xml:space="preserve"> </w:t>
      </w:r>
      <w:r w:rsidRPr="00E401C9">
        <w:t>evaluation</w:t>
      </w:r>
      <w:r w:rsidRPr="00E401C9">
        <w:rPr>
          <w:spacing w:val="-4"/>
        </w:rPr>
        <w:t xml:space="preserve"> </w:t>
      </w:r>
      <w:r w:rsidRPr="00E401C9">
        <w:t>purposes,</w:t>
      </w:r>
      <w:r w:rsidRPr="00E401C9">
        <w:rPr>
          <w:spacing w:val="-4"/>
        </w:rPr>
        <w:t xml:space="preserve"> </w:t>
      </w:r>
      <w:r w:rsidRPr="00E401C9">
        <w:t>prices</w:t>
      </w:r>
      <w:r w:rsidRPr="00E401C9">
        <w:rPr>
          <w:spacing w:val="-4"/>
        </w:rPr>
        <w:t xml:space="preserve"> </w:t>
      </w:r>
      <w:r w:rsidRPr="00E401C9">
        <w:t>shall</w:t>
      </w:r>
      <w:r w:rsidRPr="00E401C9">
        <w:rPr>
          <w:spacing w:val="-3"/>
        </w:rPr>
        <w:t xml:space="preserve"> </w:t>
      </w:r>
      <w:r w:rsidRPr="00E401C9">
        <w:t>be</w:t>
      </w:r>
      <w:r w:rsidRPr="00E401C9">
        <w:rPr>
          <w:spacing w:val="-5"/>
        </w:rPr>
        <w:t xml:space="preserve"> </w:t>
      </w:r>
      <w:r w:rsidRPr="00E401C9">
        <w:t>converted</w:t>
      </w:r>
      <w:r w:rsidRPr="00E401C9">
        <w:rPr>
          <w:spacing w:val="-4"/>
        </w:rPr>
        <w:t xml:space="preserve"> </w:t>
      </w:r>
      <w:r w:rsidRPr="00E401C9">
        <w:t>to</w:t>
      </w:r>
      <w:r w:rsidRPr="00E401C9">
        <w:rPr>
          <w:spacing w:val="-3"/>
        </w:rPr>
        <w:t xml:space="preserve"> </w:t>
      </w:r>
      <w:r w:rsidRPr="00E401C9">
        <w:t>a</w:t>
      </w:r>
      <w:r w:rsidRPr="00E401C9">
        <w:rPr>
          <w:spacing w:val="-5"/>
        </w:rPr>
        <w:t xml:space="preserve"> </w:t>
      </w:r>
      <w:r w:rsidRPr="00E401C9">
        <w:t>single</w:t>
      </w:r>
      <w:r w:rsidRPr="00E401C9">
        <w:rPr>
          <w:spacing w:val="-5"/>
        </w:rPr>
        <w:t xml:space="preserve"> </w:t>
      </w:r>
      <w:r w:rsidRPr="00E401C9">
        <w:t>currency</w:t>
      </w:r>
      <w:r w:rsidRPr="00E401C9">
        <w:rPr>
          <w:spacing w:val="-6"/>
        </w:rPr>
        <w:t xml:space="preserve"> </w:t>
      </w:r>
      <w:r w:rsidRPr="00E401C9">
        <w:t>using</w:t>
      </w:r>
      <w:r w:rsidRPr="00E401C9">
        <w:rPr>
          <w:spacing w:val="-6"/>
        </w:rPr>
        <w:t xml:space="preserve"> </w:t>
      </w:r>
      <w:r w:rsidRPr="00E401C9">
        <w:t>the selling rates of exchange, source and date indicated in the Data Sheet.</w:t>
      </w:r>
    </w:p>
    <w:p w14:paraId="552B2C03" w14:textId="77777777" w:rsidR="0083709C" w:rsidRPr="00E401C9" w:rsidRDefault="00272CA1">
      <w:pPr>
        <w:pStyle w:val="Heading4"/>
        <w:spacing w:before="119"/>
        <w:ind w:left="940"/>
      </w:pPr>
      <w:r w:rsidRPr="00E401C9">
        <w:t>27.</w:t>
      </w:r>
      <w:r w:rsidRPr="00E401C9">
        <w:rPr>
          <w:spacing w:val="-5"/>
        </w:rPr>
        <w:t xml:space="preserve"> </w:t>
      </w:r>
      <w:r w:rsidRPr="00E401C9">
        <w:t>Abnormally</w:t>
      </w:r>
      <w:r w:rsidRPr="00E401C9">
        <w:rPr>
          <w:spacing w:val="-4"/>
        </w:rPr>
        <w:t xml:space="preserve"> </w:t>
      </w:r>
      <w:r w:rsidRPr="00E401C9">
        <w:t>Low</w:t>
      </w:r>
      <w:r w:rsidRPr="00E401C9">
        <w:rPr>
          <w:spacing w:val="-3"/>
        </w:rPr>
        <w:t xml:space="preserve"> </w:t>
      </w:r>
      <w:r w:rsidRPr="00E401C9">
        <w:rPr>
          <w:spacing w:val="-2"/>
        </w:rPr>
        <w:t>Prices</w:t>
      </w:r>
    </w:p>
    <w:p w14:paraId="74445477" w14:textId="77777777" w:rsidR="0083709C" w:rsidRPr="00E401C9" w:rsidRDefault="00272CA1">
      <w:pPr>
        <w:pStyle w:val="BodyText"/>
        <w:spacing w:before="117" w:line="276" w:lineRule="auto"/>
        <w:ind w:left="1571" w:right="789" w:hanging="632"/>
        <w:jc w:val="both"/>
      </w:pPr>
      <w:r w:rsidRPr="00E401C9">
        <w:t>27.1</w:t>
      </w:r>
      <w:r w:rsidRPr="00E401C9">
        <w:rPr>
          <w:spacing w:val="80"/>
        </w:rPr>
        <w:t xml:space="preserve"> </w:t>
      </w:r>
      <w:r w:rsidRPr="00E401C9">
        <w:t>An Abnormally Low Price is one where the ﬁnancial price, in combination with other constituent elements of the proposal, appears unreasonably low to the extent that the</w:t>
      </w:r>
      <w:r w:rsidRPr="00E401C9">
        <w:rPr>
          <w:spacing w:val="-1"/>
        </w:rPr>
        <w:t xml:space="preserve"> </w:t>
      </w:r>
      <w:r w:rsidRPr="00E401C9">
        <w:t>price</w:t>
      </w:r>
      <w:r w:rsidRPr="00E401C9">
        <w:rPr>
          <w:spacing w:val="-1"/>
        </w:rPr>
        <w:t xml:space="preserve"> </w:t>
      </w:r>
      <w:r w:rsidRPr="00E401C9">
        <w:t>raises material concerns</w:t>
      </w:r>
      <w:r w:rsidRPr="00E401C9">
        <w:rPr>
          <w:spacing w:val="-1"/>
        </w:rPr>
        <w:t xml:space="preserve"> </w:t>
      </w:r>
      <w:r w:rsidRPr="00E401C9">
        <w:t>with the</w:t>
      </w:r>
      <w:r w:rsidRPr="00E401C9">
        <w:rPr>
          <w:spacing w:val="-1"/>
        </w:rPr>
        <w:t xml:space="preserve"> </w:t>
      </w:r>
      <w:r w:rsidRPr="00E401C9">
        <w:t>Procuring</w:t>
      </w:r>
      <w:r w:rsidRPr="00E401C9">
        <w:rPr>
          <w:spacing w:val="-1"/>
        </w:rPr>
        <w:t xml:space="preserve"> </w:t>
      </w:r>
      <w:r w:rsidRPr="00E401C9">
        <w:t>Entity</w:t>
      </w:r>
      <w:r w:rsidRPr="00E401C9">
        <w:rPr>
          <w:spacing w:val="-5"/>
        </w:rPr>
        <w:t xml:space="preserve"> </w:t>
      </w:r>
      <w:r w:rsidRPr="00E401C9">
        <w:t>as to the capability of the Consulting ﬁrm to perform the Contract for the offered price.</w:t>
      </w:r>
    </w:p>
    <w:p w14:paraId="7C695037" w14:textId="77777777" w:rsidR="0083709C" w:rsidRPr="00E401C9" w:rsidRDefault="00272CA1">
      <w:pPr>
        <w:pStyle w:val="BodyText"/>
        <w:spacing w:before="120" w:line="276" w:lineRule="auto"/>
        <w:ind w:left="1571" w:right="788" w:hanging="632"/>
        <w:jc w:val="both"/>
      </w:pPr>
      <w:r w:rsidRPr="00E401C9">
        <w:t>27.2</w:t>
      </w:r>
      <w:r w:rsidRPr="00E401C9">
        <w:rPr>
          <w:spacing w:val="40"/>
        </w:rPr>
        <w:t xml:space="preserve"> </w:t>
      </w:r>
      <w:r w:rsidRPr="00E401C9">
        <w:t>In the event of identiﬁcation of a potentially Abnormally Low Price by the evaluation committee, the Procuring Entity</w:t>
      </w:r>
      <w:r w:rsidRPr="00E401C9">
        <w:rPr>
          <w:spacing w:val="-3"/>
        </w:rPr>
        <w:t xml:space="preserve"> </w:t>
      </w:r>
      <w:r w:rsidRPr="00E401C9">
        <w:t>shall seek written clariﬁcation from the ﬁrm, including a detailed price analyses of its price in relation to the subject matter of</w:t>
      </w:r>
      <w:r w:rsidRPr="00E401C9">
        <w:rPr>
          <w:spacing w:val="-6"/>
        </w:rPr>
        <w:t xml:space="preserve"> </w:t>
      </w:r>
      <w:r w:rsidRPr="00E401C9">
        <w:t>the</w:t>
      </w:r>
      <w:r w:rsidRPr="00E401C9">
        <w:rPr>
          <w:spacing w:val="-3"/>
        </w:rPr>
        <w:t xml:space="preserve"> </w:t>
      </w:r>
      <w:r w:rsidRPr="00E401C9">
        <w:t>contract,</w:t>
      </w:r>
      <w:r w:rsidRPr="00E401C9">
        <w:rPr>
          <w:spacing w:val="-5"/>
        </w:rPr>
        <w:t xml:space="preserve"> </w:t>
      </w:r>
      <w:r w:rsidRPr="00E401C9">
        <w:t>scope,</w:t>
      </w:r>
      <w:r w:rsidRPr="00E401C9">
        <w:rPr>
          <w:spacing w:val="-5"/>
        </w:rPr>
        <w:t xml:space="preserve"> </w:t>
      </w:r>
      <w:r w:rsidRPr="00E401C9">
        <w:t>delivery</w:t>
      </w:r>
      <w:r w:rsidRPr="00E401C9">
        <w:rPr>
          <w:spacing w:val="-7"/>
        </w:rPr>
        <w:t xml:space="preserve"> </w:t>
      </w:r>
      <w:r w:rsidRPr="00E401C9">
        <w:t>schedule,</w:t>
      </w:r>
      <w:r w:rsidRPr="00E401C9">
        <w:rPr>
          <w:spacing w:val="-5"/>
        </w:rPr>
        <w:t xml:space="preserve"> </w:t>
      </w:r>
      <w:r w:rsidRPr="00E401C9">
        <w:t>allocation</w:t>
      </w:r>
      <w:r w:rsidRPr="00E401C9">
        <w:rPr>
          <w:spacing w:val="-6"/>
        </w:rPr>
        <w:t xml:space="preserve"> </w:t>
      </w:r>
      <w:r w:rsidRPr="00E401C9">
        <w:t>of</w:t>
      </w:r>
      <w:r w:rsidRPr="00E401C9">
        <w:rPr>
          <w:spacing w:val="-3"/>
        </w:rPr>
        <w:t xml:space="preserve"> </w:t>
      </w:r>
      <w:r w:rsidRPr="00E401C9">
        <w:t>risks</w:t>
      </w:r>
      <w:r w:rsidRPr="00E401C9">
        <w:rPr>
          <w:spacing w:val="-1"/>
        </w:rPr>
        <w:t xml:space="preserve"> </w:t>
      </w:r>
      <w:r w:rsidRPr="00E401C9">
        <w:t>and</w:t>
      </w:r>
      <w:r w:rsidRPr="00E401C9">
        <w:rPr>
          <w:spacing w:val="-3"/>
        </w:rPr>
        <w:t xml:space="preserve"> </w:t>
      </w:r>
      <w:r w:rsidRPr="00E401C9">
        <w:t>responsibilities</w:t>
      </w:r>
      <w:r w:rsidRPr="00E401C9">
        <w:rPr>
          <w:spacing w:val="-5"/>
        </w:rPr>
        <w:t xml:space="preserve"> </w:t>
      </w:r>
      <w:r w:rsidRPr="00E401C9">
        <w:t>and any other requirements of the RFP document.</w:t>
      </w:r>
    </w:p>
    <w:p w14:paraId="6F3738E7" w14:textId="77777777" w:rsidR="0083709C" w:rsidRPr="00E401C9" w:rsidRDefault="00272CA1">
      <w:pPr>
        <w:pStyle w:val="BodyText"/>
        <w:spacing w:before="120" w:line="276" w:lineRule="auto"/>
        <w:ind w:left="1571" w:right="793" w:hanging="632"/>
        <w:jc w:val="both"/>
      </w:pPr>
      <w:r w:rsidRPr="00E401C9">
        <w:t>27.3</w:t>
      </w:r>
      <w:r w:rsidRPr="00E401C9">
        <w:rPr>
          <w:spacing w:val="80"/>
        </w:rPr>
        <w:t xml:space="preserve"> </w:t>
      </w:r>
      <w:r w:rsidRPr="00E401C9">
        <w:t>After evaluation of the price analyses, if the Procuring Entity determines that the ﬁrm has failed to demonstrate its capability to perform the contract for the offered price, the Procuring Entity shall reject the ﬁrm's proposal.</w:t>
      </w:r>
    </w:p>
    <w:p w14:paraId="348ED78D" w14:textId="77777777" w:rsidR="0083709C" w:rsidRPr="00E401C9" w:rsidRDefault="00272CA1">
      <w:pPr>
        <w:pStyle w:val="Heading4"/>
        <w:spacing w:before="123"/>
        <w:ind w:left="940"/>
      </w:pPr>
      <w:r w:rsidRPr="00E401C9">
        <w:t>28.</w:t>
      </w:r>
      <w:r w:rsidRPr="00E401C9">
        <w:rPr>
          <w:spacing w:val="-5"/>
        </w:rPr>
        <w:t xml:space="preserve"> </w:t>
      </w:r>
      <w:r w:rsidRPr="00E401C9">
        <w:t>Abnormally</w:t>
      </w:r>
      <w:r w:rsidRPr="00E401C9">
        <w:rPr>
          <w:spacing w:val="-4"/>
        </w:rPr>
        <w:t xml:space="preserve"> </w:t>
      </w:r>
      <w:r w:rsidRPr="00E401C9">
        <w:t>High</w:t>
      </w:r>
      <w:r w:rsidRPr="00E401C9">
        <w:rPr>
          <w:spacing w:val="-3"/>
        </w:rPr>
        <w:t xml:space="preserve"> </w:t>
      </w:r>
      <w:r w:rsidRPr="00E401C9">
        <w:rPr>
          <w:spacing w:val="-2"/>
        </w:rPr>
        <w:t>Prices</w:t>
      </w:r>
    </w:p>
    <w:p w14:paraId="66F009C5" w14:textId="5108A242" w:rsidR="0083709C" w:rsidRPr="00E401C9" w:rsidRDefault="00272CA1">
      <w:pPr>
        <w:pStyle w:val="BodyText"/>
        <w:spacing w:before="118" w:line="276" w:lineRule="auto"/>
        <w:ind w:left="1571" w:right="788" w:hanging="632"/>
        <w:jc w:val="both"/>
      </w:pPr>
      <w:r w:rsidRPr="00E401C9">
        <w:t>28.1</w:t>
      </w:r>
      <w:r w:rsidRPr="00E401C9">
        <w:rPr>
          <w:spacing w:val="80"/>
          <w:w w:val="150"/>
        </w:rPr>
        <w:t xml:space="preserve"> </w:t>
      </w:r>
      <w:r w:rsidRPr="00E401C9">
        <w:t>An</w:t>
      </w:r>
      <w:r w:rsidRPr="00E401C9">
        <w:rPr>
          <w:spacing w:val="-12"/>
        </w:rPr>
        <w:t xml:space="preserve"> </w:t>
      </w:r>
      <w:r w:rsidRPr="00E401C9">
        <w:t>abnormally</w:t>
      </w:r>
      <w:r w:rsidRPr="00E401C9">
        <w:rPr>
          <w:spacing w:val="-15"/>
        </w:rPr>
        <w:t xml:space="preserve"> </w:t>
      </w:r>
      <w:r w:rsidRPr="00E401C9">
        <w:t>high</w:t>
      </w:r>
      <w:r w:rsidRPr="00E401C9">
        <w:rPr>
          <w:spacing w:val="-11"/>
        </w:rPr>
        <w:t xml:space="preserve"> </w:t>
      </w:r>
      <w:r w:rsidRPr="00E401C9">
        <w:t>price</w:t>
      </w:r>
      <w:r w:rsidRPr="00E401C9">
        <w:rPr>
          <w:spacing w:val="-10"/>
        </w:rPr>
        <w:t xml:space="preserve"> </w:t>
      </w:r>
      <w:r w:rsidRPr="00E401C9">
        <w:t>is</w:t>
      </w:r>
      <w:r w:rsidRPr="00E401C9">
        <w:rPr>
          <w:spacing w:val="-10"/>
        </w:rPr>
        <w:t xml:space="preserve"> </w:t>
      </w:r>
      <w:r w:rsidRPr="00E401C9">
        <w:t>one</w:t>
      </w:r>
      <w:r w:rsidRPr="00E401C9">
        <w:rPr>
          <w:spacing w:val="-12"/>
        </w:rPr>
        <w:t xml:space="preserve"> </w:t>
      </w:r>
      <w:r w:rsidRPr="00E401C9">
        <w:t>where</w:t>
      </w:r>
      <w:r w:rsidRPr="00E401C9">
        <w:rPr>
          <w:spacing w:val="-12"/>
        </w:rPr>
        <w:t xml:space="preserve"> </w:t>
      </w:r>
      <w:r w:rsidRPr="00E401C9">
        <w:t>the</w:t>
      </w:r>
      <w:r w:rsidRPr="00E401C9">
        <w:rPr>
          <w:spacing w:val="-12"/>
        </w:rPr>
        <w:t xml:space="preserve"> </w:t>
      </w:r>
      <w:r w:rsidRPr="00E401C9">
        <w:t>proposal</w:t>
      </w:r>
      <w:r w:rsidRPr="00E401C9">
        <w:rPr>
          <w:spacing w:val="-11"/>
        </w:rPr>
        <w:t xml:space="preserve"> </w:t>
      </w:r>
      <w:r w:rsidRPr="00E401C9">
        <w:t>price,</w:t>
      </w:r>
      <w:r w:rsidRPr="00E401C9">
        <w:rPr>
          <w:spacing w:val="-11"/>
        </w:rPr>
        <w:t xml:space="preserve"> </w:t>
      </w:r>
      <w:r w:rsidRPr="00E401C9">
        <w:t>in</w:t>
      </w:r>
      <w:r w:rsidRPr="00E401C9">
        <w:rPr>
          <w:spacing w:val="-11"/>
        </w:rPr>
        <w:t xml:space="preserve"> </w:t>
      </w:r>
      <w:r w:rsidRPr="00E401C9">
        <w:t>combination</w:t>
      </w:r>
      <w:r w:rsidRPr="00E401C9">
        <w:rPr>
          <w:spacing w:val="-11"/>
        </w:rPr>
        <w:t xml:space="preserve"> </w:t>
      </w:r>
      <w:r w:rsidRPr="00E401C9">
        <w:t>with</w:t>
      </w:r>
      <w:r w:rsidRPr="00E401C9">
        <w:rPr>
          <w:spacing w:val="-11"/>
        </w:rPr>
        <w:t xml:space="preserve"> </w:t>
      </w:r>
      <w:r w:rsidRPr="00E401C9">
        <w:t xml:space="preserve">other constituent elements of the proposal, appears unreasonably too high to the extent that the Procuring Entity is concerned that it (the Procuring Entity) may not be getting value for money or it may be paying too high a price for the contract compared with market prices or that genuine competition between </w:t>
      </w:r>
      <w:r w:rsidR="00482930" w:rsidRPr="00E401C9">
        <w:t>Consultant</w:t>
      </w:r>
      <w:r w:rsidRPr="00E401C9">
        <w:t xml:space="preserve">s is </w:t>
      </w:r>
      <w:r w:rsidRPr="00E401C9">
        <w:rPr>
          <w:spacing w:val="-2"/>
        </w:rPr>
        <w:t>compromised.</w:t>
      </w:r>
    </w:p>
    <w:p w14:paraId="21B3CAB2" w14:textId="2FF21DB2" w:rsidR="0083709C" w:rsidRPr="00E401C9" w:rsidRDefault="00272CA1">
      <w:pPr>
        <w:pStyle w:val="BodyText"/>
        <w:spacing w:before="119" w:line="276" w:lineRule="auto"/>
        <w:ind w:left="1571" w:right="784" w:hanging="632"/>
        <w:jc w:val="both"/>
      </w:pPr>
      <w:r w:rsidRPr="00E401C9">
        <w:t>28.2</w:t>
      </w:r>
      <w:r w:rsidRPr="00E401C9">
        <w:rPr>
          <w:spacing w:val="80"/>
          <w:w w:val="150"/>
        </w:rPr>
        <w:t xml:space="preserve"> </w:t>
      </w:r>
      <w:r w:rsidRPr="00E401C9">
        <w:t>In</w:t>
      </w:r>
      <w:r w:rsidRPr="00E401C9">
        <w:rPr>
          <w:spacing w:val="-6"/>
        </w:rPr>
        <w:t xml:space="preserve"> </w:t>
      </w:r>
      <w:r w:rsidRPr="00E401C9">
        <w:t>case</w:t>
      </w:r>
      <w:r w:rsidRPr="00E401C9">
        <w:rPr>
          <w:spacing w:val="-7"/>
        </w:rPr>
        <w:t xml:space="preserve"> </w:t>
      </w:r>
      <w:r w:rsidRPr="00E401C9">
        <w:t>of</w:t>
      </w:r>
      <w:r w:rsidRPr="00E401C9">
        <w:rPr>
          <w:spacing w:val="-7"/>
        </w:rPr>
        <w:t xml:space="preserve"> </w:t>
      </w:r>
      <w:r w:rsidRPr="00E401C9">
        <w:t>an</w:t>
      </w:r>
      <w:r w:rsidRPr="00E401C9">
        <w:rPr>
          <w:spacing w:val="-4"/>
        </w:rPr>
        <w:t xml:space="preserve"> </w:t>
      </w:r>
      <w:r w:rsidRPr="00E401C9">
        <w:t>abnormally</w:t>
      </w:r>
      <w:r w:rsidRPr="00E401C9">
        <w:rPr>
          <w:spacing w:val="-9"/>
        </w:rPr>
        <w:t xml:space="preserve"> </w:t>
      </w:r>
      <w:r w:rsidRPr="00E401C9">
        <w:t>high</w:t>
      </w:r>
      <w:r w:rsidRPr="00E401C9">
        <w:rPr>
          <w:spacing w:val="-6"/>
        </w:rPr>
        <w:t xml:space="preserve"> </w:t>
      </w:r>
      <w:r w:rsidRPr="00E401C9">
        <w:t>tender</w:t>
      </w:r>
      <w:r w:rsidRPr="00E401C9">
        <w:rPr>
          <w:spacing w:val="-7"/>
        </w:rPr>
        <w:t xml:space="preserve"> </w:t>
      </w:r>
      <w:r w:rsidRPr="00E401C9">
        <w:t>price,</w:t>
      </w:r>
      <w:r w:rsidRPr="00E401C9">
        <w:rPr>
          <w:spacing w:val="-6"/>
        </w:rPr>
        <w:t xml:space="preserve"> </w:t>
      </w:r>
      <w:r w:rsidRPr="00E401C9">
        <w:t>the</w:t>
      </w:r>
      <w:r w:rsidRPr="00E401C9">
        <w:rPr>
          <w:spacing w:val="-7"/>
        </w:rPr>
        <w:t xml:space="preserve"> </w:t>
      </w:r>
      <w:r w:rsidRPr="00E401C9">
        <w:t>Procuring</w:t>
      </w:r>
      <w:r w:rsidRPr="00E401C9">
        <w:rPr>
          <w:spacing w:val="-10"/>
        </w:rPr>
        <w:t xml:space="preserve"> </w:t>
      </w:r>
      <w:r w:rsidRPr="00E401C9">
        <w:t>Entity</w:t>
      </w:r>
      <w:r w:rsidRPr="00E401C9">
        <w:rPr>
          <w:spacing w:val="-12"/>
        </w:rPr>
        <w:t xml:space="preserve"> </w:t>
      </w:r>
      <w:r w:rsidRPr="00E401C9">
        <w:t>shall</w:t>
      </w:r>
      <w:r w:rsidRPr="00E401C9">
        <w:rPr>
          <w:spacing w:val="-6"/>
        </w:rPr>
        <w:t xml:space="preserve"> </w:t>
      </w:r>
      <w:r w:rsidRPr="00E401C9">
        <w:t>make</w:t>
      </w:r>
      <w:r w:rsidRPr="00E401C9">
        <w:rPr>
          <w:spacing w:val="-5"/>
        </w:rPr>
        <w:t xml:space="preserve"> </w:t>
      </w:r>
      <w:r w:rsidRPr="00E401C9">
        <w:t>a</w:t>
      </w:r>
      <w:r w:rsidRPr="00E401C9">
        <w:rPr>
          <w:spacing w:val="-7"/>
        </w:rPr>
        <w:t xml:space="preserve"> </w:t>
      </w:r>
      <w:r w:rsidRPr="00E401C9">
        <w:t>survey of</w:t>
      </w:r>
      <w:r w:rsidRPr="00E401C9">
        <w:rPr>
          <w:spacing w:val="-13"/>
        </w:rPr>
        <w:t xml:space="preserve"> </w:t>
      </w:r>
      <w:r w:rsidRPr="00E401C9">
        <w:t>the</w:t>
      </w:r>
      <w:r w:rsidRPr="00E401C9">
        <w:rPr>
          <w:spacing w:val="-13"/>
        </w:rPr>
        <w:t xml:space="preserve"> </w:t>
      </w:r>
      <w:r w:rsidRPr="00E401C9">
        <w:t>market</w:t>
      </w:r>
      <w:r w:rsidRPr="00E401C9">
        <w:rPr>
          <w:spacing w:val="-12"/>
        </w:rPr>
        <w:t xml:space="preserve"> </w:t>
      </w:r>
      <w:r w:rsidRPr="00E401C9">
        <w:t>prices,</w:t>
      </w:r>
      <w:r w:rsidRPr="00E401C9">
        <w:rPr>
          <w:spacing w:val="-9"/>
        </w:rPr>
        <w:t xml:space="preserve"> </w:t>
      </w:r>
      <w:r w:rsidRPr="00E401C9">
        <w:t>check</w:t>
      </w:r>
      <w:r w:rsidRPr="00E401C9">
        <w:rPr>
          <w:spacing w:val="-12"/>
        </w:rPr>
        <w:t xml:space="preserve"> </w:t>
      </w:r>
      <w:r w:rsidRPr="00E401C9">
        <w:t>if</w:t>
      </w:r>
      <w:r w:rsidRPr="00E401C9">
        <w:rPr>
          <w:spacing w:val="-12"/>
        </w:rPr>
        <w:t xml:space="preserve"> </w:t>
      </w:r>
      <w:r w:rsidRPr="00E401C9">
        <w:t>the</w:t>
      </w:r>
      <w:r w:rsidRPr="00E401C9">
        <w:rPr>
          <w:spacing w:val="-13"/>
        </w:rPr>
        <w:t xml:space="preserve"> </w:t>
      </w:r>
      <w:r w:rsidRPr="00E401C9">
        <w:t>estimated</w:t>
      </w:r>
      <w:r w:rsidRPr="00E401C9">
        <w:rPr>
          <w:spacing w:val="-12"/>
        </w:rPr>
        <w:t xml:space="preserve"> </w:t>
      </w:r>
      <w:r w:rsidRPr="00E401C9">
        <w:t>cost</w:t>
      </w:r>
      <w:r w:rsidRPr="00E401C9">
        <w:rPr>
          <w:spacing w:val="-11"/>
        </w:rPr>
        <w:t xml:space="preserve"> </w:t>
      </w:r>
      <w:r w:rsidRPr="00E401C9">
        <w:t>of</w:t>
      </w:r>
      <w:r w:rsidRPr="00E401C9">
        <w:rPr>
          <w:spacing w:val="-11"/>
        </w:rPr>
        <w:t xml:space="preserve"> </w:t>
      </w:r>
      <w:r w:rsidRPr="00E401C9">
        <w:t>the</w:t>
      </w:r>
      <w:r w:rsidRPr="00E401C9">
        <w:rPr>
          <w:spacing w:val="-13"/>
        </w:rPr>
        <w:t xml:space="preserve"> </w:t>
      </w:r>
      <w:r w:rsidRPr="00E401C9">
        <w:t>contract</w:t>
      </w:r>
      <w:r w:rsidRPr="00E401C9">
        <w:rPr>
          <w:spacing w:val="-12"/>
        </w:rPr>
        <w:t xml:space="preserve"> </w:t>
      </w:r>
      <w:r w:rsidRPr="00E401C9">
        <w:t>is</w:t>
      </w:r>
      <w:r w:rsidRPr="00E401C9">
        <w:rPr>
          <w:spacing w:val="-11"/>
        </w:rPr>
        <w:t xml:space="preserve"> </w:t>
      </w:r>
      <w:r w:rsidRPr="00E401C9">
        <w:t>correct,</w:t>
      </w:r>
      <w:r w:rsidRPr="00E401C9">
        <w:rPr>
          <w:spacing w:val="-9"/>
        </w:rPr>
        <w:t xml:space="preserve"> </w:t>
      </w:r>
      <w:r w:rsidRPr="00E401C9">
        <w:t>and</w:t>
      </w:r>
      <w:r w:rsidRPr="00E401C9">
        <w:rPr>
          <w:spacing w:val="-10"/>
        </w:rPr>
        <w:t xml:space="preserve"> </w:t>
      </w:r>
      <w:r w:rsidRPr="00E401C9">
        <w:t>review the</w:t>
      </w:r>
      <w:r w:rsidRPr="00E401C9">
        <w:rPr>
          <w:spacing w:val="-15"/>
        </w:rPr>
        <w:t xml:space="preserve"> </w:t>
      </w:r>
      <w:r w:rsidRPr="00E401C9">
        <w:t>RFP</w:t>
      </w:r>
      <w:r w:rsidRPr="00E401C9">
        <w:rPr>
          <w:spacing w:val="-15"/>
        </w:rPr>
        <w:t xml:space="preserve"> </w:t>
      </w:r>
      <w:r w:rsidRPr="00E401C9">
        <w:t>to</w:t>
      </w:r>
      <w:r w:rsidRPr="00E401C9">
        <w:rPr>
          <w:spacing w:val="-15"/>
        </w:rPr>
        <w:t xml:space="preserve"> </w:t>
      </w:r>
      <w:r w:rsidRPr="00E401C9">
        <w:t>check</w:t>
      </w:r>
      <w:r w:rsidRPr="00E401C9">
        <w:rPr>
          <w:spacing w:val="-15"/>
        </w:rPr>
        <w:t xml:space="preserve"> </w:t>
      </w:r>
      <w:r w:rsidRPr="00E401C9">
        <w:t>if</w:t>
      </w:r>
      <w:r w:rsidRPr="00E401C9">
        <w:rPr>
          <w:spacing w:val="-15"/>
        </w:rPr>
        <w:t xml:space="preserve"> </w:t>
      </w:r>
      <w:r w:rsidRPr="00E401C9">
        <w:t>the</w:t>
      </w:r>
      <w:r w:rsidRPr="00E401C9">
        <w:rPr>
          <w:spacing w:val="-15"/>
        </w:rPr>
        <w:t xml:space="preserve"> </w:t>
      </w:r>
      <w:r w:rsidRPr="00E401C9">
        <w:t>speciﬁcations,</w:t>
      </w:r>
      <w:r w:rsidRPr="00E401C9">
        <w:rPr>
          <w:spacing w:val="-15"/>
        </w:rPr>
        <w:t xml:space="preserve"> </w:t>
      </w:r>
      <w:r w:rsidRPr="00E401C9">
        <w:t>TOR,</w:t>
      </w:r>
      <w:r w:rsidRPr="00E401C9">
        <w:rPr>
          <w:spacing w:val="-15"/>
        </w:rPr>
        <w:t xml:space="preserve"> </w:t>
      </w:r>
      <w:r w:rsidRPr="00E401C9">
        <w:t>scope</w:t>
      </w:r>
      <w:r w:rsidRPr="00E401C9">
        <w:rPr>
          <w:spacing w:val="-15"/>
        </w:rPr>
        <w:t xml:space="preserve"> </w:t>
      </w:r>
      <w:r w:rsidRPr="00E401C9">
        <w:t>of</w:t>
      </w:r>
      <w:r w:rsidRPr="00E401C9">
        <w:rPr>
          <w:spacing w:val="-15"/>
        </w:rPr>
        <w:t xml:space="preserve"> </w:t>
      </w:r>
      <w:r w:rsidRPr="00E401C9">
        <w:t>work</w:t>
      </w:r>
      <w:r w:rsidRPr="00E401C9">
        <w:rPr>
          <w:spacing w:val="-15"/>
        </w:rPr>
        <w:t xml:space="preserve"> </w:t>
      </w:r>
      <w:r w:rsidRPr="00E401C9">
        <w:t>and</w:t>
      </w:r>
      <w:r w:rsidRPr="00E401C9">
        <w:rPr>
          <w:spacing w:val="-15"/>
        </w:rPr>
        <w:t xml:space="preserve"> </w:t>
      </w:r>
      <w:r w:rsidRPr="00E401C9">
        <w:t>conditions</w:t>
      </w:r>
      <w:r w:rsidRPr="00E401C9">
        <w:rPr>
          <w:spacing w:val="-15"/>
        </w:rPr>
        <w:t xml:space="preserve"> </w:t>
      </w:r>
      <w:r w:rsidRPr="00E401C9">
        <w:t>of</w:t>
      </w:r>
      <w:r w:rsidRPr="00E401C9">
        <w:rPr>
          <w:spacing w:val="-15"/>
        </w:rPr>
        <w:t xml:space="preserve"> </w:t>
      </w:r>
      <w:r w:rsidRPr="00E401C9">
        <w:t xml:space="preserve">contract are contributory to the abnormally high proposals. The Procuring Entity may also seek written clariﬁcation from the </w:t>
      </w:r>
      <w:r w:rsidR="00482930" w:rsidRPr="00E401C9">
        <w:t>Consultant</w:t>
      </w:r>
      <w:r w:rsidRPr="00E401C9">
        <w:t>s on the reason or the high proposal price. The Procuring Entity shall proceed as follows:</w:t>
      </w:r>
    </w:p>
    <w:p w14:paraId="0973D95F" w14:textId="77777777" w:rsidR="0083709C" w:rsidRPr="00E401C9" w:rsidRDefault="00272CA1">
      <w:pPr>
        <w:pStyle w:val="BodyText"/>
        <w:spacing w:before="122" w:line="276" w:lineRule="auto"/>
        <w:ind w:left="2291" w:right="785" w:hanging="461"/>
        <w:jc w:val="both"/>
      </w:pPr>
      <w:r w:rsidRPr="00E401C9">
        <w:rPr>
          <w:sz w:val="22"/>
        </w:rPr>
        <w:t>i)</w:t>
      </w:r>
      <w:r w:rsidRPr="00E401C9">
        <w:rPr>
          <w:spacing w:val="80"/>
          <w:sz w:val="22"/>
        </w:rPr>
        <w:t xml:space="preserve">  </w:t>
      </w:r>
      <w:r w:rsidRPr="00E401C9">
        <w:t>If the proposal price is abnormally high based on wrong estimated cost of the contract, the Procuring Entity</w:t>
      </w:r>
      <w:r w:rsidRPr="00E401C9">
        <w:rPr>
          <w:u w:val="single" w:color="221F1F"/>
        </w:rPr>
        <w:t xml:space="preserve"> may accept or not accept </w:t>
      </w:r>
      <w:r w:rsidRPr="00E401C9">
        <w:t>the proposal depending on the Procuring Entity's budget considerations.</w:t>
      </w:r>
    </w:p>
    <w:p w14:paraId="3C66C8A9"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4E2CC93F" w14:textId="77777777" w:rsidR="0083709C" w:rsidRPr="00E401C9" w:rsidRDefault="0083709C">
      <w:pPr>
        <w:pStyle w:val="BodyText"/>
        <w:spacing w:before="9"/>
        <w:rPr>
          <w:sz w:val="14"/>
        </w:rPr>
      </w:pPr>
    </w:p>
    <w:p w14:paraId="2731452A" w14:textId="77777777" w:rsidR="0083709C" w:rsidRPr="00E401C9" w:rsidRDefault="00272CA1">
      <w:pPr>
        <w:pStyle w:val="BodyText"/>
        <w:spacing w:before="90" w:line="276" w:lineRule="auto"/>
        <w:ind w:left="2291" w:right="787" w:hanging="461"/>
        <w:jc w:val="both"/>
      </w:pPr>
      <w:r w:rsidRPr="00E401C9">
        <w:rPr>
          <w:sz w:val="22"/>
        </w:rPr>
        <w:t>ii)</w:t>
      </w:r>
      <w:r w:rsidRPr="00E401C9">
        <w:rPr>
          <w:spacing w:val="80"/>
          <w:sz w:val="22"/>
        </w:rPr>
        <w:t xml:space="preserve"> </w:t>
      </w:r>
      <w:r w:rsidRPr="00E401C9">
        <w:t>If speciﬁcations, TOR, scope of work and/or conditions of contract are contributory to the abnormally high proposal prices, the Procuring Entity shall reject all proposals and may re-invite for proposals for the contract based on revised estimates, speciﬁcations, TOR, scope of work and conditions of contract.</w:t>
      </w:r>
    </w:p>
    <w:p w14:paraId="2837167B" w14:textId="597DAC1A" w:rsidR="0083709C" w:rsidRPr="00E401C9" w:rsidRDefault="00272CA1">
      <w:pPr>
        <w:pStyle w:val="BodyText"/>
        <w:spacing w:before="119" w:line="276" w:lineRule="auto"/>
        <w:ind w:left="1571" w:right="789" w:hanging="632"/>
        <w:jc w:val="both"/>
      </w:pPr>
      <w:r w:rsidRPr="00E401C9">
        <w:t>28.3</w:t>
      </w:r>
      <w:r w:rsidRPr="00E401C9">
        <w:rPr>
          <w:spacing w:val="80"/>
        </w:rPr>
        <w:t xml:space="preserve"> </w:t>
      </w:r>
      <w:r w:rsidRPr="00E401C9">
        <w:t xml:space="preserve">If the Procuring Entity determines that the Proposal Price is abnormally too high because </w:t>
      </w:r>
      <w:r w:rsidRPr="00E401C9">
        <w:rPr>
          <w:u w:val="single" w:color="221F1F"/>
        </w:rPr>
        <w:t xml:space="preserve">genuine competition between </w:t>
      </w:r>
      <w:r w:rsidR="00482930" w:rsidRPr="00E401C9">
        <w:rPr>
          <w:u w:val="single" w:color="221F1F"/>
        </w:rPr>
        <w:t>Consultant</w:t>
      </w:r>
      <w:r w:rsidRPr="00E401C9">
        <w:rPr>
          <w:u w:val="single" w:color="221F1F"/>
        </w:rPr>
        <w:t xml:space="preserve">s is compromised </w:t>
      </w:r>
      <w:r w:rsidRPr="00E401C9">
        <w:t>(</w:t>
      </w:r>
      <w:r w:rsidRPr="00E401C9">
        <w:rPr>
          <w:i/>
        </w:rPr>
        <w:t>often due to collusion, corruption or other manipulations</w:t>
      </w:r>
      <w:r w:rsidRPr="00E401C9">
        <w:t>), the Procuring Entity shall reject all Proposals and shall institute or cause competent Government Agencies to institute an investigation on the cause of the compromise, before re-inviting for proposals.</w:t>
      </w:r>
    </w:p>
    <w:p w14:paraId="64662554" w14:textId="77777777" w:rsidR="0083709C" w:rsidRPr="00E401C9" w:rsidRDefault="00272CA1">
      <w:pPr>
        <w:pStyle w:val="Heading4"/>
        <w:spacing w:before="122"/>
        <w:ind w:left="940"/>
      </w:pPr>
      <w:r w:rsidRPr="00E401C9">
        <w:t>29.</w:t>
      </w:r>
      <w:r w:rsidRPr="00E401C9">
        <w:rPr>
          <w:spacing w:val="-7"/>
        </w:rPr>
        <w:t xml:space="preserve"> </w:t>
      </w:r>
      <w:r w:rsidRPr="00E401C9">
        <w:t>Combined</w:t>
      </w:r>
      <w:r w:rsidRPr="00E401C9">
        <w:rPr>
          <w:spacing w:val="-5"/>
        </w:rPr>
        <w:t xml:space="preserve"> </w:t>
      </w:r>
      <w:r w:rsidRPr="00E401C9">
        <w:t>Quality</w:t>
      </w:r>
      <w:r w:rsidRPr="00E401C9">
        <w:rPr>
          <w:spacing w:val="-5"/>
        </w:rPr>
        <w:t xml:space="preserve"> </w:t>
      </w:r>
      <w:r w:rsidRPr="00E401C9">
        <w:t>and</w:t>
      </w:r>
      <w:r w:rsidRPr="00E401C9">
        <w:rPr>
          <w:spacing w:val="-7"/>
        </w:rPr>
        <w:t xml:space="preserve"> </w:t>
      </w:r>
      <w:r w:rsidRPr="00E401C9">
        <w:t>Cost</w:t>
      </w:r>
      <w:r w:rsidRPr="00E401C9">
        <w:rPr>
          <w:spacing w:val="-7"/>
        </w:rPr>
        <w:t xml:space="preserve"> </w:t>
      </w:r>
      <w:r w:rsidRPr="00E401C9">
        <w:rPr>
          <w:spacing w:val="-2"/>
        </w:rPr>
        <w:t>Evaluation</w:t>
      </w:r>
    </w:p>
    <w:p w14:paraId="3DB2EDA5" w14:textId="77777777" w:rsidR="0083709C" w:rsidRPr="00E401C9" w:rsidRDefault="00272CA1" w:rsidP="004F64CF">
      <w:pPr>
        <w:pStyle w:val="ListParagraph"/>
        <w:numPr>
          <w:ilvl w:val="0"/>
          <w:numId w:val="55"/>
        </w:numPr>
        <w:tabs>
          <w:tab w:val="left" w:pos="1445"/>
        </w:tabs>
        <w:spacing w:before="123"/>
        <w:ind w:hanging="361"/>
        <w:rPr>
          <w:b/>
          <w:sz w:val="24"/>
        </w:rPr>
      </w:pPr>
      <w:r w:rsidRPr="00E401C9">
        <w:rPr>
          <w:b/>
          <w:sz w:val="24"/>
        </w:rPr>
        <w:t>Quality</w:t>
      </w:r>
      <w:r w:rsidRPr="00E401C9">
        <w:rPr>
          <w:b/>
          <w:spacing w:val="-5"/>
          <w:sz w:val="24"/>
        </w:rPr>
        <w:t xml:space="preserve"> </w:t>
      </w:r>
      <w:r w:rsidRPr="00E401C9">
        <w:rPr>
          <w:b/>
          <w:sz w:val="24"/>
        </w:rPr>
        <w:t>and</w:t>
      </w:r>
      <w:r w:rsidRPr="00E401C9">
        <w:rPr>
          <w:b/>
          <w:spacing w:val="-4"/>
          <w:sz w:val="24"/>
        </w:rPr>
        <w:t xml:space="preserve"> </w:t>
      </w:r>
      <w:r w:rsidRPr="00E401C9">
        <w:rPr>
          <w:b/>
          <w:sz w:val="24"/>
        </w:rPr>
        <w:t>Cost</w:t>
      </w:r>
      <w:r w:rsidRPr="00E401C9">
        <w:rPr>
          <w:b/>
          <w:spacing w:val="-5"/>
          <w:sz w:val="24"/>
        </w:rPr>
        <w:t xml:space="preserve"> </w:t>
      </w:r>
      <w:r w:rsidRPr="00E401C9">
        <w:rPr>
          <w:b/>
          <w:sz w:val="24"/>
        </w:rPr>
        <w:t>Based</w:t>
      </w:r>
      <w:r w:rsidRPr="00E401C9">
        <w:rPr>
          <w:b/>
          <w:spacing w:val="-7"/>
          <w:sz w:val="24"/>
        </w:rPr>
        <w:t xml:space="preserve"> </w:t>
      </w:r>
      <w:r w:rsidRPr="00E401C9">
        <w:rPr>
          <w:b/>
          <w:sz w:val="24"/>
        </w:rPr>
        <w:t>Selection</w:t>
      </w:r>
      <w:r w:rsidRPr="00E401C9">
        <w:rPr>
          <w:b/>
          <w:spacing w:val="-3"/>
          <w:sz w:val="24"/>
        </w:rPr>
        <w:t xml:space="preserve"> </w:t>
      </w:r>
      <w:r w:rsidRPr="00E401C9">
        <w:rPr>
          <w:b/>
          <w:sz w:val="24"/>
        </w:rPr>
        <w:t>(QCBS)</w:t>
      </w:r>
      <w:r w:rsidRPr="00E401C9">
        <w:rPr>
          <w:b/>
          <w:spacing w:val="-5"/>
          <w:sz w:val="24"/>
        </w:rPr>
        <w:t xml:space="preserve"> </w:t>
      </w:r>
      <w:r w:rsidRPr="00E401C9">
        <w:rPr>
          <w:b/>
          <w:spacing w:val="-2"/>
          <w:sz w:val="24"/>
        </w:rPr>
        <w:t>Method</w:t>
      </w:r>
    </w:p>
    <w:p w14:paraId="14539C86" w14:textId="4C23B1B5" w:rsidR="0083709C" w:rsidRPr="00E401C9" w:rsidRDefault="00272CA1">
      <w:pPr>
        <w:pStyle w:val="BodyText"/>
        <w:spacing w:before="159" w:line="276" w:lineRule="auto"/>
        <w:ind w:left="1571" w:right="787" w:hanging="632"/>
        <w:jc w:val="both"/>
      </w:pPr>
      <w:r w:rsidRPr="00E401C9">
        <w:t>29.1</w:t>
      </w:r>
      <w:r w:rsidRPr="00E401C9">
        <w:rPr>
          <w:spacing w:val="80"/>
          <w:w w:val="150"/>
        </w:rPr>
        <w:t xml:space="preserve"> </w:t>
      </w:r>
      <w:r w:rsidRPr="00E401C9">
        <w:t>In</w:t>
      </w:r>
      <w:r w:rsidRPr="00E401C9">
        <w:rPr>
          <w:spacing w:val="-9"/>
        </w:rPr>
        <w:t xml:space="preserve"> </w:t>
      </w:r>
      <w:r w:rsidRPr="00E401C9">
        <w:t>the</w:t>
      </w:r>
      <w:r w:rsidRPr="00E401C9">
        <w:rPr>
          <w:spacing w:val="-12"/>
        </w:rPr>
        <w:t xml:space="preserve"> </w:t>
      </w:r>
      <w:r w:rsidRPr="00E401C9">
        <w:t>case</w:t>
      </w:r>
      <w:r w:rsidRPr="00E401C9">
        <w:rPr>
          <w:spacing w:val="-12"/>
        </w:rPr>
        <w:t xml:space="preserve"> </w:t>
      </w:r>
      <w:r w:rsidRPr="00E401C9">
        <w:t>of</w:t>
      </w:r>
      <w:r w:rsidRPr="00E401C9">
        <w:rPr>
          <w:spacing w:val="-10"/>
        </w:rPr>
        <w:t xml:space="preserve"> </w:t>
      </w:r>
      <w:r w:rsidRPr="00E401C9">
        <w:t>Quality</w:t>
      </w:r>
      <w:r w:rsidRPr="00E401C9">
        <w:rPr>
          <w:spacing w:val="-15"/>
        </w:rPr>
        <w:t xml:space="preserve"> </w:t>
      </w:r>
      <w:r w:rsidRPr="00E401C9">
        <w:t>and</w:t>
      </w:r>
      <w:r w:rsidRPr="00E401C9">
        <w:rPr>
          <w:spacing w:val="-9"/>
        </w:rPr>
        <w:t xml:space="preserve"> </w:t>
      </w:r>
      <w:r w:rsidRPr="00E401C9">
        <w:t>Cost</w:t>
      </w:r>
      <w:r w:rsidRPr="00E401C9">
        <w:rPr>
          <w:spacing w:val="-10"/>
        </w:rPr>
        <w:t xml:space="preserve"> </w:t>
      </w:r>
      <w:r w:rsidRPr="00E401C9">
        <w:t>Based</w:t>
      </w:r>
      <w:r w:rsidRPr="00E401C9">
        <w:rPr>
          <w:spacing w:val="-11"/>
        </w:rPr>
        <w:t xml:space="preserve"> </w:t>
      </w:r>
      <w:r w:rsidRPr="00E401C9">
        <w:t>Selection</w:t>
      </w:r>
      <w:r w:rsidRPr="00E401C9">
        <w:rPr>
          <w:spacing w:val="-11"/>
        </w:rPr>
        <w:t xml:space="preserve"> </w:t>
      </w:r>
      <w:r w:rsidRPr="00E401C9">
        <w:t>(QCBS),</w:t>
      </w:r>
      <w:r w:rsidRPr="00E401C9">
        <w:rPr>
          <w:spacing w:val="-13"/>
        </w:rPr>
        <w:t xml:space="preserve"> </w:t>
      </w:r>
      <w:r w:rsidRPr="00E401C9">
        <w:t>the</w:t>
      </w:r>
      <w:r w:rsidRPr="00E401C9">
        <w:rPr>
          <w:spacing w:val="-13"/>
        </w:rPr>
        <w:t xml:space="preserve"> </w:t>
      </w:r>
      <w:r w:rsidRPr="00E401C9">
        <w:t>total</w:t>
      </w:r>
      <w:r w:rsidRPr="00E401C9">
        <w:rPr>
          <w:spacing w:val="-12"/>
        </w:rPr>
        <w:t xml:space="preserve"> </w:t>
      </w:r>
      <w:r w:rsidRPr="00E401C9">
        <w:t>score</w:t>
      </w:r>
      <w:r w:rsidRPr="00E401C9">
        <w:rPr>
          <w:spacing w:val="-13"/>
        </w:rPr>
        <w:t xml:space="preserve"> </w:t>
      </w:r>
      <w:r w:rsidRPr="00E401C9">
        <w:t>is</w:t>
      </w:r>
      <w:r w:rsidRPr="00E401C9">
        <w:rPr>
          <w:spacing w:val="-10"/>
        </w:rPr>
        <w:t xml:space="preserve"> </w:t>
      </w:r>
      <w:r w:rsidRPr="00E401C9">
        <w:t>calculated by</w:t>
      </w:r>
      <w:r w:rsidRPr="00E401C9">
        <w:rPr>
          <w:spacing w:val="-3"/>
        </w:rPr>
        <w:t xml:space="preserve"> </w:t>
      </w:r>
      <w:r w:rsidRPr="00E401C9">
        <w:t xml:space="preserve">weighting the technical and ﬁnancial scores and adding them as per the formula and instructions in the Data Sheet. The </w:t>
      </w:r>
      <w:r w:rsidR="00482930" w:rsidRPr="00E401C9">
        <w:t>Consultant</w:t>
      </w:r>
      <w:r w:rsidRPr="00E401C9">
        <w:t xml:space="preserve"> that achieves the highest combined</w:t>
      </w:r>
      <w:r w:rsidRPr="00E401C9">
        <w:rPr>
          <w:spacing w:val="-5"/>
        </w:rPr>
        <w:t xml:space="preserve"> </w:t>
      </w:r>
      <w:r w:rsidRPr="00E401C9">
        <w:t>technical and ﬁnancial</w:t>
      </w:r>
      <w:r w:rsidRPr="00E401C9">
        <w:rPr>
          <w:spacing w:val="-2"/>
        </w:rPr>
        <w:t xml:space="preserve"> </w:t>
      </w:r>
      <w:r w:rsidRPr="00E401C9">
        <w:t>score</w:t>
      </w:r>
      <w:r w:rsidRPr="00E401C9">
        <w:rPr>
          <w:spacing w:val="-1"/>
        </w:rPr>
        <w:t xml:space="preserve"> </w:t>
      </w:r>
      <w:r w:rsidRPr="00E401C9">
        <w:t>will</w:t>
      </w:r>
      <w:r w:rsidRPr="00E401C9">
        <w:rPr>
          <w:spacing w:val="-2"/>
        </w:rPr>
        <w:t xml:space="preserve"> </w:t>
      </w:r>
      <w:r w:rsidRPr="00E401C9">
        <w:t>be</w:t>
      </w:r>
      <w:r w:rsidRPr="00E401C9">
        <w:rPr>
          <w:spacing w:val="-3"/>
        </w:rPr>
        <w:t xml:space="preserve"> </w:t>
      </w:r>
      <w:r w:rsidRPr="00E401C9">
        <w:t>notiﬁed</w:t>
      </w:r>
      <w:r w:rsidRPr="00E401C9">
        <w:rPr>
          <w:spacing w:val="-2"/>
        </w:rPr>
        <w:t xml:space="preserve"> </w:t>
      </w:r>
      <w:r w:rsidRPr="00E401C9">
        <w:t>and</w:t>
      </w:r>
      <w:r w:rsidRPr="00E401C9">
        <w:rPr>
          <w:spacing w:val="-2"/>
        </w:rPr>
        <w:t xml:space="preserve"> </w:t>
      </w:r>
      <w:r w:rsidRPr="00E401C9">
        <w:t>invited</w:t>
      </w:r>
      <w:r w:rsidRPr="00E401C9">
        <w:rPr>
          <w:spacing w:val="-2"/>
        </w:rPr>
        <w:t xml:space="preserve"> </w:t>
      </w:r>
      <w:r w:rsidRPr="00E401C9">
        <w:t>for</w:t>
      </w:r>
      <w:r w:rsidRPr="00E401C9">
        <w:rPr>
          <w:spacing w:val="-2"/>
        </w:rPr>
        <w:t xml:space="preserve"> negotiations.</w:t>
      </w:r>
    </w:p>
    <w:p w14:paraId="66A88264" w14:textId="77777777" w:rsidR="0083709C" w:rsidRPr="00E401C9" w:rsidRDefault="00272CA1" w:rsidP="004F64CF">
      <w:pPr>
        <w:pStyle w:val="Heading4"/>
        <w:numPr>
          <w:ilvl w:val="0"/>
          <w:numId w:val="55"/>
        </w:numPr>
        <w:tabs>
          <w:tab w:val="left" w:pos="1445"/>
        </w:tabs>
        <w:ind w:hanging="361"/>
      </w:pPr>
      <w:r w:rsidRPr="00E401C9">
        <w:t>Fixed</w:t>
      </w:r>
      <w:r w:rsidRPr="00E401C9">
        <w:rPr>
          <w:spacing w:val="-4"/>
        </w:rPr>
        <w:t xml:space="preserve"> </w:t>
      </w:r>
      <w:r w:rsidRPr="00E401C9">
        <w:t>Budget</w:t>
      </w:r>
      <w:r w:rsidRPr="00E401C9">
        <w:rPr>
          <w:spacing w:val="-4"/>
        </w:rPr>
        <w:t xml:space="preserve"> </w:t>
      </w:r>
      <w:r w:rsidRPr="00E401C9">
        <w:t>Selection</w:t>
      </w:r>
      <w:r w:rsidRPr="00E401C9">
        <w:rPr>
          <w:spacing w:val="-2"/>
        </w:rPr>
        <w:t xml:space="preserve"> </w:t>
      </w:r>
      <w:r w:rsidRPr="00E401C9">
        <w:t>(FBS)</w:t>
      </w:r>
      <w:r w:rsidRPr="00E401C9">
        <w:rPr>
          <w:spacing w:val="-5"/>
        </w:rPr>
        <w:t xml:space="preserve"> </w:t>
      </w:r>
      <w:r w:rsidRPr="00E401C9">
        <w:rPr>
          <w:spacing w:val="-2"/>
        </w:rPr>
        <w:t>Method</w:t>
      </w:r>
    </w:p>
    <w:p w14:paraId="699F1BA1" w14:textId="586167F6" w:rsidR="0083709C" w:rsidRPr="00E401C9" w:rsidRDefault="00272CA1">
      <w:pPr>
        <w:pStyle w:val="BodyText"/>
        <w:spacing w:before="156" w:line="276" w:lineRule="auto"/>
        <w:ind w:left="1571" w:right="787" w:hanging="632"/>
        <w:jc w:val="both"/>
      </w:pPr>
      <w:r w:rsidRPr="00E401C9">
        <w:t>29.2</w:t>
      </w:r>
      <w:r w:rsidRPr="00E401C9">
        <w:rPr>
          <w:spacing w:val="80"/>
          <w:w w:val="150"/>
        </w:rPr>
        <w:t xml:space="preserve"> </w:t>
      </w:r>
      <w:r w:rsidRPr="00E401C9">
        <w:t>In the case of FBS, those Proposals that exceed the budget indicated in ITC 14.1.4 of</w:t>
      </w:r>
      <w:r w:rsidRPr="00E401C9">
        <w:rPr>
          <w:spacing w:val="-13"/>
        </w:rPr>
        <w:t xml:space="preserve"> </w:t>
      </w:r>
      <w:r w:rsidRPr="00E401C9">
        <w:t>the</w:t>
      </w:r>
      <w:r w:rsidRPr="00E401C9">
        <w:rPr>
          <w:spacing w:val="-13"/>
        </w:rPr>
        <w:t xml:space="preserve"> </w:t>
      </w:r>
      <w:r w:rsidRPr="00E401C9">
        <w:t>Data</w:t>
      </w:r>
      <w:r w:rsidRPr="00E401C9">
        <w:rPr>
          <w:spacing w:val="-13"/>
        </w:rPr>
        <w:t xml:space="preserve"> </w:t>
      </w:r>
      <w:r w:rsidRPr="00E401C9">
        <w:t>Sheet</w:t>
      </w:r>
      <w:r w:rsidRPr="00E401C9">
        <w:rPr>
          <w:spacing w:val="-12"/>
        </w:rPr>
        <w:t xml:space="preserve"> </w:t>
      </w:r>
      <w:r w:rsidRPr="00E401C9">
        <w:t>shall</w:t>
      </w:r>
      <w:r w:rsidRPr="00E401C9">
        <w:rPr>
          <w:spacing w:val="-11"/>
        </w:rPr>
        <w:t xml:space="preserve"> </w:t>
      </w:r>
      <w:r w:rsidRPr="00E401C9">
        <w:t>be</w:t>
      </w:r>
      <w:r w:rsidRPr="00E401C9">
        <w:rPr>
          <w:spacing w:val="-11"/>
        </w:rPr>
        <w:t xml:space="preserve"> </w:t>
      </w:r>
      <w:r w:rsidRPr="00E401C9">
        <w:t>rejected.</w:t>
      </w:r>
      <w:r w:rsidRPr="00E401C9">
        <w:rPr>
          <w:spacing w:val="-13"/>
        </w:rPr>
        <w:t xml:space="preserve"> </w:t>
      </w:r>
      <w:r w:rsidRPr="00E401C9">
        <w:t>The</w:t>
      </w:r>
      <w:r w:rsidRPr="00E401C9">
        <w:rPr>
          <w:spacing w:val="-13"/>
        </w:rPr>
        <w:t xml:space="preserve"> </w:t>
      </w:r>
      <w:r w:rsidRPr="00E401C9">
        <w:t>Procuring</w:t>
      </w:r>
      <w:r w:rsidRPr="00E401C9">
        <w:rPr>
          <w:spacing w:val="-13"/>
        </w:rPr>
        <w:t xml:space="preserve"> </w:t>
      </w:r>
      <w:r w:rsidRPr="00E401C9">
        <w:t>Entity's</w:t>
      </w:r>
      <w:r w:rsidRPr="00E401C9">
        <w:rPr>
          <w:spacing w:val="-10"/>
        </w:rPr>
        <w:t xml:space="preserve"> </w:t>
      </w:r>
      <w:r w:rsidRPr="00E401C9">
        <w:t>evaluation</w:t>
      </w:r>
      <w:r w:rsidRPr="00E401C9">
        <w:rPr>
          <w:spacing w:val="-12"/>
        </w:rPr>
        <w:t xml:space="preserve"> </w:t>
      </w:r>
      <w:r w:rsidRPr="00E401C9">
        <w:t>committee</w:t>
      </w:r>
      <w:r w:rsidRPr="00E401C9">
        <w:rPr>
          <w:spacing w:val="-14"/>
        </w:rPr>
        <w:t xml:space="preserve"> </w:t>
      </w:r>
      <w:r w:rsidRPr="00E401C9">
        <w:t xml:space="preserve">will select the </w:t>
      </w:r>
      <w:r w:rsidR="00482930" w:rsidRPr="00E401C9">
        <w:t>Consultant</w:t>
      </w:r>
      <w:r w:rsidRPr="00E401C9">
        <w:t xml:space="preserve"> with the highest-ranked Technical Proposal that does not exceed the budget indicated in the RFP, notify and invite such </w:t>
      </w:r>
      <w:r w:rsidR="00482930" w:rsidRPr="00E401C9">
        <w:t>Consultant</w:t>
      </w:r>
      <w:r w:rsidRPr="00E401C9">
        <w:t xml:space="preserve"> to negotiate the Contract.</w:t>
      </w:r>
    </w:p>
    <w:p w14:paraId="17F3DF82" w14:textId="77777777" w:rsidR="0083709C" w:rsidRPr="00E401C9" w:rsidRDefault="00272CA1" w:rsidP="004F64CF">
      <w:pPr>
        <w:pStyle w:val="Heading4"/>
        <w:numPr>
          <w:ilvl w:val="0"/>
          <w:numId w:val="55"/>
        </w:numPr>
        <w:tabs>
          <w:tab w:val="left" w:pos="1445"/>
        </w:tabs>
        <w:ind w:hanging="361"/>
      </w:pPr>
      <w:r w:rsidRPr="00E401C9">
        <w:t>Least</w:t>
      </w:r>
      <w:r w:rsidRPr="00E401C9">
        <w:rPr>
          <w:spacing w:val="-4"/>
        </w:rPr>
        <w:t xml:space="preserve"> </w:t>
      </w:r>
      <w:r w:rsidRPr="00E401C9">
        <w:t>Cost</w:t>
      </w:r>
      <w:r w:rsidRPr="00E401C9">
        <w:rPr>
          <w:spacing w:val="-4"/>
        </w:rPr>
        <w:t xml:space="preserve"> </w:t>
      </w:r>
      <w:r w:rsidRPr="00E401C9">
        <w:t>Selection</w:t>
      </w:r>
      <w:r w:rsidRPr="00E401C9">
        <w:rPr>
          <w:spacing w:val="-4"/>
        </w:rPr>
        <w:t xml:space="preserve"> </w:t>
      </w:r>
      <w:r w:rsidRPr="00E401C9">
        <w:t>(LCS)</w:t>
      </w:r>
      <w:r w:rsidRPr="00E401C9">
        <w:rPr>
          <w:spacing w:val="-4"/>
        </w:rPr>
        <w:t xml:space="preserve"> </w:t>
      </w:r>
      <w:r w:rsidRPr="00E401C9">
        <w:rPr>
          <w:spacing w:val="-2"/>
        </w:rPr>
        <w:t>Method</w:t>
      </w:r>
    </w:p>
    <w:p w14:paraId="01D246E9" w14:textId="1DC0FAA3" w:rsidR="0083709C" w:rsidRPr="00E401C9" w:rsidRDefault="00272CA1">
      <w:pPr>
        <w:pStyle w:val="BodyText"/>
        <w:spacing w:before="156" w:line="276" w:lineRule="auto"/>
        <w:ind w:left="1571" w:right="791" w:hanging="632"/>
        <w:jc w:val="both"/>
      </w:pPr>
      <w:r w:rsidRPr="00E401C9">
        <w:t>29.3</w:t>
      </w:r>
      <w:r w:rsidRPr="00E401C9">
        <w:rPr>
          <w:spacing w:val="40"/>
        </w:rPr>
        <w:t xml:space="preserve"> </w:t>
      </w:r>
      <w:r w:rsidRPr="00E401C9">
        <w:t xml:space="preserve">In the case of Least-Cost Selection (LCS), the Procuring Entity's evaluation committee will select the </w:t>
      </w:r>
      <w:r w:rsidR="00482930" w:rsidRPr="00E401C9">
        <w:t>Consultant</w:t>
      </w:r>
      <w:r w:rsidRPr="00E401C9">
        <w:t xml:space="preserve"> whose Proposal is the lowest evaluated total price among those Proposals that achieve the minimum technical score required to pass, notify the </w:t>
      </w:r>
      <w:r w:rsidR="00482930" w:rsidRPr="00E401C9">
        <w:t>Consultant</w:t>
      </w:r>
      <w:r w:rsidRPr="00E401C9">
        <w:t xml:space="preserve"> and invite the </w:t>
      </w:r>
      <w:r w:rsidR="00482930" w:rsidRPr="00E401C9">
        <w:t>Consultant</w:t>
      </w:r>
      <w:r w:rsidRPr="00E401C9">
        <w:t xml:space="preserve"> to negotiate the Contract.</w:t>
      </w:r>
    </w:p>
    <w:p w14:paraId="7AF71376" w14:textId="77777777" w:rsidR="0083709C" w:rsidRPr="00E401C9" w:rsidRDefault="00272CA1" w:rsidP="004F64CF">
      <w:pPr>
        <w:pStyle w:val="Heading4"/>
        <w:numPr>
          <w:ilvl w:val="0"/>
          <w:numId w:val="55"/>
        </w:numPr>
        <w:tabs>
          <w:tab w:val="left" w:pos="1445"/>
        </w:tabs>
        <w:spacing w:before="124"/>
        <w:ind w:hanging="361"/>
      </w:pPr>
      <w:r w:rsidRPr="00E401C9">
        <w:t>Combined</w:t>
      </w:r>
      <w:r w:rsidRPr="00E401C9">
        <w:rPr>
          <w:spacing w:val="-7"/>
        </w:rPr>
        <w:t xml:space="preserve"> </w:t>
      </w:r>
      <w:r w:rsidRPr="00E401C9">
        <w:t>Technical</w:t>
      </w:r>
      <w:r w:rsidRPr="00E401C9">
        <w:rPr>
          <w:spacing w:val="-7"/>
        </w:rPr>
        <w:t xml:space="preserve"> </w:t>
      </w:r>
      <w:r w:rsidRPr="00E401C9">
        <w:t>and</w:t>
      </w:r>
      <w:r w:rsidRPr="00E401C9">
        <w:rPr>
          <w:spacing w:val="-6"/>
        </w:rPr>
        <w:t xml:space="preserve"> </w:t>
      </w:r>
      <w:r w:rsidRPr="00E401C9">
        <w:t>Evaluation</w:t>
      </w:r>
      <w:r w:rsidRPr="00E401C9">
        <w:rPr>
          <w:spacing w:val="-7"/>
        </w:rPr>
        <w:t xml:space="preserve"> </w:t>
      </w:r>
      <w:r w:rsidRPr="00E401C9">
        <w:rPr>
          <w:spacing w:val="-2"/>
        </w:rPr>
        <w:t>Report</w:t>
      </w:r>
    </w:p>
    <w:p w14:paraId="73B28642" w14:textId="54D96038" w:rsidR="0083709C" w:rsidRPr="00E401C9" w:rsidRDefault="00272CA1">
      <w:pPr>
        <w:pStyle w:val="BodyText"/>
        <w:spacing w:before="156" w:line="276" w:lineRule="auto"/>
        <w:ind w:left="1571" w:right="787" w:hanging="632"/>
        <w:jc w:val="both"/>
      </w:pPr>
      <w:r w:rsidRPr="00E401C9">
        <w:t>29.4</w:t>
      </w:r>
      <w:r w:rsidRPr="00E401C9">
        <w:rPr>
          <w:spacing w:val="40"/>
        </w:rPr>
        <w:t xml:space="preserve"> </w:t>
      </w:r>
      <w:r w:rsidRPr="00E401C9">
        <w:t>The evaluation committee shall prepare a combined technical and ﬁnancial evaluation</w:t>
      </w:r>
      <w:r w:rsidRPr="00E401C9">
        <w:rPr>
          <w:spacing w:val="-15"/>
        </w:rPr>
        <w:t xml:space="preserve"> </w:t>
      </w:r>
      <w:r w:rsidRPr="00E401C9">
        <w:t>report,</w:t>
      </w:r>
      <w:r w:rsidRPr="00E401C9">
        <w:rPr>
          <w:spacing w:val="-15"/>
        </w:rPr>
        <w:t xml:space="preserve"> </w:t>
      </w:r>
      <w:r w:rsidRPr="00E401C9">
        <w:t>with</w:t>
      </w:r>
      <w:r w:rsidRPr="00E401C9">
        <w:rPr>
          <w:spacing w:val="-14"/>
        </w:rPr>
        <w:t xml:space="preserve"> </w:t>
      </w:r>
      <w:r w:rsidRPr="00E401C9">
        <w:t>speciﬁc</w:t>
      </w:r>
      <w:r w:rsidRPr="00E401C9">
        <w:rPr>
          <w:spacing w:val="-15"/>
        </w:rPr>
        <w:t xml:space="preserve"> </w:t>
      </w:r>
      <w:r w:rsidRPr="00E401C9">
        <w:t>recommendations</w:t>
      </w:r>
      <w:r w:rsidRPr="00E401C9">
        <w:rPr>
          <w:spacing w:val="-15"/>
        </w:rPr>
        <w:t xml:space="preserve"> </w:t>
      </w:r>
      <w:r w:rsidRPr="00E401C9">
        <w:t>for</w:t>
      </w:r>
      <w:r w:rsidRPr="00E401C9">
        <w:rPr>
          <w:spacing w:val="-15"/>
        </w:rPr>
        <w:t xml:space="preserve"> </w:t>
      </w:r>
      <w:r w:rsidRPr="00E401C9">
        <w:t>award</w:t>
      </w:r>
      <w:r w:rsidRPr="00E401C9">
        <w:rPr>
          <w:spacing w:val="-15"/>
        </w:rPr>
        <w:t xml:space="preserve"> </w:t>
      </w:r>
      <w:r w:rsidRPr="00E401C9">
        <w:t>or</w:t>
      </w:r>
      <w:r w:rsidRPr="00E401C9">
        <w:rPr>
          <w:spacing w:val="-13"/>
        </w:rPr>
        <w:t xml:space="preserve"> </w:t>
      </w:r>
      <w:r w:rsidRPr="00E401C9">
        <w:t>otherwise</w:t>
      </w:r>
      <w:r w:rsidRPr="00E401C9">
        <w:rPr>
          <w:spacing w:val="-14"/>
        </w:rPr>
        <w:t xml:space="preserve"> </w:t>
      </w:r>
      <w:r w:rsidRPr="00E401C9">
        <w:t>and</w:t>
      </w:r>
      <w:r w:rsidRPr="00E401C9">
        <w:rPr>
          <w:spacing w:val="-14"/>
        </w:rPr>
        <w:t xml:space="preserve"> </w:t>
      </w:r>
      <w:r w:rsidRPr="00E401C9">
        <w:t xml:space="preserve">subject to the required approvals within the Procuring Entity prior to notiﬁcations and invitation of </w:t>
      </w:r>
      <w:r w:rsidR="00482930" w:rsidRPr="00E401C9">
        <w:t>Consultant</w:t>
      </w:r>
      <w:r w:rsidRPr="00E401C9">
        <w:t xml:space="preserve"> for negotiations.</w:t>
      </w:r>
    </w:p>
    <w:p w14:paraId="22D59494" w14:textId="77777777" w:rsidR="0083709C" w:rsidRPr="00E401C9" w:rsidRDefault="00272CA1">
      <w:pPr>
        <w:pStyle w:val="Heading4"/>
        <w:spacing w:before="124"/>
        <w:ind w:left="940"/>
      </w:pPr>
      <w:r w:rsidRPr="00E401C9">
        <w:t>30.</w:t>
      </w:r>
      <w:r w:rsidRPr="00E401C9">
        <w:rPr>
          <w:spacing w:val="-5"/>
        </w:rPr>
        <w:t xml:space="preserve"> </w:t>
      </w:r>
      <w:r w:rsidRPr="00E401C9">
        <w:t>Notiﬁcation</w:t>
      </w:r>
      <w:r w:rsidRPr="00E401C9">
        <w:rPr>
          <w:spacing w:val="-2"/>
        </w:rPr>
        <w:t xml:space="preserve"> </w:t>
      </w:r>
      <w:r w:rsidRPr="00E401C9">
        <w:t>of</w:t>
      </w:r>
      <w:r w:rsidRPr="00E401C9">
        <w:rPr>
          <w:spacing w:val="-1"/>
        </w:rPr>
        <w:t xml:space="preserve"> </w:t>
      </w:r>
      <w:r w:rsidRPr="00E401C9">
        <w:t>Intention</w:t>
      </w:r>
      <w:r w:rsidRPr="00E401C9">
        <w:rPr>
          <w:spacing w:val="-2"/>
        </w:rPr>
        <w:t xml:space="preserve"> </w:t>
      </w:r>
      <w:r w:rsidRPr="00E401C9">
        <w:t>to</w:t>
      </w:r>
      <w:r w:rsidRPr="00E401C9">
        <w:rPr>
          <w:spacing w:val="-1"/>
        </w:rPr>
        <w:t xml:space="preserve"> </w:t>
      </w:r>
      <w:r w:rsidRPr="00E401C9">
        <w:t>enter</w:t>
      </w:r>
      <w:r w:rsidRPr="00E401C9">
        <w:rPr>
          <w:spacing w:val="-3"/>
        </w:rPr>
        <w:t xml:space="preserve"> </w:t>
      </w:r>
      <w:r w:rsidRPr="00E401C9">
        <w:t>into</w:t>
      </w:r>
      <w:r w:rsidRPr="00E401C9">
        <w:rPr>
          <w:spacing w:val="-2"/>
        </w:rPr>
        <w:t xml:space="preserve"> </w:t>
      </w:r>
      <w:r w:rsidRPr="00E401C9">
        <w:t>a</w:t>
      </w:r>
      <w:r w:rsidRPr="00E401C9">
        <w:rPr>
          <w:spacing w:val="-2"/>
        </w:rPr>
        <w:t xml:space="preserve"> </w:t>
      </w:r>
      <w:r w:rsidRPr="00E401C9">
        <w:t>Contract/Notiﬁcation</w:t>
      </w:r>
      <w:r w:rsidRPr="00E401C9">
        <w:rPr>
          <w:spacing w:val="-2"/>
        </w:rPr>
        <w:t xml:space="preserve"> </w:t>
      </w:r>
      <w:r w:rsidRPr="00E401C9">
        <w:t xml:space="preserve">of </w:t>
      </w:r>
      <w:r w:rsidRPr="00E401C9">
        <w:rPr>
          <w:spacing w:val="-2"/>
        </w:rPr>
        <w:t>Award</w:t>
      </w:r>
    </w:p>
    <w:p w14:paraId="76B1BC51" w14:textId="1D874264" w:rsidR="0083709C" w:rsidRPr="00E401C9" w:rsidRDefault="00272CA1">
      <w:pPr>
        <w:pStyle w:val="BodyText"/>
        <w:spacing w:before="117" w:line="276" w:lineRule="auto"/>
        <w:ind w:left="1571" w:right="788" w:hanging="632"/>
        <w:jc w:val="both"/>
        <w:rPr>
          <w:b/>
        </w:rPr>
      </w:pPr>
      <w:r w:rsidRPr="00E401C9">
        <w:t>30.1</w:t>
      </w:r>
      <w:r w:rsidRPr="00E401C9">
        <w:rPr>
          <w:spacing w:val="80"/>
          <w:w w:val="150"/>
        </w:rPr>
        <w:t xml:space="preserve"> </w:t>
      </w:r>
      <w:r w:rsidRPr="00E401C9">
        <w:t>The</w:t>
      </w:r>
      <w:r w:rsidRPr="00E401C9">
        <w:rPr>
          <w:spacing w:val="-15"/>
        </w:rPr>
        <w:t xml:space="preserve"> </w:t>
      </w:r>
      <w:r w:rsidRPr="00E401C9">
        <w:t>Procuring</w:t>
      </w:r>
      <w:r w:rsidRPr="00E401C9">
        <w:rPr>
          <w:spacing w:val="-15"/>
        </w:rPr>
        <w:t xml:space="preserve"> </w:t>
      </w:r>
      <w:r w:rsidRPr="00E401C9">
        <w:t>Entity</w:t>
      </w:r>
      <w:r w:rsidRPr="00E401C9">
        <w:rPr>
          <w:spacing w:val="-15"/>
        </w:rPr>
        <w:t xml:space="preserve"> </w:t>
      </w:r>
      <w:r w:rsidRPr="00E401C9">
        <w:t>shall</w:t>
      </w:r>
      <w:r w:rsidRPr="00E401C9">
        <w:rPr>
          <w:spacing w:val="-15"/>
        </w:rPr>
        <w:t xml:space="preserve"> </w:t>
      </w:r>
      <w:r w:rsidRPr="00E401C9">
        <w:t>send</w:t>
      </w:r>
      <w:r w:rsidRPr="00E401C9">
        <w:rPr>
          <w:spacing w:val="-15"/>
        </w:rPr>
        <w:t xml:space="preserve"> </w:t>
      </w:r>
      <w:r w:rsidRPr="00E401C9">
        <w:t>to</w:t>
      </w:r>
      <w:r w:rsidRPr="00E401C9">
        <w:rPr>
          <w:spacing w:val="-15"/>
        </w:rPr>
        <w:t xml:space="preserve"> </w:t>
      </w:r>
      <w:r w:rsidRPr="00E401C9">
        <w:t>each</w:t>
      </w:r>
      <w:r w:rsidRPr="00E401C9">
        <w:rPr>
          <w:spacing w:val="-15"/>
        </w:rPr>
        <w:t xml:space="preserve"> </w:t>
      </w:r>
      <w:r w:rsidR="00482930" w:rsidRPr="00E401C9">
        <w:t>Consultant</w:t>
      </w:r>
      <w:r w:rsidRPr="00E401C9">
        <w:rPr>
          <w:spacing w:val="-15"/>
        </w:rPr>
        <w:t xml:space="preserve"> </w:t>
      </w:r>
      <w:r w:rsidRPr="00E401C9">
        <w:t>(that</w:t>
      </w:r>
      <w:r w:rsidRPr="00E401C9">
        <w:rPr>
          <w:spacing w:val="-15"/>
        </w:rPr>
        <w:t xml:space="preserve"> </w:t>
      </w:r>
      <w:r w:rsidRPr="00E401C9">
        <w:t>has</w:t>
      </w:r>
      <w:r w:rsidRPr="00E401C9">
        <w:rPr>
          <w:spacing w:val="-15"/>
        </w:rPr>
        <w:t xml:space="preserve"> </w:t>
      </w:r>
      <w:r w:rsidRPr="00E401C9">
        <w:t>not</w:t>
      </w:r>
      <w:r w:rsidRPr="00E401C9">
        <w:rPr>
          <w:spacing w:val="-15"/>
        </w:rPr>
        <w:t xml:space="preserve"> </w:t>
      </w:r>
      <w:r w:rsidRPr="00E401C9">
        <w:t>already</w:t>
      </w:r>
      <w:r w:rsidRPr="00E401C9">
        <w:rPr>
          <w:spacing w:val="-15"/>
        </w:rPr>
        <w:t xml:space="preserve"> </w:t>
      </w:r>
      <w:r w:rsidRPr="00E401C9">
        <w:t>been</w:t>
      </w:r>
      <w:r w:rsidRPr="00E401C9">
        <w:rPr>
          <w:spacing w:val="-14"/>
        </w:rPr>
        <w:t xml:space="preserve"> </w:t>
      </w:r>
      <w:r w:rsidRPr="00E401C9">
        <w:t>notiﬁed that</w:t>
      </w:r>
      <w:r w:rsidRPr="00E401C9">
        <w:rPr>
          <w:spacing w:val="-2"/>
        </w:rPr>
        <w:t xml:space="preserve"> </w:t>
      </w:r>
      <w:r w:rsidRPr="00E401C9">
        <w:t>it</w:t>
      </w:r>
      <w:r w:rsidRPr="00E401C9">
        <w:rPr>
          <w:spacing w:val="-2"/>
        </w:rPr>
        <w:t xml:space="preserve"> </w:t>
      </w:r>
      <w:r w:rsidRPr="00E401C9">
        <w:t>has</w:t>
      </w:r>
      <w:r w:rsidRPr="00E401C9">
        <w:rPr>
          <w:spacing w:val="-2"/>
        </w:rPr>
        <w:t xml:space="preserve"> </w:t>
      </w:r>
      <w:r w:rsidRPr="00E401C9">
        <w:t>been</w:t>
      </w:r>
      <w:r w:rsidRPr="00E401C9">
        <w:rPr>
          <w:spacing w:val="-2"/>
        </w:rPr>
        <w:t xml:space="preserve"> </w:t>
      </w:r>
      <w:r w:rsidRPr="00E401C9">
        <w:t>unsuccessful)</w:t>
      </w:r>
      <w:r w:rsidRPr="00E401C9">
        <w:rPr>
          <w:spacing w:val="-3"/>
        </w:rPr>
        <w:t xml:space="preserve"> </w:t>
      </w:r>
      <w:r w:rsidRPr="00E401C9">
        <w:t>the</w:t>
      </w:r>
      <w:r w:rsidRPr="00E401C9">
        <w:rPr>
          <w:spacing w:val="-3"/>
        </w:rPr>
        <w:t xml:space="preserve"> </w:t>
      </w:r>
      <w:r w:rsidRPr="00E401C9">
        <w:t>Notiﬁcation</w:t>
      </w:r>
      <w:r w:rsidRPr="00E401C9">
        <w:rPr>
          <w:spacing w:val="-2"/>
        </w:rPr>
        <w:t xml:space="preserve"> </w:t>
      </w:r>
      <w:r w:rsidRPr="00E401C9">
        <w:t>of</w:t>
      </w:r>
      <w:r w:rsidRPr="00E401C9">
        <w:rPr>
          <w:spacing w:val="-1"/>
        </w:rPr>
        <w:t xml:space="preserve"> </w:t>
      </w:r>
      <w:r w:rsidRPr="00E401C9">
        <w:t>Intention</w:t>
      </w:r>
      <w:r w:rsidRPr="00E401C9">
        <w:rPr>
          <w:spacing w:val="-2"/>
        </w:rPr>
        <w:t xml:space="preserve"> </w:t>
      </w:r>
      <w:r w:rsidRPr="00E401C9">
        <w:t>to Award</w:t>
      </w:r>
      <w:r w:rsidRPr="00E401C9">
        <w:rPr>
          <w:spacing w:val="-11"/>
        </w:rPr>
        <w:t xml:space="preserve"> </w:t>
      </w:r>
      <w:r w:rsidRPr="00E401C9">
        <w:t>the</w:t>
      </w:r>
      <w:r w:rsidRPr="00E401C9">
        <w:rPr>
          <w:spacing w:val="-3"/>
        </w:rPr>
        <w:t xml:space="preserve"> </w:t>
      </w:r>
      <w:r w:rsidRPr="00E401C9">
        <w:t>Contract</w:t>
      </w:r>
      <w:r w:rsidRPr="00E401C9">
        <w:rPr>
          <w:spacing w:val="-2"/>
        </w:rPr>
        <w:t xml:space="preserve"> </w:t>
      </w:r>
      <w:r w:rsidRPr="00E401C9">
        <w:t>to the</w:t>
      </w:r>
      <w:r w:rsidRPr="00E401C9">
        <w:rPr>
          <w:spacing w:val="3"/>
        </w:rPr>
        <w:t xml:space="preserve"> </w:t>
      </w:r>
      <w:r w:rsidRPr="00E401C9">
        <w:t>successful</w:t>
      </w:r>
      <w:r w:rsidRPr="00E401C9">
        <w:rPr>
          <w:spacing w:val="5"/>
        </w:rPr>
        <w:t xml:space="preserve"> </w:t>
      </w:r>
      <w:r w:rsidR="00482930" w:rsidRPr="00E401C9">
        <w:t>Consultant</w:t>
      </w:r>
      <w:r w:rsidRPr="00E401C9">
        <w:t>.</w:t>
      </w:r>
      <w:r w:rsidRPr="00E401C9">
        <w:rPr>
          <w:spacing w:val="5"/>
        </w:rPr>
        <w:t xml:space="preserve"> </w:t>
      </w:r>
      <w:r w:rsidRPr="00E401C9">
        <w:t>The</w:t>
      </w:r>
      <w:r w:rsidRPr="00E401C9">
        <w:rPr>
          <w:spacing w:val="5"/>
        </w:rPr>
        <w:t xml:space="preserve"> </w:t>
      </w:r>
      <w:r w:rsidRPr="00E401C9">
        <w:rPr>
          <w:b/>
        </w:rPr>
        <w:t>Notiﬁcation</w:t>
      </w:r>
      <w:r w:rsidRPr="00E401C9">
        <w:rPr>
          <w:b/>
          <w:spacing w:val="5"/>
        </w:rPr>
        <w:t xml:space="preserve"> </w:t>
      </w:r>
      <w:r w:rsidRPr="00E401C9">
        <w:rPr>
          <w:b/>
        </w:rPr>
        <w:t>of</w:t>
      </w:r>
      <w:r w:rsidRPr="00E401C9">
        <w:rPr>
          <w:b/>
          <w:spacing w:val="6"/>
        </w:rPr>
        <w:t xml:space="preserve"> </w:t>
      </w:r>
      <w:r w:rsidRPr="00E401C9">
        <w:rPr>
          <w:b/>
        </w:rPr>
        <w:t>Intention</w:t>
      </w:r>
      <w:r w:rsidRPr="00E401C9">
        <w:rPr>
          <w:b/>
          <w:spacing w:val="5"/>
        </w:rPr>
        <w:t xml:space="preserve"> </w:t>
      </w:r>
      <w:r w:rsidRPr="00E401C9">
        <w:rPr>
          <w:b/>
        </w:rPr>
        <w:t>to</w:t>
      </w:r>
      <w:r w:rsidRPr="00E401C9">
        <w:rPr>
          <w:b/>
          <w:spacing w:val="4"/>
        </w:rPr>
        <w:t xml:space="preserve"> </w:t>
      </w:r>
      <w:r w:rsidRPr="00E401C9">
        <w:rPr>
          <w:b/>
        </w:rPr>
        <w:t>enter</w:t>
      </w:r>
      <w:r w:rsidRPr="00E401C9">
        <w:rPr>
          <w:b/>
          <w:spacing w:val="4"/>
        </w:rPr>
        <w:t xml:space="preserve"> </w:t>
      </w:r>
      <w:r w:rsidRPr="00E401C9">
        <w:rPr>
          <w:b/>
        </w:rPr>
        <w:t>into</w:t>
      </w:r>
      <w:r w:rsidRPr="00E401C9">
        <w:rPr>
          <w:b/>
          <w:spacing w:val="4"/>
        </w:rPr>
        <w:t xml:space="preserve"> </w:t>
      </w:r>
      <w:r w:rsidRPr="00E401C9">
        <w:rPr>
          <w:b/>
        </w:rPr>
        <w:t>a</w:t>
      </w:r>
      <w:r w:rsidRPr="00E401C9">
        <w:rPr>
          <w:b/>
          <w:spacing w:val="4"/>
        </w:rPr>
        <w:t xml:space="preserve"> </w:t>
      </w:r>
      <w:r w:rsidRPr="00E401C9">
        <w:rPr>
          <w:b/>
          <w:spacing w:val="-2"/>
        </w:rPr>
        <w:t>Contract</w:t>
      </w:r>
    </w:p>
    <w:p w14:paraId="1B92655E" w14:textId="77777777" w:rsidR="0083709C" w:rsidRPr="00E401C9" w:rsidRDefault="00272CA1">
      <w:pPr>
        <w:spacing w:before="1"/>
        <w:ind w:left="1571"/>
        <w:jc w:val="both"/>
        <w:rPr>
          <w:sz w:val="24"/>
        </w:rPr>
      </w:pPr>
      <w:r w:rsidRPr="00E401C9">
        <w:rPr>
          <w:b/>
          <w:sz w:val="24"/>
        </w:rPr>
        <w:t>/</w:t>
      </w:r>
      <w:r w:rsidRPr="00E401C9">
        <w:rPr>
          <w:b/>
          <w:spacing w:val="-4"/>
          <w:sz w:val="24"/>
        </w:rPr>
        <w:t xml:space="preserve"> </w:t>
      </w:r>
      <w:r w:rsidRPr="00E401C9">
        <w:rPr>
          <w:b/>
          <w:sz w:val="24"/>
        </w:rPr>
        <w:t>Notiﬁcation</w:t>
      </w:r>
      <w:r w:rsidRPr="00E401C9">
        <w:rPr>
          <w:b/>
          <w:spacing w:val="-4"/>
          <w:sz w:val="24"/>
        </w:rPr>
        <w:t xml:space="preserve"> </w:t>
      </w:r>
      <w:r w:rsidRPr="00E401C9">
        <w:rPr>
          <w:b/>
          <w:sz w:val="24"/>
        </w:rPr>
        <w:t>of</w:t>
      </w:r>
      <w:r w:rsidRPr="00E401C9">
        <w:rPr>
          <w:b/>
          <w:spacing w:val="-2"/>
          <w:sz w:val="24"/>
        </w:rPr>
        <w:t xml:space="preserve"> </w:t>
      </w:r>
      <w:r w:rsidRPr="00E401C9">
        <w:rPr>
          <w:b/>
          <w:sz w:val="24"/>
        </w:rPr>
        <w:t>Award</w:t>
      </w:r>
      <w:r w:rsidRPr="00E401C9">
        <w:rPr>
          <w:b/>
          <w:spacing w:val="-7"/>
          <w:sz w:val="24"/>
        </w:rPr>
        <w:t xml:space="preserve"> </w:t>
      </w:r>
      <w:r w:rsidRPr="00E401C9">
        <w:rPr>
          <w:sz w:val="24"/>
        </w:rPr>
        <w:t>shall</w:t>
      </w:r>
      <w:r w:rsidRPr="00E401C9">
        <w:rPr>
          <w:spacing w:val="-4"/>
          <w:sz w:val="24"/>
        </w:rPr>
        <w:t xml:space="preserve"> </w:t>
      </w:r>
      <w:r w:rsidRPr="00E401C9">
        <w:rPr>
          <w:sz w:val="24"/>
        </w:rPr>
        <w:t>contain,</w:t>
      </w:r>
      <w:r w:rsidRPr="00E401C9">
        <w:rPr>
          <w:spacing w:val="-3"/>
          <w:sz w:val="24"/>
        </w:rPr>
        <w:t xml:space="preserve"> </w:t>
      </w:r>
      <w:r w:rsidRPr="00E401C9">
        <w:rPr>
          <w:sz w:val="24"/>
        </w:rPr>
        <w:t>at</w:t>
      </w:r>
      <w:r w:rsidRPr="00E401C9">
        <w:rPr>
          <w:spacing w:val="-4"/>
          <w:sz w:val="24"/>
        </w:rPr>
        <w:t xml:space="preserve"> </w:t>
      </w:r>
      <w:r w:rsidRPr="00E401C9">
        <w:rPr>
          <w:sz w:val="24"/>
        </w:rPr>
        <w:t>a</w:t>
      </w:r>
      <w:r w:rsidRPr="00E401C9">
        <w:rPr>
          <w:spacing w:val="-4"/>
          <w:sz w:val="24"/>
        </w:rPr>
        <w:t xml:space="preserve"> </w:t>
      </w:r>
      <w:r w:rsidRPr="00E401C9">
        <w:rPr>
          <w:sz w:val="24"/>
        </w:rPr>
        <w:t>minimum,</w:t>
      </w:r>
      <w:r w:rsidRPr="00E401C9">
        <w:rPr>
          <w:spacing w:val="-3"/>
          <w:sz w:val="24"/>
        </w:rPr>
        <w:t xml:space="preserve"> </w:t>
      </w:r>
      <w:r w:rsidRPr="00E401C9">
        <w:rPr>
          <w:sz w:val="24"/>
        </w:rPr>
        <w:t>the</w:t>
      </w:r>
      <w:r w:rsidRPr="00E401C9">
        <w:rPr>
          <w:spacing w:val="-4"/>
          <w:sz w:val="24"/>
        </w:rPr>
        <w:t xml:space="preserve"> </w:t>
      </w:r>
      <w:r w:rsidRPr="00E401C9">
        <w:rPr>
          <w:sz w:val="24"/>
        </w:rPr>
        <w:t>following</w:t>
      </w:r>
      <w:r w:rsidRPr="00E401C9">
        <w:rPr>
          <w:spacing w:val="-5"/>
          <w:sz w:val="24"/>
        </w:rPr>
        <w:t xml:space="preserve"> </w:t>
      </w:r>
      <w:r w:rsidRPr="00E401C9">
        <w:rPr>
          <w:spacing w:val="-2"/>
          <w:sz w:val="24"/>
        </w:rPr>
        <w:t>information:</w:t>
      </w:r>
    </w:p>
    <w:p w14:paraId="5A477707" w14:textId="5C573085" w:rsidR="0083709C" w:rsidRPr="00E401C9" w:rsidRDefault="00272CA1">
      <w:pPr>
        <w:pStyle w:val="BodyText"/>
        <w:spacing w:before="41" w:line="278" w:lineRule="auto"/>
        <w:ind w:left="2832" w:right="757" w:hanging="579"/>
        <w:jc w:val="both"/>
      </w:pPr>
      <w:r w:rsidRPr="00E401C9">
        <w:rPr>
          <w:sz w:val="22"/>
        </w:rPr>
        <w:t>i)</w:t>
      </w:r>
      <w:r w:rsidRPr="00E401C9">
        <w:rPr>
          <w:spacing w:val="80"/>
          <w:sz w:val="22"/>
        </w:rPr>
        <w:t xml:space="preserve">  </w:t>
      </w:r>
      <w:r w:rsidRPr="00E401C9">
        <w:t xml:space="preserve">The name and address of the </w:t>
      </w:r>
      <w:r w:rsidR="00482930" w:rsidRPr="00E401C9">
        <w:t>Consultant</w:t>
      </w:r>
      <w:r w:rsidRPr="00E401C9">
        <w:t xml:space="preserve"> with whom the Procuring</w:t>
      </w:r>
      <w:r w:rsidRPr="00E401C9">
        <w:rPr>
          <w:spacing w:val="40"/>
        </w:rPr>
        <w:t xml:space="preserve"> </w:t>
      </w:r>
      <w:r w:rsidRPr="00E401C9">
        <w:t>Entity successfully negotiated a contract;</w:t>
      </w:r>
    </w:p>
    <w:p w14:paraId="02AE2402" w14:textId="77777777" w:rsidR="0083709C" w:rsidRPr="00E401C9" w:rsidRDefault="0083709C">
      <w:pPr>
        <w:spacing w:line="278" w:lineRule="auto"/>
        <w:jc w:val="both"/>
        <w:sectPr w:rsidR="0083709C" w:rsidRPr="00E401C9" w:rsidSect="00B34F11">
          <w:pgSz w:w="11920" w:h="16850"/>
          <w:pgMar w:top="1160" w:right="680" w:bottom="700" w:left="860" w:header="408" w:footer="513" w:gutter="0"/>
          <w:cols w:space="720"/>
        </w:sectPr>
      </w:pPr>
    </w:p>
    <w:p w14:paraId="6DA819BF" w14:textId="77777777" w:rsidR="0083709C" w:rsidRPr="00E401C9" w:rsidRDefault="0083709C">
      <w:pPr>
        <w:pStyle w:val="BodyText"/>
        <w:spacing w:before="9"/>
        <w:rPr>
          <w:sz w:val="14"/>
        </w:rPr>
      </w:pPr>
    </w:p>
    <w:p w14:paraId="64F096FE" w14:textId="77777777" w:rsidR="0083709C" w:rsidRPr="00E401C9" w:rsidRDefault="00272CA1">
      <w:pPr>
        <w:pStyle w:val="BodyText"/>
        <w:tabs>
          <w:tab w:val="left" w:pos="2832"/>
        </w:tabs>
        <w:spacing w:before="90"/>
        <w:ind w:left="2253"/>
      </w:pPr>
      <w:r w:rsidRPr="00E401C9">
        <w:rPr>
          <w:spacing w:val="-5"/>
          <w:sz w:val="22"/>
        </w:rPr>
        <w:t>ii)</w:t>
      </w:r>
      <w:r w:rsidRPr="00E401C9">
        <w:rPr>
          <w:sz w:val="22"/>
        </w:rPr>
        <w:tab/>
      </w:r>
      <w:r w:rsidRPr="00E401C9">
        <w:t>the</w:t>
      </w:r>
      <w:r w:rsidRPr="00E401C9">
        <w:rPr>
          <w:spacing w:val="-2"/>
        </w:rPr>
        <w:t xml:space="preserve"> </w:t>
      </w:r>
      <w:r w:rsidRPr="00E401C9">
        <w:t>contract</w:t>
      </w:r>
      <w:r w:rsidRPr="00E401C9">
        <w:rPr>
          <w:spacing w:val="-2"/>
        </w:rPr>
        <w:t xml:space="preserve"> </w:t>
      </w:r>
      <w:r w:rsidRPr="00E401C9">
        <w:t>price</w:t>
      </w:r>
      <w:r w:rsidRPr="00E401C9">
        <w:rPr>
          <w:spacing w:val="-3"/>
        </w:rPr>
        <w:t xml:space="preserve"> </w:t>
      </w:r>
      <w:r w:rsidRPr="00E401C9">
        <w:t>of</w:t>
      </w:r>
      <w:r w:rsidRPr="00E401C9">
        <w:rPr>
          <w:spacing w:val="-1"/>
        </w:rPr>
        <w:t xml:space="preserve"> </w:t>
      </w:r>
      <w:r w:rsidRPr="00E401C9">
        <w:t>the</w:t>
      </w:r>
      <w:r w:rsidRPr="00E401C9">
        <w:rPr>
          <w:spacing w:val="-3"/>
        </w:rPr>
        <w:t xml:space="preserve"> </w:t>
      </w:r>
      <w:r w:rsidRPr="00E401C9">
        <w:t>successful</w:t>
      </w:r>
      <w:r w:rsidRPr="00E401C9">
        <w:rPr>
          <w:spacing w:val="-2"/>
        </w:rPr>
        <w:t xml:space="preserve"> Proposal;</w:t>
      </w:r>
    </w:p>
    <w:p w14:paraId="7CDD80B0" w14:textId="77777777" w:rsidR="0083709C" w:rsidRPr="00E401C9" w:rsidRDefault="00272CA1">
      <w:pPr>
        <w:pStyle w:val="BodyText"/>
        <w:tabs>
          <w:tab w:val="left" w:pos="2832"/>
        </w:tabs>
        <w:spacing w:before="41" w:line="276" w:lineRule="auto"/>
        <w:ind w:left="2832" w:right="765" w:hanging="579"/>
      </w:pPr>
      <w:r w:rsidRPr="00E401C9">
        <w:rPr>
          <w:spacing w:val="-4"/>
          <w:sz w:val="22"/>
        </w:rPr>
        <w:t>iii)</w:t>
      </w:r>
      <w:r w:rsidRPr="00E401C9">
        <w:rPr>
          <w:sz w:val="22"/>
        </w:rPr>
        <w:tab/>
      </w:r>
      <w:r w:rsidRPr="00E401C9">
        <w:t>a</w:t>
      </w:r>
      <w:r w:rsidRPr="00E401C9">
        <w:rPr>
          <w:spacing w:val="80"/>
          <w:w w:val="150"/>
        </w:rPr>
        <w:t xml:space="preserve"> </w:t>
      </w:r>
      <w:r w:rsidRPr="00E401C9">
        <w:t>statement</w:t>
      </w:r>
      <w:r w:rsidRPr="00E401C9">
        <w:rPr>
          <w:spacing w:val="80"/>
          <w:w w:val="150"/>
        </w:rPr>
        <w:t xml:space="preserve"> </w:t>
      </w:r>
      <w:r w:rsidRPr="00E401C9">
        <w:t>of</w:t>
      </w:r>
      <w:r w:rsidRPr="00E401C9">
        <w:rPr>
          <w:spacing w:val="80"/>
          <w:w w:val="150"/>
        </w:rPr>
        <w:t xml:space="preserve"> </w:t>
      </w:r>
      <w:r w:rsidRPr="00E401C9">
        <w:t>the</w:t>
      </w:r>
      <w:r w:rsidRPr="00E401C9">
        <w:rPr>
          <w:spacing w:val="80"/>
          <w:w w:val="150"/>
        </w:rPr>
        <w:t xml:space="preserve"> </w:t>
      </w:r>
      <w:r w:rsidRPr="00E401C9">
        <w:t>reasons</w:t>
      </w:r>
      <w:r w:rsidRPr="00E401C9">
        <w:rPr>
          <w:spacing w:val="80"/>
          <w:w w:val="150"/>
        </w:rPr>
        <w:t xml:space="preserve"> </w:t>
      </w:r>
      <w:r w:rsidRPr="00E401C9">
        <w:t>why</w:t>
      </w:r>
      <w:r w:rsidRPr="00E401C9">
        <w:rPr>
          <w:spacing w:val="80"/>
          <w:w w:val="150"/>
        </w:rPr>
        <w:t xml:space="preserve"> </w:t>
      </w:r>
      <w:r w:rsidRPr="00E401C9">
        <w:t>the</w:t>
      </w:r>
      <w:r w:rsidRPr="00E401C9">
        <w:rPr>
          <w:spacing w:val="80"/>
          <w:w w:val="150"/>
        </w:rPr>
        <w:t xml:space="preserve"> </w:t>
      </w:r>
      <w:r w:rsidRPr="00E401C9">
        <w:t>recipient's</w:t>
      </w:r>
      <w:r w:rsidRPr="00E401C9">
        <w:rPr>
          <w:spacing w:val="80"/>
          <w:w w:val="150"/>
        </w:rPr>
        <w:t xml:space="preserve"> </w:t>
      </w:r>
      <w:r w:rsidRPr="00E401C9">
        <w:t>Proposal</w:t>
      </w:r>
      <w:r w:rsidRPr="00E401C9">
        <w:rPr>
          <w:spacing w:val="80"/>
          <w:w w:val="150"/>
        </w:rPr>
        <w:t xml:space="preserve"> </w:t>
      </w:r>
      <w:r w:rsidRPr="00E401C9">
        <w:t xml:space="preserve">was </w:t>
      </w:r>
      <w:r w:rsidRPr="00E401C9">
        <w:rPr>
          <w:spacing w:val="-2"/>
        </w:rPr>
        <w:t>unsuccessful</w:t>
      </w:r>
    </w:p>
    <w:p w14:paraId="589EC7C9" w14:textId="77777777" w:rsidR="0083709C" w:rsidRPr="00E401C9" w:rsidRDefault="00272CA1">
      <w:pPr>
        <w:pStyle w:val="BodyText"/>
        <w:tabs>
          <w:tab w:val="left" w:pos="2832"/>
        </w:tabs>
        <w:spacing w:before="1"/>
        <w:ind w:left="2253"/>
      </w:pPr>
      <w:r w:rsidRPr="00E401C9">
        <w:rPr>
          <w:spacing w:val="-5"/>
          <w:sz w:val="22"/>
        </w:rPr>
        <w:t>iv)</w:t>
      </w:r>
      <w:r w:rsidRPr="00E401C9">
        <w:rPr>
          <w:sz w:val="22"/>
        </w:rPr>
        <w:tab/>
      </w:r>
      <w:r w:rsidRPr="00E401C9">
        <w:t>the</w:t>
      </w:r>
      <w:r w:rsidRPr="00E401C9">
        <w:rPr>
          <w:spacing w:val="-1"/>
        </w:rPr>
        <w:t xml:space="preserve"> </w:t>
      </w:r>
      <w:r w:rsidRPr="00E401C9">
        <w:t>expiry</w:t>
      </w:r>
      <w:r w:rsidRPr="00E401C9">
        <w:rPr>
          <w:spacing w:val="-5"/>
        </w:rPr>
        <w:t xml:space="preserve"> </w:t>
      </w:r>
      <w:r w:rsidRPr="00E401C9">
        <w:t>date of the</w:t>
      </w:r>
      <w:r w:rsidRPr="00E401C9">
        <w:rPr>
          <w:spacing w:val="-2"/>
        </w:rPr>
        <w:t xml:space="preserve"> </w:t>
      </w:r>
      <w:r w:rsidRPr="00E401C9">
        <w:t xml:space="preserve">Standstill Period, </w:t>
      </w:r>
      <w:r w:rsidRPr="00E401C9">
        <w:rPr>
          <w:spacing w:val="-5"/>
        </w:rPr>
        <w:t>and</w:t>
      </w:r>
    </w:p>
    <w:p w14:paraId="5E6360EE" w14:textId="77777777" w:rsidR="0083709C" w:rsidRPr="00E401C9" w:rsidRDefault="00272CA1">
      <w:pPr>
        <w:pStyle w:val="BodyText"/>
        <w:tabs>
          <w:tab w:val="left" w:pos="2832"/>
        </w:tabs>
        <w:spacing w:before="41" w:line="276" w:lineRule="auto"/>
        <w:ind w:left="2832" w:right="765" w:hanging="579"/>
      </w:pPr>
      <w:r w:rsidRPr="00E401C9">
        <w:rPr>
          <w:spacing w:val="-6"/>
          <w:sz w:val="22"/>
        </w:rPr>
        <w:t>v)</w:t>
      </w:r>
      <w:r w:rsidRPr="00E401C9">
        <w:rPr>
          <w:sz w:val="22"/>
        </w:rPr>
        <w:tab/>
      </w:r>
      <w:r w:rsidRPr="00E401C9">
        <w:t>instructions on how to request a debrieﬁng and/or submit a complaint during the standstill period;</w:t>
      </w:r>
    </w:p>
    <w:p w14:paraId="258A6E6B" w14:textId="77777777" w:rsidR="0083709C" w:rsidRPr="00E401C9" w:rsidRDefault="00272CA1">
      <w:pPr>
        <w:pStyle w:val="Heading4"/>
        <w:spacing w:before="121"/>
        <w:ind w:left="940"/>
      </w:pPr>
      <w:r w:rsidRPr="00E401C9">
        <w:t>31.</w:t>
      </w:r>
      <w:r w:rsidRPr="00E401C9">
        <w:rPr>
          <w:spacing w:val="-6"/>
        </w:rPr>
        <w:t xml:space="preserve"> </w:t>
      </w:r>
      <w:r w:rsidRPr="00E401C9">
        <w:t>Standstill</w:t>
      </w:r>
      <w:r w:rsidRPr="00E401C9">
        <w:rPr>
          <w:spacing w:val="-5"/>
        </w:rPr>
        <w:t xml:space="preserve"> </w:t>
      </w:r>
      <w:r w:rsidRPr="00E401C9">
        <w:rPr>
          <w:spacing w:val="-2"/>
        </w:rPr>
        <w:t>Period</w:t>
      </w:r>
    </w:p>
    <w:p w14:paraId="4ABABE2F" w14:textId="67AAEB9E" w:rsidR="0083709C" w:rsidRPr="00E401C9" w:rsidRDefault="00272CA1">
      <w:pPr>
        <w:pStyle w:val="BodyText"/>
        <w:spacing w:before="118" w:line="276" w:lineRule="auto"/>
        <w:ind w:left="1571" w:right="789" w:hanging="632"/>
        <w:jc w:val="both"/>
      </w:pPr>
      <w:r w:rsidRPr="00E401C9">
        <w:t>31.1</w:t>
      </w:r>
      <w:r w:rsidRPr="00E401C9">
        <w:rPr>
          <w:spacing w:val="40"/>
        </w:rPr>
        <w:t xml:space="preserve"> </w:t>
      </w:r>
      <w:r w:rsidRPr="00E401C9">
        <w:t xml:space="preserve">The Standstill Period shall be the number of days stated in the Data Sheet. The Standstill Period commences the day after the date the Procuring Entity has transmitted to each </w:t>
      </w:r>
      <w:r w:rsidR="00482930" w:rsidRPr="00E401C9">
        <w:t>Consultant</w:t>
      </w:r>
      <w:r w:rsidRPr="00E401C9">
        <w:t xml:space="preserve"> (that has not already been notiﬁed that it has been unsuccessful)</w:t>
      </w:r>
      <w:r w:rsidRPr="00E401C9">
        <w:rPr>
          <w:spacing w:val="-15"/>
        </w:rPr>
        <w:t xml:space="preserve"> </w:t>
      </w:r>
      <w:r w:rsidRPr="00E401C9">
        <w:t>the</w:t>
      </w:r>
      <w:r w:rsidRPr="00E401C9">
        <w:rPr>
          <w:spacing w:val="-15"/>
        </w:rPr>
        <w:t xml:space="preserve"> </w:t>
      </w:r>
      <w:r w:rsidRPr="00E401C9">
        <w:t>Notiﬁcation</w:t>
      </w:r>
      <w:r w:rsidRPr="00E401C9">
        <w:rPr>
          <w:spacing w:val="-15"/>
        </w:rPr>
        <w:t xml:space="preserve"> </w:t>
      </w:r>
      <w:r w:rsidRPr="00E401C9">
        <w:t>of</w:t>
      </w:r>
      <w:r w:rsidRPr="00E401C9">
        <w:rPr>
          <w:spacing w:val="-15"/>
        </w:rPr>
        <w:t xml:space="preserve"> </w:t>
      </w:r>
      <w:r w:rsidRPr="00E401C9">
        <w:t>Intention</w:t>
      </w:r>
      <w:r w:rsidRPr="00E401C9">
        <w:rPr>
          <w:spacing w:val="-15"/>
        </w:rPr>
        <w:t xml:space="preserve"> </w:t>
      </w:r>
      <w:r w:rsidRPr="00E401C9">
        <w:t>to</w:t>
      </w:r>
      <w:r w:rsidRPr="00E401C9">
        <w:rPr>
          <w:spacing w:val="-15"/>
        </w:rPr>
        <w:t xml:space="preserve"> </w:t>
      </w:r>
      <w:r w:rsidRPr="00E401C9">
        <w:t>Award</w:t>
      </w:r>
      <w:r w:rsidRPr="00E401C9">
        <w:rPr>
          <w:spacing w:val="-15"/>
        </w:rPr>
        <w:t xml:space="preserve"> </w:t>
      </w:r>
      <w:r w:rsidRPr="00E401C9">
        <w:t>the</w:t>
      </w:r>
      <w:r w:rsidRPr="00E401C9">
        <w:rPr>
          <w:spacing w:val="-15"/>
        </w:rPr>
        <w:t xml:space="preserve"> </w:t>
      </w:r>
      <w:r w:rsidRPr="00E401C9">
        <w:t>Contract.</w:t>
      </w:r>
      <w:r w:rsidRPr="00E401C9">
        <w:rPr>
          <w:spacing w:val="-15"/>
        </w:rPr>
        <w:t xml:space="preserve"> </w:t>
      </w:r>
      <w:r w:rsidRPr="00E401C9">
        <w:t>The</w:t>
      </w:r>
      <w:r w:rsidRPr="00E401C9">
        <w:rPr>
          <w:spacing w:val="-15"/>
        </w:rPr>
        <w:t xml:space="preserve"> </w:t>
      </w:r>
      <w:r w:rsidRPr="00E401C9">
        <w:t>Contract</w:t>
      </w:r>
      <w:r w:rsidRPr="00E401C9">
        <w:rPr>
          <w:spacing w:val="-15"/>
        </w:rPr>
        <w:t xml:space="preserve"> </w:t>
      </w:r>
      <w:r w:rsidRPr="00E401C9">
        <w:t>shall not be signed earlier than the expiry of the Standstill Period. This period shall be allowed</w:t>
      </w:r>
      <w:r w:rsidRPr="00E401C9">
        <w:rPr>
          <w:spacing w:val="-7"/>
        </w:rPr>
        <w:t xml:space="preserve"> </w:t>
      </w:r>
      <w:r w:rsidRPr="00E401C9">
        <w:t>for</w:t>
      </w:r>
      <w:r w:rsidRPr="00E401C9">
        <w:rPr>
          <w:spacing w:val="-8"/>
        </w:rPr>
        <w:t xml:space="preserve"> </w:t>
      </w:r>
      <w:r w:rsidRPr="00E401C9">
        <w:t>aggrieved</w:t>
      </w:r>
      <w:r w:rsidRPr="00E401C9">
        <w:rPr>
          <w:spacing w:val="-5"/>
        </w:rPr>
        <w:t xml:space="preserve"> </w:t>
      </w:r>
      <w:r w:rsidR="00482930" w:rsidRPr="00E401C9">
        <w:t>Consultant</w:t>
      </w:r>
      <w:r w:rsidRPr="00E401C9">
        <w:t>s</w:t>
      </w:r>
      <w:r w:rsidRPr="00E401C9">
        <w:rPr>
          <w:spacing w:val="-7"/>
        </w:rPr>
        <w:t xml:space="preserve"> </w:t>
      </w:r>
      <w:r w:rsidRPr="00E401C9">
        <w:t>to</w:t>
      </w:r>
      <w:r w:rsidRPr="00E401C9">
        <w:rPr>
          <w:spacing w:val="-7"/>
        </w:rPr>
        <w:t xml:space="preserve"> </w:t>
      </w:r>
      <w:r w:rsidRPr="00E401C9">
        <w:t>lodge</w:t>
      </w:r>
      <w:r w:rsidRPr="00E401C9">
        <w:rPr>
          <w:spacing w:val="-6"/>
        </w:rPr>
        <w:t xml:space="preserve"> </w:t>
      </w:r>
      <w:r w:rsidRPr="00E401C9">
        <w:t>an</w:t>
      </w:r>
      <w:r w:rsidRPr="00E401C9">
        <w:rPr>
          <w:spacing w:val="-5"/>
        </w:rPr>
        <w:t xml:space="preserve"> </w:t>
      </w:r>
      <w:r w:rsidRPr="00E401C9">
        <w:t>appeal.</w:t>
      </w:r>
      <w:r w:rsidRPr="00E401C9">
        <w:rPr>
          <w:spacing w:val="-7"/>
        </w:rPr>
        <w:t xml:space="preserve"> </w:t>
      </w:r>
      <w:r w:rsidRPr="00E401C9">
        <w:t>The</w:t>
      </w:r>
      <w:r w:rsidRPr="00E401C9">
        <w:rPr>
          <w:spacing w:val="-6"/>
        </w:rPr>
        <w:t xml:space="preserve"> </w:t>
      </w:r>
      <w:r w:rsidRPr="00E401C9">
        <w:t>procedure</w:t>
      </w:r>
      <w:r w:rsidRPr="00E401C9">
        <w:rPr>
          <w:spacing w:val="-8"/>
        </w:rPr>
        <w:t xml:space="preserve"> </w:t>
      </w:r>
      <w:r w:rsidRPr="00E401C9">
        <w:t>for</w:t>
      </w:r>
      <w:r w:rsidRPr="00E401C9">
        <w:rPr>
          <w:spacing w:val="-8"/>
        </w:rPr>
        <w:t xml:space="preserve"> </w:t>
      </w:r>
      <w:r w:rsidRPr="00E401C9">
        <w:t>appeal</w:t>
      </w:r>
      <w:r w:rsidRPr="00E401C9">
        <w:rPr>
          <w:spacing w:val="-7"/>
        </w:rPr>
        <w:t xml:space="preserve"> </w:t>
      </w:r>
      <w:r w:rsidRPr="00E401C9">
        <w:t>and the</w:t>
      </w:r>
      <w:r w:rsidRPr="00E401C9">
        <w:rPr>
          <w:spacing w:val="-1"/>
        </w:rPr>
        <w:t xml:space="preserve"> </w:t>
      </w:r>
      <w:r w:rsidR="004D003C">
        <w:t>Constituency</w:t>
      </w:r>
      <w:r w:rsidRPr="00E401C9">
        <w:rPr>
          <w:spacing w:val="-6"/>
        </w:rPr>
        <w:t xml:space="preserve"> </w:t>
      </w:r>
      <w:r w:rsidRPr="00E401C9">
        <w:t>to</w:t>
      </w:r>
      <w:r w:rsidRPr="00E401C9">
        <w:rPr>
          <w:spacing w:val="-1"/>
        </w:rPr>
        <w:t xml:space="preserve"> </w:t>
      </w:r>
      <w:r w:rsidRPr="00E401C9">
        <w:t>determine</w:t>
      </w:r>
      <w:r w:rsidRPr="00E401C9">
        <w:rPr>
          <w:spacing w:val="-2"/>
        </w:rPr>
        <w:t xml:space="preserve"> </w:t>
      </w:r>
      <w:r w:rsidRPr="00E401C9">
        <w:t>the</w:t>
      </w:r>
      <w:r w:rsidRPr="00E401C9">
        <w:rPr>
          <w:spacing w:val="-1"/>
        </w:rPr>
        <w:t xml:space="preserve"> </w:t>
      </w:r>
      <w:r w:rsidRPr="00E401C9">
        <w:t>appeal</w:t>
      </w:r>
      <w:r w:rsidRPr="00E401C9">
        <w:rPr>
          <w:spacing w:val="-1"/>
        </w:rPr>
        <w:t xml:space="preserve"> </w:t>
      </w:r>
      <w:r w:rsidRPr="00E401C9">
        <w:t>or</w:t>
      </w:r>
      <w:r w:rsidRPr="00E401C9">
        <w:rPr>
          <w:spacing w:val="-1"/>
        </w:rPr>
        <w:t xml:space="preserve"> </w:t>
      </w:r>
      <w:r w:rsidRPr="00E401C9">
        <w:t>complaint is</w:t>
      </w:r>
      <w:r w:rsidRPr="00E401C9">
        <w:rPr>
          <w:spacing w:val="-1"/>
        </w:rPr>
        <w:t xml:space="preserve"> </w:t>
      </w:r>
      <w:r w:rsidRPr="00E401C9">
        <w:t>as</w:t>
      </w:r>
      <w:r w:rsidRPr="00E401C9">
        <w:rPr>
          <w:spacing w:val="-1"/>
        </w:rPr>
        <w:t xml:space="preserve"> </w:t>
      </w:r>
      <w:r w:rsidRPr="00E401C9">
        <w:t>indicated</w:t>
      </w:r>
      <w:r w:rsidRPr="00E401C9">
        <w:rPr>
          <w:spacing w:val="-1"/>
        </w:rPr>
        <w:t xml:space="preserve"> </w:t>
      </w:r>
      <w:r w:rsidRPr="00E401C9">
        <w:t>in</w:t>
      </w:r>
      <w:r w:rsidRPr="00E401C9">
        <w:rPr>
          <w:spacing w:val="-1"/>
        </w:rPr>
        <w:t xml:space="preserve"> </w:t>
      </w:r>
      <w:r w:rsidRPr="00E401C9">
        <w:t>the</w:t>
      </w:r>
      <w:r w:rsidRPr="00E401C9">
        <w:rPr>
          <w:spacing w:val="-1"/>
        </w:rPr>
        <w:t xml:space="preserve"> </w:t>
      </w:r>
      <w:r w:rsidRPr="00E401C9">
        <w:t>Data</w:t>
      </w:r>
      <w:r w:rsidRPr="00E401C9">
        <w:rPr>
          <w:spacing w:val="-2"/>
        </w:rPr>
        <w:t xml:space="preserve"> </w:t>
      </w:r>
      <w:r w:rsidRPr="00E401C9">
        <w:t>Sheet.</w:t>
      </w:r>
    </w:p>
    <w:p w14:paraId="791EFD91" w14:textId="4C6F767B" w:rsidR="0083709C" w:rsidRPr="00E401C9" w:rsidRDefault="00EF2E09" w:rsidP="004F64CF">
      <w:pPr>
        <w:pStyle w:val="Heading3"/>
        <w:numPr>
          <w:ilvl w:val="0"/>
          <w:numId w:val="60"/>
        </w:numPr>
        <w:tabs>
          <w:tab w:val="left" w:pos="941"/>
        </w:tabs>
        <w:spacing w:before="126"/>
        <w:ind w:hanging="361"/>
      </w:pPr>
      <w:bookmarkStart w:id="10" w:name="_Toc134531583"/>
      <w:r w:rsidRPr="00E401C9">
        <w:t>NEGOTIATIONS</w:t>
      </w:r>
      <w:r w:rsidRPr="00E401C9">
        <w:rPr>
          <w:spacing w:val="-10"/>
        </w:rPr>
        <w:t xml:space="preserve"> </w:t>
      </w:r>
      <w:r w:rsidRPr="00E401C9">
        <w:t>AND</w:t>
      </w:r>
      <w:r w:rsidRPr="00E401C9">
        <w:rPr>
          <w:spacing w:val="-9"/>
        </w:rPr>
        <w:t xml:space="preserve"> </w:t>
      </w:r>
      <w:r w:rsidRPr="00E401C9">
        <w:rPr>
          <w:spacing w:val="-4"/>
        </w:rPr>
        <w:t>AWARD</w:t>
      </w:r>
      <w:bookmarkEnd w:id="10"/>
    </w:p>
    <w:p w14:paraId="34F2A47B" w14:textId="77777777" w:rsidR="0083709C" w:rsidRPr="00E401C9" w:rsidRDefault="00272CA1">
      <w:pPr>
        <w:pStyle w:val="Heading4"/>
        <w:spacing w:before="158"/>
        <w:ind w:left="940"/>
      </w:pPr>
      <w:r w:rsidRPr="00E401C9">
        <w:t>32.</w:t>
      </w:r>
      <w:r w:rsidRPr="00E401C9">
        <w:rPr>
          <w:spacing w:val="-1"/>
        </w:rPr>
        <w:t xml:space="preserve"> </w:t>
      </w:r>
      <w:r w:rsidRPr="00E401C9">
        <w:rPr>
          <w:spacing w:val="-2"/>
        </w:rPr>
        <w:t>Negotiations</w:t>
      </w:r>
    </w:p>
    <w:p w14:paraId="5B9CBF73" w14:textId="6113BDF9" w:rsidR="0083709C" w:rsidRPr="00E401C9" w:rsidRDefault="00272CA1">
      <w:pPr>
        <w:pStyle w:val="BodyText"/>
        <w:spacing w:before="118" w:line="276" w:lineRule="auto"/>
        <w:ind w:left="1571" w:right="791" w:hanging="632"/>
        <w:jc w:val="both"/>
      </w:pPr>
      <w:r w:rsidRPr="00E401C9">
        <w:t>32.1</w:t>
      </w:r>
      <w:r w:rsidRPr="00E401C9">
        <w:rPr>
          <w:spacing w:val="80"/>
          <w:w w:val="150"/>
        </w:rPr>
        <w:t xml:space="preserve"> </w:t>
      </w:r>
      <w:r w:rsidRPr="00E401C9">
        <w:t>The</w:t>
      </w:r>
      <w:r w:rsidRPr="00E401C9">
        <w:rPr>
          <w:spacing w:val="-13"/>
        </w:rPr>
        <w:t xml:space="preserve"> </w:t>
      </w:r>
      <w:r w:rsidRPr="00E401C9">
        <w:t>negotiations</w:t>
      </w:r>
      <w:r w:rsidRPr="00E401C9">
        <w:rPr>
          <w:spacing w:val="-12"/>
        </w:rPr>
        <w:t xml:space="preserve"> </w:t>
      </w:r>
      <w:r w:rsidRPr="00E401C9">
        <w:t>will</w:t>
      </w:r>
      <w:r w:rsidRPr="00E401C9">
        <w:rPr>
          <w:spacing w:val="-11"/>
        </w:rPr>
        <w:t xml:space="preserve"> </w:t>
      </w:r>
      <w:r w:rsidRPr="00E401C9">
        <w:t>be</w:t>
      </w:r>
      <w:r w:rsidRPr="00E401C9">
        <w:rPr>
          <w:spacing w:val="-15"/>
        </w:rPr>
        <w:t xml:space="preserve"> </w:t>
      </w:r>
      <w:r w:rsidRPr="00E401C9">
        <w:t>held</w:t>
      </w:r>
      <w:r w:rsidRPr="00E401C9">
        <w:rPr>
          <w:spacing w:val="-12"/>
        </w:rPr>
        <w:t xml:space="preserve"> </w:t>
      </w:r>
      <w:r w:rsidRPr="00E401C9">
        <w:t>at</w:t>
      </w:r>
      <w:r w:rsidRPr="00E401C9">
        <w:rPr>
          <w:spacing w:val="-12"/>
        </w:rPr>
        <w:t xml:space="preserve"> </w:t>
      </w:r>
      <w:r w:rsidRPr="00E401C9">
        <w:t>the</w:t>
      </w:r>
      <w:r w:rsidRPr="00E401C9">
        <w:rPr>
          <w:spacing w:val="-13"/>
        </w:rPr>
        <w:t xml:space="preserve"> </w:t>
      </w:r>
      <w:r w:rsidRPr="00E401C9">
        <w:t>date</w:t>
      </w:r>
      <w:r w:rsidRPr="00E401C9">
        <w:rPr>
          <w:spacing w:val="-13"/>
        </w:rPr>
        <w:t xml:space="preserve"> </w:t>
      </w:r>
      <w:r w:rsidRPr="00E401C9">
        <w:t>and</w:t>
      </w:r>
      <w:r w:rsidRPr="00E401C9">
        <w:rPr>
          <w:spacing w:val="-12"/>
        </w:rPr>
        <w:t xml:space="preserve"> </w:t>
      </w:r>
      <w:r w:rsidRPr="00E401C9">
        <w:t>address</w:t>
      </w:r>
      <w:r w:rsidRPr="00E401C9">
        <w:rPr>
          <w:spacing w:val="-12"/>
        </w:rPr>
        <w:t xml:space="preserve"> </w:t>
      </w:r>
      <w:r w:rsidRPr="00E401C9">
        <w:t>indicated</w:t>
      </w:r>
      <w:r w:rsidRPr="00E401C9">
        <w:rPr>
          <w:spacing w:val="-13"/>
        </w:rPr>
        <w:t xml:space="preserve"> </w:t>
      </w:r>
      <w:r w:rsidRPr="00E401C9">
        <w:t>in</w:t>
      </w:r>
      <w:r w:rsidRPr="00E401C9">
        <w:rPr>
          <w:spacing w:val="-12"/>
        </w:rPr>
        <w:t xml:space="preserve"> </w:t>
      </w:r>
      <w:r w:rsidRPr="00E401C9">
        <w:t>the</w:t>
      </w:r>
      <w:r w:rsidRPr="00E401C9">
        <w:rPr>
          <w:spacing w:val="-13"/>
        </w:rPr>
        <w:t xml:space="preserve"> </w:t>
      </w:r>
      <w:r w:rsidRPr="00E401C9">
        <w:t>Data</w:t>
      </w:r>
      <w:r w:rsidRPr="00E401C9">
        <w:rPr>
          <w:spacing w:val="-13"/>
        </w:rPr>
        <w:t xml:space="preserve"> </w:t>
      </w:r>
      <w:r w:rsidRPr="00E401C9">
        <w:t>Sheet</w:t>
      </w:r>
      <w:r w:rsidRPr="00E401C9">
        <w:rPr>
          <w:spacing w:val="-12"/>
        </w:rPr>
        <w:t xml:space="preserve"> </w:t>
      </w:r>
      <w:r w:rsidRPr="00E401C9">
        <w:t xml:space="preserve">with the </w:t>
      </w:r>
      <w:r w:rsidR="00482930" w:rsidRPr="00E401C9">
        <w:t>Consultant</w:t>
      </w:r>
      <w:r w:rsidRPr="00E401C9">
        <w:t xml:space="preserve">'s representative(s) who must have written power of attorney to negotiate and sign a Contract on behalf of the </w:t>
      </w:r>
      <w:r w:rsidR="00482930" w:rsidRPr="00E401C9">
        <w:t>Consultant</w:t>
      </w:r>
      <w:r w:rsidRPr="00E401C9">
        <w:t>.</w:t>
      </w:r>
    </w:p>
    <w:p w14:paraId="27698488" w14:textId="3CD23991" w:rsidR="0083709C" w:rsidRPr="00E401C9" w:rsidRDefault="00272CA1">
      <w:pPr>
        <w:pStyle w:val="BodyText"/>
        <w:spacing w:before="121" w:line="276" w:lineRule="auto"/>
        <w:ind w:left="1571" w:right="787" w:hanging="632"/>
        <w:jc w:val="both"/>
      </w:pPr>
      <w:r w:rsidRPr="00E401C9">
        <w:t>32.2</w:t>
      </w:r>
      <w:r w:rsidRPr="00E401C9">
        <w:rPr>
          <w:spacing w:val="80"/>
        </w:rPr>
        <w:t xml:space="preserve"> </w:t>
      </w:r>
      <w:r w:rsidRPr="00E401C9">
        <w:t xml:space="preserve">The evaluation committee shall prepare minutes of negotiations that are signed by the Accounting Ofﬁcer and the </w:t>
      </w:r>
      <w:r w:rsidR="00482930" w:rsidRPr="00E401C9">
        <w:t>Consultant</w:t>
      </w:r>
      <w:r w:rsidRPr="00E401C9">
        <w:t>'s authorized representative.</w:t>
      </w:r>
    </w:p>
    <w:p w14:paraId="160E2283" w14:textId="77777777" w:rsidR="0083709C" w:rsidRPr="00E401C9" w:rsidRDefault="00272CA1">
      <w:pPr>
        <w:pStyle w:val="Heading4"/>
        <w:spacing w:before="126"/>
        <w:ind w:left="940"/>
      </w:pPr>
      <w:r w:rsidRPr="00E401C9">
        <w:t>32.3</w:t>
      </w:r>
      <w:r w:rsidRPr="00E401C9">
        <w:rPr>
          <w:spacing w:val="44"/>
        </w:rPr>
        <w:t xml:space="preserve">  </w:t>
      </w:r>
      <w:r w:rsidRPr="00E401C9">
        <w:t>Availability</w:t>
      </w:r>
      <w:r w:rsidRPr="00E401C9">
        <w:rPr>
          <w:spacing w:val="-1"/>
        </w:rPr>
        <w:t xml:space="preserve"> </w:t>
      </w:r>
      <w:r w:rsidRPr="00E401C9">
        <w:t xml:space="preserve">of Key </w:t>
      </w:r>
      <w:r w:rsidRPr="00E401C9">
        <w:rPr>
          <w:spacing w:val="-2"/>
        </w:rPr>
        <w:t>Experts</w:t>
      </w:r>
    </w:p>
    <w:p w14:paraId="374EAB8B" w14:textId="744905E5" w:rsidR="0083709C" w:rsidRPr="00E401C9" w:rsidRDefault="00272CA1">
      <w:pPr>
        <w:pStyle w:val="BodyText"/>
        <w:spacing w:before="156" w:line="276" w:lineRule="auto"/>
        <w:ind w:left="1571" w:right="784"/>
        <w:jc w:val="both"/>
      </w:pPr>
      <w:r w:rsidRPr="00E401C9">
        <w:t xml:space="preserve">The invited </w:t>
      </w:r>
      <w:r w:rsidR="00482930" w:rsidRPr="00E401C9">
        <w:t>Consultant</w:t>
      </w:r>
      <w:r w:rsidRPr="00E401C9">
        <w:t xml:space="preserve"> shall conﬁrm the availability</w:t>
      </w:r>
      <w:r w:rsidRPr="00E401C9">
        <w:rPr>
          <w:spacing w:val="-4"/>
        </w:rPr>
        <w:t xml:space="preserve"> </w:t>
      </w:r>
      <w:r w:rsidRPr="00E401C9">
        <w:t>of all Key</w:t>
      </w:r>
      <w:r w:rsidRPr="00E401C9">
        <w:rPr>
          <w:spacing w:val="-2"/>
        </w:rPr>
        <w:t xml:space="preserve"> </w:t>
      </w:r>
      <w:r w:rsidRPr="00E401C9">
        <w:t>Experts included in the</w:t>
      </w:r>
      <w:r w:rsidRPr="00E401C9">
        <w:rPr>
          <w:spacing w:val="-6"/>
        </w:rPr>
        <w:t xml:space="preserve"> </w:t>
      </w:r>
      <w:r w:rsidRPr="00E401C9">
        <w:t>Proposal</w:t>
      </w:r>
      <w:r w:rsidRPr="00E401C9">
        <w:rPr>
          <w:spacing w:val="-5"/>
        </w:rPr>
        <w:t xml:space="preserve"> </w:t>
      </w:r>
      <w:r w:rsidRPr="00E401C9">
        <w:t>as</w:t>
      </w:r>
      <w:r w:rsidRPr="00E401C9">
        <w:rPr>
          <w:spacing w:val="-6"/>
        </w:rPr>
        <w:t xml:space="preserve"> </w:t>
      </w:r>
      <w:r w:rsidRPr="00E401C9">
        <w:t>a</w:t>
      </w:r>
      <w:r w:rsidRPr="00E401C9">
        <w:rPr>
          <w:spacing w:val="-7"/>
        </w:rPr>
        <w:t xml:space="preserve"> </w:t>
      </w:r>
      <w:r w:rsidRPr="00E401C9">
        <w:t>pre-requisite</w:t>
      </w:r>
      <w:r w:rsidRPr="00E401C9">
        <w:rPr>
          <w:spacing w:val="-6"/>
        </w:rPr>
        <w:t xml:space="preserve"> </w:t>
      </w:r>
      <w:r w:rsidRPr="00E401C9">
        <w:t>to</w:t>
      </w:r>
      <w:r w:rsidRPr="00E401C9">
        <w:rPr>
          <w:spacing w:val="-5"/>
        </w:rPr>
        <w:t xml:space="preserve"> </w:t>
      </w:r>
      <w:r w:rsidRPr="00E401C9">
        <w:t>the</w:t>
      </w:r>
      <w:r w:rsidRPr="00E401C9">
        <w:rPr>
          <w:spacing w:val="-6"/>
        </w:rPr>
        <w:t xml:space="preserve"> </w:t>
      </w:r>
      <w:r w:rsidRPr="00E401C9">
        <w:t>negotiations,</w:t>
      </w:r>
      <w:r w:rsidRPr="00E401C9">
        <w:rPr>
          <w:spacing w:val="-6"/>
        </w:rPr>
        <w:t xml:space="preserve"> </w:t>
      </w:r>
      <w:r w:rsidRPr="00E401C9">
        <w:t>or,</w:t>
      </w:r>
      <w:r w:rsidRPr="00E401C9">
        <w:rPr>
          <w:spacing w:val="-13"/>
        </w:rPr>
        <w:t xml:space="preserve"> </w:t>
      </w:r>
      <w:r w:rsidRPr="00E401C9">
        <w:t>if</w:t>
      </w:r>
      <w:r w:rsidRPr="00E401C9">
        <w:rPr>
          <w:spacing w:val="-6"/>
        </w:rPr>
        <w:t xml:space="preserve"> </w:t>
      </w:r>
      <w:r w:rsidRPr="00E401C9">
        <w:t>applicable,</w:t>
      </w:r>
      <w:r w:rsidRPr="00E401C9">
        <w:rPr>
          <w:spacing w:val="-6"/>
        </w:rPr>
        <w:t xml:space="preserve"> </w:t>
      </w:r>
      <w:r w:rsidRPr="00E401C9">
        <w:t>a</w:t>
      </w:r>
      <w:r w:rsidRPr="00E401C9">
        <w:rPr>
          <w:spacing w:val="-7"/>
        </w:rPr>
        <w:t xml:space="preserve"> </w:t>
      </w:r>
      <w:r w:rsidRPr="00E401C9">
        <w:t>replacement</w:t>
      </w:r>
      <w:r w:rsidRPr="00E401C9">
        <w:rPr>
          <w:spacing w:val="-6"/>
        </w:rPr>
        <w:t xml:space="preserve"> </w:t>
      </w:r>
      <w:r w:rsidRPr="00E401C9">
        <w:t>in accordance</w:t>
      </w:r>
      <w:r w:rsidRPr="00E401C9">
        <w:rPr>
          <w:spacing w:val="-3"/>
        </w:rPr>
        <w:t xml:space="preserve"> </w:t>
      </w:r>
      <w:r w:rsidRPr="00E401C9">
        <w:t>with ITC</w:t>
      </w:r>
      <w:r w:rsidRPr="00E401C9">
        <w:rPr>
          <w:spacing w:val="-2"/>
        </w:rPr>
        <w:t xml:space="preserve"> </w:t>
      </w:r>
      <w:r w:rsidRPr="00E401C9">
        <w:t>12.</w:t>
      </w:r>
      <w:r w:rsidRPr="00E401C9">
        <w:rPr>
          <w:spacing w:val="-2"/>
        </w:rPr>
        <w:t xml:space="preserve"> </w:t>
      </w:r>
      <w:r w:rsidRPr="00E401C9">
        <w:t>Failure</w:t>
      </w:r>
      <w:r w:rsidRPr="00E401C9">
        <w:rPr>
          <w:spacing w:val="-4"/>
        </w:rPr>
        <w:t xml:space="preserve"> </w:t>
      </w:r>
      <w:r w:rsidRPr="00E401C9">
        <w:t>to</w:t>
      </w:r>
      <w:r w:rsidRPr="00E401C9">
        <w:rPr>
          <w:spacing w:val="-2"/>
        </w:rPr>
        <w:t xml:space="preserve"> </w:t>
      </w:r>
      <w:r w:rsidRPr="00E401C9">
        <w:t>conﬁrm</w:t>
      </w:r>
      <w:r w:rsidRPr="00E401C9">
        <w:rPr>
          <w:spacing w:val="-2"/>
        </w:rPr>
        <w:t xml:space="preserve"> </w:t>
      </w:r>
      <w:r w:rsidRPr="00E401C9">
        <w:t>the</w:t>
      </w:r>
      <w:r w:rsidRPr="00E401C9">
        <w:rPr>
          <w:spacing w:val="-3"/>
        </w:rPr>
        <w:t xml:space="preserve"> </w:t>
      </w:r>
      <w:r w:rsidRPr="00E401C9">
        <w:t>Key</w:t>
      </w:r>
      <w:r w:rsidRPr="00E401C9">
        <w:rPr>
          <w:spacing w:val="-5"/>
        </w:rPr>
        <w:t xml:space="preserve"> </w:t>
      </w:r>
      <w:r w:rsidRPr="00E401C9">
        <w:t>Experts'</w:t>
      </w:r>
      <w:r w:rsidRPr="00E401C9">
        <w:rPr>
          <w:spacing w:val="-5"/>
        </w:rPr>
        <w:t xml:space="preserve"> </w:t>
      </w:r>
      <w:r w:rsidRPr="00E401C9">
        <w:t>availability</w:t>
      </w:r>
      <w:r w:rsidRPr="00E401C9">
        <w:rPr>
          <w:spacing w:val="-10"/>
        </w:rPr>
        <w:t xml:space="preserve"> </w:t>
      </w:r>
      <w:r w:rsidRPr="00E401C9">
        <w:t>may</w:t>
      </w:r>
      <w:r w:rsidRPr="00E401C9">
        <w:rPr>
          <w:spacing w:val="-5"/>
        </w:rPr>
        <w:t xml:space="preserve"> </w:t>
      </w:r>
      <w:r w:rsidRPr="00E401C9">
        <w:t xml:space="preserve">result in the rejection of the </w:t>
      </w:r>
      <w:r w:rsidR="00482930" w:rsidRPr="00E401C9">
        <w:t>Consultant</w:t>
      </w:r>
      <w:r w:rsidRPr="00E401C9">
        <w:t>'s Proposal and the Procuring</w:t>
      </w:r>
      <w:r w:rsidRPr="00E401C9">
        <w:rPr>
          <w:spacing w:val="-2"/>
        </w:rPr>
        <w:t xml:space="preserve"> </w:t>
      </w:r>
      <w:r w:rsidRPr="00E401C9">
        <w:t>Entity</w:t>
      </w:r>
      <w:r w:rsidRPr="00E401C9">
        <w:rPr>
          <w:spacing w:val="-4"/>
        </w:rPr>
        <w:t xml:space="preserve"> </w:t>
      </w:r>
      <w:r w:rsidRPr="00E401C9">
        <w:t>proceeding</w:t>
      </w:r>
      <w:r w:rsidRPr="00E401C9">
        <w:rPr>
          <w:spacing w:val="-2"/>
        </w:rPr>
        <w:t xml:space="preserve"> </w:t>
      </w:r>
      <w:r w:rsidRPr="00E401C9">
        <w:t xml:space="preserve">to negotiate the Contract with the next-ranked </w:t>
      </w:r>
      <w:r w:rsidR="00482930" w:rsidRPr="00E401C9">
        <w:t>Consultant</w:t>
      </w:r>
      <w:r w:rsidRPr="00E401C9">
        <w:t>.</w:t>
      </w:r>
    </w:p>
    <w:p w14:paraId="6017D6ED" w14:textId="7B3BD9CB" w:rsidR="0083709C" w:rsidRPr="00E401C9" w:rsidRDefault="00272CA1">
      <w:pPr>
        <w:pStyle w:val="BodyText"/>
        <w:spacing w:before="120" w:line="276" w:lineRule="auto"/>
        <w:ind w:left="1571" w:right="789" w:hanging="632"/>
        <w:jc w:val="both"/>
      </w:pPr>
      <w:r w:rsidRPr="00E401C9">
        <w:t>32.4</w:t>
      </w:r>
      <w:r w:rsidRPr="00E401C9">
        <w:rPr>
          <w:spacing w:val="80"/>
        </w:rPr>
        <w:t xml:space="preserve"> </w:t>
      </w:r>
      <w:r w:rsidRPr="00E401C9">
        <w:t>Notwithstanding</w:t>
      </w:r>
      <w:r w:rsidRPr="00E401C9">
        <w:rPr>
          <w:spacing w:val="-5"/>
        </w:rPr>
        <w:t xml:space="preserve"> </w:t>
      </w:r>
      <w:r w:rsidRPr="00E401C9">
        <w:t>the</w:t>
      </w:r>
      <w:r w:rsidRPr="00E401C9">
        <w:rPr>
          <w:spacing w:val="-2"/>
        </w:rPr>
        <w:t xml:space="preserve"> </w:t>
      </w:r>
      <w:r w:rsidRPr="00E401C9">
        <w:t>above,</w:t>
      </w:r>
      <w:r w:rsidRPr="00E401C9">
        <w:rPr>
          <w:spacing w:val="-2"/>
        </w:rPr>
        <w:t xml:space="preserve"> </w:t>
      </w:r>
      <w:r w:rsidRPr="00E401C9">
        <w:t>the</w:t>
      </w:r>
      <w:r w:rsidRPr="00E401C9">
        <w:rPr>
          <w:spacing w:val="-2"/>
        </w:rPr>
        <w:t xml:space="preserve"> </w:t>
      </w:r>
      <w:r w:rsidRPr="00E401C9">
        <w:t>substitution</w:t>
      </w:r>
      <w:r w:rsidRPr="00E401C9">
        <w:rPr>
          <w:spacing w:val="-2"/>
        </w:rPr>
        <w:t xml:space="preserve"> </w:t>
      </w:r>
      <w:r w:rsidRPr="00E401C9">
        <w:t>Key</w:t>
      </w:r>
      <w:r w:rsidRPr="00E401C9">
        <w:rPr>
          <w:spacing w:val="-5"/>
        </w:rPr>
        <w:t xml:space="preserve"> </w:t>
      </w:r>
      <w:r w:rsidRPr="00E401C9">
        <w:t>Experts</w:t>
      </w:r>
      <w:r w:rsidRPr="00E401C9">
        <w:rPr>
          <w:spacing w:val="-2"/>
        </w:rPr>
        <w:t xml:space="preserve"> </w:t>
      </w:r>
      <w:r w:rsidRPr="00E401C9">
        <w:t>at</w:t>
      </w:r>
      <w:r w:rsidRPr="00E401C9">
        <w:rPr>
          <w:spacing w:val="-2"/>
        </w:rPr>
        <w:t xml:space="preserve"> </w:t>
      </w:r>
      <w:r w:rsidRPr="00E401C9">
        <w:t>the</w:t>
      </w:r>
      <w:r w:rsidRPr="00E401C9">
        <w:rPr>
          <w:spacing w:val="-3"/>
        </w:rPr>
        <w:t xml:space="preserve"> </w:t>
      </w:r>
      <w:r w:rsidRPr="00E401C9">
        <w:t>negotiations</w:t>
      </w:r>
      <w:r w:rsidRPr="00E401C9">
        <w:rPr>
          <w:spacing w:val="-2"/>
        </w:rPr>
        <w:t xml:space="preserve"> </w:t>
      </w:r>
      <w:r w:rsidRPr="00E401C9">
        <w:t>may</w:t>
      </w:r>
      <w:r w:rsidRPr="00E401C9">
        <w:rPr>
          <w:spacing w:val="-7"/>
        </w:rPr>
        <w:t xml:space="preserve"> </w:t>
      </w:r>
      <w:r w:rsidRPr="00E401C9">
        <w:t xml:space="preserve">be considered if due solely to circumstances outside the reasonable control of and not foreseeable by the </w:t>
      </w:r>
      <w:r w:rsidR="00482930" w:rsidRPr="00E401C9">
        <w:t>Consultant</w:t>
      </w:r>
      <w:r w:rsidRPr="00E401C9">
        <w:t>, including but not limited to death or medical in capacity. In such case, the</w:t>
      </w:r>
      <w:r w:rsidRPr="00E401C9">
        <w:rPr>
          <w:spacing w:val="-1"/>
        </w:rPr>
        <w:t xml:space="preserve"> </w:t>
      </w:r>
      <w:r w:rsidR="00482930" w:rsidRPr="00E401C9">
        <w:t>Consultant</w:t>
      </w:r>
      <w:r w:rsidRPr="00E401C9">
        <w:t xml:space="preserve"> shall offer</w:t>
      </w:r>
      <w:r w:rsidRPr="00E401C9">
        <w:rPr>
          <w:spacing w:val="-1"/>
        </w:rPr>
        <w:t xml:space="preserve"> </w:t>
      </w:r>
      <w:r w:rsidRPr="00E401C9">
        <w:t>a substitute</w:t>
      </w:r>
      <w:r w:rsidRPr="00E401C9">
        <w:rPr>
          <w:spacing w:val="-1"/>
        </w:rPr>
        <w:t xml:space="preserve"> </w:t>
      </w:r>
      <w:r w:rsidRPr="00E401C9">
        <w:t>Key</w:t>
      </w:r>
      <w:r w:rsidRPr="00E401C9">
        <w:rPr>
          <w:spacing w:val="-5"/>
        </w:rPr>
        <w:t xml:space="preserve"> </w:t>
      </w:r>
      <w:r w:rsidRPr="00E401C9">
        <w:t>Expert</w:t>
      </w:r>
      <w:r w:rsidRPr="00E401C9">
        <w:rPr>
          <w:spacing w:val="-1"/>
        </w:rPr>
        <w:t xml:space="preserve"> </w:t>
      </w:r>
      <w:r w:rsidRPr="00E401C9">
        <w:t>within the period</w:t>
      </w:r>
      <w:r w:rsidRPr="00E401C9">
        <w:rPr>
          <w:spacing w:val="-12"/>
        </w:rPr>
        <w:t xml:space="preserve"> </w:t>
      </w:r>
      <w:r w:rsidRPr="00E401C9">
        <w:t>of</w:t>
      </w:r>
      <w:r w:rsidRPr="00E401C9">
        <w:rPr>
          <w:spacing w:val="-13"/>
        </w:rPr>
        <w:t xml:space="preserve"> </w:t>
      </w:r>
      <w:r w:rsidRPr="00E401C9">
        <w:t>time</w:t>
      </w:r>
      <w:r w:rsidRPr="00E401C9">
        <w:rPr>
          <w:spacing w:val="-12"/>
        </w:rPr>
        <w:t xml:space="preserve"> </w:t>
      </w:r>
      <w:r w:rsidRPr="00E401C9">
        <w:t>speciﬁed</w:t>
      </w:r>
      <w:r w:rsidRPr="00E401C9">
        <w:rPr>
          <w:spacing w:val="-12"/>
        </w:rPr>
        <w:t xml:space="preserve"> </w:t>
      </w:r>
      <w:r w:rsidRPr="00E401C9">
        <w:t>in</w:t>
      </w:r>
      <w:r w:rsidRPr="00E401C9">
        <w:rPr>
          <w:spacing w:val="-12"/>
        </w:rPr>
        <w:t xml:space="preserve"> </w:t>
      </w:r>
      <w:r w:rsidRPr="00E401C9">
        <w:t>the</w:t>
      </w:r>
      <w:r w:rsidRPr="00E401C9">
        <w:rPr>
          <w:spacing w:val="-12"/>
        </w:rPr>
        <w:t xml:space="preserve"> </w:t>
      </w:r>
      <w:r w:rsidRPr="00E401C9">
        <w:t>letter</w:t>
      </w:r>
      <w:r w:rsidRPr="00E401C9">
        <w:rPr>
          <w:spacing w:val="-13"/>
        </w:rPr>
        <w:t xml:space="preserve"> </w:t>
      </w:r>
      <w:r w:rsidRPr="00E401C9">
        <w:t>of</w:t>
      </w:r>
      <w:r w:rsidRPr="00E401C9">
        <w:rPr>
          <w:spacing w:val="-13"/>
        </w:rPr>
        <w:t xml:space="preserve"> </w:t>
      </w:r>
      <w:r w:rsidRPr="00E401C9">
        <w:t>invitation</w:t>
      </w:r>
      <w:r w:rsidRPr="00E401C9">
        <w:rPr>
          <w:spacing w:val="-12"/>
        </w:rPr>
        <w:t xml:space="preserve"> </w:t>
      </w:r>
      <w:r w:rsidRPr="00E401C9">
        <w:t>to</w:t>
      </w:r>
      <w:r w:rsidRPr="00E401C9">
        <w:rPr>
          <w:spacing w:val="-12"/>
        </w:rPr>
        <w:t xml:space="preserve"> </w:t>
      </w:r>
      <w:r w:rsidRPr="00E401C9">
        <w:t>negotiate</w:t>
      </w:r>
      <w:r w:rsidRPr="00E401C9">
        <w:rPr>
          <w:spacing w:val="-12"/>
        </w:rPr>
        <w:t xml:space="preserve"> </w:t>
      </w:r>
      <w:r w:rsidRPr="00E401C9">
        <w:t>the</w:t>
      </w:r>
      <w:r w:rsidRPr="00E401C9">
        <w:rPr>
          <w:spacing w:val="-12"/>
        </w:rPr>
        <w:t xml:space="preserve"> </w:t>
      </w:r>
      <w:r w:rsidRPr="00E401C9">
        <w:t>Contract,</w:t>
      </w:r>
      <w:r w:rsidRPr="00E401C9">
        <w:rPr>
          <w:spacing w:val="-9"/>
        </w:rPr>
        <w:t xml:space="preserve"> </w:t>
      </w:r>
      <w:r w:rsidRPr="00E401C9">
        <w:t>who</w:t>
      </w:r>
      <w:r w:rsidRPr="00E401C9">
        <w:rPr>
          <w:spacing w:val="-13"/>
        </w:rPr>
        <w:t xml:space="preserve"> </w:t>
      </w:r>
      <w:r w:rsidRPr="00E401C9">
        <w:t>shall have equivalent or better qualiﬁcations and experience than the original candidate.</w:t>
      </w:r>
    </w:p>
    <w:p w14:paraId="0D9D1D5D" w14:textId="77777777" w:rsidR="0083709C" w:rsidRPr="00E401C9" w:rsidRDefault="00272CA1">
      <w:pPr>
        <w:pStyle w:val="Heading4"/>
        <w:spacing w:before="124"/>
        <w:ind w:left="940"/>
      </w:pPr>
      <w:r w:rsidRPr="00E401C9">
        <w:t>32.5</w:t>
      </w:r>
      <w:r w:rsidRPr="00E401C9">
        <w:rPr>
          <w:spacing w:val="43"/>
        </w:rPr>
        <w:t xml:space="preserve">  </w:t>
      </w:r>
      <w:r w:rsidRPr="00E401C9">
        <w:t>Technical</w:t>
      </w:r>
      <w:r w:rsidRPr="00E401C9">
        <w:rPr>
          <w:spacing w:val="1"/>
        </w:rPr>
        <w:t xml:space="preserve"> </w:t>
      </w:r>
      <w:r w:rsidRPr="00E401C9">
        <w:rPr>
          <w:spacing w:val="-2"/>
        </w:rPr>
        <w:t>Negotiations</w:t>
      </w:r>
    </w:p>
    <w:p w14:paraId="5F7C3567" w14:textId="77777777" w:rsidR="0083709C" w:rsidRPr="00E401C9" w:rsidRDefault="00272CA1">
      <w:pPr>
        <w:pStyle w:val="BodyText"/>
        <w:spacing w:before="158" w:line="276" w:lineRule="auto"/>
        <w:ind w:left="1571" w:right="789"/>
        <w:jc w:val="both"/>
      </w:pPr>
      <w:r w:rsidRPr="00E401C9">
        <w:t>The technical negotiations include discussions of the Terms of Reference (TORs), the proposed methodology, the Procuring Entity's inputs, the special conditions of the</w:t>
      </w:r>
      <w:r w:rsidRPr="00E401C9">
        <w:rPr>
          <w:spacing w:val="-12"/>
        </w:rPr>
        <w:t xml:space="preserve"> </w:t>
      </w:r>
      <w:r w:rsidRPr="00E401C9">
        <w:t>Contract,</w:t>
      </w:r>
      <w:r w:rsidRPr="00E401C9">
        <w:rPr>
          <w:spacing w:val="-12"/>
        </w:rPr>
        <w:t xml:space="preserve"> </w:t>
      </w:r>
      <w:r w:rsidRPr="00E401C9">
        <w:t>and</w:t>
      </w:r>
      <w:r w:rsidRPr="00E401C9">
        <w:rPr>
          <w:spacing w:val="-8"/>
        </w:rPr>
        <w:t xml:space="preserve"> </w:t>
      </w:r>
      <w:r w:rsidRPr="00E401C9">
        <w:t>ﬁnalizing</w:t>
      </w:r>
      <w:r w:rsidRPr="00E401C9">
        <w:rPr>
          <w:spacing w:val="-14"/>
        </w:rPr>
        <w:t xml:space="preserve"> </w:t>
      </w:r>
      <w:r w:rsidRPr="00E401C9">
        <w:t>the</w:t>
      </w:r>
      <w:r w:rsidRPr="00E401C9">
        <w:rPr>
          <w:spacing w:val="-10"/>
        </w:rPr>
        <w:t xml:space="preserve"> </w:t>
      </w:r>
      <w:r w:rsidRPr="00E401C9">
        <w:t>“Description</w:t>
      </w:r>
      <w:r w:rsidRPr="00E401C9">
        <w:rPr>
          <w:spacing w:val="-12"/>
        </w:rPr>
        <w:t xml:space="preserve"> </w:t>
      </w:r>
      <w:r w:rsidRPr="00E401C9">
        <w:t>of</w:t>
      </w:r>
      <w:r w:rsidRPr="00E401C9">
        <w:rPr>
          <w:spacing w:val="-11"/>
        </w:rPr>
        <w:t xml:space="preserve"> </w:t>
      </w:r>
      <w:r w:rsidRPr="00E401C9">
        <w:t>Services”</w:t>
      </w:r>
      <w:r w:rsidRPr="00E401C9">
        <w:rPr>
          <w:spacing w:val="-13"/>
        </w:rPr>
        <w:t xml:space="preserve"> </w:t>
      </w:r>
      <w:r w:rsidRPr="00E401C9">
        <w:t>part</w:t>
      </w:r>
      <w:r w:rsidRPr="00E401C9">
        <w:rPr>
          <w:spacing w:val="-12"/>
        </w:rPr>
        <w:t xml:space="preserve"> </w:t>
      </w:r>
      <w:r w:rsidRPr="00E401C9">
        <w:t>of</w:t>
      </w:r>
      <w:r w:rsidRPr="00E401C9">
        <w:rPr>
          <w:spacing w:val="-13"/>
        </w:rPr>
        <w:t xml:space="preserve"> </w:t>
      </w:r>
      <w:r w:rsidRPr="00E401C9">
        <w:t>the</w:t>
      </w:r>
      <w:r w:rsidRPr="00E401C9">
        <w:rPr>
          <w:spacing w:val="-12"/>
        </w:rPr>
        <w:t xml:space="preserve"> </w:t>
      </w:r>
      <w:r w:rsidRPr="00E401C9">
        <w:t>Contract.</w:t>
      </w:r>
      <w:r w:rsidRPr="00E401C9">
        <w:rPr>
          <w:spacing w:val="-12"/>
        </w:rPr>
        <w:t xml:space="preserve"> </w:t>
      </w:r>
      <w:r w:rsidRPr="00E401C9">
        <w:t>These discussions</w:t>
      </w:r>
      <w:r w:rsidRPr="00E401C9">
        <w:rPr>
          <w:spacing w:val="-9"/>
        </w:rPr>
        <w:t xml:space="preserve"> </w:t>
      </w:r>
      <w:r w:rsidRPr="00E401C9">
        <w:t>shall</w:t>
      </w:r>
      <w:r w:rsidRPr="00E401C9">
        <w:rPr>
          <w:spacing w:val="-9"/>
        </w:rPr>
        <w:t xml:space="preserve"> </w:t>
      </w:r>
      <w:r w:rsidRPr="00E401C9">
        <w:t>not</w:t>
      </w:r>
      <w:r w:rsidRPr="00E401C9">
        <w:rPr>
          <w:spacing w:val="-9"/>
        </w:rPr>
        <w:t xml:space="preserve"> </w:t>
      </w:r>
      <w:r w:rsidRPr="00E401C9">
        <w:t>substantially</w:t>
      </w:r>
      <w:r w:rsidRPr="00E401C9">
        <w:rPr>
          <w:spacing w:val="-14"/>
        </w:rPr>
        <w:t xml:space="preserve"> </w:t>
      </w:r>
      <w:r w:rsidRPr="00E401C9">
        <w:t>alter</w:t>
      </w:r>
      <w:r w:rsidRPr="00E401C9">
        <w:rPr>
          <w:spacing w:val="-10"/>
        </w:rPr>
        <w:t xml:space="preserve"> </w:t>
      </w:r>
      <w:r w:rsidRPr="00E401C9">
        <w:t>the</w:t>
      </w:r>
      <w:r w:rsidRPr="00E401C9">
        <w:rPr>
          <w:spacing w:val="-10"/>
        </w:rPr>
        <w:t xml:space="preserve"> </w:t>
      </w:r>
      <w:r w:rsidRPr="00E401C9">
        <w:t>original</w:t>
      </w:r>
      <w:r w:rsidRPr="00E401C9">
        <w:rPr>
          <w:spacing w:val="-8"/>
        </w:rPr>
        <w:t xml:space="preserve"> </w:t>
      </w:r>
      <w:r w:rsidRPr="00E401C9">
        <w:t>scope</w:t>
      </w:r>
      <w:r w:rsidRPr="00E401C9">
        <w:rPr>
          <w:spacing w:val="-11"/>
        </w:rPr>
        <w:t xml:space="preserve"> </w:t>
      </w:r>
      <w:r w:rsidRPr="00E401C9">
        <w:t>of</w:t>
      </w:r>
      <w:r w:rsidRPr="00E401C9">
        <w:rPr>
          <w:spacing w:val="-8"/>
        </w:rPr>
        <w:t xml:space="preserve"> </w:t>
      </w:r>
      <w:r w:rsidRPr="00E401C9">
        <w:t>services</w:t>
      </w:r>
      <w:r w:rsidRPr="00E401C9">
        <w:rPr>
          <w:spacing w:val="-9"/>
        </w:rPr>
        <w:t xml:space="preserve"> </w:t>
      </w:r>
      <w:r w:rsidRPr="00E401C9">
        <w:t>under</w:t>
      </w:r>
      <w:r w:rsidRPr="00E401C9">
        <w:rPr>
          <w:spacing w:val="-8"/>
        </w:rPr>
        <w:t xml:space="preserve"> </w:t>
      </w:r>
      <w:r w:rsidRPr="00E401C9">
        <w:t>the</w:t>
      </w:r>
      <w:r w:rsidRPr="00E401C9">
        <w:rPr>
          <w:spacing w:val="-10"/>
        </w:rPr>
        <w:t xml:space="preserve"> </w:t>
      </w:r>
      <w:r w:rsidRPr="00E401C9">
        <w:t>TOR or the terms of the contract, lest the quality of the ﬁnal product, its price, or the relevance of the initial evaluation be affected.</w:t>
      </w:r>
    </w:p>
    <w:p w14:paraId="3B19883C"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5D8C3B24" w14:textId="77777777" w:rsidR="0083709C" w:rsidRPr="00E401C9" w:rsidRDefault="0083709C">
      <w:pPr>
        <w:pStyle w:val="BodyText"/>
        <w:spacing w:before="2"/>
        <w:rPr>
          <w:sz w:val="15"/>
        </w:rPr>
      </w:pPr>
    </w:p>
    <w:p w14:paraId="67C5A9A5" w14:textId="77777777" w:rsidR="0083709C" w:rsidRPr="00E401C9" w:rsidRDefault="00272CA1">
      <w:pPr>
        <w:pStyle w:val="Heading4"/>
        <w:spacing w:before="90"/>
        <w:ind w:left="940"/>
      </w:pPr>
      <w:r w:rsidRPr="00E401C9">
        <w:t>32.6</w:t>
      </w:r>
      <w:r w:rsidRPr="00E401C9">
        <w:rPr>
          <w:spacing w:val="42"/>
        </w:rPr>
        <w:t xml:space="preserve">  </w:t>
      </w:r>
      <w:r w:rsidRPr="00E401C9">
        <w:t>32.6</w:t>
      </w:r>
      <w:r w:rsidRPr="00E401C9">
        <w:rPr>
          <w:spacing w:val="-32"/>
        </w:rPr>
        <w:t xml:space="preserve"> </w:t>
      </w:r>
      <w:r w:rsidRPr="00E401C9">
        <w:t>Financial</w:t>
      </w:r>
      <w:r w:rsidRPr="00E401C9">
        <w:rPr>
          <w:spacing w:val="-1"/>
        </w:rPr>
        <w:t xml:space="preserve"> </w:t>
      </w:r>
      <w:r w:rsidRPr="00E401C9">
        <w:rPr>
          <w:spacing w:val="-2"/>
        </w:rPr>
        <w:t>negotiations</w:t>
      </w:r>
    </w:p>
    <w:p w14:paraId="250A096B" w14:textId="40FD9F33" w:rsidR="0083709C" w:rsidRPr="00E401C9" w:rsidRDefault="00272CA1">
      <w:pPr>
        <w:pStyle w:val="BodyText"/>
        <w:spacing w:before="156" w:line="276" w:lineRule="auto"/>
        <w:ind w:left="1571" w:right="790"/>
        <w:jc w:val="both"/>
      </w:pPr>
      <w:r w:rsidRPr="00E401C9">
        <w:t>The</w:t>
      </w:r>
      <w:r w:rsidRPr="00E401C9">
        <w:rPr>
          <w:spacing w:val="-7"/>
        </w:rPr>
        <w:t xml:space="preserve"> </w:t>
      </w:r>
      <w:r w:rsidRPr="00E401C9">
        <w:t>ﬁnancial</w:t>
      </w:r>
      <w:r w:rsidRPr="00E401C9">
        <w:rPr>
          <w:spacing w:val="-8"/>
        </w:rPr>
        <w:t xml:space="preserve"> </w:t>
      </w:r>
      <w:r w:rsidRPr="00E401C9">
        <w:t>negotiations</w:t>
      </w:r>
      <w:r w:rsidRPr="00E401C9">
        <w:rPr>
          <w:spacing w:val="-8"/>
        </w:rPr>
        <w:t xml:space="preserve"> </w:t>
      </w:r>
      <w:r w:rsidRPr="00E401C9">
        <w:t>include</w:t>
      </w:r>
      <w:r w:rsidRPr="00E401C9">
        <w:rPr>
          <w:spacing w:val="-9"/>
        </w:rPr>
        <w:t xml:space="preserve"> </w:t>
      </w:r>
      <w:r w:rsidRPr="00E401C9">
        <w:t>the</w:t>
      </w:r>
      <w:r w:rsidRPr="00E401C9">
        <w:rPr>
          <w:spacing w:val="-9"/>
        </w:rPr>
        <w:t xml:space="preserve"> </w:t>
      </w:r>
      <w:r w:rsidRPr="00E401C9">
        <w:t>clariﬁcation</w:t>
      </w:r>
      <w:r w:rsidRPr="00E401C9">
        <w:rPr>
          <w:spacing w:val="-8"/>
        </w:rPr>
        <w:t xml:space="preserve"> </w:t>
      </w:r>
      <w:r w:rsidRPr="00E401C9">
        <w:t>of</w:t>
      </w:r>
      <w:r w:rsidRPr="00E401C9">
        <w:rPr>
          <w:spacing w:val="-9"/>
        </w:rPr>
        <w:t xml:space="preserve"> </w:t>
      </w:r>
      <w:r w:rsidRPr="00E401C9">
        <w:t>the</w:t>
      </w:r>
      <w:r w:rsidRPr="00E401C9">
        <w:rPr>
          <w:spacing w:val="-9"/>
        </w:rPr>
        <w:t xml:space="preserve"> </w:t>
      </w:r>
      <w:r w:rsidR="00482930" w:rsidRPr="00E401C9">
        <w:t>Consultant</w:t>
      </w:r>
      <w:r w:rsidRPr="00E401C9">
        <w:t>'s</w:t>
      </w:r>
      <w:r w:rsidRPr="00E401C9">
        <w:rPr>
          <w:spacing w:val="-8"/>
        </w:rPr>
        <w:t xml:space="preserve"> </w:t>
      </w:r>
      <w:r w:rsidRPr="00E401C9">
        <w:t>tax</w:t>
      </w:r>
      <w:r w:rsidRPr="00E401C9">
        <w:rPr>
          <w:spacing w:val="-9"/>
        </w:rPr>
        <w:t xml:space="preserve"> </w:t>
      </w:r>
      <w:r w:rsidRPr="00E401C9">
        <w:t>liability</w:t>
      </w:r>
      <w:r w:rsidRPr="00E401C9">
        <w:rPr>
          <w:spacing w:val="-15"/>
        </w:rPr>
        <w:t xml:space="preserve"> </w:t>
      </w:r>
      <w:r w:rsidRPr="00E401C9">
        <w:t>in Kenya and how it should be reﬂected in the Contract. All applicable taxes shall be itemized separately and included in the contract price.</w:t>
      </w:r>
    </w:p>
    <w:p w14:paraId="0D18059F" w14:textId="77777777" w:rsidR="0083709C" w:rsidRPr="00E401C9" w:rsidRDefault="00272CA1">
      <w:pPr>
        <w:pStyle w:val="BodyText"/>
        <w:spacing w:before="121" w:line="276" w:lineRule="auto"/>
        <w:ind w:left="1571" w:right="790" w:hanging="632"/>
        <w:jc w:val="both"/>
      </w:pPr>
      <w:r w:rsidRPr="00E401C9">
        <w:t>32.7</w:t>
      </w:r>
      <w:r w:rsidRPr="00E401C9">
        <w:rPr>
          <w:spacing w:val="80"/>
        </w:rPr>
        <w:t xml:space="preserve"> </w:t>
      </w:r>
      <w:r w:rsidRPr="00E401C9">
        <w:t>If the selection method included cost as a factor in the evaluation (that is QCBS, FBS, LCS), the unit rates and the total price stated in the Financial Proposal for a Lump-Sum contract shall not be negotiated.</w:t>
      </w:r>
    </w:p>
    <w:p w14:paraId="6D9C5DA1" w14:textId="7A214AC9" w:rsidR="0083709C" w:rsidRPr="00E401C9" w:rsidRDefault="00272CA1">
      <w:pPr>
        <w:pStyle w:val="BodyText"/>
        <w:spacing w:before="121" w:line="276" w:lineRule="auto"/>
        <w:ind w:left="1571" w:right="783" w:hanging="632"/>
        <w:jc w:val="both"/>
      </w:pPr>
      <w:r w:rsidRPr="00E401C9">
        <w:t>32.8</w:t>
      </w:r>
      <w:r w:rsidRPr="00E401C9">
        <w:rPr>
          <w:spacing w:val="80"/>
          <w:w w:val="150"/>
        </w:rPr>
        <w:t xml:space="preserve"> </w:t>
      </w:r>
      <w:r w:rsidRPr="00E401C9">
        <w:t>Where</w:t>
      </w:r>
      <w:r w:rsidRPr="00E401C9">
        <w:rPr>
          <w:spacing w:val="-7"/>
        </w:rPr>
        <w:t xml:space="preserve"> </w:t>
      </w:r>
      <w:r w:rsidRPr="00E401C9">
        <w:t>QBS</w:t>
      </w:r>
      <w:r w:rsidRPr="00E401C9">
        <w:rPr>
          <w:spacing w:val="-4"/>
        </w:rPr>
        <w:t xml:space="preserve"> </w:t>
      </w:r>
      <w:r w:rsidRPr="00E401C9">
        <w:t>or</w:t>
      </w:r>
      <w:r w:rsidRPr="00E401C9">
        <w:rPr>
          <w:spacing w:val="-6"/>
        </w:rPr>
        <w:t xml:space="preserve"> </w:t>
      </w:r>
      <w:r w:rsidRPr="00E401C9">
        <w:t>CQS</w:t>
      </w:r>
      <w:r w:rsidRPr="00E401C9">
        <w:rPr>
          <w:spacing w:val="-4"/>
        </w:rPr>
        <w:t xml:space="preserve"> </w:t>
      </w:r>
      <w:r w:rsidRPr="00E401C9">
        <w:t>methods</w:t>
      </w:r>
      <w:r w:rsidRPr="00E401C9">
        <w:rPr>
          <w:spacing w:val="-5"/>
        </w:rPr>
        <w:t xml:space="preserve"> </w:t>
      </w:r>
      <w:r w:rsidRPr="00E401C9">
        <w:t>was</w:t>
      </w:r>
      <w:r w:rsidRPr="00E401C9">
        <w:rPr>
          <w:spacing w:val="-5"/>
        </w:rPr>
        <w:t xml:space="preserve"> </w:t>
      </w:r>
      <w:r w:rsidRPr="00E401C9">
        <w:t>used</w:t>
      </w:r>
      <w:r w:rsidRPr="00E401C9">
        <w:rPr>
          <w:spacing w:val="-5"/>
        </w:rPr>
        <w:t xml:space="preserve"> </w:t>
      </w:r>
      <w:r w:rsidRPr="00E401C9">
        <w:t>for</w:t>
      </w:r>
      <w:r w:rsidRPr="00E401C9">
        <w:rPr>
          <w:spacing w:val="-6"/>
        </w:rPr>
        <w:t xml:space="preserve"> </w:t>
      </w:r>
      <w:r w:rsidRPr="00E401C9">
        <w:t>a</w:t>
      </w:r>
      <w:r w:rsidRPr="00E401C9">
        <w:rPr>
          <w:spacing w:val="-6"/>
        </w:rPr>
        <w:t xml:space="preserve"> </w:t>
      </w:r>
      <w:r w:rsidRPr="00E401C9">
        <w:rPr>
          <w:i/>
        </w:rPr>
        <w:t>Lump-sum</w:t>
      </w:r>
      <w:r w:rsidRPr="00E401C9">
        <w:rPr>
          <w:i/>
          <w:spacing w:val="-5"/>
        </w:rPr>
        <w:t xml:space="preserve"> </w:t>
      </w:r>
      <w:r w:rsidRPr="00E401C9">
        <w:rPr>
          <w:i/>
        </w:rPr>
        <w:t>Contract</w:t>
      </w:r>
      <w:r w:rsidRPr="00E401C9">
        <w:rPr>
          <w:i/>
          <w:spacing w:val="-3"/>
        </w:rPr>
        <w:t xml:space="preserve"> </w:t>
      </w:r>
      <w:r w:rsidRPr="00E401C9">
        <w:t>as</w:t>
      </w:r>
      <w:r w:rsidRPr="00E401C9">
        <w:rPr>
          <w:spacing w:val="-5"/>
        </w:rPr>
        <w:t xml:space="preserve"> </w:t>
      </w:r>
      <w:r w:rsidRPr="00E401C9">
        <w:t>indicated</w:t>
      </w:r>
      <w:r w:rsidRPr="00E401C9">
        <w:rPr>
          <w:spacing w:val="-5"/>
        </w:rPr>
        <w:t xml:space="preserve"> </w:t>
      </w:r>
      <w:r w:rsidRPr="00E401C9">
        <w:t>in</w:t>
      </w:r>
      <w:r w:rsidRPr="00E401C9">
        <w:rPr>
          <w:spacing w:val="-4"/>
        </w:rPr>
        <w:t xml:space="preserve"> </w:t>
      </w:r>
      <w:r w:rsidRPr="00E401C9">
        <w:t>the RFP, the unit rates negotiations shall not take place, except when the offered Key Experts</w:t>
      </w:r>
      <w:r w:rsidRPr="00E401C9">
        <w:rPr>
          <w:spacing w:val="-14"/>
        </w:rPr>
        <w:t xml:space="preserve"> </w:t>
      </w:r>
      <w:r w:rsidRPr="00E401C9">
        <w:t>and</w:t>
      </w:r>
      <w:r w:rsidRPr="00E401C9">
        <w:rPr>
          <w:spacing w:val="-12"/>
        </w:rPr>
        <w:t xml:space="preserve"> </w:t>
      </w:r>
      <w:r w:rsidRPr="00E401C9">
        <w:t>Non-Key</w:t>
      </w:r>
      <w:r w:rsidRPr="00E401C9">
        <w:rPr>
          <w:spacing w:val="-15"/>
        </w:rPr>
        <w:t xml:space="preserve"> </w:t>
      </w:r>
      <w:r w:rsidRPr="00E401C9">
        <w:t>Experts'</w:t>
      </w:r>
      <w:r w:rsidRPr="00E401C9">
        <w:rPr>
          <w:spacing w:val="-14"/>
        </w:rPr>
        <w:t xml:space="preserve"> </w:t>
      </w:r>
      <w:r w:rsidRPr="00E401C9">
        <w:t>remuneration</w:t>
      </w:r>
      <w:r w:rsidRPr="00E401C9">
        <w:rPr>
          <w:spacing w:val="-12"/>
        </w:rPr>
        <w:t xml:space="preserve"> </w:t>
      </w:r>
      <w:r w:rsidRPr="00E401C9">
        <w:t>rates</w:t>
      </w:r>
      <w:r w:rsidRPr="00E401C9">
        <w:rPr>
          <w:spacing w:val="-12"/>
        </w:rPr>
        <w:t xml:space="preserve"> </w:t>
      </w:r>
      <w:r w:rsidRPr="00E401C9">
        <w:t>are</w:t>
      </w:r>
      <w:r w:rsidRPr="00E401C9">
        <w:rPr>
          <w:spacing w:val="-12"/>
        </w:rPr>
        <w:t xml:space="preserve"> </w:t>
      </w:r>
      <w:r w:rsidRPr="00E401C9">
        <w:t>much</w:t>
      </w:r>
      <w:r w:rsidRPr="00E401C9">
        <w:rPr>
          <w:spacing w:val="-13"/>
        </w:rPr>
        <w:t xml:space="preserve"> </w:t>
      </w:r>
      <w:r w:rsidRPr="00E401C9">
        <w:t>higher</w:t>
      </w:r>
      <w:r w:rsidRPr="00E401C9">
        <w:rPr>
          <w:spacing w:val="-12"/>
        </w:rPr>
        <w:t xml:space="preserve"> </w:t>
      </w:r>
      <w:r w:rsidRPr="00E401C9">
        <w:t>than</w:t>
      </w:r>
      <w:r w:rsidRPr="00E401C9">
        <w:rPr>
          <w:spacing w:val="-13"/>
        </w:rPr>
        <w:t xml:space="preserve"> </w:t>
      </w:r>
      <w:r w:rsidRPr="00E401C9">
        <w:t>the</w:t>
      </w:r>
      <w:r w:rsidRPr="00E401C9">
        <w:rPr>
          <w:spacing w:val="-13"/>
        </w:rPr>
        <w:t xml:space="preserve"> </w:t>
      </w:r>
      <w:r w:rsidRPr="00E401C9">
        <w:t>typically charged</w:t>
      </w:r>
      <w:r w:rsidRPr="00E401C9">
        <w:rPr>
          <w:spacing w:val="-8"/>
        </w:rPr>
        <w:t xml:space="preserve"> </w:t>
      </w:r>
      <w:r w:rsidRPr="00E401C9">
        <w:t>rates</w:t>
      </w:r>
      <w:r w:rsidRPr="00E401C9">
        <w:rPr>
          <w:spacing w:val="-10"/>
        </w:rPr>
        <w:t xml:space="preserve"> </w:t>
      </w:r>
      <w:r w:rsidRPr="00E401C9">
        <w:t>by</w:t>
      </w:r>
      <w:r w:rsidRPr="00E401C9">
        <w:rPr>
          <w:spacing w:val="-13"/>
        </w:rPr>
        <w:t xml:space="preserve"> </w:t>
      </w:r>
      <w:r w:rsidR="00482930" w:rsidRPr="00E401C9">
        <w:t>Consultant</w:t>
      </w:r>
      <w:r w:rsidRPr="00E401C9">
        <w:t>s</w:t>
      </w:r>
      <w:r w:rsidRPr="00E401C9">
        <w:rPr>
          <w:spacing w:val="-10"/>
        </w:rPr>
        <w:t xml:space="preserve"> </w:t>
      </w:r>
      <w:r w:rsidRPr="00E401C9">
        <w:t>in</w:t>
      </w:r>
      <w:r w:rsidRPr="00E401C9">
        <w:rPr>
          <w:spacing w:val="-11"/>
        </w:rPr>
        <w:t xml:space="preserve"> </w:t>
      </w:r>
      <w:r w:rsidRPr="00E401C9">
        <w:t>similar</w:t>
      </w:r>
      <w:r w:rsidRPr="00E401C9">
        <w:rPr>
          <w:spacing w:val="-10"/>
        </w:rPr>
        <w:t xml:space="preserve"> </w:t>
      </w:r>
      <w:r w:rsidRPr="00E401C9">
        <w:t>contracts</w:t>
      </w:r>
      <w:r w:rsidRPr="00E401C9">
        <w:rPr>
          <w:spacing w:val="-10"/>
        </w:rPr>
        <w:t xml:space="preserve"> </w:t>
      </w:r>
      <w:r w:rsidRPr="00E401C9">
        <w:t>or</w:t>
      </w:r>
      <w:r w:rsidRPr="00E401C9">
        <w:rPr>
          <w:spacing w:val="-11"/>
        </w:rPr>
        <w:t xml:space="preserve"> </w:t>
      </w:r>
      <w:r w:rsidRPr="00E401C9">
        <w:t>the</w:t>
      </w:r>
      <w:r w:rsidRPr="00E401C9">
        <w:rPr>
          <w:spacing w:val="-11"/>
        </w:rPr>
        <w:t xml:space="preserve"> </w:t>
      </w:r>
      <w:r w:rsidRPr="00E401C9">
        <w:t>professional</w:t>
      </w:r>
      <w:r w:rsidRPr="00E401C9">
        <w:rPr>
          <w:spacing w:val="-9"/>
        </w:rPr>
        <w:t xml:space="preserve"> </w:t>
      </w:r>
      <w:r w:rsidRPr="00E401C9">
        <w:t>practice.</w:t>
      </w:r>
      <w:r w:rsidRPr="00E401C9">
        <w:rPr>
          <w:spacing w:val="-6"/>
        </w:rPr>
        <w:t xml:space="preserve"> </w:t>
      </w:r>
      <w:r w:rsidRPr="00E401C9">
        <w:t>In</w:t>
      </w:r>
      <w:r w:rsidRPr="00E401C9">
        <w:rPr>
          <w:spacing w:val="-11"/>
        </w:rPr>
        <w:t xml:space="preserve"> </w:t>
      </w:r>
      <w:r w:rsidRPr="00E401C9">
        <w:t>such case, the Procuring Entity may ask for clariﬁcations and, if the fees are very high, ask to change the rates. The format for (i) providing information on remuneration rates in the case of QB Sand CQS; and (ii) clarifying remuneration rates' structure under</w:t>
      </w:r>
      <w:r w:rsidRPr="00E401C9">
        <w:rPr>
          <w:spacing w:val="-13"/>
        </w:rPr>
        <w:t xml:space="preserve"> </w:t>
      </w:r>
      <w:r w:rsidRPr="00E401C9">
        <w:t>this</w:t>
      </w:r>
      <w:r w:rsidRPr="00E401C9">
        <w:rPr>
          <w:spacing w:val="-12"/>
        </w:rPr>
        <w:t xml:space="preserve"> </w:t>
      </w:r>
      <w:r w:rsidRPr="00E401C9">
        <w:t>Clause,</w:t>
      </w:r>
      <w:r w:rsidRPr="00E401C9">
        <w:rPr>
          <w:spacing w:val="-12"/>
        </w:rPr>
        <w:t xml:space="preserve"> </w:t>
      </w:r>
      <w:r w:rsidRPr="00E401C9">
        <w:t>is</w:t>
      </w:r>
      <w:r w:rsidRPr="00E401C9">
        <w:rPr>
          <w:spacing w:val="-11"/>
        </w:rPr>
        <w:t xml:space="preserve"> </w:t>
      </w:r>
      <w:r w:rsidRPr="00E401C9">
        <w:t>provided</w:t>
      </w:r>
      <w:r w:rsidRPr="00E401C9">
        <w:rPr>
          <w:spacing w:val="-13"/>
        </w:rPr>
        <w:t xml:space="preserve"> </w:t>
      </w:r>
      <w:r w:rsidRPr="00E401C9">
        <w:t>in</w:t>
      </w:r>
      <w:r w:rsidRPr="00E401C9">
        <w:rPr>
          <w:spacing w:val="-12"/>
        </w:rPr>
        <w:t xml:space="preserve"> </w:t>
      </w:r>
      <w:r w:rsidRPr="00E401C9">
        <w:t>Appendix</w:t>
      </w:r>
      <w:r w:rsidRPr="00E401C9">
        <w:rPr>
          <w:spacing w:val="-12"/>
        </w:rPr>
        <w:t xml:space="preserve"> </w:t>
      </w:r>
      <w:r w:rsidRPr="00E401C9">
        <w:t>A</w:t>
      </w:r>
      <w:r w:rsidRPr="00E401C9">
        <w:rPr>
          <w:spacing w:val="-13"/>
        </w:rPr>
        <w:t xml:space="preserve"> </w:t>
      </w:r>
      <w:r w:rsidRPr="00E401C9">
        <w:t>to</w:t>
      </w:r>
      <w:r w:rsidRPr="00E401C9">
        <w:rPr>
          <w:spacing w:val="-14"/>
        </w:rPr>
        <w:t xml:space="preserve"> </w:t>
      </w:r>
      <w:r w:rsidRPr="00E401C9">
        <w:t>the</w:t>
      </w:r>
      <w:r w:rsidRPr="00E401C9">
        <w:rPr>
          <w:spacing w:val="-13"/>
        </w:rPr>
        <w:t xml:space="preserve"> </w:t>
      </w:r>
      <w:r w:rsidRPr="00E401C9">
        <w:t>Financial</w:t>
      </w:r>
      <w:r w:rsidRPr="00E401C9">
        <w:rPr>
          <w:spacing w:val="-12"/>
        </w:rPr>
        <w:t xml:space="preserve"> </w:t>
      </w:r>
      <w:r w:rsidRPr="00E401C9">
        <w:t>Form</w:t>
      </w:r>
      <w:r w:rsidRPr="00E401C9">
        <w:rPr>
          <w:spacing w:val="-12"/>
        </w:rPr>
        <w:t xml:space="preserve"> </w:t>
      </w:r>
      <w:r w:rsidRPr="00E401C9">
        <w:t>FIN-3:</w:t>
      </w:r>
      <w:r w:rsidRPr="00E401C9">
        <w:rPr>
          <w:spacing w:val="-13"/>
        </w:rPr>
        <w:t xml:space="preserve"> </w:t>
      </w:r>
      <w:r w:rsidRPr="00E401C9">
        <w:t>Financial Negotiations – Breakdown of Remuneration Rates. If after the clariﬁcations, the price</w:t>
      </w:r>
      <w:r w:rsidRPr="00E401C9">
        <w:rPr>
          <w:spacing w:val="-7"/>
        </w:rPr>
        <w:t xml:space="preserve"> </w:t>
      </w:r>
      <w:r w:rsidRPr="00E401C9">
        <w:t>is</w:t>
      </w:r>
      <w:r w:rsidRPr="00E401C9">
        <w:rPr>
          <w:spacing w:val="-6"/>
        </w:rPr>
        <w:t xml:space="preserve"> </w:t>
      </w:r>
      <w:r w:rsidRPr="00E401C9">
        <w:t>still</w:t>
      </w:r>
      <w:r w:rsidRPr="00E401C9">
        <w:rPr>
          <w:spacing w:val="-6"/>
        </w:rPr>
        <w:t xml:space="preserve"> </w:t>
      </w:r>
      <w:r w:rsidRPr="00E401C9">
        <w:t>considered</w:t>
      </w:r>
      <w:r w:rsidRPr="00E401C9">
        <w:rPr>
          <w:spacing w:val="-6"/>
        </w:rPr>
        <w:t xml:space="preserve"> </w:t>
      </w:r>
      <w:r w:rsidRPr="00E401C9">
        <w:t>too</w:t>
      </w:r>
      <w:r w:rsidRPr="00E401C9">
        <w:rPr>
          <w:spacing w:val="-6"/>
        </w:rPr>
        <w:t xml:space="preserve"> </w:t>
      </w:r>
      <w:r w:rsidRPr="00E401C9">
        <w:t>high,</w:t>
      </w:r>
      <w:r w:rsidRPr="00E401C9">
        <w:rPr>
          <w:spacing w:val="-6"/>
        </w:rPr>
        <w:t xml:space="preserve"> </w:t>
      </w:r>
      <w:r w:rsidRPr="00E401C9">
        <w:t>the</w:t>
      </w:r>
      <w:r w:rsidRPr="00E401C9">
        <w:rPr>
          <w:spacing w:val="-7"/>
        </w:rPr>
        <w:t xml:space="preserve"> </w:t>
      </w:r>
      <w:r w:rsidRPr="00E401C9">
        <w:t>Procuring</w:t>
      </w:r>
      <w:r w:rsidRPr="00E401C9">
        <w:rPr>
          <w:spacing w:val="-6"/>
        </w:rPr>
        <w:t xml:space="preserve"> </w:t>
      </w:r>
      <w:r w:rsidRPr="00E401C9">
        <w:t>Entity</w:t>
      </w:r>
      <w:r w:rsidRPr="00E401C9">
        <w:rPr>
          <w:spacing w:val="-13"/>
        </w:rPr>
        <w:t xml:space="preserve"> </w:t>
      </w:r>
      <w:r w:rsidRPr="00E401C9">
        <w:t>may</w:t>
      </w:r>
      <w:r w:rsidRPr="00E401C9">
        <w:rPr>
          <w:spacing w:val="-13"/>
        </w:rPr>
        <w:t xml:space="preserve"> </w:t>
      </w:r>
      <w:r w:rsidRPr="00E401C9">
        <w:t>terminate</w:t>
      </w:r>
      <w:r w:rsidRPr="00E401C9">
        <w:rPr>
          <w:spacing w:val="-7"/>
        </w:rPr>
        <w:t xml:space="preserve"> </w:t>
      </w:r>
      <w:r w:rsidRPr="00E401C9">
        <w:t>the</w:t>
      </w:r>
      <w:r w:rsidRPr="00E401C9">
        <w:rPr>
          <w:spacing w:val="-7"/>
        </w:rPr>
        <w:t xml:space="preserve"> </w:t>
      </w:r>
      <w:r w:rsidRPr="00E401C9">
        <w:t>negotiation and</w:t>
      </w:r>
      <w:r w:rsidRPr="00E401C9">
        <w:rPr>
          <w:spacing w:val="-11"/>
        </w:rPr>
        <w:t xml:space="preserve"> </w:t>
      </w:r>
      <w:r w:rsidRPr="00E401C9">
        <w:t>invite</w:t>
      </w:r>
      <w:r w:rsidRPr="00E401C9">
        <w:rPr>
          <w:spacing w:val="-11"/>
        </w:rPr>
        <w:t xml:space="preserve"> </w:t>
      </w:r>
      <w:r w:rsidRPr="00E401C9">
        <w:t>the</w:t>
      </w:r>
      <w:r w:rsidRPr="00E401C9">
        <w:rPr>
          <w:spacing w:val="-11"/>
        </w:rPr>
        <w:t xml:space="preserve"> </w:t>
      </w:r>
      <w:r w:rsidRPr="00E401C9">
        <w:t>next</w:t>
      </w:r>
      <w:r w:rsidRPr="00E401C9">
        <w:rPr>
          <w:spacing w:val="-11"/>
        </w:rPr>
        <w:t xml:space="preserve"> </w:t>
      </w:r>
      <w:r w:rsidRPr="00E401C9">
        <w:t>ranked</w:t>
      </w:r>
      <w:r w:rsidRPr="00E401C9">
        <w:rPr>
          <w:spacing w:val="-11"/>
        </w:rPr>
        <w:t xml:space="preserve"> </w:t>
      </w:r>
      <w:r w:rsidR="00482930" w:rsidRPr="00E401C9">
        <w:t>Consultant</w:t>
      </w:r>
      <w:r w:rsidRPr="00E401C9">
        <w:rPr>
          <w:spacing w:val="-11"/>
        </w:rPr>
        <w:t xml:space="preserve"> </w:t>
      </w:r>
      <w:r w:rsidRPr="00E401C9">
        <w:t>to</w:t>
      </w:r>
      <w:r w:rsidRPr="00E401C9">
        <w:rPr>
          <w:spacing w:val="-11"/>
        </w:rPr>
        <w:t xml:space="preserve"> </w:t>
      </w:r>
      <w:r w:rsidRPr="00E401C9">
        <w:t>open</w:t>
      </w:r>
      <w:r w:rsidRPr="00E401C9">
        <w:rPr>
          <w:spacing w:val="-11"/>
        </w:rPr>
        <w:t xml:space="preserve"> </w:t>
      </w:r>
      <w:r w:rsidRPr="00E401C9">
        <w:t>its</w:t>
      </w:r>
      <w:r w:rsidRPr="00E401C9">
        <w:rPr>
          <w:spacing w:val="-9"/>
        </w:rPr>
        <w:t xml:space="preserve"> </w:t>
      </w:r>
      <w:r w:rsidRPr="00E401C9">
        <w:t>ﬁnancial</w:t>
      </w:r>
      <w:r w:rsidRPr="00E401C9">
        <w:rPr>
          <w:spacing w:val="-11"/>
        </w:rPr>
        <w:t xml:space="preserve"> </w:t>
      </w:r>
      <w:r w:rsidRPr="00E401C9">
        <w:t>proposal</w:t>
      </w:r>
      <w:r w:rsidRPr="00E401C9">
        <w:rPr>
          <w:spacing w:val="-11"/>
        </w:rPr>
        <w:t xml:space="preserve"> </w:t>
      </w:r>
      <w:r w:rsidRPr="00E401C9">
        <w:t>and</w:t>
      </w:r>
      <w:r w:rsidRPr="00E401C9">
        <w:rPr>
          <w:spacing w:val="-9"/>
        </w:rPr>
        <w:t xml:space="preserve"> </w:t>
      </w:r>
      <w:r w:rsidRPr="00E401C9">
        <w:t>negotiate</w:t>
      </w:r>
      <w:r w:rsidRPr="00E401C9">
        <w:rPr>
          <w:spacing w:val="-11"/>
        </w:rPr>
        <w:t xml:space="preserve"> </w:t>
      </w:r>
      <w:r w:rsidRPr="00E401C9">
        <w:t xml:space="preserve">the </w:t>
      </w:r>
      <w:r w:rsidRPr="00E401C9">
        <w:rPr>
          <w:spacing w:val="-2"/>
        </w:rPr>
        <w:t>contract.</w:t>
      </w:r>
    </w:p>
    <w:p w14:paraId="22C0E486" w14:textId="7D02CB98" w:rsidR="0083709C" w:rsidRPr="00E401C9" w:rsidRDefault="00272CA1">
      <w:pPr>
        <w:pStyle w:val="BodyText"/>
        <w:spacing w:before="121" w:line="276" w:lineRule="auto"/>
        <w:ind w:left="1571" w:right="787" w:hanging="632"/>
        <w:jc w:val="both"/>
      </w:pPr>
      <w:r w:rsidRPr="00E401C9">
        <w:t>32.9</w:t>
      </w:r>
      <w:r w:rsidRPr="00E401C9">
        <w:rPr>
          <w:spacing w:val="80"/>
        </w:rPr>
        <w:t xml:space="preserve"> </w:t>
      </w:r>
      <w:r w:rsidRPr="00E401C9">
        <w:t xml:space="preserve">In the case of a </w:t>
      </w:r>
      <w:r w:rsidRPr="00E401C9">
        <w:rPr>
          <w:i/>
        </w:rPr>
        <w:t>Time- Based contract</w:t>
      </w:r>
      <w:r w:rsidRPr="00E401C9">
        <w:t>, negotiation of unit rates shall not take place, except when the offered Key</w:t>
      </w:r>
      <w:r w:rsidRPr="00E401C9">
        <w:rPr>
          <w:spacing w:val="-5"/>
        </w:rPr>
        <w:t xml:space="preserve"> </w:t>
      </w:r>
      <w:r w:rsidRPr="00E401C9">
        <w:t>Experts and Non-Key</w:t>
      </w:r>
      <w:r w:rsidRPr="00E401C9">
        <w:rPr>
          <w:spacing w:val="-1"/>
        </w:rPr>
        <w:t xml:space="preserve"> </w:t>
      </w:r>
      <w:r w:rsidRPr="00E401C9">
        <w:t>Experts'</w:t>
      </w:r>
      <w:r w:rsidRPr="00E401C9">
        <w:rPr>
          <w:spacing w:val="-1"/>
        </w:rPr>
        <w:t xml:space="preserve"> </w:t>
      </w:r>
      <w:r w:rsidRPr="00E401C9">
        <w:t xml:space="preserve">remuneration rates are much higher than the typically charged rates by </w:t>
      </w:r>
      <w:r w:rsidR="00482930" w:rsidRPr="00E401C9">
        <w:t>Consultant</w:t>
      </w:r>
      <w:r w:rsidRPr="00E401C9">
        <w:t xml:space="preserve">s in similar contracts. In such case, the Procuring Entity may ask for clariﬁcations and, if the fees are very high, ask to change the rates. The format for (i) providing information on remuneration rates in the case of QBS and CQS; and (ii) clarifying remuneration rates 'structure under this Clause, is provided in Appendix A to the Financial Form FIN-3: Financial Negotiations-Breakdown of Remuneration Rates. If after the clariﬁcations, the price is still considered too high, the Procuring Entity may terminate the negotiation and invite the next ranked </w:t>
      </w:r>
      <w:r w:rsidR="00482930" w:rsidRPr="00E401C9">
        <w:t>Consultant</w:t>
      </w:r>
      <w:r w:rsidRPr="00E401C9">
        <w:t xml:space="preserve"> for negotiations.</w:t>
      </w:r>
    </w:p>
    <w:p w14:paraId="5D0BA60B" w14:textId="6FC2B0EB" w:rsidR="0083709C" w:rsidRPr="00E401C9" w:rsidRDefault="00272CA1">
      <w:pPr>
        <w:pStyle w:val="BodyText"/>
        <w:spacing w:before="119" w:line="276" w:lineRule="auto"/>
        <w:ind w:left="1571" w:right="784" w:hanging="632"/>
        <w:jc w:val="both"/>
      </w:pPr>
      <w:r w:rsidRPr="00E401C9">
        <w:t>32.10 Where SSS method was used as indicated in the RFP, both the unit rates and total price</w:t>
      </w:r>
      <w:r w:rsidRPr="00E401C9">
        <w:rPr>
          <w:spacing w:val="-15"/>
        </w:rPr>
        <w:t xml:space="preserve"> </w:t>
      </w:r>
      <w:r w:rsidRPr="00E401C9">
        <w:t>shall</w:t>
      </w:r>
      <w:r w:rsidRPr="00E401C9">
        <w:rPr>
          <w:spacing w:val="-11"/>
        </w:rPr>
        <w:t xml:space="preserve"> </w:t>
      </w:r>
      <w:r w:rsidRPr="00E401C9">
        <w:t>be</w:t>
      </w:r>
      <w:r w:rsidRPr="00E401C9">
        <w:rPr>
          <w:spacing w:val="-13"/>
        </w:rPr>
        <w:t xml:space="preserve"> </w:t>
      </w:r>
      <w:r w:rsidRPr="00E401C9">
        <w:t>negotiated.</w:t>
      </w:r>
      <w:r w:rsidRPr="00E401C9">
        <w:rPr>
          <w:spacing w:val="-10"/>
        </w:rPr>
        <w:t xml:space="preserve"> </w:t>
      </w:r>
      <w:r w:rsidRPr="00E401C9">
        <w:t>If</w:t>
      </w:r>
      <w:r w:rsidRPr="00E401C9">
        <w:rPr>
          <w:spacing w:val="-13"/>
        </w:rPr>
        <w:t xml:space="preserve"> </w:t>
      </w:r>
      <w:r w:rsidRPr="00E401C9">
        <w:t>the</w:t>
      </w:r>
      <w:r w:rsidRPr="00E401C9">
        <w:rPr>
          <w:spacing w:val="-13"/>
        </w:rPr>
        <w:t xml:space="preserve"> </w:t>
      </w:r>
      <w:r w:rsidRPr="00E401C9">
        <w:t>negotiations</w:t>
      </w:r>
      <w:r w:rsidRPr="00E401C9">
        <w:rPr>
          <w:spacing w:val="-12"/>
        </w:rPr>
        <w:t xml:space="preserve"> </w:t>
      </w:r>
      <w:r w:rsidRPr="00E401C9">
        <w:t>fail,</w:t>
      </w:r>
      <w:r w:rsidRPr="00E401C9">
        <w:rPr>
          <w:spacing w:val="-12"/>
        </w:rPr>
        <w:t xml:space="preserve"> </w:t>
      </w:r>
      <w:r w:rsidRPr="00E401C9">
        <w:t>the</w:t>
      </w:r>
      <w:r w:rsidRPr="00E401C9">
        <w:rPr>
          <w:spacing w:val="-13"/>
        </w:rPr>
        <w:t xml:space="preserve"> </w:t>
      </w:r>
      <w:r w:rsidRPr="00E401C9">
        <w:t>Procuring</w:t>
      </w:r>
      <w:r w:rsidRPr="00E401C9">
        <w:rPr>
          <w:spacing w:val="-14"/>
        </w:rPr>
        <w:t xml:space="preserve"> </w:t>
      </w:r>
      <w:r w:rsidRPr="00E401C9">
        <w:t>Entity</w:t>
      </w:r>
      <w:r w:rsidRPr="00E401C9">
        <w:rPr>
          <w:spacing w:val="-15"/>
        </w:rPr>
        <w:t xml:space="preserve"> </w:t>
      </w:r>
      <w:r w:rsidRPr="00E401C9">
        <w:t>shall</w:t>
      </w:r>
      <w:r w:rsidRPr="00E401C9">
        <w:rPr>
          <w:spacing w:val="-11"/>
        </w:rPr>
        <w:t xml:space="preserve"> </w:t>
      </w:r>
      <w:r w:rsidRPr="00E401C9">
        <w:t>terminate the</w:t>
      </w:r>
      <w:r w:rsidRPr="00E401C9">
        <w:rPr>
          <w:spacing w:val="-5"/>
        </w:rPr>
        <w:t xml:space="preserve"> </w:t>
      </w:r>
      <w:r w:rsidR="00482930" w:rsidRPr="00E401C9">
        <w:t>Consultant</w:t>
      </w:r>
      <w:r w:rsidRPr="00E401C9">
        <w:rPr>
          <w:spacing w:val="-5"/>
        </w:rPr>
        <w:t xml:space="preserve"> </w:t>
      </w:r>
      <w:r w:rsidRPr="00E401C9">
        <w:t>selection</w:t>
      </w:r>
      <w:r w:rsidRPr="00E401C9">
        <w:rPr>
          <w:spacing w:val="-7"/>
        </w:rPr>
        <w:t xml:space="preserve"> </w:t>
      </w:r>
      <w:r w:rsidRPr="00E401C9">
        <w:t>process.</w:t>
      </w:r>
      <w:r w:rsidRPr="00E401C9">
        <w:rPr>
          <w:spacing w:val="-3"/>
        </w:rPr>
        <w:t xml:space="preserve"> </w:t>
      </w:r>
      <w:r w:rsidRPr="00E401C9">
        <w:t>In</w:t>
      </w:r>
      <w:r w:rsidRPr="00E401C9">
        <w:rPr>
          <w:spacing w:val="-5"/>
        </w:rPr>
        <w:t xml:space="preserve"> </w:t>
      </w:r>
      <w:r w:rsidRPr="00E401C9">
        <w:t>that</w:t>
      </w:r>
      <w:r w:rsidRPr="00E401C9">
        <w:rPr>
          <w:spacing w:val="-5"/>
        </w:rPr>
        <w:t xml:space="preserve"> </w:t>
      </w:r>
      <w:r w:rsidRPr="00E401C9">
        <w:t>event,</w:t>
      </w:r>
      <w:r w:rsidRPr="00E401C9">
        <w:rPr>
          <w:spacing w:val="-4"/>
        </w:rPr>
        <w:t xml:space="preserve"> </w:t>
      </w:r>
      <w:r w:rsidRPr="00E401C9">
        <w:t>the</w:t>
      </w:r>
      <w:r w:rsidRPr="00E401C9">
        <w:rPr>
          <w:spacing w:val="-5"/>
        </w:rPr>
        <w:t xml:space="preserve"> </w:t>
      </w:r>
      <w:r w:rsidRPr="00E401C9">
        <w:t>Procuring</w:t>
      </w:r>
      <w:r w:rsidRPr="00E401C9">
        <w:rPr>
          <w:spacing w:val="-9"/>
        </w:rPr>
        <w:t xml:space="preserve"> </w:t>
      </w:r>
      <w:r w:rsidRPr="00E401C9">
        <w:t>Entity</w:t>
      </w:r>
      <w:r w:rsidRPr="00E401C9">
        <w:rPr>
          <w:spacing w:val="-11"/>
        </w:rPr>
        <w:t xml:space="preserve"> </w:t>
      </w:r>
      <w:r w:rsidRPr="00E401C9">
        <w:t>shall</w:t>
      </w:r>
      <w:r w:rsidRPr="00E401C9">
        <w:rPr>
          <w:spacing w:val="-4"/>
        </w:rPr>
        <w:t xml:space="preserve"> </w:t>
      </w:r>
      <w:r w:rsidRPr="00E401C9">
        <w:t>review</w:t>
      </w:r>
      <w:r w:rsidRPr="00E401C9">
        <w:rPr>
          <w:spacing w:val="-6"/>
        </w:rPr>
        <w:t xml:space="preserve"> </w:t>
      </w:r>
      <w:r w:rsidRPr="00E401C9">
        <w:t>the consultancy requirements and market conditions prior to deciding to use an appropriate selection method to again procure the consulting services.</w:t>
      </w:r>
    </w:p>
    <w:p w14:paraId="22EDEB22" w14:textId="77777777" w:rsidR="0083709C" w:rsidRPr="00E401C9" w:rsidRDefault="00272CA1">
      <w:pPr>
        <w:pStyle w:val="Heading4"/>
        <w:spacing w:before="123"/>
        <w:ind w:left="940"/>
      </w:pPr>
      <w:r w:rsidRPr="00E401C9">
        <w:t>33.</w:t>
      </w:r>
      <w:r w:rsidRPr="00E401C9">
        <w:rPr>
          <w:spacing w:val="-6"/>
        </w:rPr>
        <w:t xml:space="preserve"> </w:t>
      </w:r>
      <w:r w:rsidRPr="00E401C9">
        <w:t>Conclusion</w:t>
      </w:r>
      <w:r w:rsidRPr="00E401C9">
        <w:rPr>
          <w:spacing w:val="-4"/>
        </w:rPr>
        <w:t xml:space="preserve"> </w:t>
      </w:r>
      <w:r w:rsidRPr="00E401C9">
        <w:t>of</w:t>
      </w:r>
      <w:r w:rsidRPr="00E401C9">
        <w:rPr>
          <w:spacing w:val="-4"/>
        </w:rPr>
        <w:t xml:space="preserve"> </w:t>
      </w:r>
      <w:r w:rsidRPr="00E401C9">
        <w:rPr>
          <w:spacing w:val="-2"/>
        </w:rPr>
        <w:t>Negotiations</w:t>
      </w:r>
    </w:p>
    <w:p w14:paraId="1C6249DA" w14:textId="6B41B653" w:rsidR="0083709C" w:rsidRPr="00E401C9" w:rsidRDefault="00272CA1">
      <w:pPr>
        <w:pStyle w:val="BodyText"/>
        <w:spacing w:before="117" w:line="276" w:lineRule="auto"/>
        <w:ind w:left="1571" w:right="785" w:hanging="632"/>
        <w:jc w:val="both"/>
      </w:pPr>
      <w:r w:rsidRPr="00E401C9">
        <w:t>33.1</w:t>
      </w:r>
      <w:r w:rsidRPr="00E401C9">
        <w:rPr>
          <w:spacing w:val="80"/>
        </w:rPr>
        <w:t xml:space="preserve"> </w:t>
      </w:r>
      <w:r w:rsidRPr="00E401C9">
        <w:t xml:space="preserve">The negotiations are concluded with a review of the ﬁnalized draft Contract, which then shall be initialed by the Accounting Ofﬁcer and the </w:t>
      </w:r>
      <w:r w:rsidR="00482930" w:rsidRPr="00E401C9">
        <w:t>Consultant</w:t>
      </w:r>
      <w:r w:rsidRPr="00E401C9">
        <w:t>'s authorized representative and minutes prepared to record the outcome of the negotiations.</w:t>
      </w:r>
    </w:p>
    <w:p w14:paraId="01B7E327" w14:textId="3BECCF8C" w:rsidR="0083709C" w:rsidRPr="00E401C9" w:rsidRDefault="00272CA1">
      <w:pPr>
        <w:pStyle w:val="BodyText"/>
        <w:spacing w:before="121" w:line="276" w:lineRule="auto"/>
        <w:ind w:left="1571" w:right="790" w:hanging="632"/>
        <w:jc w:val="both"/>
      </w:pPr>
      <w:r w:rsidRPr="00E401C9">
        <w:t>33.2</w:t>
      </w:r>
      <w:r w:rsidRPr="00E401C9">
        <w:rPr>
          <w:spacing w:val="80"/>
          <w:w w:val="150"/>
        </w:rPr>
        <w:t xml:space="preserve"> </w:t>
      </w:r>
      <w:r w:rsidRPr="00E401C9">
        <w:t xml:space="preserve">If the negotiations fail, the Procuring Entity shall inform the </w:t>
      </w:r>
      <w:r w:rsidR="00482930" w:rsidRPr="00E401C9">
        <w:t>Consultant</w:t>
      </w:r>
      <w:r w:rsidRPr="00E401C9">
        <w:t xml:space="preserve"> in writing of all pending issues and disagreements and provide a ﬁnal opportunity to the </w:t>
      </w:r>
      <w:r w:rsidR="00482930" w:rsidRPr="00E401C9">
        <w:t>Consultant</w:t>
      </w:r>
      <w:r w:rsidRPr="00E401C9">
        <w:rPr>
          <w:spacing w:val="-9"/>
        </w:rPr>
        <w:t xml:space="preserve"> </w:t>
      </w:r>
      <w:r w:rsidRPr="00E401C9">
        <w:t>to</w:t>
      </w:r>
      <w:r w:rsidRPr="00E401C9">
        <w:rPr>
          <w:spacing w:val="-8"/>
        </w:rPr>
        <w:t xml:space="preserve"> </w:t>
      </w:r>
      <w:r w:rsidRPr="00E401C9">
        <w:t>respond.</w:t>
      </w:r>
      <w:r w:rsidRPr="00E401C9">
        <w:rPr>
          <w:spacing w:val="-6"/>
        </w:rPr>
        <w:t xml:space="preserve"> </w:t>
      </w:r>
      <w:r w:rsidRPr="00E401C9">
        <w:t>If</w:t>
      </w:r>
      <w:r w:rsidRPr="00E401C9">
        <w:rPr>
          <w:spacing w:val="-7"/>
        </w:rPr>
        <w:t xml:space="preserve"> </w:t>
      </w:r>
      <w:r w:rsidRPr="00E401C9">
        <w:t>disagreement</w:t>
      </w:r>
      <w:r w:rsidRPr="00E401C9">
        <w:rPr>
          <w:spacing w:val="-8"/>
        </w:rPr>
        <w:t xml:space="preserve"> </w:t>
      </w:r>
      <w:r w:rsidRPr="00E401C9">
        <w:t>persists,</w:t>
      </w:r>
      <w:r w:rsidRPr="00E401C9">
        <w:rPr>
          <w:spacing w:val="-8"/>
        </w:rPr>
        <w:t xml:space="preserve"> </w:t>
      </w:r>
      <w:r w:rsidRPr="00E401C9">
        <w:t>the</w:t>
      </w:r>
      <w:r w:rsidRPr="00E401C9">
        <w:rPr>
          <w:spacing w:val="-9"/>
        </w:rPr>
        <w:t xml:space="preserve"> </w:t>
      </w:r>
      <w:r w:rsidRPr="00E401C9">
        <w:t>Procuring</w:t>
      </w:r>
      <w:r w:rsidRPr="00E401C9">
        <w:rPr>
          <w:spacing w:val="-11"/>
        </w:rPr>
        <w:t xml:space="preserve"> </w:t>
      </w:r>
      <w:r w:rsidRPr="00E401C9">
        <w:t>Entity</w:t>
      </w:r>
      <w:r w:rsidRPr="00E401C9">
        <w:rPr>
          <w:spacing w:val="-14"/>
        </w:rPr>
        <w:t xml:space="preserve"> </w:t>
      </w:r>
      <w:r w:rsidRPr="00E401C9">
        <w:t>shall</w:t>
      </w:r>
      <w:r w:rsidRPr="00E401C9">
        <w:rPr>
          <w:spacing w:val="-8"/>
        </w:rPr>
        <w:t xml:space="preserve"> </w:t>
      </w:r>
      <w:r w:rsidRPr="00E401C9">
        <w:rPr>
          <w:spacing w:val="-2"/>
        </w:rPr>
        <w:t>terminate</w:t>
      </w:r>
    </w:p>
    <w:p w14:paraId="0691F011"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27B365B1" w14:textId="77777777" w:rsidR="0083709C" w:rsidRPr="00E401C9" w:rsidRDefault="0083709C">
      <w:pPr>
        <w:pStyle w:val="BodyText"/>
        <w:spacing w:before="9"/>
        <w:rPr>
          <w:sz w:val="14"/>
        </w:rPr>
      </w:pPr>
    </w:p>
    <w:p w14:paraId="2850F389" w14:textId="34BF09F8" w:rsidR="0083709C" w:rsidRPr="00E401C9" w:rsidRDefault="00272CA1">
      <w:pPr>
        <w:pStyle w:val="BodyText"/>
        <w:spacing w:before="90" w:line="276" w:lineRule="auto"/>
        <w:ind w:left="1571" w:right="786"/>
        <w:jc w:val="both"/>
      </w:pPr>
      <w:r w:rsidRPr="00E401C9">
        <w:t>the</w:t>
      </w:r>
      <w:r w:rsidRPr="00E401C9">
        <w:rPr>
          <w:spacing w:val="-12"/>
        </w:rPr>
        <w:t xml:space="preserve"> </w:t>
      </w:r>
      <w:r w:rsidRPr="00E401C9">
        <w:t>negotiations</w:t>
      </w:r>
      <w:r w:rsidRPr="00E401C9">
        <w:rPr>
          <w:spacing w:val="-11"/>
        </w:rPr>
        <w:t xml:space="preserve"> </w:t>
      </w:r>
      <w:r w:rsidRPr="00E401C9">
        <w:t>informing</w:t>
      </w:r>
      <w:r w:rsidRPr="00E401C9">
        <w:rPr>
          <w:spacing w:val="-13"/>
        </w:rPr>
        <w:t xml:space="preserve"> </w:t>
      </w:r>
      <w:r w:rsidRPr="00E401C9">
        <w:t>the</w:t>
      </w:r>
      <w:r w:rsidRPr="00E401C9">
        <w:rPr>
          <w:spacing w:val="-12"/>
        </w:rPr>
        <w:t xml:space="preserve"> </w:t>
      </w:r>
      <w:r w:rsidR="00482930" w:rsidRPr="00E401C9">
        <w:t>Consultant</w:t>
      </w:r>
      <w:r w:rsidRPr="00E401C9">
        <w:rPr>
          <w:spacing w:val="-11"/>
        </w:rPr>
        <w:t xml:space="preserve"> </w:t>
      </w:r>
      <w:r w:rsidRPr="00E401C9">
        <w:t>of</w:t>
      </w:r>
      <w:r w:rsidRPr="00E401C9">
        <w:rPr>
          <w:spacing w:val="-10"/>
        </w:rPr>
        <w:t xml:space="preserve"> </w:t>
      </w:r>
      <w:r w:rsidRPr="00E401C9">
        <w:t>the</w:t>
      </w:r>
      <w:r w:rsidRPr="00E401C9">
        <w:rPr>
          <w:spacing w:val="-9"/>
        </w:rPr>
        <w:t xml:space="preserve"> </w:t>
      </w:r>
      <w:r w:rsidRPr="00E401C9">
        <w:t>reasons</w:t>
      </w:r>
      <w:r w:rsidRPr="00E401C9">
        <w:rPr>
          <w:spacing w:val="-11"/>
        </w:rPr>
        <w:t xml:space="preserve"> </w:t>
      </w:r>
      <w:r w:rsidRPr="00E401C9">
        <w:t>for</w:t>
      </w:r>
      <w:r w:rsidRPr="00E401C9">
        <w:rPr>
          <w:spacing w:val="-10"/>
        </w:rPr>
        <w:t xml:space="preserve"> </w:t>
      </w:r>
      <w:r w:rsidRPr="00E401C9">
        <w:t>doing</w:t>
      </w:r>
      <w:r w:rsidRPr="00E401C9">
        <w:rPr>
          <w:spacing w:val="-13"/>
        </w:rPr>
        <w:t xml:space="preserve"> </w:t>
      </w:r>
      <w:r w:rsidRPr="00E401C9">
        <w:t>so.</w:t>
      </w:r>
      <w:r w:rsidRPr="00E401C9">
        <w:rPr>
          <w:spacing w:val="-8"/>
        </w:rPr>
        <w:t xml:space="preserve"> </w:t>
      </w:r>
      <w:r w:rsidRPr="00E401C9">
        <w:t>The</w:t>
      </w:r>
      <w:r w:rsidRPr="00E401C9">
        <w:rPr>
          <w:spacing w:val="-12"/>
        </w:rPr>
        <w:t xml:space="preserve"> </w:t>
      </w:r>
      <w:r w:rsidRPr="00E401C9">
        <w:t xml:space="preserve">Procuring Entity will invite the next-ranked </w:t>
      </w:r>
      <w:r w:rsidR="00482930" w:rsidRPr="00E401C9">
        <w:t>Consultant</w:t>
      </w:r>
      <w:r w:rsidRPr="00E401C9">
        <w:t xml:space="preserve"> to negotiate a Contract. Once the Procuring Entity commences negotiations with the next-ranked </w:t>
      </w:r>
      <w:r w:rsidR="00482930" w:rsidRPr="00E401C9">
        <w:t>Consultant</w:t>
      </w:r>
      <w:r w:rsidRPr="00E401C9">
        <w:t>, the Procuring Entity shall not reopen the earlier negotiations.</w:t>
      </w:r>
    </w:p>
    <w:p w14:paraId="449B9ADC" w14:textId="77777777" w:rsidR="0083709C" w:rsidRPr="00E401C9" w:rsidRDefault="00272CA1">
      <w:pPr>
        <w:pStyle w:val="Heading4"/>
        <w:spacing w:before="122"/>
        <w:ind w:left="940"/>
      </w:pPr>
      <w:r w:rsidRPr="00E401C9">
        <w:t>34.</w:t>
      </w:r>
      <w:r w:rsidRPr="00E401C9">
        <w:rPr>
          <w:spacing w:val="-5"/>
        </w:rPr>
        <w:t xml:space="preserve"> </w:t>
      </w:r>
      <w:r w:rsidRPr="00E401C9">
        <w:t>Letter</w:t>
      </w:r>
      <w:r w:rsidRPr="00E401C9">
        <w:rPr>
          <w:spacing w:val="-2"/>
        </w:rPr>
        <w:t xml:space="preserve"> </w:t>
      </w:r>
      <w:r w:rsidRPr="00E401C9">
        <w:t xml:space="preserve">of </w:t>
      </w:r>
      <w:r w:rsidRPr="00E401C9">
        <w:rPr>
          <w:spacing w:val="-4"/>
        </w:rPr>
        <w:t>Award</w:t>
      </w:r>
    </w:p>
    <w:p w14:paraId="2090C214" w14:textId="3F2389C7" w:rsidR="0083709C" w:rsidRPr="00E401C9" w:rsidRDefault="00272CA1">
      <w:pPr>
        <w:pStyle w:val="BodyText"/>
        <w:spacing w:before="118" w:line="276" w:lineRule="auto"/>
        <w:ind w:left="1571" w:right="784" w:hanging="632"/>
        <w:jc w:val="both"/>
      </w:pPr>
      <w:r w:rsidRPr="00E401C9">
        <w:t>34.1</w:t>
      </w:r>
      <w:r w:rsidRPr="00E401C9">
        <w:rPr>
          <w:spacing w:val="40"/>
        </w:rPr>
        <w:t xml:space="preserve"> </w:t>
      </w:r>
      <w:r w:rsidRPr="00E401C9">
        <w:t xml:space="preserve">Upon expiry of the Standstill Period, speciﬁed in ITC 28.1, after satisfactorily addressing any appeal that has been ﬁled within the Standstill Period, and upon successful negotiations, the Procuring Entity shall send a Letter of Award to the successful </w:t>
      </w:r>
      <w:r w:rsidR="00482930" w:rsidRPr="00E401C9">
        <w:t>Consultant</w:t>
      </w:r>
      <w:r w:rsidRPr="00E401C9">
        <w:t xml:space="preserve">. The letter shall conﬁrm the Procuring Entity's award of Contract to the successful </w:t>
      </w:r>
      <w:r w:rsidR="00482930" w:rsidRPr="00E401C9">
        <w:t>Consultant</w:t>
      </w:r>
      <w:r w:rsidRPr="00E401C9">
        <w:t xml:space="preserve"> and requesting the </w:t>
      </w:r>
      <w:r w:rsidR="00482930" w:rsidRPr="00E401C9">
        <w:t>Consultant</w:t>
      </w:r>
      <w:r w:rsidRPr="00E401C9">
        <w:t xml:space="preserve"> to sign and return the draft negotiated Contract within Twenty-One</w:t>
      </w:r>
      <w:r w:rsidRPr="00E401C9">
        <w:rPr>
          <w:spacing w:val="-1"/>
        </w:rPr>
        <w:t xml:space="preserve"> </w:t>
      </w:r>
      <w:r w:rsidRPr="00E401C9">
        <w:t>(21) Days from the date of the Letter of Award.</w:t>
      </w:r>
    </w:p>
    <w:p w14:paraId="6C723475" w14:textId="77777777" w:rsidR="0083709C" w:rsidRPr="00E401C9" w:rsidRDefault="00272CA1">
      <w:pPr>
        <w:pStyle w:val="Heading4"/>
        <w:spacing w:before="124"/>
        <w:ind w:left="940"/>
      </w:pPr>
      <w:r w:rsidRPr="00E401C9">
        <w:t>35.</w:t>
      </w:r>
      <w:r w:rsidRPr="00E401C9">
        <w:rPr>
          <w:spacing w:val="-4"/>
        </w:rPr>
        <w:t xml:space="preserve"> </w:t>
      </w:r>
      <w:r w:rsidRPr="00E401C9">
        <w:t>Signing</w:t>
      </w:r>
      <w:r w:rsidRPr="00E401C9">
        <w:rPr>
          <w:spacing w:val="-2"/>
        </w:rPr>
        <w:t xml:space="preserve"> </w:t>
      </w:r>
      <w:r w:rsidRPr="00E401C9">
        <w:t>of</w:t>
      </w:r>
      <w:r w:rsidRPr="00E401C9">
        <w:rPr>
          <w:spacing w:val="-1"/>
        </w:rPr>
        <w:t xml:space="preserve"> </w:t>
      </w:r>
      <w:r w:rsidRPr="00E401C9">
        <w:rPr>
          <w:spacing w:val="-2"/>
        </w:rPr>
        <w:t>Contract</w:t>
      </w:r>
    </w:p>
    <w:p w14:paraId="7453595F" w14:textId="77777777" w:rsidR="0083709C" w:rsidRPr="00E401C9" w:rsidRDefault="00272CA1">
      <w:pPr>
        <w:pStyle w:val="BodyText"/>
        <w:spacing w:before="117" w:line="276" w:lineRule="auto"/>
        <w:ind w:left="1571" w:right="785" w:hanging="632"/>
        <w:jc w:val="both"/>
      </w:pPr>
      <w:r w:rsidRPr="00E401C9">
        <w:t>35.1</w:t>
      </w:r>
      <w:r w:rsidRPr="00E401C9">
        <w:rPr>
          <w:spacing w:val="80"/>
        </w:rPr>
        <w:t xml:space="preserve"> </w:t>
      </w:r>
      <w:r w:rsidRPr="00E401C9">
        <w:t>The Contract shall be signed prior to the expiration of the Proposal Validity</w:t>
      </w:r>
      <w:r w:rsidRPr="00E401C9">
        <w:rPr>
          <w:spacing w:val="-3"/>
        </w:rPr>
        <w:t xml:space="preserve"> </w:t>
      </w:r>
      <w:r w:rsidRPr="00E401C9">
        <w:t xml:space="preserve">Period and promptly after expiry of the Standstill Period, speciﬁed in ITC 28.1 and upon satisfactorily addressing any complaint that has been ﬁled within the Standstill </w:t>
      </w:r>
      <w:r w:rsidRPr="00E401C9">
        <w:rPr>
          <w:spacing w:val="-2"/>
        </w:rPr>
        <w:t>Period.</w:t>
      </w:r>
    </w:p>
    <w:p w14:paraId="3C988EDE" w14:textId="526E5652" w:rsidR="0083709C" w:rsidRPr="00E401C9" w:rsidRDefault="00272CA1">
      <w:pPr>
        <w:pStyle w:val="BodyText"/>
        <w:spacing w:before="121" w:line="276" w:lineRule="auto"/>
        <w:ind w:left="1571" w:right="790" w:hanging="632"/>
        <w:jc w:val="both"/>
      </w:pPr>
      <w:r w:rsidRPr="00E401C9">
        <w:t>35.2</w:t>
      </w:r>
      <w:r w:rsidRPr="00E401C9">
        <w:rPr>
          <w:spacing w:val="40"/>
        </w:rPr>
        <w:t xml:space="preserve"> </w:t>
      </w:r>
      <w:r w:rsidRPr="00E401C9">
        <w:t xml:space="preserve">The </w:t>
      </w:r>
      <w:r w:rsidR="00482930" w:rsidRPr="00E401C9">
        <w:t>Consultant</w:t>
      </w:r>
      <w:r w:rsidRPr="00E401C9">
        <w:t xml:space="preserve"> is expected to commence the assignment on the date and at the location speciﬁed in the Data Sheet.</w:t>
      </w:r>
    </w:p>
    <w:p w14:paraId="43ADB024" w14:textId="77777777" w:rsidR="0083709C" w:rsidRPr="00E401C9" w:rsidRDefault="00272CA1">
      <w:pPr>
        <w:pStyle w:val="Heading4"/>
        <w:spacing w:before="121"/>
        <w:ind w:left="940"/>
      </w:pPr>
      <w:r w:rsidRPr="00E401C9">
        <w:t>36.</w:t>
      </w:r>
      <w:r w:rsidRPr="00E401C9">
        <w:rPr>
          <w:spacing w:val="-5"/>
        </w:rPr>
        <w:t xml:space="preserve"> </w:t>
      </w:r>
      <w:r w:rsidRPr="00E401C9">
        <w:t>Publication</w:t>
      </w:r>
      <w:r w:rsidRPr="00E401C9">
        <w:rPr>
          <w:spacing w:val="-4"/>
        </w:rPr>
        <w:t xml:space="preserve"> </w:t>
      </w:r>
      <w:r w:rsidRPr="00E401C9">
        <w:t>of</w:t>
      </w:r>
      <w:r w:rsidRPr="00E401C9">
        <w:rPr>
          <w:spacing w:val="-3"/>
        </w:rPr>
        <w:t xml:space="preserve"> </w:t>
      </w:r>
      <w:r w:rsidRPr="00E401C9">
        <w:t>Procurement</w:t>
      </w:r>
      <w:r w:rsidRPr="00E401C9">
        <w:rPr>
          <w:spacing w:val="-4"/>
        </w:rPr>
        <w:t xml:space="preserve"> </w:t>
      </w:r>
      <w:r w:rsidRPr="00E401C9">
        <w:rPr>
          <w:spacing w:val="-2"/>
        </w:rPr>
        <w:t>Contract</w:t>
      </w:r>
    </w:p>
    <w:p w14:paraId="794B3894" w14:textId="26471C36" w:rsidR="0083709C" w:rsidRPr="00E401C9" w:rsidRDefault="00272CA1">
      <w:pPr>
        <w:pStyle w:val="BodyText"/>
        <w:spacing w:before="117" w:line="276" w:lineRule="auto"/>
        <w:ind w:left="1571" w:right="787" w:hanging="632"/>
        <w:jc w:val="both"/>
      </w:pPr>
      <w:r w:rsidRPr="00E401C9">
        <w:t>36.1</w:t>
      </w:r>
      <w:r w:rsidRPr="00E401C9">
        <w:rPr>
          <w:spacing w:val="80"/>
        </w:rPr>
        <w:t xml:space="preserve"> </w:t>
      </w:r>
      <w:r w:rsidRPr="00E401C9">
        <w:t>Within</w:t>
      </w:r>
      <w:r w:rsidRPr="00E401C9">
        <w:rPr>
          <w:spacing w:val="-4"/>
        </w:rPr>
        <w:t xml:space="preserve"> </w:t>
      </w:r>
      <w:r w:rsidRPr="00E401C9">
        <w:t>the</w:t>
      </w:r>
      <w:r w:rsidRPr="00E401C9">
        <w:rPr>
          <w:spacing w:val="-2"/>
        </w:rPr>
        <w:t xml:space="preserve"> </w:t>
      </w:r>
      <w:r w:rsidRPr="00E401C9">
        <w:t>period</w:t>
      </w:r>
      <w:r w:rsidRPr="00E401C9">
        <w:rPr>
          <w:spacing w:val="-2"/>
        </w:rPr>
        <w:t xml:space="preserve"> </w:t>
      </w:r>
      <w:r w:rsidRPr="00E401C9">
        <w:t>speciﬁed</w:t>
      </w:r>
      <w:r w:rsidRPr="00E401C9">
        <w:rPr>
          <w:spacing w:val="-2"/>
        </w:rPr>
        <w:t xml:space="preserve"> </w:t>
      </w:r>
      <w:r w:rsidRPr="00E401C9">
        <w:t>in</w:t>
      </w:r>
      <w:r w:rsidRPr="00E401C9">
        <w:rPr>
          <w:spacing w:val="-2"/>
        </w:rPr>
        <w:t xml:space="preserve"> </w:t>
      </w:r>
      <w:r w:rsidRPr="00E401C9">
        <w:t>the</w:t>
      </w:r>
      <w:r w:rsidRPr="00E401C9">
        <w:rPr>
          <w:spacing w:val="-3"/>
        </w:rPr>
        <w:t xml:space="preserve"> </w:t>
      </w:r>
      <w:r w:rsidRPr="00E401C9">
        <w:t>Data</w:t>
      </w:r>
      <w:r w:rsidRPr="00E401C9">
        <w:rPr>
          <w:spacing w:val="-2"/>
        </w:rPr>
        <w:t xml:space="preserve"> </w:t>
      </w:r>
      <w:r w:rsidRPr="00E401C9">
        <w:t>Sheet,</w:t>
      </w:r>
      <w:r w:rsidRPr="00E401C9">
        <w:rPr>
          <w:spacing w:val="-2"/>
        </w:rPr>
        <w:t xml:space="preserve"> </w:t>
      </w:r>
      <w:r w:rsidRPr="00E401C9">
        <w:t>the</w:t>
      </w:r>
      <w:r w:rsidRPr="00E401C9">
        <w:rPr>
          <w:spacing w:val="-1"/>
        </w:rPr>
        <w:t xml:space="preserve"> </w:t>
      </w:r>
      <w:r w:rsidRPr="00E401C9">
        <w:t>Procuring</w:t>
      </w:r>
      <w:r w:rsidRPr="00E401C9">
        <w:rPr>
          <w:spacing w:val="-5"/>
        </w:rPr>
        <w:t xml:space="preserve"> </w:t>
      </w:r>
      <w:r w:rsidRPr="00E401C9">
        <w:t>Entity</w:t>
      </w:r>
      <w:r w:rsidRPr="00E401C9">
        <w:rPr>
          <w:spacing w:val="-6"/>
        </w:rPr>
        <w:t xml:space="preserve"> </w:t>
      </w:r>
      <w:r w:rsidRPr="00E401C9">
        <w:t>shall</w:t>
      </w:r>
      <w:r w:rsidRPr="00E401C9">
        <w:rPr>
          <w:spacing w:val="-2"/>
        </w:rPr>
        <w:t xml:space="preserve"> </w:t>
      </w:r>
      <w:r w:rsidRPr="00E401C9">
        <w:t>publish</w:t>
      </w:r>
      <w:r w:rsidRPr="00E401C9">
        <w:rPr>
          <w:spacing w:val="-3"/>
        </w:rPr>
        <w:t xml:space="preserve"> </w:t>
      </w:r>
      <w:r w:rsidRPr="00E401C9">
        <w:t>the awarded</w:t>
      </w:r>
      <w:r w:rsidRPr="00E401C9">
        <w:rPr>
          <w:spacing w:val="-9"/>
        </w:rPr>
        <w:t xml:space="preserve"> </w:t>
      </w:r>
      <w:r w:rsidRPr="00E401C9">
        <w:t>Contract</w:t>
      </w:r>
      <w:r w:rsidRPr="00E401C9">
        <w:rPr>
          <w:spacing w:val="-9"/>
        </w:rPr>
        <w:t xml:space="preserve"> </w:t>
      </w:r>
      <w:r w:rsidRPr="00E401C9">
        <w:t>which</w:t>
      </w:r>
      <w:r w:rsidRPr="00E401C9">
        <w:rPr>
          <w:spacing w:val="-7"/>
        </w:rPr>
        <w:t xml:space="preserve"> </w:t>
      </w:r>
      <w:r w:rsidRPr="00E401C9">
        <w:t>shall</w:t>
      </w:r>
      <w:r w:rsidRPr="00E401C9">
        <w:rPr>
          <w:spacing w:val="-8"/>
        </w:rPr>
        <w:t xml:space="preserve"> </w:t>
      </w:r>
      <w:r w:rsidRPr="00E401C9">
        <w:t>contain,</w:t>
      </w:r>
      <w:r w:rsidRPr="00E401C9">
        <w:rPr>
          <w:spacing w:val="-8"/>
        </w:rPr>
        <w:t xml:space="preserve"> </w:t>
      </w:r>
      <w:r w:rsidRPr="00E401C9">
        <w:t>at</w:t>
      </w:r>
      <w:r w:rsidRPr="00E401C9">
        <w:rPr>
          <w:spacing w:val="-8"/>
        </w:rPr>
        <w:t xml:space="preserve"> </w:t>
      </w:r>
      <w:r w:rsidRPr="00E401C9">
        <w:t>a</w:t>
      </w:r>
      <w:r w:rsidRPr="00E401C9">
        <w:rPr>
          <w:spacing w:val="-9"/>
        </w:rPr>
        <w:t xml:space="preserve"> </w:t>
      </w:r>
      <w:r w:rsidRPr="00E401C9">
        <w:t>minimum,</w:t>
      </w:r>
      <w:r w:rsidRPr="00E401C9">
        <w:rPr>
          <w:spacing w:val="-8"/>
        </w:rPr>
        <w:t xml:space="preserve"> </w:t>
      </w:r>
      <w:r w:rsidRPr="00E401C9">
        <w:t>the</w:t>
      </w:r>
      <w:r w:rsidRPr="00E401C9">
        <w:rPr>
          <w:spacing w:val="-9"/>
        </w:rPr>
        <w:t xml:space="preserve"> </w:t>
      </w:r>
      <w:r w:rsidRPr="00E401C9">
        <w:t>following</w:t>
      </w:r>
      <w:r w:rsidRPr="00E401C9">
        <w:rPr>
          <w:spacing w:val="-10"/>
        </w:rPr>
        <w:t xml:space="preserve"> </w:t>
      </w:r>
      <w:r w:rsidRPr="00E401C9">
        <w:t>information:</w:t>
      </w:r>
      <w:r w:rsidRPr="00E401C9">
        <w:rPr>
          <w:spacing w:val="-8"/>
        </w:rPr>
        <w:t xml:space="preserve"> </w:t>
      </w:r>
      <w:r w:rsidRPr="00E401C9">
        <w:t>(a) name and address of the Procuring Entity; (b) name and reference number of the contract</w:t>
      </w:r>
      <w:r w:rsidRPr="00E401C9">
        <w:rPr>
          <w:spacing w:val="-3"/>
        </w:rPr>
        <w:t xml:space="preserve"> </w:t>
      </w:r>
      <w:r w:rsidRPr="00E401C9">
        <w:t>being</w:t>
      </w:r>
      <w:r w:rsidRPr="00E401C9">
        <w:rPr>
          <w:spacing w:val="-3"/>
        </w:rPr>
        <w:t xml:space="preserve"> </w:t>
      </w:r>
      <w:r w:rsidRPr="00E401C9">
        <w:t>awarded, (c)</w:t>
      </w:r>
      <w:r w:rsidRPr="00E401C9">
        <w:rPr>
          <w:spacing w:val="-2"/>
        </w:rPr>
        <w:t xml:space="preserve"> </w:t>
      </w:r>
      <w:r w:rsidRPr="00E401C9">
        <w:t>the</w:t>
      </w:r>
      <w:r w:rsidRPr="00E401C9">
        <w:rPr>
          <w:spacing w:val="-4"/>
        </w:rPr>
        <w:t xml:space="preserve"> </w:t>
      </w:r>
      <w:r w:rsidRPr="00E401C9">
        <w:t>selection</w:t>
      </w:r>
      <w:r w:rsidRPr="00E401C9">
        <w:rPr>
          <w:spacing w:val="-2"/>
        </w:rPr>
        <w:t xml:space="preserve"> </w:t>
      </w:r>
      <w:r w:rsidRPr="00E401C9">
        <w:t>method</w:t>
      </w:r>
      <w:r w:rsidRPr="00E401C9">
        <w:rPr>
          <w:spacing w:val="-2"/>
        </w:rPr>
        <w:t xml:space="preserve"> </w:t>
      </w:r>
      <w:r w:rsidRPr="00E401C9">
        <w:t>used;</w:t>
      </w:r>
      <w:r w:rsidRPr="00E401C9">
        <w:rPr>
          <w:spacing w:val="-2"/>
        </w:rPr>
        <w:t xml:space="preserve"> </w:t>
      </w:r>
      <w:r w:rsidRPr="00E401C9">
        <w:t>(d)</w:t>
      </w:r>
      <w:r w:rsidRPr="00E401C9">
        <w:rPr>
          <w:spacing w:val="-3"/>
        </w:rPr>
        <w:t xml:space="preserve"> </w:t>
      </w:r>
      <w:r w:rsidRPr="00E401C9">
        <w:t>names</w:t>
      </w:r>
      <w:r w:rsidRPr="00E401C9">
        <w:rPr>
          <w:spacing w:val="-2"/>
        </w:rPr>
        <w:t xml:space="preserve"> </w:t>
      </w:r>
      <w:r w:rsidRPr="00E401C9">
        <w:t>of</w:t>
      </w:r>
      <w:r w:rsidRPr="00E401C9">
        <w:rPr>
          <w:spacing w:val="-3"/>
        </w:rPr>
        <w:t xml:space="preserve"> </w:t>
      </w:r>
      <w:r w:rsidRPr="00E401C9">
        <w:t>the</w:t>
      </w:r>
      <w:r w:rsidRPr="00E401C9">
        <w:rPr>
          <w:spacing w:val="-3"/>
        </w:rPr>
        <w:t xml:space="preserve"> </w:t>
      </w:r>
      <w:r w:rsidR="00482930" w:rsidRPr="00E401C9">
        <w:t>Consultant</w:t>
      </w:r>
      <w:r w:rsidRPr="00E401C9">
        <w:t xml:space="preserve">s that submitted proposals; (e) names of all </w:t>
      </w:r>
      <w:r w:rsidR="00482930" w:rsidRPr="00E401C9">
        <w:t>Consultant</w:t>
      </w:r>
      <w:r w:rsidRPr="00E401C9">
        <w:t xml:space="preserve">s whose Proposals were rejected or were not evaluated; (f) the name of the successful </w:t>
      </w:r>
      <w:r w:rsidR="00482930" w:rsidRPr="00E401C9">
        <w:t>Consultant</w:t>
      </w:r>
      <w:r w:rsidRPr="00E401C9">
        <w:t>, the ﬁnal total contract price, the contract duration and a summary of its scope.</w:t>
      </w:r>
    </w:p>
    <w:p w14:paraId="55C68E5C" w14:textId="7CC1FD0A" w:rsidR="0083709C" w:rsidRPr="00E401C9" w:rsidRDefault="00272CA1">
      <w:pPr>
        <w:pStyle w:val="BodyText"/>
        <w:spacing w:before="122" w:line="276" w:lineRule="auto"/>
        <w:ind w:left="1571" w:right="786" w:hanging="632"/>
        <w:jc w:val="both"/>
      </w:pPr>
      <w:r w:rsidRPr="00E401C9">
        <w:t>36.2</w:t>
      </w:r>
      <w:r w:rsidRPr="00E401C9">
        <w:rPr>
          <w:spacing w:val="40"/>
        </w:rPr>
        <w:t xml:space="preserve"> </w:t>
      </w:r>
      <w:r w:rsidRPr="00E401C9">
        <w:t xml:space="preserve">Consider carefully the information on </w:t>
      </w:r>
      <w:r w:rsidR="00482930" w:rsidRPr="00E401C9">
        <w:t>Consultant</w:t>
      </w:r>
      <w:r w:rsidRPr="00E401C9">
        <w:t>s to be published, particularly evaluation by the Procuring Entity, to avoid disclosing information which can facilitate bid-rigging formation going forward. Suggest amendment as follows:</w:t>
      </w:r>
    </w:p>
    <w:p w14:paraId="3D503E5B" w14:textId="77777777" w:rsidR="0083709C" w:rsidRPr="00E401C9" w:rsidRDefault="00272CA1">
      <w:pPr>
        <w:pStyle w:val="BodyText"/>
        <w:spacing w:before="118" w:line="278" w:lineRule="auto"/>
        <w:ind w:left="1571" w:right="786" w:hanging="632"/>
        <w:jc w:val="both"/>
      </w:pPr>
      <w:r w:rsidRPr="00E401C9">
        <w:t>36.3</w:t>
      </w:r>
      <w:r w:rsidRPr="00E401C9">
        <w:rPr>
          <w:spacing w:val="80"/>
          <w:w w:val="150"/>
        </w:rPr>
        <w:t xml:space="preserve"> </w:t>
      </w:r>
      <w:r w:rsidRPr="00E401C9">
        <w:t>The</w:t>
      </w:r>
      <w:r w:rsidRPr="00E401C9">
        <w:rPr>
          <w:spacing w:val="-8"/>
        </w:rPr>
        <w:t xml:space="preserve"> </w:t>
      </w:r>
      <w:r w:rsidRPr="00E401C9">
        <w:t>awarded</w:t>
      </w:r>
      <w:r w:rsidRPr="00E401C9">
        <w:rPr>
          <w:spacing w:val="-8"/>
        </w:rPr>
        <w:t xml:space="preserve"> </w:t>
      </w:r>
      <w:r w:rsidRPr="00E401C9">
        <w:t>Contract</w:t>
      </w:r>
      <w:r w:rsidRPr="00E401C9">
        <w:rPr>
          <w:spacing w:val="-8"/>
        </w:rPr>
        <w:t xml:space="preserve"> </w:t>
      </w:r>
      <w:r w:rsidRPr="00E401C9">
        <w:t>shall</w:t>
      </w:r>
      <w:r w:rsidRPr="00E401C9">
        <w:rPr>
          <w:spacing w:val="-7"/>
        </w:rPr>
        <w:t xml:space="preserve"> </w:t>
      </w:r>
      <w:r w:rsidRPr="00E401C9">
        <w:t>be</w:t>
      </w:r>
      <w:r w:rsidRPr="00E401C9">
        <w:rPr>
          <w:spacing w:val="-8"/>
        </w:rPr>
        <w:t xml:space="preserve"> </w:t>
      </w:r>
      <w:r w:rsidRPr="00E401C9">
        <w:t>published</w:t>
      </w:r>
      <w:r w:rsidRPr="00E401C9">
        <w:rPr>
          <w:spacing w:val="-7"/>
        </w:rPr>
        <w:t xml:space="preserve"> </w:t>
      </w:r>
      <w:r w:rsidRPr="00E401C9">
        <w:t>on</w:t>
      </w:r>
      <w:r w:rsidRPr="00E401C9">
        <w:rPr>
          <w:spacing w:val="-10"/>
        </w:rPr>
        <w:t xml:space="preserve"> </w:t>
      </w:r>
      <w:r w:rsidRPr="00E401C9">
        <w:t>the</w:t>
      </w:r>
      <w:r w:rsidRPr="00E401C9">
        <w:rPr>
          <w:spacing w:val="-8"/>
        </w:rPr>
        <w:t xml:space="preserve"> </w:t>
      </w:r>
      <w:r w:rsidRPr="00E401C9">
        <w:t>Procuring</w:t>
      </w:r>
      <w:r w:rsidRPr="00E401C9">
        <w:rPr>
          <w:spacing w:val="-11"/>
        </w:rPr>
        <w:t xml:space="preserve"> </w:t>
      </w:r>
      <w:r w:rsidRPr="00E401C9">
        <w:t>Entity's</w:t>
      </w:r>
      <w:r w:rsidRPr="00E401C9">
        <w:rPr>
          <w:spacing w:val="-7"/>
        </w:rPr>
        <w:t xml:space="preserve"> </w:t>
      </w:r>
      <w:r w:rsidRPr="00E401C9">
        <w:t>website</w:t>
      </w:r>
      <w:r w:rsidRPr="00E401C9">
        <w:rPr>
          <w:spacing w:val="-8"/>
        </w:rPr>
        <w:t xml:space="preserve"> </w:t>
      </w:r>
      <w:r w:rsidRPr="00E401C9">
        <w:t>with</w:t>
      </w:r>
      <w:r w:rsidRPr="00E401C9">
        <w:rPr>
          <w:spacing w:val="-7"/>
        </w:rPr>
        <w:t xml:space="preserve"> </w:t>
      </w:r>
      <w:r w:rsidRPr="00E401C9">
        <w:t>free access if available and in the ofﬁcial procurement tender portal.</w:t>
      </w:r>
    </w:p>
    <w:p w14:paraId="4A750838" w14:textId="77777777" w:rsidR="0083709C" w:rsidRPr="00E401C9" w:rsidRDefault="00272CA1">
      <w:pPr>
        <w:pStyle w:val="Heading4"/>
        <w:spacing w:before="119"/>
        <w:ind w:left="940"/>
      </w:pPr>
      <w:r w:rsidRPr="00E401C9">
        <w:t>37.</w:t>
      </w:r>
      <w:r w:rsidRPr="00E401C9">
        <w:rPr>
          <w:spacing w:val="-9"/>
        </w:rPr>
        <w:t xml:space="preserve"> </w:t>
      </w:r>
      <w:r w:rsidRPr="00E401C9">
        <w:t>Procurement</w:t>
      </w:r>
      <w:r w:rsidRPr="00E401C9">
        <w:rPr>
          <w:spacing w:val="-8"/>
        </w:rPr>
        <w:t xml:space="preserve"> </w:t>
      </w:r>
      <w:r w:rsidRPr="00E401C9">
        <w:t>Related</w:t>
      </w:r>
      <w:r w:rsidRPr="00E401C9">
        <w:rPr>
          <w:spacing w:val="-7"/>
        </w:rPr>
        <w:t xml:space="preserve"> </w:t>
      </w:r>
      <w:r w:rsidRPr="00E401C9">
        <w:t>Complaint</w:t>
      </w:r>
      <w:r w:rsidRPr="00E401C9">
        <w:rPr>
          <w:spacing w:val="-8"/>
        </w:rPr>
        <w:t xml:space="preserve"> </w:t>
      </w:r>
      <w:r w:rsidRPr="00E401C9">
        <w:t>and</w:t>
      </w:r>
      <w:r w:rsidRPr="00E401C9">
        <w:rPr>
          <w:spacing w:val="-7"/>
        </w:rPr>
        <w:t xml:space="preserve"> </w:t>
      </w:r>
      <w:r w:rsidRPr="00E401C9">
        <w:t>Administrative</w:t>
      </w:r>
      <w:r w:rsidRPr="00E401C9">
        <w:rPr>
          <w:spacing w:val="-9"/>
        </w:rPr>
        <w:t xml:space="preserve"> </w:t>
      </w:r>
      <w:r w:rsidRPr="00E401C9">
        <w:rPr>
          <w:spacing w:val="-2"/>
        </w:rPr>
        <w:t>Review</w:t>
      </w:r>
    </w:p>
    <w:p w14:paraId="06C91A0C" w14:textId="77777777" w:rsidR="0083709C" w:rsidRPr="00E401C9" w:rsidRDefault="00272CA1">
      <w:pPr>
        <w:pStyle w:val="BodyText"/>
        <w:spacing w:before="117"/>
        <w:ind w:left="940"/>
        <w:jc w:val="both"/>
      </w:pPr>
      <w:r w:rsidRPr="00E401C9">
        <w:t>37.1</w:t>
      </w:r>
      <w:r w:rsidRPr="00E401C9">
        <w:rPr>
          <w:spacing w:val="34"/>
        </w:rPr>
        <w:t xml:space="preserve">  </w:t>
      </w:r>
      <w:r w:rsidRPr="00E401C9">
        <w:t>The</w:t>
      </w:r>
      <w:r w:rsidRPr="00E401C9">
        <w:rPr>
          <w:spacing w:val="-14"/>
        </w:rPr>
        <w:t xml:space="preserve"> </w:t>
      </w:r>
      <w:r w:rsidRPr="00E401C9">
        <w:t>procedures</w:t>
      </w:r>
      <w:r w:rsidRPr="00E401C9">
        <w:rPr>
          <w:spacing w:val="-12"/>
        </w:rPr>
        <w:t xml:space="preserve"> </w:t>
      </w:r>
      <w:r w:rsidRPr="00E401C9">
        <w:t>for</w:t>
      </w:r>
      <w:r w:rsidRPr="00E401C9">
        <w:rPr>
          <w:spacing w:val="-15"/>
        </w:rPr>
        <w:t xml:space="preserve"> </w:t>
      </w:r>
      <w:r w:rsidRPr="00E401C9">
        <w:t>making</w:t>
      </w:r>
      <w:r w:rsidRPr="00E401C9">
        <w:rPr>
          <w:spacing w:val="-15"/>
        </w:rPr>
        <w:t xml:space="preserve"> </w:t>
      </w:r>
      <w:r w:rsidRPr="00E401C9">
        <w:t>Procurement-related</w:t>
      </w:r>
      <w:r w:rsidRPr="00E401C9">
        <w:rPr>
          <w:spacing w:val="-13"/>
        </w:rPr>
        <w:t xml:space="preserve"> </w:t>
      </w:r>
      <w:r w:rsidRPr="00E401C9">
        <w:t>Complaints</w:t>
      </w:r>
      <w:r w:rsidRPr="00E401C9">
        <w:rPr>
          <w:spacing w:val="-15"/>
        </w:rPr>
        <w:t xml:space="preserve"> </w:t>
      </w:r>
      <w:r w:rsidRPr="00E401C9">
        <w:t>shall</w:t>
      </w:r>
      <w:r w:rsidRPr="00E401C9">
        <w:rPr>
          <w:spacing w:val="-14"/>
        </w:rPr>
        <w:t xml:space="preserve"> </w:t>
      </w:r>
      <w:r w:rsidRPr="00E401C9">
        <w:t>be</w:t>
      </w:r>
      <w:r w:rsidRPr="00E401C9">
        <w:rPr>
          <w:spacing w:val="-15"/>
        </w:rPr>
        <w:t xml:space="preserve"> </w:t>
      </w:r>
      <w:r w:rsidRPr="00E401C9">
        <w:t>speciﬁed</w:t>
      </w:r>
      <w:r w:rsidRPr="00E401C9">
        <w:rPr>
          <w:spacing w:val="-15"/>
        </w:rPr>
        <w:t xml:space="preserve"> </w:t>
      </w:r>
      <w:r w:rsidRPr="00E401C9">
        <w:t>in</w:t>
      </w:r>
      <w:r w:rsidRPr="00E401C9">
        <w:rPr>
          <w:spacing w:val="-15"/>
        </w:rPr>
        <w:t xml:space="preserve"> </w:t>
      </w:r>
      <w:r w:rsidRPr="00E401C9">
        <w:rPr>
          <w:spacing w:val="-5"/>
        </w:rPr>
        <w:t>the</w:t>
      </w:r>
    </w:p>
    <w:p w14:paraId="6BF8FFB2" w14:textId="77777777" w:rsidR="0083709C" w:rsidRPr="00E401C9" w:rsidRDefault="00272CA1">
      <w:pPr>
        <w:spacing w:before="46"/>
        <w:ind w:left="1571"/>
        <w:rPr>
          <w:b/>
          <w:sz w:val="24"/>
        </w:rPr>
      </w:pPr>
      <w:r w:rsidRPr="00E401C9">
        <w:rPr>
          <w:b/>
          <w:spacing w:val="-4"/>
          <w:sz w:val="24"/>
        </w:rPr>
        <w:t>TDS.</w:t>
      </w:r>
    </w:p>
    <w:p w14:paraId="4A76387D" w14:textId="77777777" w:rsidR="0083709C" w:rsidRPr="00E401C9" w:rsidRDefault="00272CA1">
      <w:pPr>
        <w:pStyle w:val="BodyText"/>
        <w:spacing w:before="156" w:line="278" w:lineRule="auto"/>
        <w:ind w:left="1571" w:right="791" w:hanging="632"/>
        <w:jc w:val="both"/>
      </w:pPr>
      <w:r w:rsidRPr="00E401C9">
        <w:t>36.4</w:t>
      </w:r>
      <w:r w:rsidRPr="00E401C9">
        <w:rPr>
          <w:spacing w:val="40"/>
        </w:rPr>
        <w:t xml:space="preserve"> </w:t>
      </w:r>
      <w:r w:rsidRPr="00E401C9">
        <w:t>A request for administrative review shall be made in the form provided under contract forms.</w:t>
      </w:r>
    </w:p>
    <w:p w14:paraId="3461F1BF" w14:textId="77777777" w:rsidR="0083709C" w:rsidRPr="00E401C9" w:rsidRDefault="0083709C">
      <w:pPr>
        <w:spacing w:line="278" w:lineRule="auto"/>
        <w:jc w:val="both"/>
        <w:sectPr w:rsidR="0083709C" w:rsidRPr="00E401C9" w:rsidSect="00B34F11">
          <w:pgSz w:w="11920" w:h="16850"/>
          <w:pgMar w:top="1160" w:right="680" w:bottom="700" w:left="860" w:header="408" w:footer="513" w:gutter="0"/>
          <w:cols w:space="720"/>
        </w:sectPr>
      </w:pPr>
    </w:p>
    <w:p w14:paraId="2C83FA2A" w14:textId="77777777" w:rsidR="0083709C" w:rsidRPr="00E401C9" w:rsidRDefault="0083709C">
      <w:pPr>
        <w:pStyle w:val="BodyText"/>
        <w:spacing w:before="4"/>
        <w:rPr>
          <w:sz w:val="15"/>
        </w:rPr>
      </w:pPr>
    </w:p>
    <w:p w14:paraId="5E20E590" w14:textId="77777777" w:rsidR="0083709C" w:rsidRPr="00E401C9" w:rsidRDefault="00272CA1" w:rsidP="004F64CF">
      <w:pPr>
        <w:pStyle w:val="Heading2"/>
        <w:numPr>
          <w:ilvl w:val="1"/>
          <w:numId w:val="67"/>
        </w:numPr>
      </w:pPr>
      <w:bookmarkStart w:id="11" w:name="_bookmark3"/>
      <w:bookmarkStart w:id="12" w:name="_Toc134531584"/>
      <w:bookmarkEnd w:id="11"/>
      <w:r w:rsidRPr="00E401C9">
        <w:t>SECTION</w:t>
      </w:r>
      <w:r w:rsidRPr="00E401C9">
        <w:rPr>
          <w:spacing w:val="-6"/>
        </w:rPr>
        <w:t xml:space="preserve"> </w:t>
      </w:r>
      <w:r w:rsidRPr="00E401C9">
        <w:t>2</w:t>
      </w:r>
      <w:r w:rsidRPr="00E401C9">
        <w:rPr>
          <w:spacing w:val="-6"/>
        </w:rPr>
        <w:t xml:space="preserve"> </w:t>
      </w:r>
      <w:r w:rsidRPr="00E401C9">
        <w:t>(B).</w:t>
      </w:r>
      <w:r w:rsidRPr="00E401C9">
        <w:rPr>
          <w:spacing w:val="-6"/>
        </w:rPr>
        <w:t xml:space="preserve"> </w:t>
      </w:r>
      <w:r w:rsidRPr="00E401C9">
        <w:t>DATA</w:t>
      </w:r>
      <w:r w:rsidRPr="00E401C9">
        <w:rPr>
          <w:spacing w:val="-6"/>
        </w:rPr>
        <w:t xml:space="preserve"> </w:t>
      </w:r>
      <w:r w:rsidRPr="00E401C9">
        <w:rPr>
          <w:spacing w:val="-2"/>
        </w:rPr>
        <w:t>SHEET</w:t>
      </w:r>
      <w:bookmarkEnd w:id="12"/>
    </w:p>
    <w:p w14:paraId="2F13AA04" w14:textId="77777777" w:rsidR="0083709C" w:rsidRPr="00E401C9" w:rsidRDefault="0083709C">
      <w:pPr>
        <w:pStyle w:val="BodyText"/>
        <w:spacing w:before="6"/>
        <w:rPr>
          <w:b/>
          <w:sz w:val="10"/>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75443CC3" w14:textId="77777777">
        <w:trPr>
          <w:trHeight w:val="753"/>
        </w:trPr>
        <w:tc>
          <w:tcPr>
            <w:tcW w:w="1711" w:type="dxa"/>
          </w:tcPr>
          <w:p w14:paraId="206E3A17"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3FB747A4"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70D4D58B" w14:textId="77777777">
        <w:trPr>
          <w:trHeight w:val="438"/>
        </w:trPr>
        <w:tc>
          <w:tcPr>
            <w:tcW w:w="9020" w:type="dxa"/>
            <w:gridSpan w:val="2"/>
          </w:tcPr>
          <w:p w14:paraId="55DBEB0B" w14:textId="77777777" w:rsidR="0083709C" w:rsidRPr="00E401C9" w:rsidRDefault="00272CA1">
            <w:pPr>
              <w:pStyle w:val="TableParagraph"/>
              <w:spacing w:before="119"/>
              <w:ind w:left="76"/>
              <w:rPr>
                <w:b/>
                <w:sz w:val="24"/>
              </w:rPr>
            </w:pPr>
            <w:r w:rsidRPr="00E401C9">
              <w:rPr>
                <w:b/>
                <w:sz w:val="24"/>
              </w:rPr>
              <w:t>A.</w:t>
            </w:r>
            <w:r w:rsidRPr="00E401C9">
              <w:rPr>
                <w:b/>
                <w:spacing w:val="64"/>
                <w:sz w:val="24"/>
              </w:rPr>
              <w:t xml:space="preserve"> </w:t>
            </w:r>
            <w:r w:rsidRPr="00E401C9">
              <w:rPr>
                <w:b/>
                <w:sz w:val="24"/>
              </w:rPr>
              <w:t>General</w:t>
            </w:r>
            <w:r w:rsidRPr="00E401C9">
              <w:rPr>
                <w:b/>
                <w:spacing w:val="19"/>
                <w:sz w:val="24"/>
              </w:rPr>
              <w:t xml:space="preserve"> </w:t>
            </w:r>
            <w:r w:rsidRPr="00E401C9">
              <w:rPr>
                <w:b/>
                <w:spacing w:val="-2"/>
                <w:sz w:val="24"/>
              </w:rPr>
              <w:t>Provisions</w:t>
            </w:r>
          </w:p>
        </w:tc>
      </w:tr>
      <w:tr w:rsidR="00E401C9" w:rsidRPr="00E401C9" w14:paraId="71DDAC60" w14:textId="77777777">
        <w:trPr>
          <w:trHeight w:val="532"/>
        </w:trPr>
        <w:tc>
          <w:tcPr>
            <w:tcW w:w="1711" w:type="dxa"/>
          </w:tcPr>
          <w:p w14:paraId="30111974" w14:textId="77777777" w:rsidR="0083709C" w:rsidRPr="00E401C9" w:rsidRDefault="00272CA1">
            <w:pPr>
              <w:pStyle w:val="TableParagraph"/>
              <w:spacing w:before="54"/>
              <w:ind w:left="107"/>
              <w:rPr>
                <w:sz w:val="24"/>
              </w:rPr>
            </w:pPr>
            <w:r w:rsidRPr="00E401C9">
              <w:rPr>
                <w:spacing w:val="-4"/>
                <w:sz w:val="24"/>
              </w:rPr>
              <w:t>1(j)</w:t>
            </w:r>
          </w:p>
        </w:tc>
        <w:tc>
          <w:tcPr>
            <w:tcW w:w="7309" w:type="dxa"/>
          </w:tcPr>
          <w:p w14:paraId="1B0A369C" w14:textId="77777777" w:rsidR="0083709C" w:rsidRPr="00E401C9" w:rsidRDefault="00272CA1">
            <w:pPr>
              <w:pStyle w:val="TableParagraph"/>
              <w:spacing w:before="54"/>
              <w:ind w:left="107"/>
              <w:rPr>
                <w:b/>
                <w:sz w:val="24"/>
              </w:rPr>
            </w:pPr>
            <w:r w:rsidRPr="00E401C9">
              <w:rPr>
                <w:sz w:val="24"/>
              </w:rPr>
              <w:t>Electronic</w:t>
            </w:r>
            <w:r w:rsidRPr="00E401C9">
              <w:rPr>
                <w:spacing w:val="-4"/>
                <w:sz w:val="24"/>
              </w:rPr>
              <w:t xml:space="preserve"> </w:t>
            </w:r>
            <w:r w:rsidRPr="00E401C9">
              <w:rPr>
                <w:sz w:val="24"/>
              </w:rPr>
              <w:t>procurement</w:t>
            </w:r>
            <w:r w:rsidRPr="00E401C9">
              <w:rPr>
                <w:spacing w:val="-3"/>
                <w:sz w:val="24"/>
              </w:rPr>
              <w:t xml:space="preserve"> </w:t>
            </w:r>
            <w:r w:rsidRPr="00E401C9">
              <w:rPr>
                <w:sz w:val="24"/>
              </w:rPr>
              <w:t>system</w:t>
            </w:r>
            <w:r w:rsidRPr="00E401C9">
              <w:rPr>
                <w:spacing w:val="-2"/>
                <w:sz w:val="24"/>
              </w:rPr>
              <w:t xml:space="preserve"> </w:t>
            </w:r>
            <w:r w:rsidRPr="00E401C9">
              <w:rPr>
                <w:sz w:val="24"/>
              </w:rPr>
              <w:t>shall</w:t>
            </w:r>
            <w:r w:rsidRPr="00E401C9">
              <w:rPr>
                <w:spacing w:val="-3"/>
                <w:sz w:val="24"/>
              </w:rPr>
              <w:t xml:space="preserve"> </w:t>
            </w:r>
            <w:r w:rsidRPr="00E401C9">
              <w:rPr>
                <w:sz w:val="24"/>
              </w:rPr>
              <w:t>be</w:t>
            </w:r>
            <w:r w:rsidRPr="00E401C9">
              <w:rPr>
                <w:spacing w:val="-3"/>
                <w:sz w:val="24"/>
              </w:rPr>
              <w:t xml:space="preserve"> </w:t>
            </w:r>
            <w:r w:rsidRPr="00E401C9">
              <w:rPr>
                <w:sz w:val="24"/>
              </w:rPr>
              <w:t>used:</w:t>
            </w:r>
            <w:r w:rsidRPr="00E401C9">
              <w:rPr>
                <w:spacing w:val="-1"/>
                <w:sz w:val="24"/>
              </w:rPr>
              <w:t xml:space="preserve"> </w:t>
            </w:r>
            <w:r w:rsidRPr="00E401C9">
              <w:rPr>
                <w:b/>
                <w:sz w:val="24"/>
              </w:rPr>
              <w:t>No</w:t>
            </w:r>
            <w:r w:rsidRPr="00E401C9">
              <w:rPr>
                <w:b/>
                <w:spacing w:val="-2"/>
                <w:sz w:val="24"/>
              </w:rPr>
              <w:t xml:space="preserve"> </w:t>
            </w:r>
            <w:r w:rsidRPr="00E401C9">
              <w:rPr>
                <w:b/>
                <w:spacing w:val="-5"/>
                <w:sz w:val="24"/>
              </w:rPr>
              <w:t>(√)</w:t>
            </w:r>
          </w:p>
        </w:tc>
      </w:tr>
      <w:tr w:rsidR="00E401C9" w:rsidRPr="00E401C9" w14:paraId="20A5AC34" w14:textId="77777777">
        <w:trPr>
          <w:trHeight w:val="1192"/>
        </w:trPr>
        <w:tc>
          <w:tcPr>
            <w:tcW w:w="1711" w:type="dxa"/>
          </w:tcPr>
          <w:p w14:paraId="602AD76F" w14:textId="77777777" w:rsidR="0083709C" w:rsidRPr="00E401C9" w:rsidRDefault="00272CA1">
            <w:pPr>
              <w:pStyle w:val="TableParagraph"/>
              <w:spacing w:before="54"/>
              <w:ind w:left="107"/>
              <w:rPr>
                <w:sz w:val="24"/>
              </w:rPr>
            </w:pPr>
            <w:r w:rsidRPr="00E401C9">
              <w:rPr>
                <w:spacing w:val="-5"/>
                <w:sz w:val="24"/>
              </w:rPr>
              <w:t>2.1</w:t>
            </w:r>
          </w:p>
        </w:tc>
        <w:tc>
          <w:tcPr>
            <w:tcW w:w="7309" w:type="dxa"/>
          </w:tcPr>
          <w:p w14:paraId="6697A134" w14:textId="2F5F8FF6" w:rsidR="0083709C" w:rsidRPr="00E401C9" w:rsidRDefault="00272CA1">
            <w:pPr>
              <w:pStyle w:val="TableParagraph"/>
              <w:spacing w:before="54" w:line="328" w:lineRule="auto"/>
              <w:ind w:left="107" w:right="531"/>
              <w:rPr>
                <w:sz w:val="24"/>
              </w:rPr>
            </w:pPr>
            <w:r w:rsidRPr="00E401C9">
              <w:rPr>
                <w:sz w:val="24"/>
              </w:rPr>
              <w:t>Name</w:t>
            </w:r>
            <w:r w:rsidRPr="00E401C9">
              <w:rPr>
                <w:spacing w:val="-4"/>
                <w:sz w:val="24"/>
              </w:rPr>
              <w:t xml:space="preserve"> </w:t>
            </w:r>
            <w:r w:rsidRPr="00E401C9">
              <w:rPr>
                <w:sz w:val="24"/>
              </w:rPr>
              <w:t>of</w:t>
            </w:r>
            <w:r w:rsidRPr="00E401C9">
              <w:rPr>
                <w:spacing w:val="-6"/>
                <w:sz w:val="24"/>
              </w:rPr>
              <w:t xml:space="preserve"> </w:t>
            </w:r>
            <w:r w:rsidRPr="00E401C9">
              <w:rPr>
                <w:sz w:val="24"/>
              </w:rPr>
              <w:t>the</w:t>
            </w:r>
            <w:r w:rsidRPr="00E401C9">
              <w:rPr>
                <w:spacing w:val="-4"/>
                <w:sz w:val="24"/>
              </w:rPr>
              <w:t xml:space="preserve"> </w:t>
            </w:r>
            <w:r w:rsidRPr="00E401C9">
              <w:rPr>
                <w:sz w:val="24"/>
              </w:rPr>
              <w:t>Procuring</w:t>
            </w:r>
            <w:r w:rsidRPr="00E401C9">
              <w:rPr>
                <w:spacing w:val="-7"/>
                <w:sz w:val="24"/>
              </w:rPr>
              <w:t xml:space="preserve"> </w:t>
            </w:r>
            <w:r w:rsidRPr="00E401C9">
              <w:rPr>
                <w:sz w:val="24"/>
              </w:rPr>
              <w:t>Entity:</w:t>
            </w:r>
            <w:r w:rsidRPr="00E401C9">
              <w:rPr>
                <w:spacing w:val="-2"/>
                <w:sz w:val="24"/>
              </w:rPr>
              <w:t xml:space="preserve"> </w:t>
            </w:r>
            <w:r w:rsidR="000855D3">
              <w:rPr>
                <w:b/>
                <w:sz w:val="24"/>
                <w:u w:val="single"/>
              </w:rPr>
              <w:t>MBOONI</w:t>
            </w:r>
            <w:r w:rsidR="00313EC9" w:rsidRPr="00313EC9">
              <w:rPr>
                <w:b/>
                <w:sz w:val="24"/>
                <w:u w:val="single"/>
              </w:rPr>
              <w:t xml:space="preserve"> NG-CDF</w:t>
            </w:r>
            <w:r w:rsidRPr="00E401C9">
              <w:rPr>
                <w:sz w:val="24"/>
              </w:rPr>
              <w:t xml:space="preserve"> The </w:t>
            </w:r>
            <w:r w:rsidR="00482930" w:rsidRPr="00E401C9">
              <w:rPr>
                <w:sz w:val="24"/>
              </w:rPr>
              <w:t>Consultant</w:t>
            </w:r>
            <w:r w:rsidRPr="00E401C9">
              <w:rPr>
                <w:sz w:val="24"/>
              </w:rPr>
              <w:t xml:space="preserve"> selection method is:</w:t>
            </w:r>
          </w:p>
          <w:p w14:paraId="62102699" w14:textId="77777777" w:rsidR="0083709C" w:rsidRPr="00E401C9" w:rsidRDefault="00272CA1">
            <w:pPr>
              <w:pStyle w:val="TableParagraph"/>
              <w:spacing w:before="4"/>
              <w:ind w:left="259"/>
              <w:rPr>
                <w:b/>
                <w:sz w:val="24"/>
              </w:rPr>
            </w:pPr>
            <w:r w:rsidRPr="00E401C9">
              <w:rPr>
                <w:b/>
                <w:sz w:val="24"/>
              </w:rPr>
              <w:t>Quality</w:t>
            </w:r>
            <w:r w:rsidRPr="00E401C9">
              <w:rPr>
                <w:b/>
                <w:spacing w:val="-5"/>
                <w:sz w:val="24"/>
              </w:rPr>
              <w:t xml:space="preserve"> </w:t>
            </w:r>
            <w:r w:rsidRPr="00E401C9">
              <w:rPr>
                <w:b/>
                <w:sz w:val="24"/>
              </w:rPr>
              <w:t>and</w:t>
            </w:r>
            <w:r w:rsidRPr="00E401C9">
              <w:rPr>
                <w:b/>
                <w:spacing w:val="-5"/>
                <w:sz w:val="24"/>
              </w:rPr>
              <w:t xml:space="preserve"> </w:t>
            </w:r>
            <w:r w:rsidRPr="00E401C9">
              <w:rPr>
                <w:b/>
                <w:sz w:val="24"/>
              </w:rPr>
              <w:t>Cost</w:t>
            </w:r>
            <w:r w:rsidRPr="00E401C9">
              <w:rPr>
                <w:b/>
                <w:spacing w:val="-5"/>
                <w:sz w:val="24"/>
              </w:rPr>
              <w:t xml:space="preserve"> </w:t>
            </w:r>
            <w:r w:rsidRPr="00E401C9">
              <w:rPr>
                <w:b/>
                <w:sz w:val="24"/>
              </w:rPr>
              <w:t>Based</w:t>
            </w:r>
            <w:r w:rsidRPr="00E401C9">
              <w:rPr>
                <w:b/>
                <w:spacing w:val="-7"/>
                <w:sz w:val="24"/>
              </w:rPr>
              <w:t xml:space="preserve"> </w:t>
            </w:r>
            <w:r w:rsidRPr="00E401C9">
              <w:rPr>
                <w:b/>
                <w:sz w:val="24"/>
              </w:rPr>
              <w:t>Selection</w:t>
            </w:r>
            <w:r w:rsidRPr="00E401C9">
              <w:rPr>
                <w:b/>
                <w:spacing w:val="-4"/>
                <w:sz w:val="24"/>
              </w:rPr>
              <w:t xml:space="preserve"> </w:t>
            </w:r>
            <w:r w:rsidRPr="00E401C9">
              <w:rPr>
                <w:b/>
                <w:sz w:val="24"/>
              </w:rPr>
              <w:t>Method</w:t>
            </w:r>
            <w:r w:rsidRPr="00E401C9">
              <w:rPr>
                <w:b/>
                <w:spacing w:val="-5"/>
                <w:sz w:val="24"/>
              </w:rPr>
              <w:t xml:space="preserve"> </w:t>
            </w:r>
            <w:r w:rsidRPr="00E401C9">
              <w:rPr>
                <w:b/>
                <w:spacing w:val="-2"/>
                <w:sz w:val="24"/>
              </w:rPr>
              <w:t>(QCBS)</w:t>
            </w:r>
          </w:p>
        </w:tc>
      </w:tr>
      <w:tr w:rsidR="00E401C9" w:rsidRPr="00E401C9" w14:paraId="4921800B" w14:textId="77777777">
        <w:trPr>
          <w:trHeight w:val="1769"/>
        </w:trPr>
        <w:tc>
          <w:tcPr>
            <w:tcW w:w="1711" w:type="dxa"/>
          </w:tcPr>
          <w:p w14:paraId="0ECBFA98" w14:textId="77777777" w:rsidR="0083709C" w:rsidRPr="00E401C9" w:rsidRDefault="00272CA1">
            <w:pPr>
              <w:pStyle w:val="TableParagraph"/>
              <w:spacing w:before="54"/>
              <w:ind w:left="107"/>
              <w:rPr>
                <w:sz w:val="24"/>
              </w:rPr>
            </w:pPr>
            <w:r w:rsidRPr="00E401C9">
              <w:rPr>
                <w:spacing w:val="-5"/>
                <w:sz w:val="24"/>
              </w:rPr>
              <w:t>2.2</w:t>
            </w:r>
          </w:p>
        </w:tc>
        <w:tc>
          <w:tcPr>
            <w:tcW w:w="7309" w:type="dxa"/>
          </w:tcPr>
          <w:p w14:paraId="4259596F" w14:textId="77777777" w:rsidR="0083709C" w:rsidRPr="00E401C9" w:rsidRDefault="00272CA1">
            <w:pPr>
              <w:pStyle w:val="TableParagraph"/>
              <w:spacing w:before="54" w:line="278" w:lineRule="auto"/>
              <w:ind w:left="107" w:right="102"/>
              <w:jc w:val="both"/>
              <w:rPr>
                <w:b/>
                <w:sz w:val="24"/>
              </w:rPr>
            </w:pPr>
            <w:r w:rsidRPr="00E401C9">
              <w:rPr>
                <w:sz w:val="24"/>
              </w:rPr>
              <w:t xml:space="preserve">Financial Proposal to be submitted together with Technical Proposal in separate envelopes: </w:t>
            </w:r>
            <w:r w:rsidRPr="00E401C9">
              <w:rPr>
                <w:b/>
                <w:sz w:val="24"/>
              </w:rPr>
              <w:t>Yes (√)</w:t>
            </w:r>
          </w:p>
          <w:p w14:paraId="78C8C459" w14:textId="4D0DE33E" w:rsidR="0083709C" w:rsidRPr="00E401C9" w:rsidRDefault="00272CA1" w:rsidP="00313EC9">
            <w:pPr>
              <w:pStyle w:val="TableParagraph"/>
              <w:spacing w:before="56" w:line="278" w:lineRule="auto"/>
              <w:ind w:left="107" w:right="95"/>
              <w:jc w:val="both"/>
              <w:rPr>
                <w:b/>
                <w:sz w:val="24"/>
              </w:rPr>
            </w:pPr>
            <w:r w:rsidRPr="00E401C9">
              <w:rPr>
                <w:sz w:val="24"/>
              </w:rPr>
              <w:t xml:space="preserve">The name of the assignment is: </w:t>
            </w:r>
            <w:r w:rsidRPr="00E401C9">
              <w:rPr>
                <w:b/>
                <w:sz w:val="24"/>
              </w:rPr>
              <w:t>Consultancy Services for Development of</w:t>
            </w:r>
            <w:r w:rsidRPr="00E401C9">
              <w:rPr>
                <w:b/>
                <w:spacing w:val="-7"/>
                <w:sz w:val="24"/>
              </w:rPr>
              <w:t xml:space="preserve"> </w:t>
            </w:r>
            <w:r w:rsidRPr="00E401C9">
              <w:rPr>
                <w:b/>
                <w:sz w:val="24"/>
              </w:rPr>
              <w:t>the</w:t>
            </w:r>
            <w:r w:rsidRPr="00E401C9">
              <w:rPr>
                <w:b/>
                <w:spacing w:val="-10"/>
                <w:sz w:val="24"/>
              </w:rPr>
              <w:t xml:space="preserve"> </w:t>
            </w:r>
            <w:r w:rsidR="000855D3">
              <w:rPr>
                <w:b/>
                <w:sz w:val="24"/>
              </w:rPr>
              <w:t>Mbooni</w:t>
            </w:r>
            <w:r w:rsidR="00313EC9">
              <w:rPr>
                <w:b/>
                <w:sz w:val="24"/>
              </w:rPr>
              <w:t xml:space="preserve"> Constituency</w:t>
            </w:r>
            <w:r w:rsidRPr="00E401C9">
              <w:rPr>
                <w:b/>
                <w:spacing w:val="-9"/>
                <w:sz w:val="24"/>
              </w:rPr>
              <w:t xml:space="preserve"> </w:t>
            </w:r>
            <w:r w:rsidRPr="00E401C9">
              <w:rPr>
                <w:b/>
                <w:sz w:val="24"/>
              </w:rPr>
              <w:t>2023/2024</w:t>
            </w:r>
            <w:r w:rsidRPr="00E401C9">
              <w:rPr>
                <w:b/>
                <w:spacing w:val="-8"/>
                <w:sz w:val="24"/>
              </w:rPr>
              <w:t xml:space="preserve"> </w:t>
            </w:r>
            <w:r w:rsidRPr="00E401C9">
              <w:rPr>
                <w:b/>
                <w:sz w:val="24"/>
              </w:rPr>
              <w:t>–</w:t>
            </w:r>
            <w:r w:rsidRPr="00E401C9">
              <w:rPr>
                <w:b/>
                <w:spacing w:val="-9"/>
                <w:sz w:val="24"/>
              </w:rPr>
              <w:t xml:space="preserve"> </w:t>
            </w:r>
            <w:r w:rsidRPr="00E401C9">
              <w:rPr>
                <w:b/>
                <w:sz w:val="24"/>
              </w:rPr>
              <w:t>2027/2028 Strategic Plan</w:t>
            </w:r>
          </w:p>
        </w:tc>
      </w:tr>
      <w:tr w:rsidR="00E401C9" w:rsidRPr="00E401C9" w14:paraId="338585C8" w14:textId="77777777">
        <w:trPr>
          <w:trHeight w:val="532"/>
        </w:trPr>
        <w:tc>
          <w:tcPr>
            <w:tcW w:w="1711" w:type="dxa"/>
          </w:tcPr>
          <w:p w14:paraId="253A0DA0" w14:textId="77777777" w:rsidR="0083709C" w:rsidRPr="00E401C9" w:rsidRDefault="00272CA1">
            <w:pPr>
              <w:pStyle w:val="TableParagraph"/>
              <w:spacing w:before="54"/>
              <w:ind w:left="107"/>
              <w:rPr>
                <w:sz w:val="24"/>
              </w:rPr>
            </w:pPr>
            <w:r w:rsidRPr="00E401C9">
              <w:rPr>
                <w:spacing w:val="-5"/>
                <w:sz w:val="24"/>
              </w:rPr>
              <w:t>2.3</w:t>
            </w:r>
          </w:p>
        </w:tc>
        <w:tc>
          <w:tcPr>
            <w:tcW w:w="7309" w:type="dxa"/>
          </w:tcPr>
          <w:p w14:paraId="3F296E9E" w14:textId="77777777" w:rsidR="0083709C" w:rsidRPr="00E401C9" w:rsidRDefault="00272CA1">
            <w:pPr>
              <w:pStyle w:val="TableParagraph"/>
              <w:spacing w:before="59"/>
              <w:ind w:left="107"/>
              <w:rPr>
                <w:b/>
                <w:sz w:val="24"/>
              </w:rPr>
            </w:pPr>
            <w:r w:rsidRPr="00E401C9">
              <w:rPr>
                <w:b/>
                <w:spacing w:val="-5"/>
                <w:sz w:val="24"/>
              </w:rPr>
              <w:t>N/A</w:t>
            </w:r>
          </w:p>
        </w:tc>
      </w:tr>
      <w:tr w:rsidR="00E401C9" w:rsidRPr="00E401C9" w14:paraId="2EE30CE9" w14:textId="77777777">
        <w:trPr>
          <w:trHeight w:val="438"/>
        </w:trPr>
        <w:tc>
          <w:tcPr>
            <w:tcW w:w="1711" w:type="dxa"/>
          </w:tcPr>
          <w:p w14:paraId="246A1017" w14:textId="77777777" w:rsidR="0083709C" w:rsidRPr="00E401C9" w:rsidRDefault="00272CA1">
            <w:pPr>
              <w:pStyle w:val="TableParagraph"/>
              <w:spacing w:before="54"/>
              <w:ind w:left="107"/>
              <w:rPr>
                <w:sz w:val="24"/>
              </w:rPr>
            </w:pPr>
            <w:r w:rsidRPr="00E401C9">
              <w:rPr>
                <w:spacing w:val="-5"/>
                <w:sz w:val="24"/>
              </w:rPr>
              <w:t>2.4</w:t>
            </w:r>
          </w:p>
        </w:tc>
        <w:tc>
          <w:tcPr>
            <w:tcW w:w="7309" w:type="dxa"/>
          </w:tcPr>
          <w:p w14:paraId="13F8124F" w14:textId="77777777" w:rsidR="0083709C" w:rsidRPr="00E401C9" w:rsidRDefault="00272CA1">
            <w:pPr>
              <w:pStyle w:val="TableParagraph"/>
              <w:spacing w:before="59"/>
              <w:ind w:left="107"/>
              <w:rPr>
                <w:b/>
                <w:sz w:val="24"/>
              </w:rPr>
            </w:pPr>
            <w:r w:rsidRPr="00E401C9">
              <w:rPr>
                <w:b/>
                <w:spacing w:val="-5"/>
                <w:sz w:val="24"/>
              </w:rPr>
              <w:t>N/A</w:t>
            </w:r>
          </w:p>
        </w:tc>
      </w:tr>
      <w:tr w:rsidR="00E401C9" w:rsidRPr="00E401C9" w14:paraId="258C64D0" w14:textId="77777777">
        <w:trPr>
          <w:trHeight w:val="436"/>
        </w:trPr>
        <w:tc>
          <w:tcPr>
            <w:tcW w:w="1711" w:type="dxa"/>
          </w:tcPr>
          <w:p w14:paraId="57730090" w14:textId="77777777" w:rsidR="0083709C" w:rsidRPr="00E401C9" w:rsidRDefault="00272CA1">
            <w:pPr>
              <w:pStyle w:val="TableParagraph"/>
              <w:spacing w:before="54"/>
              <w:ind w:left="107"/>
              <w:rPr>
                <w:sz w:val="24"/>
              </w:rPr>
            </w:pPr>
            <w:r w:rsidRPr="00E401C9">
              <w:rPr>
                <w:spacing w:val="-5"/>
                <w:sz w:val="24"/>
              </w:rPr>
              <w:t>4.1</w:t>
            </w:r>
          </w:p>
        </w:tc>
        <w:tc>
          <w:tcPr>
            <w:tcW w:w="7309" w:type="dxa"/>
          </w:tcPr>
          <w:p w14:paraId="71E97DCF" w14:textId="77777777" w:rsidR="0083709C" w:rsidRPr="00E401C9" w:rsidRDefault="00272CA1">
            <w:pPr>
              <w:pStyle w:val="TableParagraph"/>
              <w:spacing w:before="59"/>
              <w:ind w:left="107"/>
              <w:rPr>
                <w:b/>
                <w:sz w:val="24"/>
              </w:rPr>
            </w:pPr>
            <w:r w:rsidRPr="00E401C9">
              <w:rPr>
                <w:b/>
                <w:spacing w:val="-5"/>
                <w:sz w:val="24"/>
              </w:rPr>
              <w:t>N/A</w:t>
            </w:r>
          </w:p>
        </w:tc>
      </w:tr>
      <w:tr w:rsidR="00E401C9" w:rsidRPr="00E401C9" w14:paraId="632F2B8C" w14:textId="77777777">
        <w:trPr>
          <w:trHeight w:val="436"/>
        </w:trPr>
        <w:tc>
          <w:tcPr>
            <w:tcW w:w="1711" w:type="dxa"/>
          </w:tcPr>
          <w:p w14:paraId="160447B9" w14:textId="77777777" w:rsidR="0083709C" w:rsidRPr="00E401C9" w:rsidRDefault="00272CA1">
            <w:pPr>
              <w:pStyle w:val="TableParagraph"/>
              <w:spacing w:before="54"/>
              <w:ind w:left="107"/>
              <w:rPr>
                <w:sz w:val="24"/>
              </w:rPr>
            </w:pPr>
            <w:r w:rsidRPr="00E401C9">
              <w:rPr>
                <w:spacing w:val="-5"/>
                <w:sz w:val="24"/>
              </w:rPr>
              <w:t>6.2</w:t>
            </w:r>
          </w:p>
        </w:tc>
        <w:tc>
          <w:tcPr>
            <w:tcW w:w="7309" w:type="dxa"/>
          </w:tcPr>
          <w:p w14:paraId="3D40349C" w14:textId="77777777" w:rsidR="0083709C" w:rsidRPr="00E401C9" w:rsidRDefault="00272CA1">
            <w:pPr>
              <w:pStyle w:val="TableParagraph"/>
              <w:spacing w:before="54"/>
              <w:ind w:left="107"/>
              <w:rPr>
                <w:b/>
                <w:sz w:val="24"/>
              </w:rPr>
            </w:pPr>
            <w:r w:rsidRPr="00E401C9">
              <w:rPr>
                <w:sz w:val="24"/>
              </w:rPr>
              <w:t>Maximum</w:t>
            </w:r>
            <w:r w:rsidRPr="00E401C9">
              <w:rPr>
                <w:spacing w:val="35"/>
                <w:sz w:val="24"/>
              </w:rPr>
              <w:t xml:space="preserve"> </w:t>
            </w:r>
            <w:r w:rsidRPr="00E401C9">
              <w:rPr>
                <w:sz w:val="24"/>
              </w:rPr>
              <w:t>number</w:t>
            </w:r>
            <w:r w:rsidRPr="00E401C9">
              <w:rPr>
                <w:spacing w:val="16"/>
                <w:sz w:val="24"/>
              </w:rPr>
              <w:t xml:space="preserve"> </w:t>
            </w:r>
            <w:r w:rsidRPr="00E401C9">
              <w:rPr>
                <w:sz w:val="24"/>
              </w:rPr>
              <w:t>of</w:t>
            </w:r>
            <w:r w:rsidRPr="00E401C9">
              <w:rPr>
                <w:spacing w:val="15"/>
                <w:sz w:val="24"/>
              </w:rPr>
              <w:t xml:space="preserve"> </w:t>
            </w:r>
            <w:r w:rsidRPr="00E401C9">
              <w:rPr>
                <w:sz w:val="24"/>
              </w:rPr>
              <w:t>members</w:t>
            </w:r>
            <w:r w:rsidRPr="00E401C9">
              <w:rPr>
                <w:spacing w:val="4"/>
                <w:sz w:val="24"/>
              </w:rPr>
              <w:t xml:space="preserve"> </w:t>
            </w:r>
            <w:r w:rsidRPr="00E401C9">
              <w:rPr>
                <w:sz w:val="24"/>
              </w:rPr>
              <w:t>in</w:t>
            </w:r>
            <w:r w:rsidRPr="00E401C9">
              <w:rPr>
                <w:spacing w:val="12"/>
                <w:sz w:val="24"/>
              </w:rPr>
              <w:t xml:space="preserve"> </w:t>
            </w:r>
            <w:r w:rsidRPr="00E401C9">
              <w:rPr>
                <w:sz w:val="24"/>
              </w:rPr>
              <w:t>the</w:t>
            </w:r>
            <w:r w:rsidRPr="00E401C9">
              <w:rPr>
                <w:spacing w:val="8"/>
                <w:sz w:val="24"/>
              </w:rPr>
              <w:t xml:space="preserve"> </w:t>
            </w:r>
            <w:r w:rsidRPr="00E401C9">
              <w:rPr>
                <w:sz w:val="24"/>
              </w:rPr>
              <w:t>Joint</w:t>
            </w:r>
            <w:r w:rsidRPr="00E401C9">
              <w:rPr>
                <w:spacing w:val="17"/>
                <w:sz w:val="24"/>
              </w:rPr>
              <w:t xml:space="preserve"> </w:t>
            </w:r>
            <w:r w:rsidRPr="00E401C9">
              <w:rPr>
                <w:sz w:val="24"/>
              </w:rPr>
              <w:t>Venture</w:t>
            </w:r>
            <w:r w:rsidRPr="00E401C9">
              <w:rPr>
                <w:spacing w:val="28"/>
                <w:sz w:val="24"/>
              </w:rPr>
              <w:t xml:space="preserve"> </w:t>
            </w:r>
            <w:r w:rsidRPr="00E401C9">
              <w:rPr>
                <w:sz w:val="24"/>
              </w:rPr>
              <w:t>(JV)</w:t>
            </w:r>
            <w:r w:rsidRPr="00E401C9">
              <w:rPr>
                <w:spacing w:val="17"/>
                <w:sz w:val="24"/>
              </w:rPr>
              <w:t xml:space="preserve"> </w:t>
            </w:r>
            <w:r w:rsidRPr="00E401C9">
              <w:rPr>
                <w:sz w:val="24"/>
              </w:rPr>
              <w:t>shall</w:t>
            </w:r>
            <w:r w:rsidRPr="00E401C9">
              <w:rPr>
                <w:spacing w:val="-13"/>
                <w:sz w:val="24"/>
              </w:rPr>
              <w:t xml:space="preserve"> </w:t>
            </w:r>
            <w:r w:rsidRPr="00E401C9">
              <w:rPr>
                <w:sz w:val="24"/>
              </w:rPr>
              <w:t>be:</w:t>
            </w:r>
            <w:r w:rsidRPr="00E401C9">
              <w:rPr>
                <w:spacing w:val="15"/>
                <w:sz w:val="24"/>
              </w:rPr>
              <w:t xml:space="preserve"> </w:t>
            </w:r>
            <w:r w:rsidRPr="00E401C9">
              <w:rPr>
                <w:b/>
                <w:spacing w:val="7"/>
                <w:sz w:val="24"/>
              </w:rPr>
              <w:t>One</w:t>
            </w:r>
          </w:p>
        </w:tc>
      </w:tr>
      <w:tr w:rsidR="00E401C9" w:rsidRPr="00E401C9" w14:paraId="6A454EDA" w14:textId="77777777">
        <w:trPr>
          <w:trHeight w:val="1132"/>
        </w:trPr>
        <w:tc>
          <w:tcPr>
            <w:tcW w:w="1711" w:type="dxa"/>
          </w:tcPr>
          <w:p w14:paraId="23A682C3" w14:textId="77777777" w:rsidR="0083709C" w:rsidRPr="00E401C9" w:rsidRDefault="00272CA1">
            <w:pPr>
              <w:pStyle w:val="TableParagraph"/>
              <w:spacing w:before="56"/>
              <w:ind w:left="107"/>
              <w:rPr>
                <w:sz w:val="24"/>
              </w:rPr>
            </w:pPr>
            <w:r w:rsidRPr="00E401C9">
              <w:rPr>
                <w:spacing w:val="-2"/>
                <w:sz w:val="24"/>
              </w:rPr>
              <w:t>6.6(a)</w:t>
            </w:r>
          </w:p>
        </w:tc>
        <w:tc>
          <w:tcPr>
            <w:tcW w:w="7309" w:type="dxa"/>
          </w:tcPr>
          <w:p w14:paraId="45F331B4" w14:textId="77777777" w:rsidR="0083709C" w:rsidRPr="00E401C9" w:rsidRDefault="00272CA1">
            <w:pPr>
              <w:pStyle w:val="TableParagraph"/>
              <w:spacing w:before="56" w:line="276" w:lineRule="auto"/>
              <w:ind w:left="107"/>
              <w:rPr>
                <w:sz w:val="24"/>
              </w:rPr>
            </w:pPr>
            <w:r w:rsidRPr="00E401C9">
              <w:rPr>
                <w:sz w:val="24"/>
              </w:rPr>
              <w:t>The</w:t>
            </w:r>
            <w:r w:rsidRPr="00E401C9">
              <w:rPr>
                <w:spacing w:val="40"/>
                <w:sz w:val="24"/>
              </w:rPr>
              <w:t xml:space="preserve"> </w:t>
            </w:r>
            <w:r w:rsidRPr="00E401C9">
              <w:rPr>
                <w:sz w:val="24"/>
              </w:rPr>
              <w:t>list</w:t>
            </w:r>
            <w:r w:rsidRPr="00E401C9">
              <w:rPr>
                <w:spacing w:val="40"/>
                <w:sz w:val="24"/>
              </w:rPr>
              <w:t xml:space="preserve"> </w:t>
            </w:r>
            <w:r w:rsidRPr="00E401C9">
              <w:rPr>
                <w:sz w:val="24"/>
              </w:rPr>
              <w:t>of</w:t>
            </w:r>
            <w:r w:rsidRPr="00E401C9">
              <w:rPr>
                <w:spacing w:val="40"/>
                <w:sz w:val="24"/>
              </w:rPr>
              <w:t xml:space="preserve"> </w:t>
            </w:r>
            <w:r w:rsidRPr="00E401C9">
              <w:rPr>
                <w:sz w:val="24"/>
              </w:rPr>
              <w:t>debarred</w:t>
            </w:r>
            <w:r w:rsidRPr="00E401C9">
              <w:rPr>
                <w:spacing w:val="40"/>
                <w:sz w:val="24"/>
              </w:rPr>
              <w:t xml:space="preserve"> </w:t>
            </w:r>
            <w:r w:rsidRPr="00E401C9">
              <w:rPr>
                <w:sz w:val="24"/>
              </w:rPr>
              <w:t>firms</w:t>
            </w:r>
            <w:r w:rsidRPr="00E401C9">
              <w:rPr>
                <w:spacing w:val="40"/>
                <w:sz w:val="24"/>
              </w:rPr>
              <w:t xml:space="preserve"> </w:t>
            </w:r>
            <w:r w:rsidRPr="00E401C9">
              <w:rPr>
                <w:sz w:val="24"/>
              </w:rPr>
              <w:t>and</w:t>
            </w:r>
            <w:r w:rsidRPr="00E401C9">
              <w:rPr>
                <w:spacing w:val="40"/>
                <w:sz w:val="24"/>
              </w:rPr>
              <w:t xml:space="preserve"> </w:t>
            </w:r>
            <w:r w:rsidRPr="00E401C9">
              <w:rPr>
                <w:sz w:val="24"/>
              </w:rPr>
              <w:t>individuals</w:t>
            </w:r>
            <w:r w:rsidRPr="00E401C9">
              <w:rPr>
                <w:spacing w:val="40"/>
                <w:sz w:val="24"/>
              </w:rPr>
              <w:t xml:space="preserve"> </w:t>
            </w:r>
            <w:r w:rsidRPr="00E401C9">
              <w:rPr>
                <w:sz w:val="24"/>
              </w:rPr>
              <w:t>is</w:t>
            </w:r>
            <w:r w:rsidRPr="00E401C9">
              <w:rPr>
                <w:spacing w:val="40"/>
                <w:sz w:val="24"/>
              </w:rPr>
              <w:t xml:space="preserve"> </w:t>
            </w:r>
            <w:r w:rsidRPr="00E401C9">
              <w:rPr>
                <w:sz w:val="24"/>
              </w:rPr>
              <w:t>available</w:t>
            </w:r>
            <w:r w:rsidRPr="00E401C9">
              <w:rPr>
                <w:spacing w:val="40"/>
                <w:sz w:val="24"/>
              </w:rPr>
              <w:t xml:space="preserve"> </w:t>
            </w:r>
            <w:r w:rsidRPr="00E401C9">
              <w:rPr>
                <w:sz w:val="24"/>
              </w:rPr>
              <w:t>at</w:t>
            </w:r>
            <w:r w:rsidRPr="00E401C9">
              <w:rPr>
                <w:spacing w:val="40"/>
                <w:sz w:val="24"/>
              </w:rPr>
              <w:t xml:space="preserve"> </w:t>
            </w:r>
            <w:r w:rsidRPr="00E401C9">
              <w:rPr>
                <w:sz w:val="24"/>
              </w:rPr>
              <w:t>the</w:t>
            </w:r>
            <w:r w:rsidRPr="00E401C9">
              <w:rPr>
                <w:spacing w:val="40"/>
                <w:sz w:val="24"/>
              </w:rPr>
              <w:t xml:space="preserve"> </w:t>
            </w:r>
            <w:r w:rsidRPr="00E401C9">
              <w:rPr>
                <w:sz w:val="24"/>
              </w:rPr>
              <w:t xml:space="preserve">PPRA's </w:t>
            </w:r>
            <w:r w:rsidRPr="00E401C9">
              <w:rPr>
                <w:spacing w:val="-2"/>
                <w:sz w:val="24"/>
              </w:rPr>
              <w:t>website</w:t>
            </w:r>
          </w:p>
          <w:p w14:paraId="1DC6AF71" w14:textId="77777777" w:rsidR="0083709C" w:rsidRPr="00E401C9" w:rsidRDefault="00C7281D">
            <w:pPr>
              <w:pStyle w:val="TableParagraph"/>
              <w:spacing w:before="64"/>
              <w:ind w:left="107"/>
              <w:rPr>
                <w:b/>
                <w:sz w:val="24"/>
              </w:rPr>
            </w:pPr>
            <w:hyperlink r:id="rId18">
              <w:r w:rsidR="00272CA1" w:rsidRPr="00E401C9">
                <w:rPr>
                  <w:b/>
                  <w:spacing w:val="-2"/>
                  <w:sz w:val="24"/>
                  <w:u w:val="single" w:color="0462C1"/>
                </w:rPr>
                <w:t>www.ppra.go.ke</w:t>
              </w:r>
            </w:hyperlink>
          </w:p>
        </w:tc>
      </w:tr>
      <w:tr w:rsidR="00E401C9" w:rsidRPr="00E401C9" w14:paraId="485FA3D9" w14:textId="77777777">
        <w:trPr>
          <w:trHeight w:val="438"/>
        </w:trPr>
        <w:tc>
          <w:tcPr>
            <w:tcW w:w="1711" w:type="dxa"/>
          </w:tcPr>
          <w:p w14:paraId="7FEEE200" w14:textId="77777777" w:rsidR="0083709C" w:rsidRPr="00E401C9" w:rsidRDefault="00272CA1">
            <w:pPr>
              <w:pStyle w:val="TableParagraph"/>
              <w:spacing w:before="54"/>
              <w:ind w:left="107"/>
              <w:rPr>
                <w:sz w:val="24"/>
              </w:rPr>
            </w:pPr>
            <w:r w:rsidRPr="00E401C9">
              <w:rPr>
                <w:spacing w:val="-5"/>
                <w:sz w:val="24"/>
              </w:rPr>
              <w:t>6.7</w:t>
            </w:r>
          </w:p>
        </w:tc>
        <w:tc>
          <w:tcPr>
            <w:tcW w:w="7309" w:type="dxa"/>
          </w:tcPr>
          <w:p w14:paraId="0A610DEB" w14:textId="77777777" w:rsidR="0083709C" w:rsidRPr="00E401C9" w:rsidRDefault="00272CA1">
            <w:pPr>
              <w:pStyle w:val="TableParagraph"/>
              <w:spacing w:before="54"/>
              <w:ind w:left="107"/>
              <w:rPr>
                <w:b/>
                <w:sz w:val="24"/>
              </w:rPr>
            </w:pPr>
            <w:r w:rsidRPr="00E401C9">
              <w:rPr>
                <w:sz w:val="24"/>
              </w:rPr>
              <w:t>The</w:t>
            </w:r>
            <w:r w:rsidRPr="00E401C9">
              <w:rPr>
                <w:spacing w:val="-4"/>
                <w:sz w:val="24"/>
              </w:rPr>
              <w:t xml:space="preserve"> </w:t>
            </w:r>
            <w:r w:rsidRPr="00E401C9">
              <w:rPr>
                <w:sz w:val="24"/>
              </w:rPr>
              <w:t>business</w:t>
            </w:r>
            <w:r w:rsidRPr="00E401C9">
              <w:rPr>
                <w:spacing w:val="-2"/>
                <w:sz w:val="24"/>
              </w:rPr>
              <w:t xml:space="preserve"> </w:t>
            </w:r>
            <w:r w:rsidRPr="00E401C9">
              <w:rPr>
                <w:sz w:val="24"/>
              </w:rPr>
              <w:t>will</w:t>
            </w:r>
            <w:r w:rsidRPr="00E401C9">
              <w:rPr>
                <w:spacing w:val="-2"/>
                <w:sz w:val="24"/>
              </w:rPr>
              <w:t xml:space="preserve"> </w:t>
            </w:r>
            <w:r w:rsidRPr="00E401C9">
              <w:rPr>
                <w:sz w:val="24"/>
              </w:rPr>
              <w:t>be</w:t>
            </w:r>
            <w:r w:rsidRPr="00E401C9">
              <w:rPr>
                <w:spacing w:val="-2"/>
                <w:sz w:val="24"/>
              </w:rPr>
              <w:t xml:space="preserve"> </w:t>
            </w:r>
            <w:r w:rsidRPr="00E401C9">
              <w:rPr>
                <w:sz w:val="24"/>
              </w:rPr>
              <w:t>registered</w:t>
            </w:r>
            <w:r w:rsidRPr="00E401C9">
              <w:rPr>
                <w:spacing w:val="-2"/>
                <w:sz w:val="24"/>
              </w:rPr>
              <w:t xml:space="preserve"> </w:t>
            </w:r>
            <w:r w:rsidRPr="00E401C9">
              <w:rPr>
                <w:sz w:val="24"/>
              </w:rPr>
              <w:t>with -</w:t>
            </w:r>
            <w:r w:rsidRPr="00E401C9">
              <w:rPr>
                <w:spacing w:val="-3"/>
                <w:sz w:val="24"/>
              </w:rPr>
              <w:t xml:space="preserve"> </w:t>
            </w:r>
            <w:r w:rsidRPr="00E401C9">
              <w:rPr>
                <w:b/>
                <w:spacing w:val="-4"/>
                <w:sz w:val="24"/>
              </w:rPr>
              <w:t>(N/A)</w:t>
            </w:r>
          </w:p>
        </w:tc>
      </w:tr>
      <w:tr w:rsidR="00E401C9" w:rsidRPr="00E401C9" w14:paraId="40CA6741" w14:textId="77777777">
        <w:trPr>
          <w:trHeight w:val="436"/>
        </w:trPr>
        <w:tc>
          <w:tcPr>
            <w:tcW w:w="9020" w:type="dxa"/>
            <w:gridSpan w:val="2"/>
          </w:tcPr>
          <w:p w14:paraId="181D8D82" w14:textId="77777777" w:rsidR="0083709C" w:rsidRPr="00E401C9" w:rsidRDefault="00272CA1">
            <w:pPr>
              <w:pStyle w:val="TableParagraph"/>
              <w:spacing w:before="119"/>
              <w:ind w:left="76"/>
              <w:rPr>
                <w:b/>
                <w:sz w:val="24"/>
              </w:rPr>
            </w:pPr>
            <w:r w:rsidRPr="00E401C9">
              <w:rPr>
                <w:b/>
                <w:sz w:val="24"/>
              </w:rPr>
              <w:t>B.</w:t>
            </w:r>
            <w:r w:rsidRPr="00E401C9">
              <w:rPr>
                <w:b/>
                <w:spacing w:val="78"/>
                <w:sz w:val="24"/>
              </w:rPr>
              <w:t xml:space="preserve"> </w:t>
            </w:r>
            <w:r w:rsidRPr="00E401C9">
              <w:rPr>
                <w:b/>
                <w:sz w:val="24"/>
              </w:rPr>
              <w:t>Preparation</w:t>
            </w:r>
            <w:r w:rsidRPr="00E401C9">
              <w:rPr>
                <w:b/>
                <w:spacing w:val="-2"/>
                <w:sz w:val="24"/>
              </w:rPr>
              <w:t xml:space="preserve"> </w:t>
            </w:r>
            <w:r w:rsidRPr="00E401C9">
              <w:rPr>
                <w:b/>
                <w:sz w:val="24"/>
              </w:rPr>
              <w:t xml:space="preserve">of </w:t>
            </w:r>
            <w:r w:rsidRPr="00E401C9">
              <w:rPr>
                <w:b/>
                <w:spacing w:val="-2"/>
                <w:sz w:val="24"/>
              </w:rPr>
              <w:t>Proposals</w:t>
            </w:r>
          </w:p>
        </w:tc>
      </w:tr>
      <w:tr w:rsidR="00E401C9" w:rsidRPr="00E401C9" w14:paraId="7CC69CD2" w14:textId="77777777">
        <w:trPr>
          <w:trHeight w:val="4588"/>
        </w:trPr>
        <w:tc>
          <w:tcPr>
            <w:tcW w:w="1711" w:type="dxa"/>
          </w:tcPr>
          <w:p w14:paraId="2FE7F6D7" w14:textId="77777777" w:rsidR="0083709C" w:rsidRPr="00E401C9" w:rsidRDefault="00272CA1">
            <w:pPr>
              <w:pStyle w:val="TableParagraph"/>
              <w:spacing w:before="114"/>
              <w:ind w:left="107"/>
              <w:rPr>
                <w:sz w:val="24"/>
              </w:rPr>
            </w:pPr>
            <w:r w:rsidRPr="00E401C9">
              <w:rPr>
                <w:spacing w:val="-4"/>
                <w:sz w:val="24"/>
              </w:rPr>
              <w:t>10.1</w:t>
            </w:r>
          </w:p>
        </w:tc>
        <w:tc>
          <w:tcPr>
            <w:tcW w:w="7309" w:type="dxa"/>
          </w:tcPr>
          <w:p w14:paraId="70F561DB" w14:textId="77777777" w:rsidR="0083709C" w:rsidRPr="00E401C9" w:rsidRDefault="00272CA1">
            <w:pPr>
              <w:pStyle w:val="TableParagraph"/>
              <w:spacing w:before="54"/>
              <w:ind w:left="107"/>
              <w:rPr>
                <w:sz w:val="24"/>
              </w:rPr>
            </w:pPr>
            <w:r w:rsidRPr="00E401C9">
              <w:rPr>
                <w:sz w:val="24"/>
              </w:rPr>
              <w:t>The</w:t>
            </w:r>
            <w:r w:rsidRPr="00E401C9">
              <w:rPr>
                <w:spacing w:val="-8"/>
                <w:sz w:val="24"/>
              </w:rPr>
              <w:t xml:space="preserve"> </w:t>
            </w:r>
            <w:r w:rsidRPr="00E401C9">
              <w:rPr>
                <w:sz w:val="24"/>
              </w:rPr>
              <w:t>Proposal</w:t>
            </w:r>
            <w:r w:rsidRPr="00E401C9">
              <w:rPr>
                <w:spacing w:val="-5"/>
                <w:sz w:val="24"/>
              </w:rPr>
              <w:t xml:space="preserve"> </w:t>
            </w:r>
            <w:r w:rsidRPr="00E401C9">
              <w:rPr>
                <w:sz w:val="24"/>
              </w:rPr>
              <w:t>shall</w:t>
            </w:r>
            <w:r w:rsidRPr="00E401C9">
              <w:rPr>
                <w:spacing w:val="-6"/>
                <w:sz w:val="24"/>
              </w:rPr>
              <w:t xml:space="preserve"> </w:t>
            </w:r>
            <w:r w:rsidRPr="00E401C9">
              <w:rPr>
                <w:sz w:val="24"/>
              </w:rPr>
              <w:t>comprise</w:t>
            </w:r>
            <w:r w:rsidRPr="00E401C9">
              <w:rPr>
                <w:spacing w:val="-7"/>
                <w:sz w:val="24"/>
              </w:rPr>
              <w:t xml:space="preserve"> </w:t>
            </w:r>
            <w:r w:rsidRPr="00E401C9">
              <w:rPr>
                <w:sz w:val="24"/>
              </w:rPr>
              <w:t>the</w:t>
            </w:r>
            <w:r w:rsidRPr="00E401C9">
              <w:rPr>
                <w:spacing w:val="-5"/>
                <w:sz w:val="24"/>
              </w:rPr>
              <w:t xml:space="preserve"> </w:t>
            </w:r>
            <w:r w:rsidRPr="00E401C9">
              <w:rPr>
                <w:spacing w:val="-2"/>
                <w:sz w:val="24"/>
              </w:rPr>
              <w:t>following:</w:t>
            </w:r>
          </w:p>
          <w:p w14:paraId="10B800E7" w14:textId="77777777" w:rsidR="0083709C" w:rsidRPr="00E401C9" w:rsidRDefault="00272CA1">
            <w:pPr>
              <w:pStyle w:val="TableParagraph"/>
              <w:spacing w:before="101" w:line="328" w:lineRule="auto"/>
              <w:ind w:left="528" w:right="2499" w:hanging="421"/>
              <w:rPr>
                <w:sz w:val="24"/>
              </w:rPr>
            </w:pPr>
            <w:r w:rsidRPr="00E401C9">
              <w:rPr>
                <w:sz w:val="24"/>
              </w:rPr>
              <w:t>1</w:t>
            </w:r>
            <w:r w:rsidRPr="00E401C9">
              <w:rPr>
                <w:sz w:val="24"/>
                <w:vertAlign w:val="superscript"/>
              </w:rPr>
              <w:t>st</w:t>
            </w:r>
            <w:r w:rsidRPr="00E401C9">
              <w:rPr>
                <w:spacing w:val="-5"/>
                <w:sz w:val="24"/>
              </w:rPr>
              <w:t xml:space="preserve"> </w:t>
            </w:r>
            <w:r w:rsidRPr="00E401C9">
              <w:rPr>
                <w:sz w:val="24"/>
              </w:rPr>
              <w:t>Inner</w:t>
            </w:r>
            <w:r w:rsidRPr="00E401C9">
              <w:rPr>
                <w:spacing w:val="-6"/>
                <w:sz w:val="24"/>
              </w:rPr>
              <w:t xml:space="preserve"> </w:t>
            </w:r>
            <w:r w:rsidRPr="00E401C9">
              <w:rPr>
                <w:sz w:val="24"/>
              </w:rPr>
              <w:t>Envelope</w:t>
            </w:r>
            <w:r w:rsidRPr="00E401C9">
              <w:rPr>
                <w:spacing w:val="-7"/>
                <w:sz w:val="24"/>
              </w:rPr>
              <w:t xml:space="preserve"> </w:t>
            </w:r>
            <w:r w:rsidRPr="00E401C9">
              <w:rPr>
                <w:sz w:val="24"/>
              </w:rPr>
              <w:t>with</w:t>
            </w:r>
            <w:r w:rsidRPr="00E401C9">
              <w:rPr>
                <w:spacing w:val="-7"/>
                <w:sz w:val="24"/>
              </w:rPr>
              <w:t xml:space="preserve"> </w:t>
            </w:r>
            <w:r w:rsidRPr="00E401C9">
              <w:rPr>
                <w:sz w:val="24"/>
              </w:rPr>
              <w:t>the</w:t>
            </w:r>
            <w:r w:rsidRPr="00E401C9">
              <w:rPr>
                <w:spacing w:val="-8"/>
                <w:sz w:val="24"/>
              </w:rPr>
              <w:t xml:space="preserve"> </w:t>
            </w:r>
            <w:r w:rsidRPr="00E401C9">
              <w:rPr>
                <w:sz w:val="24"/>
              </w:rPr>
              <w:t>Technical</w:t>
            </w:r>
            <w:r w:rsidRPr="00E401C9">
              <w:rPr>
                <w:spacing w:val="-7"/>
                <w:sz w:val="24"/>
              </w:rPr>
              <w:t xml:space="preserve"> </w:t>
            </w:r>
            <w:r w:rsidRPr="00E401C9">
              <w:rPr>
                <w:sz w:val="24"/>
              </w:rPr>
              <w:t>Proposal: Power of Attorney to sign the Proposal</w:t>
            </w:r>
          </w:p>
          <w:p w14:paraId="7E075895" w14:textId="11AB4AEE" w:rsidR="0083709C" w:rsidRPr="00E401C9" w:rsidRDefault="00272CA1">
            <w:pPr>
              <w:pStyle w:val="TableParagraph"/>
              <w:spacing w:line="328" w:lineRule="auto"/>
              <w:ind w:left="528" w:right="1722"/>
              <w:rPr>
                <w:sz w:val="24"/>
              </w:rPr>
            </w:pPr>
            <w:r w:rsidRPr="00E401C9">
              <w:rPr>
                <w:sz w:val="24"/>
              </w:rPr>
              <w:t>TECH-I: Technical Proposal Submission Form TECH-2:</w:t>
            </w:r>
            <w:r w:rsidRPr="00E401C9">
              <w:rPr>
                <w:spacing w:val="-8"/>
                <w:sz w:val="24"/>
              </w:rPr>
              <w:t xml:space="preserve"> </w:t>
            </w:r>
            <w:r w:rsidR="00482930" w:rsidRPr="00E401C9">
              <w:rPr>
                <w:sz w:val="24"/>
              </w:rPr>
              <w:t>Consultant</w:t>
            </w:r>
            <w:r w:rsidRPr="00E401C9">
              <w:rPr>
                <w:spacing w:val="-8"/>
                <w:sz w:val="24"/>
              </w:rPr>
              <w:t xml:space="preserve"> </w:t>
            </w:r>
            <w:r w:rsidRPr="00E401C9">
              <w:rPr>
                <w:sz w:val="24"/>
              </w:rPr>
              <w:t>'s</w:t>
            </w:r>
            <w:r w:rsidRPr="00E401C9">
              <w:rPr>
                <w:spacing w:val="-8"/>
                <w:sz w:val="24"/>
              </w:rPr>
              <w:t xml:space="preserve"> </w:t>
            </w:r>
            <w:r w:rsidRPr="00E401C9">
              <w:rPr>
                <w:sz w:val="24"/>
              </w:rPr>
              <w:t>Organization</w:t>
            </w:r>
            <w:r w:rsidRPr="00E401C9">
              <w:rPr>
                <w:spacing w:val="-9"/>
                <w:sz w:val="24"/>
              </w:rPr>
              <w:t xml:space="preserve"> </w:t>
            </w:r>
            <w:r w:rsidRPr="00E401C9">
              <w:rPr>
                <w:sz w:val="24"/>
              </w:rPr>
              <w:t>and</w:t>
            </w:r>
            <w:r w:rsidRPr="00E401C9">
              <w:rPr>
                <w:spacing w:val="-9"/>
                <w:sz w:val="24"/>
              </w:rPr>
              <w:t xml:space="preserve"> </w:t>
            </w:r>
            <w:r w:rsidRPr="00E401C9">
              <w:rPr>
                <w:sz w:val="24"/>
              </w:rPr>
              <w:t>Experience TECH-3: Comments and Suggestions</w:t>
            </w:r>
          </w:p>
          <w:p w14:paraId="7ADE54F2" w14:textId="77777777" w:rsidR="0083709C" w:rsidRPr="00E401C9" w:rsidRDefault="00272CA1">
            <w:pPr>
              <w:pStyle w:val="TableParagraph"/>
              <w:spacing w:line="328" w:lineRule="auto"/>
              <w:ind w:left="528" w:right="531"/>
              <w:rPr>
                <w:sz w:val="24"/>
              </w:rPr>
            </w:pPr>
            <w:r w:rsidRPr="00E401C9">
              <w:rPr>
                <w:sz w:val="24"/>
              </w:rPr>
              <w:t>TECH-4:</w:t>
            </w:r>
            <w:r w:rsidRPr="00E401C9">
              <w:rPr>
                <w:spacing w:val="-6"/>
                <w:sz w:val="24"/>
              </w:rPr>
              <w:t xml:space="preserve"> </w:t>
            </w:r>
            <w:r w:rsidRPr="00E401C9">
              <w:rPr>
                <w:sz w:val="24"/>
              </w:rPr>
              <w:t>Description</w:t>
            </w:r>
            <w:r w:rsidRPr="00E401C9">
              <w:rPr>
                <w:spacing w:val="-6"/>
                <w:sz w:val="24"/>
              </w:rPr>
              <w:t xml:space="preserve"> </w:t>
            </w:r>
            <w:r w:rsidRPr="00E401C9">
              <w:rPr>
                <w:sz w:val="24"/>
              </w:rPr>
              <w:t>of</w:t>
            </w:r>
            <w:r w:rsidRPr="00E401C9">
              <w:rPr>
                <w:spacing w:val="-5"/>
                <w:sz w:val="24"/>
              </w:rPr>
              <w:t xml:space="preserve"> </w:t>
            </w:r>
            <w:r w:rsidRPr="00E401C9">
              <w:rPr>
                <w:sz w:val="24"/>
              </w:rPr>
              <w:t>Approach,</w:t>
            </w:r>
            <w:r w:rsidRPr="00E401C9">
              <w:rPr>
                <w:spacing w:val="-6"/>
                <w:sz w:val="24"/>
              </w:rPr>
              <w:t xml:space="preserve"> </w:t>
            </w:r>
            <w:r w:rsidRPr="00E401C9">
              <w:rPr>
                <w:sz w:val="24"/>
              </w:rPr>
              <w:t>Methodology</w:t>
            </w:r>
            <w:r w:rsidRPr="00E401C9">
              <w:rPr>
                <w:spacing w:val="-8"/>
                <w:sz w:val="24"/>
              </w:rPr>
              <w:t xml:space="preserve"> </w:t>
            </w:r>
            <w:r w:rsidRPr="00E401C9">
              <w:rPr>
                <w:sz w:val="24"/>
              </w:rPr>
              <w:t>and</w:t>
            </w:r>
            <w:r w:rsidRPr="00E401C9">
              <w:rPr>
                <w:spacing w:val="-6"/>
                <w:sz w:val="24"/>
              </w:rPr>
              <w:t xml:space="preserve"> </w:t>
            </w:r>
            <w:r w:rsidRPr="00E401C9">
              <w:rPr>
                <w:sz w:val="24"/>
              </w:rPr>
              <w:t>Work</w:t>
            </w:r>
            <w:r w:rsidRPr="00E401C9">
              <w:rPr>
                <w:spacing w:val="-6"/>
                <w:sz w:val="24"/>
              </w:rPr>
              <w:t xml:space="preserve"> </w:t>
            </w:r>
            <w:r w:rsidRPr="00E401C9">
              <w:rPr>
                <w:sz w:val="24"/>
              </w:rPr>
              <w:t>plan TECH-5: Work Schedule and Planning for Deliverables</w:t>
            </w:r>
          </w:p>
          <w:p w14:paraId="3E6DBBD4" w14:textId="77777777" w:rsidR="0083709C" w:rsidRPr="00E401C9" w:rsidRDefault="00272CA1">
            <w:pPr>
              <w:pStyle w:val="TableParagraph"/>
              <w:spacing w:line="328" w:lineRule="auto"/>
              <w:ind w:left="528" w:right="377"/>
              <w:rPr>
                <w:sz w:val="24"/>
              </w:rPr>
            </w:pPr>
            <w:r w:rsidRPr="00E401C9">
              <w:rPr>
                <w:sz w:val="24"/>
              </w:rPr>
              <w:t>TECH-6:</w:t>
            </w:r>
            <w:r w:rsidRPr="00E401C9">
              <w:rPr>
                <w:spacing w:val="-6"/>
                <w:sz w:val="24"/>
              </w:rPr>
              <w:t xml:space="preserve"> </w:t>
            </w:r>
            <w:r w:rsidRPr="00E401C9">
              <w:rPr>
                <w:sz w:val="24"/>
              </w:rPr>
              <w:t>Team</w:t>
            </w:r>
            <w:r w:rsidRPr="00E401C9">
              <w:rPr>
                <w:spacing w:val="-6"/>
                <w:sz w:val="24"/>
              </w:rPr>
              <w:t xml:space="preserve"> </w:t>
            </w:r>
            <w:r w:rsidRPr="00E401C9">
              <w:rPr>
                <w:sz w:val="24"/>
              </w:rPr>
              <w:t>Composition,</w:t>
            </w:r>
            <w:r w:rsidRPr="00E401C9">
              <w:rPr>
                <w:spacing w:val="-6"/>
                <w:sz w:val="24"/>
              </w:rPr>
              <w:t xml:space="preserve"> </w:t>
            </w:r>
            <w:r w:rsidRPr="00E401C9">
              <w:rPr>
                <w:sz w:val="24"/>
              </w:rPr>
              <w:t>Assignment,</w:t>
            </w:r>
            <w:r w:rsidRPr="00E401C9">
              <w:rPr>
                <w:spacing w:val="-6"/>
                <w:sz w:val="24"/>
              </w:rPr>
              <w:t xml:space="preserve"> </w:t>
            </w:r>
            <w:r w:rsidRPr="00E401C9">
              <w:rPr>
                <w:sz w:val="24"/>
              </w:rPr>
              <w:t>and</w:t>
            </w:r>
            <w:r w:rsidRPr="00E401C9">
              <w:rPr>
                <w:spacing w:val="-6"/>
                <w:sz w:val="24"/>
              </w:rPr>
              <w:t xml:space="preserve"> </w:t>
            </w:r>
            <w:r w:rsidRPr="00E401C9">
              <w:rPr>
                <w:sz w:val="24"/>
              </w:rPr>
              <w:t>Key</w:t>
            </w:r>
            <w:r w:rsidRPr="00E401C9">
              <w:rPr>
                <w:spacing w:val="-8"/>
                <w:sz w:val="24"/>
              </w:rPr>
              <w:t xml:space="preserve"> </w:t>
            </w:r>
            <w:r w:rsidRPr="00E401C9">
              <w:rPr>
                <w:sz w:val="24"/>
              </w:rPr>
              <w:t>Experts'</w:t>
            </w:r>
            <w:r w:rsidRPr="00E401C9">
              <w:rPr>
                <w:spacing w:val="-7"/>
                <w:sz w:val="24"/>
              </w:rPr>
              <w:t xml:space="preserve"> </w:t>
            </w:r>
            <w:r w:rsidRPr="00E401C9">
              <w:rPr>
                <w:sz w:val="24"/>
              </w:rPr>
              <w:t>Input TECH-7: Mandatory Documentary Evidence</w:t>
            </w:r>
          </w:p>
          <w:p w14:paraId="12CB8DDC" w14:textId="77777777" w:rsidR="0083709C" w:rsidRPr="00E401C9" w:rsidRDefault="00272CA1">
            <w:pPr>
              <w:pStyle w:val="TableParagraph"/>
              <w:ind w:left="107"/>
              <w:rPr>
                <w:sz w:val="24"/>
              </w:rPr>
            </w:pPr>
            <w:r w:rsidRPr="00E401C9">
              <w:rPr>
                <w:spacing w:val="-5"/>
                <w:sz w:val="24"/>
              </w:rPr>
              <w:t>And</w:t>
            </w:r>
          </w:p>
          <w:p w14:paraId="260DDC3B" w14:textId="77777777" w:rsidR="0083709C" w:rsidRPr="00E401C9" w:rsidRDefault="00272CA1">
            <w:pPr>
              <w:pStyle w:val="TableParagraph"/>
              <w:spacing w:before="97"/>
              <w:ind w:left="107"/>
              <w:rPr>
                <w:sz w:val="24"/>
              </w:rPr>
            </w:pPr>
            <w:r w:rsidRPr="00E401C9">
              <w:rPr>
                <w:sz w:val="24"/>
              </w:rPr>
              <w:t>2</w:t>
            </w:r>
            <w:r w:rsidRPr="00E401C9">
              <w:rPr>
                <w:sz w:val="24"/>
                <w:vertAlign w:val="superscript"/>
              </w:rPr>
              <w:t>nd</w:t>
            </w:r>
            <w:r w:rsidRPr="00E401C9">
              <w:rPr>
                <w:spacing w:val="-1"/>
                <w:sz w:val="24"/>
              </w:rPr>
              <w:t xml:space="preserve"> </w:t>
            </w:r>
            <w:r w:rsidRPr="00E401C9">
              <w:rPr>
                <w:sz w:val="24"/>
              </w:rPr>
              <w:t>Inner</w:t>
            </w:r>
            <w:r w:rsidRPr="00E401C9">
              <w:rPr>
                <w:spacing w:val="-1"/>
                <w:sz w:val="24"/>
              </w:rPr>
              <w:t xml:space="preserve"> </w:t>
            </w:r>
            <w:r w:rsidRPr="00E401C9">
              <w:rPr>
                <w:sz w:val="24"/>
              </w:rPr>
              <w:t>Envelope with</w:t>
            </w:r>
            <w:r w:rsidRPr="00E401C9">
              <w:rPr>
                <w:spacing w:val="-2"/>
                <w:sz w:val="24"/>
              </w:rPr>
              <w:t xml:space="preserve"> </w:t>
            </w:r>
            <w:r w:rsidRPr="00E401C9">
              <w:rPr>
                <w:sz w:val="24"/>
              </w:rPr>
              <w:t>the</w:t>
            </w:r>
            <w:r w:rsidRPr="00E401C9">
              <w:rPr>
                <w:spacing w:val="-2"/>
                <w:sz w:val="24"/>
              </w:rPr>
              <w:t xml:space="preserve"> </w:t>
            </w:r>
            <w:r w:rsidRPr="00E401C9">
              <w:rPr>
                <w:sz w:val="24"/>
              </w:rPr>
              <w:t>Financial</w:t>
            </w:r>
            <w:r w:rsidRPr="00E401C9">
              <w:rPr>
                <w:spacing w:val="-1"/>
                <w:sz w:val="24"/>
              </w:rPr>
              <w:t xml:space="preserve"> </w:t>
            </w:r>
            <w:r w:rsidRPr="00E401C9">
              <w:rPr>
                <w:spacing w:val="-2"/>
                <w:sz w:val="24"/>
              </w:rPr>
              <w:t>Proposal:</w:t>
            </w:r>
          </w:p>
        </w:tc>
      </w:tr>
    </w:tbl>
    <w:p w14:paraId="6A7B18E0"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0F763B7E"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35E9655F" w14:textId="77777777">
        <w:trPr>
          <w:trHeight w:val="755"/>
        </w:trPr>
        <w:tc>
          <w:tcPr>
            <w:tcW w:w="1711" w:type="dxa"/>
          </w:tcPr>
          <w:p w14:paraId="45D51CC0"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1BBCD2A3"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11C20862" w14:textId="77777777">
        <w:trPr>
          <w:trHeight w:val="1509"/>
        </w:trPr>
        <w:tc>
          <w:tcPr>
            <w:tcW w:w="1711" w:type="dxa"/>
          </w:tcPr>
          <w:p w14:paraId="55E2C327" w14:textId="77777777" w:rsidR="0083709C" w:rsidRPr="00E401C9" w:rsidRDefault="0083709C">
            <w:pPr>
              <w:pStyle w:val="TableParagraph"/>
              <w:rPr>
                <w:sz w:val="24"/>
              </w:rPr>
            </w:pPr>
          </w:p>
        </w:tc>
        <w:tc>
          <w:tcPr>
            <w:tcW w:w="7309" w:type="dxa"/>
          </w:tcPr>
          <w:p w14:paraId="7765A09B" w14:textId="77777777" w:rsidR="0083709C" w:rsidRPr="00E401C9" w:rsidRDefault="00272CA1">
            <w:pPr>
              <w:pStyle w:val="TableParagraph"/>
              <w:spacing w:line="328" w:lineRule="auto"/>
              <w:ind w:left="528" w:right="2499"/>
              <w:rPr>
                <w:sz w:val="24"/>
              </w:rPr>
            </w:pPr>
            <w:r w:rsidRPr="00E401C9">
              <w:rPr>
                <w:sz w:val="24"/>
              </w:rPr>
              <w:t>FIN-1:</w:t>
            </w:r>
            <w:r w:rsidRPr="00E401C9">
              <w:rPr>
                <w:spacing w:val="-8"/>
                <w:sz w:val="24"/>
              </w:rPr>
              <w:t xml:space="preserve"> </w:t>
            </w:r>
            <w:r w:rsidRPr="00E401C9">
              <w:rPr>
                <w:sz w:val="24"/>
              </w:rPr>
              <w:t>Financial</w:t>
            </w:r>
            <w:r w:rsidRPr="00E401C9">
              <w:rPr>
                <w:spacing w:val="-9"/>
                <w:sz w:val="24"/>
              </w:rPr>
              <w:t xml:space="preserve"> </w:t>
            </w:r>
            <w:r w:rsidRPr="00E401C9">
              <w:rPr>
                <w:sz w:val="24"/>
              </w:rPr>
              <w:t>Proposal</w:t>
            </w:r>
            <w:r w:rsidRPr="00E401C9">
              <w:rPr>
                <w:spacing w:val="-10"/>
                <w:sz w:val="24"/>
              </w:rPr>
              <w:t xml:space="preserve"> </w:t>
            </w:r>
            <w:r w:rsidRPr="00E401C9">
              <w:rPr>
                <w:sz w:val="24"/>
              </w:rPr>
              <w:t>Submission</w:t>
            </w:r>
            <w:r w:rsidRPr="00E401C9">
              <w:rPr>
                <w:spacing w:val="-9"/>
                <w:sz w:val="24"/>
              </w:rPr>
              <w:t xml:space="preserve"> </w:t>
            </w:r>
            <w:r w:rsidRPr="00E401C9">
              <w:rPr>
                <w:sz w:val="24"/>
              </w:rPr>
              <w:t>Form FIN-2: Summary of Costs</w:t>
            </w:r>
          </w:p>
          <w:p w14:paraId="10CF5AAA" w14:textId="77777777" w:rsidR="0083709C" w:rsidRPr="00E401C9" w:rsidRDefault="00272CA1">
            <w:pPr>
              <w:pStyle w:val="TableParagraph"/>
              <w:spacing w:line="273" w:lineRule="exact"/>
              <w:ind w:left="528"/>
              <w:rPr>
                <w:sz w:val="24"/>
              </w:rPr>
            </w:pPr>
            <w:r w:rsidRPr="00E401C9">
              <w:rPr>
                <w:sz w:val="24"/>
              </w:rPr>
              <w:t>FIN-3:</w:t>
            </w:r>
            <w:r w:rsidRPr="00E401C9">
              <w:rPr>
                <w:spacing w:val="-8"/>
                <w:sz w:val="24"/>
              </w:rPr>
              <w:t xml:space="preserve"> </w:t>
            </w:r>
            <w:r w:rsidRPr="00E401C9">
              <w:rPr>
                <w:sz w:val="24"/>
              </w:rPr>
              <w:t>Breakdown</w:t>
            </w:r>
            <w:r w:rsidRPr="00E401C9">
              <w:rPr>
                <w:spacing w:val="-10"/>
                <w:sz w:val="24"/>
              </w:rPr>
              <w:t xml:space="preserve"> </w:t>
            </w:r>
            <w:r w:rsidRPr="00E401C9">
              <w:rPr>
                <w:sz w:val="24"/>
              </w:rPr>
              <w:t>of</w:t>
            </w:r>
            <w:r w:rsidRPr="00E401C9">
              <w:rPr>
                <w:spacing w:val="-10"/>
                <w:sz w:val="24"/>
              </w:rPr>
              <w:t xml:space="preserve"> </w:t>
            </w:r>
            <w:r w:rsidRPr="00E401C9">
              <w:rPr>
                <w:spacing w:val="-2"/>
                <w:sz w:val="24"/>
              </w:rPr>
              <w:t>Remuneration</w:t>
            </w:r>
          </w:p>
          <w:p w14:paraId="7DD5E513" w14:textId="77777777" w:rsidR="0083709C" w:rsidRPr="00E401C9" w:rsidRDefault="00272CA1">
            <w:pPr>
              <w:pStyle w:val="TableParagraph"/>
              <w:spacing w:before="97"/>
              <w:ind w:left="528"/>
              <w:rPr>
                <w:sz w:val="24"/>
              </w:rPr>
            </w:pPr>
            <w:r w:rsidRPr="00E401C9">
              <w:rPr>
                <w:sz w:val="24"/>
              </w:rPr>
              <w:t>FIN-4:</w:t>
            </w:r>
            <w:r w:rsidRPr="00E401C9">
              <w:rPr>
                <w:spacing w:val="-10"/>
                <w:sz w:val="24"/>
              </w:rPr>
              <w:t xml:space="preserve"> </w:t>
            </w:r>
            <w:r w:rsidRPr="00E401C9">
              <w:rPr>
                <w:sz w:val="24"/>
              </w:rPr>
              <w:t>Breakdown</w:t>
            </w:r>
            <w:r w:rsidRPr="00E401C9">
              <w:rPr>
                <w:spacing w:val="-11"/>
                <w:sz w:val="24"/>
              </w:rPr>
              <w:t xml:space="preserve"> </w:t>
            </w:r>
            <w:r w:rsidRPr="00E401C9">
              <w:rPr>
                <w:sz w:val="24"/>
              </w:rPr>
              <w:t>of</w:t>
            </w:r>
            <w:r w:rsidRPr="00E401C9">
              <w:rPr>
                <w:spacing w:val="-11"/>
                <w:sz w:val="24"/>
              </w:rPr>
              <w:t xml:space="preserve"> </w:t>
            </w:r>
            <w:r w:rsidRPr="00E401C9">
              <w:rPr>
                <w:sz w:val="24"/>
              </w:rPr>
              <w:t>Reimbursable</w:t>
            </w:r>
            <w:r w:rsidRPr="00E401C9">
              <w:rPr>
                <w:spacing w:val="-11"/>
                <w:sz w:val="24"/>
              </w:rPr>
              <w:t xml:space="preserve"> </w:t>
            </w:r>
            <w:r w:rsidRPr="00E401C9">
              <w:rPr>
                <w:spacing w:val="-2"/>
                <w:sz w:val="24"/>
              </w:rPr>
              <w:t>Expenses</w:t>
            </w:r>
          </w:p>
        </w:tc>
      </w:tr>
      <w:tr w:rsidR="00E401C9" w:rsidRPr="00E401C9" w14:paraId="723C1240" w14:textId="77777777">
        <w:trPr>
          <w:trHeight w:val="1132"/>
        </w:trPr>
        <w:tc>
          <w:tcPr>
            <w:tcW w:w="1711" w:type="dxa"/>
          </w:tcPr>
          <w:p w14:paraId="5BC86274" w14:textId="77777777" w:rsidR="0083709C" w:rsidRPr="00E401C9" w:rsidRDefault="00272CA1">
            <w:pPr>
              <w:pStyle w:val="TableParagraph"/>
              <w:spacing w:before="54"/>
              <w:ind w:left="107"/>
              <w:rPr>
                <w:sz w:val="24"/>
              </w:rPr>
            </w:pPr>
            <w:r w:rsidRPr="00E401C9">
              <w:rPr>
                <w:spacing w:val="-4"/>
                <w:sz w:val="24"/>
              </w:rPr>
              <w:t>11.1</w:t>
            </w:r>
          </w:p>
        </w:tc>
        <w:tc>
          <w:tcPr>
            <w:tcW w:w="7309" w:type="dxa"/>
          </w:tcPr>
          <w:p w14:paraId="3175E797" w14:textId="34D7EA0D" w:rsidR="0083709C" w:rsidRPr="00E401C9" w:rsidRDefault="00272CA1">
            <w:pPr>
              <w:pStyle w:val="TableParagraph"/>
              <w:spacing w:before="54" w:line="276" w:lineRule="auto"/>
              <w:ind w:left="107"/>
              <w:rPr>
                <w:sz w:val="24"/>
              </w:rPr>
            </w:pPr>
            <w:r w:rsidRPr="00E401C9">
              <w:rPr>
                <w:sz w:val="24"/>
              </w:rPr>
              <w:t>Participation</w:t>
            </w:r>
            <w:r w:rsidRPr="00E401C9">
              <w:rPr>
                <w:spacing w:val="40"/>
                <w:sz w:val="24"/>
              </w:rPr>
              <w:t xml:space="preserve"> </w:t>
            </w:r>
            <w:r w:rsidRPr="00E401C9">
              <w:rPr>
                <w:sz w:val="24"/>
              </w:rPr>
              <w:t>of</w:t>
            </w:r>
            <w:r w:rsidRPr="00E401C9">
              <w:rPr>
                <w:spacing w:val="40"/>
                <w:sz w:val="24"/>
              </w:rPr>
              <w:t xml:space="preserve"> </w:t>
            </w:r>
            <w:r w:rsidRPr="00E401C9">
              <w:rPr>
                <w:sz w:val="24"/>
              </w:rPr>
              <w:t>Sub-</w:t>
            </w:r>
            <w:r w:rsidR="00482930" w:rsidRPr="00E401C9">
              <w:rPr>
                <w:sz w:val="24"/>
              </w:rPr>
              <w:t>Consultant</w:t>
            </w:r>
            <w:r w:rsidRPr="00E401C9">
              <w:rPr>
                <w:sz w:val="24"/>
              </w:rPr>
              <w:t>s,</w:t>
            </w:r>
            <w:r w:rsidRPr="00E401C9">
              <w:rPr>
                <w:spacing w:val="40"/>
                <w:sz w:val="24"/>
              </w:rPr>
              <w:t xml:space="preserve"> </w:t>
            </w:r>
            <w:r w:rsidRPr="00E401C9">
              <w:rPr>
                <w:sz w:val="24"/>
              </w:rPr>
              <w:t>and</w:t>
            </w:r>
            <w:r w:rsidRPr="00E401C9">
              <w:rPr>
                <w:spacing w:val="40"/>
                <w:sz w:val="24"/>
              </w:rPr>
              <w:t xml:space="preserve"> </w:t>
            </w:r>
            <w:r w:rsidRPr="00E401C9">
              <w:rPr>
                <w:sz w:val="24"/>
              </w:rPr>
              <w:t>Key</w:t>
            </w:r>
            <w:r w:rsidRPr="00E401C9">
              <w:rPr>
                <w:spacing w:val="40"/>
                <w:sz w:val="24"/>
              </w:rPr>
              <w:t xml:space="preserve"> </w:t>
            </w:r>
            <w:r w:rsidRPr="00E401C9">
              <w:rPr>
                <w:sz w:val="24"/>
              </w:rPr>
              <w:t>Experts</w:t>
            </w:r>
            <w:r w:rsidRPr="00E401C9">
              <w:rPr>
                <w:spacing w:val="40"/>
                <w:sz w:val="24"/>
              </w:rPr>
              <w:t xml:space="preserve"> </w:t>
            </w:r>
            <w:r w:rsidRPr="00E401C9">
              <w:rPr>
                <w:sz w:val="24"/>
              </w:rPr>
              <w:t>in</w:t>
            </w:r>
            <w:r w:rsidRPr="00E401C9">
              <w:rPr>
                <w:spacing w:val="40"/>
                <w:sz w:val="24"/>
              </w:rPr>
              <w:t xml:space="preserve"> </w:t>
            </w:r>
            <w:r w:rsidRPr="00E401C9">
              <w:rPr>
                <w:sz w:val="24"/>
              </w:rPr>
              <w:t>more</w:t>
            </w:r>
            <w:r w:rsidRPr="00E401C9">
              <w:rPr>
                <w:spacing w:val="40"/>
                <w:sz w:val="24"/>
              </w:rPr>
              <w:t xml:space="preserve"> </w:t>
            </w:r>
            <w:r w:rsidRPr="00E401C9">
              <w:rPr>
                <w:sz w:val="24"/>
              </w:rPr>
              <w:t>than</w:t>
            </w:r>
            <w:r w:rsidRPr="00E401C9">
              <w:rPr>
                <w:spacing w:val="40"/>
                <w:sz w:val="24"/>
              </w:rPr>
              <w:t xml:space="preserve"> </w:t>
            </w:r>
            <w:r w:rsidRPr="00E401C9">
              <w:rPr>
                <w:sz w:val="24"/>
              </w:rPr>
              <w:t>one</w:t>
            </w:r>
            <w:r w:rsidRPr="00E401C9">
              <w:rPr>
                <w:spacing w:val="40"/>
                <w:sz w:val="24"/>
              </w:rPr>
              <w:t xml:space="preserve"> </w:t>
            </w:r>
            <w:r w:rsidRPr="00E401C9">
              <w:rPr>
                <w:sz w:val="24"/>
              </w:rPr>
              <w:t>Proposal is permissible:</w:t>
            </w:r>
          </w:p>
          <w:p w14:paraId="13425178" w14:textId="77777777" w:rsidR="0083709C" w:rsidRPr="00E401C9" w:rsidRDefault="00272CA1">
            <w:pPr>
              <w:pStyle w:val="TableParagraph"/>
              <w:spacing w:before="63"/>
              <w:ind w:left="107"/>
              <w:rPr>
                <w:b/>
                <w:sz w:val="24"/>
              </w:rPr>
            </w:pPr>
            <w:r w:rsidRPr="00E401C9">
              <w:rPr>
                <w:b/>
                <w:sz w:val="24"/>
              </w:rPr>
              <w:t>No</w:t>
            </w:r>
            <w:r w:rsidRPr="00E401C9">
              <w:rPr>
                <w:b/>
                <w:spacing w:val="-2"/>
                <w:sz w:val="24"/>
              </w:rPr>
              <w:t xml:space="preserve"> </w:t>
            </w:r>
            <w:r w:rsidRPr="00E401C9">
              <w:rPr>
                <w:b/>
                <w:spacing w:val="-5"/>
                <w:sz w:val="24"/>
              </w:rPr>
              <w:t>(√)</w:t>
            </w:r>
          </w:p>
        </w:tc>
      </w:tr>
      <w:tr w:rsidR="00E401C9" w:rsidRPr="00E401C9" w14:paraId="5213AD42" w14:textId="77777777">
        <w:trPr>
          <w:trHeight w:val="753"/>
        </w:trPr>
        <w:tc>
          <w:tcPr>
            <w:tcW w:w="1711" w:type="dxa"/>
          </w:tcPr>
          <w:p w14:paraId="05952128" w14:textId="77777777" w:rsidR="0083709C" w:rsidRPr="00E401C9" w:rsidRDefault="00272CA1">
            <w:pPr>
              <w:pStyle w:val="TableParagraph"/>
              <w:spacing w:before="54"/>
              <w:ind w:left="107"/>
              <w:rPr>
                <w:sz w:val="24"/>
              </w:rPr>
            </w:pPr>
            <w:r w:rsidRPr="00E401C9">
              <w:rPr>
                <w:spacing w:val="-4"/>
                <w:sz w:val="24"/>
              </w:rPr>
              <w:t>12.1</w:t>
            </w:r>
          </w:p>
        </w:tc>
        <w:tc>
          <w:tcPr>
            <w:tcW w:w="7309" w:type="dxa"/>
          </w:tcPr>
          <w:p w14:paraId="4525B168" w14:textId="77777777" w:rsidR="0083709C" w:rsidRPr="00E401C9" w:rsidRDefault="00272CA1">
            <w:pPr>
              <w:pStyle w:val="TableParagraph"/>
              <w:spacing w:before="54" w:line="276" w:lineRule="auto"/>
              <w:ind w:left="107"/>
              <w:rPr>
                <w:sz w:val="24"/>
              </w:rPr>
            </w:pPr>
            <w:r w:rsidRPr="00E401C9">
              <w:rPr>
                <w:sz w:val="24"/>
              </w:rPr>
              <w:t xml:space="preserve">Proposals must remain valid for </w:t>
            </w:r>
            <w:r w:rsidRPr="00E401C9">
              <w:rPr>
                <w:b/>
                <w:i/>
                <w:sz w:val="24"/>
              </w:rPr>
              <w:t xml:space="preserve">140 </w:t>
            </w:r>
            <w:r w:rsidRPr="00E401C9">
              <w:rPr>
                <w:sz w:val="24"/>
              </w:rPr>
              <w:t xml:space="preserve">days after the proposal submission </w:t>
            </w:r>
            <w:r w:rsidRPr="00E401C9">
              <w:rPr>
                <w:spacing w:val="-2"/>
                <w:sz w:val="24"/>
              </w:rPr>
              <w:t>deadline.</w:t>
            </w:r>
          </w:p>
        </w:tc>
      </w:tr>
      <w:tr w:rsidR="00E401C9" w:rsidRPr="00E401C9" w14:paraId="7154C461" w14:textId="77777777">
        <w:trPr>
          <w:trHeight w:val="1458"/>
        </w:trPr>
        <w:tc>
          <w:tcPr>
            <w:tcW w:w="1711" w:type="dxa"/>
          </w:tcPr>
          <w:p w14:paraId="57EAABF2" w14:textId="77777777" w:rsidR="0083709C" w:rsidRPr="00E401C9" w:rsidRDefault="00272CA1">
            <w:pPr>
              <w:pStyle w:val="TableParagraph"/>
              <w:spacing w:before="54"/>
              <w:ind w:left="107"/>
              <w:rPr>
                <w:sz w:val="24"/>
              </w:rPr>
            </w:pPr>
            <w:r w:rsidRPr="00E401C9">
              <w:rPr>
                <w:spacing w:val="-4"/>
                <w:sz w:val="24"/>
              </w:rPr>
              <w:t>13.1</w:t>
            </w:r>
          </w:p>
        </w:tc>
        <w:tc>
          <w:tcPr>
            <w:tcW w:w="7309" w:type="dxa"/>
          </w:tcPr>
          <w:p w14:paraId="60D33D20" w14:textId="77777777" w:rsidR="0083709C" w:rsidRPr="00E401C9" w:rsidRDefault="00272CA1">
            <w:pPr>
              <w:pStyle w:val="TableParagraph"/>
              <w:spacing w:before="54" w:line="278" w:lineRule="auto"/>
              <w:ind w:left="107"/>
              <w:rPr>
                <w:sz w:val="24"/>
              </w:rPr>
            </w:pPr>
            <w:r w:rsidRPr="00E401C9">
              <w:rPr>
                <w:sz w:val="24"/>
              </w:rPr>
              <w:t>Clarifications</w:t>
            </w:r>
            <w:r w:rsidRPr="00E401C9">
              <w:rPr>
                <w:spacing w:val="-3"/>
                <w:sz w:val="24"/>
              </w:rPr>
              <w:t xml:space="preserve"> </w:t>
            </w:r>
            <w:r w:rsidRPr="00E401C9">
              <w:rPr>
                <w:sz w:val="24"/>
              </w:rPr>
              <w:t>may</w:t>
            </w:r>
            <w:r w:rsidRPr="00E401C9">
              <w:rPr>
                <w:spacing w:val="-8"/>
                <w:sz w:val="24"/>
              </w:rPr>
              <w:t xml:space="preserve"> </w:t>
            </w:r>
            <w:r w:rsidRPr="00E401C9">
              <w:rPr>
                <w:sz w:val="24"/>
              </w:rPr>
              <w:t>be</w:t>
            </w:r>
            <w:r w:rsidRPr="00E401C9">
              <w:rPr>
                <w:spacing w:val="-4"/>
                <w:sz w:val="24"/>
              </w:rPr>
              <w:t xml:space="preserve"> </w:t>
            </w:r>
            <w:r w:rsidRPr="00E401C9">
              <w:rPr>
                <w:sz w:val="24"/>
              </w:rPr>
              <w:t>requested</w:t>
            </w:r>
            <w:r w:rsidRPr="00E401C9">
              <w:rPr>
                <w:spacing w:val="-3"/>
                <w:sz w:val="24"/>
              </w:rPr>
              <w:t xml:space="preserve"> </w:t>
            </w:r>
            <w:r w:rsidRPr="00E401C9">
              <w:rPr>
                <w:sz w:val="24"/>
              </w:rPr>
              <w:t>no</w:t>
            </w:r>
            <w:r w:rsidRPr="00E401C9">
              <w:rPr>
                <w:spacing w:val="-3"/>
                <w:sz w:val="24"/>
              </w:rPr>
              <w:t xml:space="preserve"> </w:t>
            </w:r>
            <w:r w:rsidRPr="00E401C9">
              <w:rPr>
                <w:sz w:val="24"/>
              </w:rPr>
              <w:t>later</w:t>
            </w:r>
            <w:r w:rsidRPr="00E401C9">
              <w:rPr>
                <w:spacing w:val="-5"/>
                <w:sz w:val="24"/>
              </w:rPr>
              <w:t xml:space="preserve"> </w:t>
            </w:r>
            <w:r w:rsidRPr="00E401C9">
              <w:rPr>
                <w:sz w:val="24"/>
              </w:rPr>
              <w:t xml:space="preserve">than </w:t>
            </w:r>
            <w:r w:rsidRPr="00E401C9">
              <w:rPr>
                <w:b/>
                <w:sz w:val="24"/>
              </w:rPr>
              <w:t>[Seven</w:t>
            </w:r>
            <w:r w:rsidRPr="00E401C9">
              <w:rPr>
                <w:b/>
                <w:spacing w:val="-3"/>
                <w:sz w:val="24"/>
              </w:rPr>
              <w:t xml:space="preserve"> </w:t>
            </w:r>
            <w:r w:rsidRPr="00E401C9">
              <w:rPr>
                <w:b/>
                <w:sz w:val="24"/>
              </w:rPr>
              <w:t>(7)]</w:t>
            </w:r>
            <w:r w:rsidRPr="00E401C9">
              <w:rPr>
                <w:b/>
                <w:spacing w:val="-4"/>
                <w:sz w:val="24"/>
              </w:rPr>
              <w:t xml:space="preserve"> </w:t>
            </w:r>
            <w:r w:rsidRPr="00E401C9">
              <w:rPr>
                <w:sz w:val="24"/>
              </w:rPr>
              <w:t>days</w:t>
            </w:r>
            <w:r w:rsidRPr="00E401C9">
              <w:rPr>
                <w:spacing w:val="-3"/>
                <w:sz w:val="24"/>
              </w:rPr>
              <w:t xml:space="preserve"> </w:t>
            </w:r>
            <w:r w:rsidRPr="00E401C9">
              <w:rPr>
                <w:sz w:val="24"/>
              </w:rPr>
              <w:t>prior</w:t>
            </w:r>
            <w:r w:rsidRPr="00E401C9">
              <w:rPr>
                <w:spacing w:val="-4"/>
                <w:sz w:val="24"/>
              </w:rPr>
              <w:t xml:space="preserve"> </w:t>
            </w:r>
            <w:r w:rsidRPr="00E401C9">
              <w:rPr>
                <w:sz w:val="24"/>
              </w:rPr>
              <w:t>to</w:t>
            </w:r>
            <w:r w:rsidRPr="00E401C9">
              <w:rPr>
                <w:spacing w:val="-3"/>
                <w:sz w:val="24"/>
              </w:rPr>
              <w:t xml:space="preserve"> </w:t>
            </w:r>
            <w:r w:rsidRPr="00E401C9">
              <w:rPr>
                <w:sz w:val="24"/>
              </w:rPr>
              <w:t>the submission deadline.</w:t>
            </w:r>
          </w:p>
          <w:p w14:paraId="22DCE924" w14:textId="77777777" w:rsidR="0083709C" w:rsidRPr="00313EC9" w:rsidRDefault="00272CA1">
            <w:pPr>
              <w:pStyle w:val="TableParagraph"/>
              <w:tabs>
                <w:tab w:val="left" w:pos="693"/>
                <w:tab w:val="left" w:pos="1597"/>
                <w:tab w:val="left" w:pos="2945"/>
                <w:tab w:val="left" w:pos="3437"/>
                <w:tab w:val="left" w:pos="4648"/>
                <w:tab w:val="left" w:pos="6121"/>
                <w:tab w:val="left" w:pos="6562"/>
              </w:tabs>
              <w:spacing w:before="53"/>
              <w:ind w:left="107"/>
              <w:rPr>
                <w:sz w:val="24"/>
              </w:rPr>
            </w:pPr>
            <w:r w:rsidRPr="00E401C9">
              <w:rPr>
                <w:spacing w:val="-5"/>
                <w:sz w:val="24"/>
              </w:rPr>
              <w:t>The</w:t>
            </w:r>
            <w:r w:rsidRPr="00E401C9">
              <w:rPr>
                <w:sz w:val="24"/>
              </w:rPr>
              <w:tab/>
            </w:r>
            <w:r w:rsidRPr="00E401C9">
              <w:rPr>
                <w:spacing w:val="-2"/>
                <w:sz w:val="24"/>
              </w:rPr>
              <w:t>contact</w:t>
            </w:r>
            <w:r w:rsidRPr="00E401C9">
              <w:rPr>
                <w:sz w:val="24"/>
              </w:rPr>
              <w:tab/>
            </w:r>
            <w:r w:rsidRPr="00E401C9">
              <w:rPr>
                <w:spacing w:val="-2"/>
                <w:sz w:val="24"/>
              </w:rPr>
              <w:t>information</w:t>
            </w:r>
            <w:r w:rsidRPr="00E401C9">
              <w:rPr>
                <w:sz w:val="24"/>
              </w:rPr>
              <w:tab/>
            </w:r>
            <w:r w:rsidRPr="00E401C9">
              <w:rPr>
                <w:spacing w:val="-5"/>
                <w:sz w:val="24"/>
              </w:rPr>
              <w:t>for</w:t>
            </w:r>
            <w:r w:rsidRPr="00E401C9">
              <w:rPr>
                <w:sz w:val="24"/>
              </w:rPr>
              <w:tab/>
            </w:r>
            <w:r w:rsidRPr="00E401C9">
              <w:rPr>
                <w:spacing w:val="-2"/>
                <w:sz w:val="24"/>
              </w:rPr>
              <w:t>requesting</w:t>
            </w:r>
            <w:r w:rsidRPr="00E401C9">
              <w:rPr>
                <w:sz w:val="24"/>
              </w:rPr>
              <w:tab/>
            </w:r>
            <w:r w:rsidRPr="00E401C9">
              <w:rPr>
                <w:spacing w:val="-2"/>
                <w:sz w:val="24"/>
              </w:rPr>
              <w:t>clarifications</w:t>
            </w:r>
            <w:r w:rsidRPr="00E401C9">
              <w:rPr>
                <w:sz w:val="24"/>
              </w:rPr>
              <w:tab/>
            </w:r>
            <w:r w:rsidRPr="00E401C9">
              <w:rPr>
                <w:spacing w:val="-5"/>
                <w:sz w:val="24"/>
              </w:rPr>
              <w:t>is:</w:t>
            </w:r>
            <w:r w:rsidRPr="00E401C9">
              <w:rPr>
                <w:sz w:val="24"/>
              </w:rPr>
              <w:tab/>
            </w:r>
            <w:r w:rsidRPr="00313EC9">
              <w:rPr>
                <w:spacing w:val="-2"/>
                <w:sz w:val="24"/>
              </w:rPr>
              <w:t>Email;</w:t>
            </w:r>
          </w:p>
          <w:p w14:paraId="0FE8CEDE" w14:textId="5C6317A8" w:rsidR="0083709C" w:rsidRPr="00313EC9" w:rsidRDefault="00C7281D" w:rsidP="00313EC9">
            <w:hyperlink r:id="rId19" w:history="1">
              <w:r w:rsidR="005E4CB8">
                <w:rPr>
                  <w:rStyle w:val="Hyperlink"/>
                  <w:rFonts w:ascii="Maiandra GD" w:hAnsi="Maiandra GD"/>
                  <w:b/>
                  <w:sz w:val="21"/>
                  <w:szCs w:val="21"/>
                </w:rPr>
                <w:t>cdf</w:t>
              </w:r>
              <w:r w:rsidR="000855D3">
                <w:rPr>
                  <w:rStyle w:val="Hyperlink"/>
                  <w:rFonts w:ascii="Maiandra GD" w:hAnsi="Maiandra GD"/>
                  <w:b/>
                  <w:sz w:val="21"/>
                  <w:szCs w:val="21"/>
                </w:rPr>
                <w:t>Mbooni</w:t>
              </w:r>
              <w:r w:rsidR="005E4CB8">
                <w:rPr>
                  <w:rStyle w:val="Hyperlink"/>
                  <w:rFonts w:ascii="Maiandra GD" w:hAnsi="Maiandra GD"/>
                  <w:b/>
                  <w:sz w:val="21"/>
                  <w:szCs w:val="21"/>
                </w:rPr>
                <w:t>@ngcdf.go.ke</w:t>
              </w:r>
            </w:hyperlink>
            <w:r w:rsidR="00313EC9">
              <w:rPr>
                <w:rFonts w:ascii="Maiandra GD" w:hAnsi="Maiandra GD"/>
                <w:b/>
                <w:sz w:val="21"/>
                <w:szCs w:val="21"/>
              </w:rPr>
              <w:t xml:space="preserve"> </w:t>
            </w:r>
            <w:r w:rsidR="00313EC9" w:rsidRPr="00E401C9">
              <w:rPr>
                <w:b/>
                <w:sz w:val="24"/>
              </w:rPr>
              <w:t xml:space="preserve"> </w:t>
            </w:r>
          </w:p>
        </w:tc>
      </w:tr>
      <w:tr w:rsidR="00E401C9" w:rsidRPr="00E401C9" w14:paraId="057D87DF" w14:textId="77777777">
        <w:trPr>
          <w:trHeight w:val="813"/>
        </w:trPr>
        <w:tc>
          <w:tcPr>
            <w:tcW w:w="1711" w:type="dxa"/>
          </w:tcPr>
          <w:p w14:paraId="5BFEC41C" w14:textId="77777777" w:rsidR="0083709C" w:rsidRPr="00E401C9" w:rsidRDefault="00272CA1">
            <w:pPr>
              <w:pStyle w:val="TableParagraph"/>
              <w:spacing w:before="54"/>
              <w:ind w:left="107"/>
              <w:rPr>
                <w:sz w:val="24"/>
              </w:rPr>
            </w:pPr>
            <w:r w:rsidRPr="00E401C9">
              <w:rPr>
                <w:spacing w:val="-2"/>
                <w:w w:val="105"/>
                <w:sz w:val="24"/>
              </w:rPr>
              <w:t>14.1</w:t>
            </w:r>
            <w:r w:rsidRPr="00E401C9">
              <w:rPr>
                <w:spacing w:val="-23"/>
                <w:w w:val="105"/>
                <w:sz w:val="24"/>
              </w:rPr>
              <w:t xml:space="preserve"> </w:t>
            </w:r>
            <w:r w:rsidRPr="00E401C9">
              <w:rPr>
                <w:spacing w:val="-5"/>
                <w:w w:val="105"/>
                <w:sz w:val="24"/>
              </w:rPr>
              <w:t>(b)</w:t>
            </w:r>
          </w:p>
        </w:tc>
        <w:tc>
          <w:tcPr>
            <w:tcW w:w="7309" w:type="dxa"/>
          </w:tcPr>
          <w:p w14:paraId="57B63E36" w14:textId="77777777" w:rsidR="0083709C" w:rsidRPr="00E401C9" w:rsidRDefault="00272CA1">
            <w:pPr>
              <w:pStyle w:val="TableParagraph"/>
              <w:spacing w:before="59"/>
              <w:ind w:left="107"/>
              <w:rPr>
                <w:b/>
                <w:sz w:val="24"/>
              </w:rPr>
            </w:pPr>
            <w:r w:rsidRPr="00E401C9">
              <w:rPr>
                <w:b/>
                <w:spacing w:val="-5"/>
                <w:sz w:val="24"/>
              </w:rPr>
              <w:t>N/A</w:t>
            </w:r>
          </w:p>
        </w:tc>
      </w:tr>
      <w:tr w:rsidR="00E401C9" w:rsidRPr="00E401C9" w14:paraId="3AAB954B" w14:textId="77777777">
        <w:trPr>
          <w:trHeight w:val="438"/>
        </w:trPr>
        <w:tc>
          <w:tcPr>
            <w:tcW w:w="1711" w:type="dxa"/>
          </w:tcPr>
          <w:p w14:paraId="3BD218DB" w14:textId="77777777" w:rsidR="0083709C" w:rsidRPr="00E401C9" w:rsidRDefault="00272CA1">
            <w:pPr>
              <w:pStyle w:val="TableParagraph"/>
              <w:spacing w:before="54"/>
              <w:ind w:left="107"/>
              <w:rPr>
                <w:sz w:val="24"/>
              </w:rPr>
            </w:pPr>
            <w:r w:rsidRPr="00E401C9">
              <w:rPr>
                <w:w w:val="110"/>
                <w:sz w:val="24"/>
              </w:rPr>
              <w:t>14</w:t>
            </w:r>
            <w:r w:rsidRPr="00E401C9">
              <w:rPr>
                <w:spacing w:val="-9"/>
                <w:w w:val="110"/>
                <w:sz w:val="24"/>
              </w:rPr>
              <w:t xml:space="preserve"> </w:t>
            </w:r>
            <w:r w:rsidRPr="00E401C9">
              <w:rPr>
                <w:spacing w:val="-5"/>
                <w:w w:val="110"/>
                <w:sz w:val="24"/>
              </w:rPr>
              <w:t>(d)</w:t>
            </w:r>
          </w:p>
        </w:tc>
        <w:tc>
          <w:tcPr>
            <w:tcW w:w="7309" w:type="dxa"/>
          </w:tcPr>
          <w:p w14:paraId="06104ECC" w14:textId="77777777" w:rsidR="0083709C" w:rsidRPr="00E401C9" w:rsidRDefault="00272CA1">
            <w:pPr>
              <w:pStyle w:val="TableParagraph"/>
              <w:spacing w:before="54"/>
              <w:ind w:left="107"/>
              <w:rPr>
                <w:b/>
                <w:sz w:val="24"/>
              </w:rPr>
            </w:pPr>
            <w:r w:rsidRPr="00E401C9">
              <w:rPr>
                <w:spacing w:val="-2"/>
                <w:w w:val="115"/>
                <w:sz w:val="24"/>
              </w:rPr>
              <w:t>Key</w:t>
            </w:r>
            <w:r w:rsidRPr="00E401C9">
              <w:rPr>
                <w:spacing w:val="-11"/>
                <w:w w:val="115"/>
                <w:sz w:val="24"/>
              </w:rPr>
              <w:t xml:space="preserve"> </w:t>
            </w:r>
            <w:r w:rsidRPr="00E401C9">
              <w:rPr>
                <w:spacing w:val="-2"/>
                <w:w w:val="115"/>
                <w:sz w:val="24"/>
              </w:rPr>
              <w:t>Experts</w:t>
            </w:r>
            <w:r w:rsidRPr="00E401C9">
              <w:rPr>
                <w:spacing w:val="-3"/>
                <w:w w:val="115"/>
                <w:sz w:val="24"/>
              </w:rPr>
              <w:t xml:space="preserve"> </w:t>
            </w:r>
            <w:r w:rsidRPr="00E401C9">
              <w:rPr>
                <w:spacing w:val="-2"/>
                <w:w w:val="115"/>
                <w:sz w:val="24"/>
              </w:rPr>
              <w:t>shall</w:t>
            </w:r>
            <w:r w:rsidRPr="00E401C9">
              <w:rPr>
                <w:spacing w:val="-16"/>
                <w:w w:val="115"/>
                <w:sz w:val="24"/>
              </w:rPr>
              <w:t xml:space="preserve"> </w:t>
            </w:r>
            <w:r w:rsidRPr="00E401C9">
              <w:rPr>
                <w:spacing w:val="-2"/>
                <w:w w:val="115"/>
                <w:sz w:val="24"/>
              </w:rPr>
              <w:t>not</w:t>
            </w:r>
            <w:r w:rsidRPr="00E401C9">
              <w:rPr>
                <w:spacing w:val="-5"/>
                <w:w w:val="115"/>
                <w:sz w:val="24"/>
              </w:rPr>
              <w:t xml:space="preserve"> </w:t>
            </w:r>
            <w:r w:rsidRPr="00E401C9">
              <w:rPr>
                <w:spacing w:val="-2"/>
                <w:w w:val="115"/>
                <w:sz w:val="24"/>
              </w:rPr>
              <w:t>appear</w:t>
            </w:r>
            <w:r w:rsidRPr="00E401C9">
              <w:rPr>
                <w:spacing w:val="-5"/>
                <w:w w:val="115"/>
                <w:sz w:val="24"/>
              </w:rPr>
              <w:t xml:space="preserve"> </w:t>
            </w:r>
            <w:r w:rsidRPr="00E401C9">
              <w:rPr>
                <w:spacing w:val="-2"/>
                <w:w w:val="115"/>
                <w:sz w:val="24"/>
              </w:rPr>
              <w:t>in</w:t>
            </w:r>
            <w:r w:rsidRPr="00E401C9">
              <w:rPr>
                <w:spacing w:val="-20"/>
                <w:w w:val="115"/>
                <w:sz w:val="24"/>
              </w:rPr>
              <w:t xml:space="preserve"> </w:t>
            </w:r>
            <w:r w:rsidRPr="00E401C9">
              <w:rPr>
                <w:spacing w:val="-2"/>
                <w:w w:val="115"/>
                <w:sz w:val="24"/>
              </w:rPr>
              <w:t>more</w:t>
            </w:r>
            <w:r w:rsidRPr="00E401C9">
              <w:rPr>
                <w:spacing w:val="-7"/>
                <w:w w:val="115"/>
                <w:sz w:val="24"/>
              </w:rPr>
              <w:t xml:space="preserve"> </w:t>
            </w:r>
            <w:r w:rsidRPr="00E401C9">
              <w:rPr>
                <w:spacing w:val="-2"/>
                <w:w w:val="115"/>
                <w:sz w:val="24"/>
              </w:rPr>
              <w:t>than</w:t>
            </w:r>
            <w:r w:rsidRPr="00E401C9">
              <w:rPr>
                <w:spacing w:val="-14"/>
                <w:w w:val="115"/>
                <w:sz w:val="24"/>
              </w:rPr>
              <w:t xml:space="preserve"> </w:t>
            </w:r>
            <w:r w:rsidRPr="00E401C9">
              <w:rPr>
                <w:spacing w:val="-2"/>
                <w:w w:val="115"/>
                <w:sz w:val="24"/>
              </w:rPr>
              <w:t>one</w:t>
            </w:r>
            <w:r w:rsidRPr="00E401C9">
              <w:rPr>
                <w:spacing w:val="-12"/>
                <w:w w:val="115"/>
                <w:sz w:val="24"/>
              </w:rPr>
              <w:t xml:space="preserve"> </w:t>
            </w:r>
            <w:r w:rsidRPr="00E401C9">
              <w:rPr>
                <w:spacing w:val="-2"/>
                <w:w w:val="115"/>
                <w:sz w:val="24"/>
              </w:rPr>
              <w:t>proposal:</w:t>
            </w:r>
            <w:r w:rsidRPr="00E401C9">
              <w:rPr>
                <w:spacing w:val="-11"/>
                <w:w w:val="115"/>
                <w:sz w:val="24"/>
              </w:rPr>
              <w:t xml:space="preserve"> </w:t>
            </w:r>
            <w:r w:rsidRPr="00E401C9">
              <w:rPr>
                <w:b/>
                <w:spacing w:val="-5"/>
                <w:w w:val="115"/>
                <w:sz w:val="24"/>
              </w:rPr>
              <w:t>YES</w:t>
            </w:r>
          </w:p>
        </w:tc>
      </w:tr>
      <w:tr w:rsidR="00E401C9" w:rsidRPr="00E401C9" w14:paraId="05FD737F" w14:textId="77777777">
        <w:trPr>
          <w:trHeight w:val="6468"/>
        </w:trPr>
        <w:tc>
          <w:tcPr>
            <w:tcW w:w="1711" w:type="dxa"/>
          </w:tcPr>
          <w:p w14:paraId="638B2607" w14:textId="77777777" w:rsidR="0083709C" w:rsidRPr="00E401C9" w:rsidRDefault="00272CA1">
            <w:pPr>
              <w:pStyle w:val="TableParagraph"/>
              <w:spacing w:before="114"/>
              <w:ind w:left="107"/>
              <w:rPr>
                <w:sz w:val="24"/>
              </w:rPr>
            </w:pPr>
            <w:r w:rsidRPr="00E401C9">
              <w:rPr>
                <w:spacing w:val="-2"/>
                <w:w w:val="115"/>
                <w:sz w:val="24"/>
              </w:rPr>
              <w:t>16.l(b)</w:t>
            </w:r>
          </w:p>
        </w:tc>
        <w:tc>
          <w:tcPr>
            <w:tcW w:w="7309" w:type="dxa"/>
          </w:tcPr>
          <w:p w14:paraId="6C3EB4D4" w14:textId="77777777" w:rsidR="0083709C" w:rsidRPr="00E401C9" w:rsidRDefault="00272CA1">
            <w:pPr>
              <w:pStyle w:val="TableParagraph"/>
              <w:spacing w:before="54" w:line="276" w:lineRule="auto"/>
              <w:ind w:left="107"/>
              <w:rPr>
                <w:sz w:val="24"/>
              </w:rPr>
            </w:pPr>
            <w:r w:rsidRPr="00E401C9">
              <w:rPr>
                <w:sz w:val="24"/>
              </w:rPr>
              <w:t>The Financial</w:t>
            </w:r>
            <w:r w:rsidRPr="00E401C9">
              <w:rPr>
                <w:spacing w:val="40"/>
                <w:sz w:val="24"/>
              </w:rPr>
              <w:t xml:space="preserve"> </w:t>
            </w:r>
            <w:r w:rsidRPr="00E401C9">
              <w:rPr>
                <w:sz w:val="24"/>
              </w:rPr>
              <w:t>Proposal will</w:t>
            </w:r>
            <w:r w:rsidRPr="00E401C9">
              <w:rPr>
                <w:spacing w:val="40"/>
                <w:sz w:val="24"/>
              </w:rPr>
              <w:t xml:space="preserve"> </w:t>
            </w:r>
            <w:r w:rsidRPr="00E401C9">
              <w:rPr>
                <w:sz w:val="24"/>
              </w:rPr>
              <w:t>include</w:t>
            </w:r>
            <w:r w:rsidRPr="00E401C9">
              <w:rPr>
                <w:spacing w:val="40"/>
                <w:sz w:val="24"/>
              </w:rPr>
              <w:t xml:space="preserve"> </w:t>
            </w:r>
            <w:r w:rsidRPr="00E401C9">
              <w:rPr>
                <w:sz w:val="24"/>
              </w:rPr>
              <w:t>(but</w:t>
            </w:r>
            <w:r w:rsidRPr="00E401C9">
              <w:rPr>
                <w:spacing w:val="40"/>
                <w:sz w:val="24"/>
              </w:rPr>
              <w:t xml:space="preserve"> </w:t>
            </w:r>
            <w:r w:rsidRPr="00E401C9">
              <w:rPr>
                <w:sz w:val="24"/>
              </w:rPr>
              <w:t>not</w:t>
            </w:r>
            <w:r w:rsidRPr="00E401C9">
              <w:rPr>
                <w:spacing w:val="40"/>
                <w:sz w:val="24"/>
              </w:rPr>
              <w:t xml:space="preserve"> </w:t>
            </w:r>
            <w:r w:rsidRPr="00E401C9">
              <w:rPr>
                <w:sz w:val="24"/>
              </w:rPr>
              <w:t>limited</w:t>
            </w:r>
            <w:r w:rsidRPr="00E401C9">
              <w:rPr>
                <w:spacing w:val="40"/>
                <w:sz w:val="24"/>
              </w:rPr>
              <w:t xml:space="preserve"> </w:t>
            </w:r>
            <w:r w:rsidRPr="00E401C9">
              <w:rPr>
                <w:sz w:val="24"/>
              </w:rPr>
              <w:t>to) the following reimbursable expenses:</w:t>
            </w:r>
          </w:p>
          <w:p w14:paraId="3CAC247F" w14:textId="77777777" w:rsidR="0083709C" w:rsidRPr="00E401C9" w:rsidRDefault="00272CA1" w:rsidP="004F64CF">
            <w:pPr>
              <w:pStyle w:val="TableParagraph"/>
              <w:numPr>
                <w:ilvl w:val="0"/>
                <w:numId w:val="54"/>
              </w:numPr>
              <w:tabs>
                <w:tab w:val="left" w:pos="623"/>
              </w:tabs>
              <w:spacing w:before="59" w:line="276" w:lineRule="auto"/>
              <w:ind w:right="95"/>
              <w:rPr>
                <w:sz w:val="24"/>
              </w:rPr>
            </w:pPr>
            <w:r w:rsidRPr="00E401C9">
              <w:rPr>
                <w:w w:val="105"/>
                <w:sz w:val="24"/>
              </w:rPr>
              <w:t>A</w:t>
            </w:r>
            <w:r w:rsidRPr="00E401C9">
              <w:rPr>
                <w:spacing w:val="40"/>
                <w:w w:val="105"/>
                <w:sz w:val="24"/>
              </w:rPr>
              <w:t xml:space="preserve"> </w:t>
            </w:r>
            <w:r w:rsidRPr="00E401C9">
              <w:rPr>
                <w:i/>
                <w:w w:val="105"/>
                <w:sz w:val="24"/>
              </w:rPr>
              <w:t>per</w:t>
            </w:r>
            <w:r w:rsidRPr="00E401C9">
              <w:rPr>
                <w:i/>
                <w:spacing w:val="-6"/>
                <w:w w:val="105"/>
                <w:sz w:val="24"/>
              </w:rPr>
              <w:t xml:space="preserve"> </w:t>
            </w:r>
            <w:r w:rsidRPr="00E401C9">
              <w:rPr>
                <w:i/>
                <w:w w:val="105"/>
                <w:sz w:val="24"/>
              </w:rPr>
              <w:t>diem</w:t>
            </w:r>
            <w:r w:rsidRPr="00E401C9">
              <w:rPr>
                <w:i/>
                <w:spacing w:val="-6"/>
                <w:w w:val="105"/>
                <w:sz w:val="24"/>
              </w:rPr>
              <w:t xml:space="preserve"> </w:t>
            </w:r>
            <w:r w:rsidRPr="00E401C9">
              <w:rPr>
                <w:w w:val="105"/>
                <w:sz w:val="24"/>
              </w:rPr>
              <w:t>allowance,</w:t>
            </w:r>
            <w:r w:rsidRPr="00E401C9">
              <w:rPr>
                <w:spacing w:val="-3"/>
                <w:w w:val="105"/>
                <w:sz w:val="24"/>
              </w:rPr>
              <w:t xml:space="preserve"> </w:t>
            </w:r>
            <w:r w:rsidRPr="00E401C9">
              <w:rPr>
                <w:w w:val="105"/>
                <w:sz w:val="24"/>
              </w:rPr>
              <w:t>including</w:t>
            </w:r>
            <w:r w:rsidRPr="00E401C9">
              <w:rPr>
                <w:spacing w:val="-10"/>
                <w:w w:val="105"/>
                <w:sz w:val="24"/>
              </w:rPr>
              <w:t xml:space="preserve"> </w:t>
            </w:r>
            <w:r w:rsidRPr="00E401C9">
              <w:rPr>
                <w:w w:val="105"/>
                <w:sz w:val="24"/>
              </w:rPr>
              <w:t>hotel,</w:t>
            </w:r>
            <w:r w:rsidRPr="00E401C9">
              <w:rPr>
                <w:spacing w:val="-5"/>
                <w:w w:val="105"/>
                <w:sz w:val="24"/>
              </w:rPr>
              <w:t xml:space="preserve"> </w:t>
            </w:r>
            <w:r w:rsidRPr="00E401C9">
              <w:rPr>
                <w:w w:val="105"/>
                <w:sz w:val="24"/>
              </w:rPr>
              <w:t>for</w:t>
            </w:r>
            <w:r w:rsidRPr="00E401C9">
              <w:rPr>
                <w:spacing w:val="27"/>
                <w:w w:val="105"/>
                <w:sz w:val="24"/>
              </w:rPr>
              <w:t xml:space="preserve"> </w:t>
            </w:r>
            <w:r w:rsidRPr="00E401C9">
              <w:rPr>
                <w:w w:val="105"/>
                <w:sz w:val="24"/>
              </w:rPr>
              <w:t>experts</w:t>
            </w:r>
            <w:r w:rsidRPr="00E401C9">
              <w:rPr>
                <w:spacing w:val="-5"/>
                <w:w w:val="105"/>
                <w:sz w:val="24"/>
              </w:rPr>
              <w:t xml:space="preserve"> </w:t>
            </w:r>
            <w:r w:rsidRPr="00E401C9">
              <w:rPr>
                <w:w w:val="105"/>
                <w:sz w:val="24"/>
              </w:rPr>
              <w:t>for</w:t>
            </w:r>
            <w:r w:rsidRPr="00E401C9">
              <w:rPr>
                <w:spacing w:val="24"/>
                <w:w w:val="105"/>
                <w:sz w:val="24"/>
              </w:rPr>
              <w:t xml:space="preserve"> </w:t>
            </w:r>
            <w:r w:rsidRPr="00E401C9">
              <w:rPr>
                <w:w w:val="105"/>
                <w:sz w:val="24"/>
              </w:rPr>
              <w:t>every</w:t>
            </w:r>
            <w:r w:rsidRPr="00E401C9">
              <w:rPr>
                <w:spacing w:val="-3"/>
                <w:w w:val="105"/>
                <w:sz w:val="24"/>
              </w:rPr>
              <w:t xml:space="preserve"> </w:t>
            </w:r>
            <w:r w:rsidRPr="00E401C9">
              <w:rPr>
                <w:w w:val="105"/>
                <w:sz w:val="24"/>
              </w:rPr>
              <w:t>day of</w:t>
            </w:r>
            <w:r w:rsidRPr="00E401C9">
              <w:rPr>
                <w:spacing w:val="-16"/>
                <w:w w:val="105"/>
                <w:sz w:val="24"/>
              </w:rPr>
              <w:t xml:space="preserve"> </w:t>
            </w:r>
            <w:r w:rsidRPr="00E401C9">
              <w:rPr>
                <w:w w:val="105"/>
                <w:sz w:val="24"/>
              </w:rPr>
              <w:t>absence</w:t>
            </w:r>
            <w:r w:rsidRPr="00E401C9">
              <w:rPr>
                <w:spacing w:val="-16"/>
                <w:w w:val="105"/>
                <w:sz w:val="24"/>
              </w:rPr>
              <w:t xml:space="preserve"> </w:t>
            </w:r>
            <w:r w:rsidRPr="00E401C9">
              <w:rPr>
                <w:w w:val="105"/>
                <w:sz w:val="24"/>
              </w:rPr>
              <w:t>from</w:t>
            </w:r>
            <w:r w:rsidRPr="00E401C9">
              <w:rPr>
                <w:spacing w:val="25"/>
                <w:w w:val="105"/>
                <w:sz w:val="24"/>
              </w:rPr>
              <w:t xml:space="preserve"> </w:t>
            </w:r>
            <w:r w:rsidRPr="00E401C9">
              <w:rPr>
                <w:w w:val="105"/>
                <w:sz w:val="24"/>
              </w:rPr>
              <w:t>the</w:t>
            </w:r>
            <w:r w:rsidRPr="00E401C9">
              <w:rPr>
                <w:spacing w:val="-19"/>
                <w:w w:val="105"/>
                <w:sz w:val="24"/>
              </w:rPr>
              <w:t xml:space="preserve"> </w:t>
            </w:r>
            <w:r w:rsidRPr="00E401C9">
              <w:rPr>
                <w:w w:val="105"/>
                <w:sz w:val="24"/>
              </w:rPr>
              <w:t>home</w:t>
            </w:r>
            <w:r w:rsidRPr="00E401C9">
              <w:rPr>
                <w:spacing w:val="-14"/>
                <w:w w:val="105"/>
                <w:sz w:val="24"/>
              </w:rPr>
              <w:t xml:space="preserve"> </w:t>
            </w:r>
            <w:r w:rsidRPr="00E401C9">
              <w:rPr>
                <w:w w:val="105"/>
                <w:sz w:val="24"/>
              </w:rPr>
              <w:t>office</w:t>
            </w:r>
            <w:r w:rsidRPr="00E401C9">
              <w:rPr>
                <w:spacing w:val="-14"/>
                <w:w w:val="105"/>
                <w:sz w:val="24"/>
              </w:rPr>
              <w:t xml:space="preserve"> </w:t>
            </w:r>
            <w:r w:rsidRPr="00E401C9">
              <w:rPr>
                <w:w w:val="105"/>
                <w:sz w:val="24"/>
              </w:rPr>
              <w:t>for</w:t>
            </w:r>
            <w:r w:rsidRPr="00E401C9">
              <w:rPr>
                <w:spacing w:val="22"/>
                <w:w w:val="105"/>
                <w:sz w:val="24"/>
              </w:rPr>
              <w:t xml:space="preserve"> </w:t>
            </w:r>
            <w:r w:rsidRPr="00E401C9">
              <w:rPr>
                <w:w w:val="105"/>
                <w:sz w:val="24"/>
              </w:rPr>
              <w:t>the purposes</w:t>
            </w:r>
            <w:r w:rsidRPr="00E401C9">
              <w:rPr>
                <w:spacing w:val="17"/>
                <w:w w:val="105"/>
                <w:sz w:val="24"/>
              </w:rPr>
              <w:t xml:space="preserve"> </w:t>
            </w:r>
            <w:r w:rsidRPr="00E401C9">
              <w:rPr>
                <w:w w:val="105"/>
                <w:sz w:val="24"/>
              </w:rPr>
              <w:t>of</w:t>
            </w:r>
            <w:r w:rsidRPr="00E401C9">
              <w:rPr>
                <w:spacing w:val="-16"/>
                <w:w w:val="105"/>
                <w:sz w:val="24"/>
              </w:rPr>
              <w:t xml:space="preserve"> </w:t>
            </w:r>
            <w:r w:rsidRPr="00E401C9">
              <w:rPr>
                <w:w w:val="105"/>
                <w:sz w:val="24"/>
              </w:rPr>
              <w:t>the</w:t>
            </w:r>
            <w:r w:rsidRPr="00E401C9">
              <w:rPr>
                <w:spacing w:val="-19"/>
                <w:w w:val="105"/>
                <w:sz w:val="24"/>
              </w:rPr>
              <w:t xml:space="preserve"> </w:t>
            </w:r>
            <w:r w:rsidRPr="00E401C9">
              <w:rPr>
                <w:w w:val="105"/>
                <w:sz w:val="24"/>
              </w:rPr>
              <w:t>Services;</w:t>
            </w:r>
          </w:p>
          <w:p w14:paraId="3301032A" w14:textId="77777777" w:rsidR="0083709C" w:rsidRPr="00E401C9" w:rsidRDefault="00272CA1" w:rsidP="004F64CF">
            <w:pPr>
              <w:pStyle w:val="TableParagraph"/>
              <w:numPr>
                <w:ilvl w:val="0"/>
                <w:numId w:val="54"/>
              </w:numPr>
              <w:tabs>
                <w:tab w:val="left" w:pos="623"/>
              </w:tabs>
              <w:spacing w:before="1" w:line="276" w:lineRule="auto"/>
              <w:ind w:right="96"/>
              <w:rPr>
                <w:sz w:val="24"/>
              </w:rPr>
            </w:pPr>
            <w:r w:rsidRPr="00E401C9">
              <w:rPr>
                <w:w w:val="105"/>
                <w:sz w:val="24"/>
              </w:rPr>
              <w:t>Cost</w:t>
            </w:r>
            <w:r w:rsidRPr="00E401C9">
              <w:rPr>
                <w:spacing w:val="-9"/>
                <w:w w:val="105"/>
                <w:sz w:val="24"/>
              </w:rPr>
              <w:t xml:space="preserve"> </w:t>
            </w:r>
            <w:r w:rsidRPr="00E401C9">
              <w:rPr>
                <w:w w:val="105"/>
                <w:sz w:val="24"/>
              </w:rPr>
              <w:t>of</w:t>
            </w:r>
            <w:r w:rsidRPr="00E401C9">
              <w:rPr>
                <w:spacing w:val="-3"/>
                <w:w w:val="105"/>
                <w:sz w:val="24"/>
              </w:rPr>
              <w:t xml:space="preserve"> </w:t>
            </w:r>
            <w:r w:rsidRPr="00E401C9">
              <w:rPr>
                <w:w w:val="105"/>
                <w:sz w:val="24"/>
              </w:rPr>
              <w:t>travel</w:t>
            </w:r>
            <w:r w:rsidRPr="00E401C9">
              <w:rPr>
                <w:spacing w:val="-4"/>
                <w:w w:val="105"/>
                <w:sz w:val="24"/>
              </w:rPr>
              <w:t xml:space="preserve"> </w:t>
            </w:r>
            <w:r w:rsidRPr="00E401C9">
              <w:rPr>
                <w:w w:val="105"/>
                <w:sz w:val="24"/>
              </w:rPr>
              <w:t>by</w:t>
            </w:r>
            <w:r w:rsidRPr="00E401C9">
              <w:rPr>
                <w:spacing w:val="-5"/>
                <w:w w:val="105"/>
                <w:sz w:val="24"/>
              </w:rPr>
              <w:t xml:space="preserve"> </w:t>
            </w:r>
            <w:r w:rsidRPr="00E401C9">
              <w:rPr>
                <w:w w:val="105"/>
                <w:sz w:val="24"/>
              </w:rPr>
              <w:t>the</w:t>
            </w:r>
            <w:r w:rsidRPr="00E401C9">
              <w:rPr>
                <w:spacing w:val="-15"/>
                <w:w w:val="105"/>
                <w:sz w:val="24"/>
              </w:rPr>
              <w:t xml:space="preserve"> </w:t>
            </w:r>
            <w:r w:rsidRPr="00E401C9">
              <w:rPr>
                <w:w w:val="105"/>
                <w:sz w:val="24"/>
              </w:rPr>
              <w:t>most</w:t>
            </w:r>
            <w:r w:rsidRPr="00E401C9">
              <w:rPr>
                <w:spacing w:val="-4"/>
                <w:w w:val="105"/>
                <w:sz w:val="24"/>
              </w:rPr>
              <w:t xml:space="preserve"> </w:t>
            </w:r>
            <w:r w:rsidRPr="00E401C9">
              <w:rPr>
                <w:w w:val="105"/>
                <w:sz w:val="24"/>
              </w:rPr>
              <w:t>appropriate means of</w:t>
            </w:r>
            <w:r w:rsidRPr="00E401C9">
              <w:rPr>
                <w:spacing w:val="-3"/>
                <w:w w:val="105"/>
                <w:sz w:val="24"/>
              </w:rPr>
              <w:t xml:space="preserve"> </w:t>
            </w:r>
            <w:r w:rsidRPr="00E401C9">
              <w:rPr>
                <w:w w:val="105"/>
                <w:sz w:val="24"/>
              </w:rPr>
              <w:t>transport</w:t>
            </w:r>
            <w:r w:rsidRPr="00E401C9">
              <w:rPr>
                <w:spacing w:val="-1"/>
                <w:w w:val="105"/>
                <w:sz w:val="24"/>
              </w:rPr>
              <w:t xml:space="preserve"> </w:t>
            </w:r>
            <w:r w:rsidRPr="00E401C9">
              <w:rPr>
                <w:w w:val="105"/>
                <w:sz w:val="24"/>
              </w:rPr>
              <w:t>and the most direct</w:t>
            </w:r>
            <w:r w:rsidRPr="00E401C9">
              <w:rPr>
                <w:spacing w:val="40"/>
                <w:w w:val="105"/>
                <w:sz w:val="24"/>
              </w:rPr>
              <w:t xml:space="preserve"> </w:t>
            </w:r>
            <w:r w:rsidRPr="00E401C9">
              <w:rPr>
                <w:w w:val="105"/>
                <w:sz w:val="24"/>
              </w:rPr>
              <w:t>practicable route;</w:t>
            </w:r>
          </w:p>
          <w:p w14:paraId="48E332BB" w14:textId="77777777" w:rsidR="0083709C" w:rsidRPr="00E401C9" w:rsidRDefault="00272CA1" w:rsidP="004F64CF">
            <w:pPr>
              <w:pStyle w:val="TableParagraph"/>
              <w:numPr>
                <w:ilvl w:val="0"/>
                <w:numId w:val="54"/>
              </w:numPr>
              <w:tabs>
                <w:tab w:val="left" w:pos="623"/>
              </w:tabs>
              <w:spacing w:line="276" w:lineRule="auto"/>
              <w:ind w:right="96"/>
              <w:rPr>
                <w:sz w:val="24"/>
              </w:rPr>
            </w:pPr>
            <w:r w:rsidRPr="00E401C9">
              <w:rPr>
                <w:w w:val="105"/>
                <w:sz w:val="24"/>
              </w:rPr>
              <w:t>Cost</w:t>
            </w:r>
            <w:r w:rsidRPr="00E401C9">
              <w:rPr>
                <w:spacing w:val="-20"/>
                <w:w w:val="105"/>
                <w:sz w:val="24"/>
              </w:rPr>
              <w:t xml:space="preserve"> </w:t>
            </w:r>
            <w:r w:rsidRPr="00E401C9">
              <w:rPr>
                <w:w w:val="105"/>
                <w:sz w:val="24"/>
              </w:rPr>
              <w:t>of</w:t>
            </w:r>
            <w:r w:rsidRPr="00E401C9">
              <w:rPr>
                <w:spacing w:val="-20"/>
                <w:w w:val="105"/>
                <w:sz w:val="24"/>
              </w:rPr>
              <w:t xml:space="preserve"> </w:t>
            </w:r>
            <w:r w:rsidRPr="00E401C9">
              <w:rPr>
                <w:w w:val="105"/>
                <w:sz w:val="24"/>
              </w:rPr>
              <w:t>office</w:t>
            </w:r>
            <w:r w:rsidRPr="00E401C9">
              <w:rPr>
                <w:spacing w:val="-16"/>
                <w:w w:val="105"/>
                <w:sz w:val="24"/>
              </w:rPr>
              <w:t xml:space="preserve"> </w:t>
            </w:r>
            <w:r w:rsidRPr="00E401C9">
              <w:rPr>
                <w:w w:val="105"/>
                <w:sz w:val="24"/>
              </w:rPr>
              <w:t>accommodation,</w:t>
            </w:r>
            <w:r w:rsidRPr="00E401C9">
              <w:rPr>
                <w:spacing w:val="-16"/>
                <w:w w:val="105"/>
                <w:sz w:val="24"/>
              </w:rPr>
              <w:t xml:space="preserve"> </w:t>
            </w:r>
            <w:r w:rsidRPr="00E401C9">
              <w:rPr>
                <w:w w:val="105"/>
                <w:sz w:val="24"/>
              </w:rPr>
              <w:t>including</w:t>
            </w:r>
            <w:r w:rsidRPr="00E401C9">
              <w:rPr>
                <w:spacing w:val="-19"/>
                <w:w w:val="105"/>
                <w:sz w:val="24"/>
              </w:rPr>
              <w:t xml:space="preserve"> </w:t>
            </w:r>
            <w:r w:rsidRPr="00E401C9">
              <w:rPr>
                <w:w w:val="105"/>
                <w:sz w:val="24"/>
              </w:rPr>
              <w:t>overheads</w:t>
            </w:r>
            <w:r w:rsidRPr="00E401C9">
              <w:rPr>
                <w:spacing w:val="-16"/>
                <w:w w:val="105"/>
                <w:sz w:val="24"/>
              </w:rPr>
              <w:t xml:space="preserve"> </w:t>
            </w:r>
            <w:r w:rsidRPr="00E401C9">
              <w:rPr>
                <w:w w:val="105"/>
                <w:sz w:val="24"/>
              </w:rPr>
              <w:t>and</w:t>
            </w:r>
            <w:r w:rsidRPr="00E401C9">
              <w:rPr>
                <w:spacing w:val="-15"/>
                <w:w w:val="105"/>
                <w:sz w:val="24"/>
              </w:rPr>
              <w:t xml:space="preserve"> </w:t>
            </w:r>
            <w:r w:rsidRPr="00E401C9">
              <w:rPr>
                <w:w w:val="105"/>
                <w:sz w:val="24"/>
              </w:rPr>
              <w:t xml:space="preserve">back-stop </w:t>
            </w:r>
            <w:r w:rsidRPr="00E401C9">
              <w:rPr>
                <w:spacing w:val="-2"/>
                <w:w w:val="105"/>
                <w:sz w:val="24"/>
              </w:rPr>
              <w:t>support;</w:t>
            </w:r>
          </w:p>
          <w:p w14:paraId="4F1E0CEB" w14:textId="77777777" w:rsidR="0083709C" w:rsidRPr="00E401C9" w:rsidRDefault="00272CA1" w:rsidP="004F64CF">
            <w:pPr>
              <w:pStyle w:val="TableParagraph"/>
              <w:numPr>
                <w:ilvl w:val="0"/>
                <w:numId w:val="54"/>
              </w:numPr>
              <w:tabs>
                <w:tab w:val="left" w:pos="623"/>
              </w:tabs>
              <w:ind w:hanging="285"/>
              <w:rPr>
                <w:sz w:val="24"/>
              </w:rPr>
            </w:pPr>
            <w:r w:rsidRPr="00E401C9">
              <w:rPr>
                <w:spacing w:val="-2"/>
                <w:w w:val="105"/>
                <w:sz w:val="24"/>
              </w:rPr>
              <w:t>communications costs;</w:t>
            </w:r>
          </w:p>
          <w:p w14:paraId="4EE27D2B" w14:textId="1A1C5E21" w:rsidR="0083709C" w:rsidRPr="00E401C9" w:rsidRDefault="00272CA1" w:rsidP="004F64CF">
            <w:pPr>
              <w:pStyle w:val="TableParagraph"/>
              <w:numPr>
                <w:ilvl w:val="0"/>
                <w:numId w:val="54"/>
              </w:numPr>
              <w:tabs>
                <w:tab w:val="left" w:pos="623"/>
              </w:tabs>
              <w:spacing w:before="41" w:line="276" w:lineRule="auto"/>
              <w:ind w:right="97"/>
              <w:rPr>
                <w:sz w:val="24"/>
              </w:rPr>
            </w:pPr>
            <w:r w:rsidRPr="00E401C9">
              <w:rPr>
                <w:w w:val="105"/>
                <w:sz w:val="24"/>
              </w:rPr>
              <w:t>Cost of purchase or rent or freight of any equipment required to be provided</w:t>
            </w:r>
            <w:r w:rsidRPr="00E401C9">
              <w:rPr>
                <w:spacing w:val="40"/>
                <w:w w:val="105"/>
                <w:sz w:val="24"/>
              </w:rPr>
              <w:t xml:space="preserve"> </w:t>
            </w:r>
            <w:r w:rsidRPr="00E401C9">
              <w:rPr>
                <w:w w:val="105"/>
                <w:sz w:val="24"/>
              </w:rPr>
              <w:t>by</w:t>
            </w:r>
            <w:r w:rsidRPr="00E401C9">
              <w:rPr>
                <w:spacing w:val="40"/>
                <w:w w:val="105"/>
                <w:sz w:val="24"/>
              </w:rPr>
              <w:t xml:space="preserve"> </w:t>
            </w:r>
            <w:r w:rsidRPr="00E401C9">
              <w:rPr>
                <w:w w:val="105"/>
                <w:sz w:val="24"/>
              </w:rPr>
              <w:t xml:space="preserve">the </w:t>
            </w:r>
            <w:r w:rsidR="00482930" w:rsidRPr="00E401C9">
              <w:rPr>
                <w:w w:val="105"/>
                <w:sz w:val="24"/>
              </w:rPr>
              <w:t>Consultant</w:t>
            </w:r>
            <w:r w:rsidRPr="00E401C9">
              <w:rPr>
                <w:w w:val="105"/>
                <w:sz w:val="24"/>
              </w:rPr>
              <w:t>s;</w:t>
            </w:r>
          </w:p>
          <w:p w14:paraId="61E8C6BE" w14:textId="77777777" w:rsidR="0083709C" w:rsidRPr="00E401C9" w:rsidRDefault="00272CA1" w:rsidP="004F64CF">
            <w:pPr>
              <w:pStyle w:val="TableParagraph"/>
              <w:numPr>
                <w:ilvl w:val="0"/>
                <w:numId w:val="54"/>
              </w:numPr>
              <w:tabs>
                <w:tab w:val="left" w:pos="623"/>
              </w:tabs>
              <w:spacing w:line="278" w:lineRule="auto"/>
              <w:ind w:right="97"/>
              <w:rPr>
                <w:sz w:val="24"/>
              </w:rPr>
            </w:pPr>
            <w:r w:rsidRPr="00E401C9">
              <w:rPr>
                <w:w w:val="105"/>
                <w:sz w:val="24"/>
              </w:rPr>
              <w:t>Cost of reports</w:t>
            </w:r>
            <w:r w:rsidRPr="00E401C9">
              <w:rPr>
                <w:spacing w:val="-8"/>
                <w:w w:val="105"/>
                <w:sz w:val="24"/>
              </w:rPr>
              <w:t xml:space="preserve"> </w:t>
            </w:r>
            <w:r w:rsidRPr="00E401C9">
              <w:rPr>
                <w:w w:val="105"/>
                <w:sz w:val="24"/>
              </w:rPr>
              <w:t>production (including</w:t>
            </w:r>
            <w:r w:rsidRPr="00E401C9">
              <w:rPr>
                <w:spacing w:val="-16"/>
                <w:w w:val="105"/>
                <w:sz w:val="24"/>
              </w:rPr>
              <w:t xml:space="preserve"> </w:t>
            </w:r>
            <w:r w:rsidRPr="00E401C9">
              <w:rPr>
                <w:w w:val="105"/>
                <w:sz w:val="24"/>
              </w:rPr>
              <w:t>printing)</w:t>
            </w:r>
            <w:r w:rsidRPr="00E401C9">
              <w:rPr>
                <w:spacing w:val="40"/>
                <w:w w:val="105"/>
                <w:sz w:val="24"/>
              </w:rPr>
              <w:t xml:space="preserve"> </w:t>
            </w:r>
            <w:r w:rsidRPr="00E401C9">
              <w:rPr>
                <w:w w:val="105"/>
                <w:sz w:val="24"/>
              </w:rPr>
              <w:t>and delivering to the Procuring</w:t>
            </w:r>
            <w:r w:rsidRPr="00E401C9">
              <w:rPr>
                <w:spacing w:val="40"/>
                <w:w w:val="105"/>
                <w:sz w:val="24"/>
              </w:rPr>
              <w:t xml:space="preserve"> </w:t>
            </w:r>
            <w:r w:rsidRPr="00E401C9">
              <w:rPr>
                <w:w w:val="105"/>
                <w:sz w:val="24"/>
              </w:rPr>
              <w:t>Entity;</w:t>
            </w:r>
          </w:p>
          <w:p w14:paraId="3A1D44FC" w14:textId="77777777" w:rsidR="0083709C" w:rsidRPr="00E401C9" w:rsidRDefault="00272CA1" w:rsidP="004F64CF">
            <w:pPr>
              <w:pStyle w:val="TableParagraph"/>
              <w:numPr>
                <w:ilvl w:val="0"/>
                <w:numId w:val="54"/>
              </w:numPr>
              <w:tabs>
                <w:tab w:val="left" w:pos="623"/>
              </w:tabs>
              <w:spacing w:line="276" w:lineRule="auto"/>
              <w:ind w:right="96"/>
              <w:rPr>
                <w:sz w:val="24"/>
              </w:rPr>
            </w:pPr>
            <w:r w:rsidRPr="00E401C9">
              <w:rPr>
                <w:w w:val="105"/>
                <w:sz w:val="24"/>
              </w:rPr>
              <w:t>Other</w:t>
            </w:r>
            <w:r w:rsidRPr="00E401C9">
              <w:rPr>
                <w:spacing w:val="-16"/>
                <w:w w:val="105"/>
                <w:sz w:val="24"/>
              </w:rPr>
              <w:t xml:space="preserve"> </w:t>
            </w:r>
            <w:r w:rsidRPr="00E401C9">
              <w:rPr>
                <w:w w:val="105"/>
                <w:sz w:val="24"/>
              </w:rPr>
              <w:t>allowances</w:t>
            </w:r>
            <w:r w:rsidRPr="00E401C9">
              <w:rPr>
                <w:spacing w:val="-16"/>
                <w:w w:val="105"/>
                <w:sz w:val="24"/>
              </w:rPr>
              <w:t xml:space="preserve"> </w:t>
            </w:r>
            <w:r w:rsidRPr="00E401C9">
              <w:rPr>
                <w:w w:val="105"/>
                <w:sz w:val="24"/>
              </w:rPr>
              <w:t>where</w:t>
            </w:r>
            <w:r w:rsidRPr="00E401C9">
              <w:rPr>
                <w:spacing w:val="-17"/>
                <w:w w:val="105"/>
                <w:sz w:val="24"/>
              </w:rPr>
              <w:t xml:space="preserve"> </w:t>
            </w:r>
            <w:r w:rsidRPr="00E401C9">
              <w:rPr>
                <w:w w:val="105"/>
                <w:sz w:val="24"/>
              </w:rPr>
              <w:t>applicable</w:t>
            </w:r>
            <w:r w:rsidRPr="00E401C9">
              <w:rPr>
                <w:spacing w:val="-8"/>
                <w:w w:val="105"/>
                <w:sz w:val="24"/>
              </w:rPr>
              <w:t xml:space="preserve"> </w:t>
            </w:r>
            <w:r w:rsidRPr="00E401C9">
              <w:rPr>
                <w:w w:val="105"/>
                <w:sz w:val="24"/>
              </w:rPr>
              <w:t>and</w:t>
            </w:r>
            <w:r w:rsidRPr="00E401C9">
              <w:rPr>
                <w:spacing w:val="-19"/>
                <w:w w:val="105"/>
                <w:sz w:val="24"/>
              </w:rPr>
              <w:t xml:space="preserve"> </w:t>
            </w:r>
            <w:r w:rsidRPr="00E401C9">
              <w:rPr>
                <w:w w:val="105"/>
                <w:sz w:val="24"/>
              </w:rPr>
              <w:t>provisional</w:t>
            </w:r>
            <w:r w:rsidRPr="00E401C9">
              <w:rPr>
                <w:spacing w:val="17"/>
                <w:w w:val="105"/>
                <w:sz w:val="24"/>
              </w:rPr>
              <w:t xml:space="preserve"> </w:t>
            </w:r>
            <w:r w:rsidRPr="00E401C9">
              <w:rPr>
                <w:w w:val="105"/>
                <w:sz w:val="24"/>
              </w:rPr>
              <w:t>or</w:t>
            </w:r>
            <w:r w:rsidRPr="00E401C9">
              <w:rPr>
                <w:spacing w:val="-12"/>
                <w:w w:val="105"/>
                <w:sz w:val="24"/>
              </w:rPr>
              <w:t xml:space="preserve"> </w:t>
            </w:r>
            <w:r w:rsidRPr="00E401C9">
              <w:rPr>
                <w:w w:val="105"/>
                <w:sz w:val="24"/>
              </w:rPr>
              <w:t>fixed</w:t>
            </w:r>
            <w:r w:rsidRPr="00E401C9">
              <w:rPr>
                <w:spacing w:val="18"/>
                <w:w w:val="105"/>
                <w:sz w:val="24"/>
              </w:rPr>
              <w:t xml:space="preserve"> </w:t>
            </w:r>
            <w:r w:rsidRPr="00E401C9">
              <w:rPr>
                <w:w w:val="105"/>
                <w:sz w:val="24"/>
              </w:rPr>
              <w:t>sums (if</w:t>
            </w:r>
            <w:r w:rsidRPr="00E401C9">
              <w:rPr>
                <w:spacing w:val="-8"/>
                <w:w w:val="105"/>
                <w:sz w:val="24"/>
              </w:rPr>
              <w:t xml:space="preserve"> </w:t>
            </w:r>
            <w:r w:rsidRPr="00E401C9">
              <w:rPr>
                <w:w w:val="105"/>
                <w:sz w:val="24"/>
              </w:rPr>
              <w:t>any)</w:t>
            </w:r>
          </w:p>
          <w:p w14:paraId="0FEC48D9" w14:textId="77777777" w:rsidR="0083709C" w:rsidRPr="00E401C9" w:rsidRDefault="00272CA1" w:rsidP="004F64CF">
            <w:pPr>
              <w:pStyle w:val="TableParagraph"/>
              <w:numPr>
                <w:ilvl w:val="0"/>
                <w:numId w:val="54"/>
              </w:numPr>
              <w:tabs>
                <w:tab w:val="left" w:pos="623"/>
              </w:tabs>
              <w:spacing w:line="278" w:lineRule="auto"/>
              <w:ind w:right="103"/>
              <w:rPr>
                <w:sz w:val="24"/>
              </w:rPr>
            </w:pPr>
            <w:r w:rsidRPr="00E401C9">
              <w:rPr>
                <w:sz w:val="24"/>
              </w:rPr>
              <w:t>Cost of such further items required for purposes of the services not covered in the foregoing.</w:t>
            </w:r>
          </w:p>
          <w:p w14:paraId="76B36360" w14:textId="24B10EE2" w:rsidR="0083709C" w:rsidRPr="00E401C9" w:rsidRDefault="00272CA1">
            <w:pPr>
              <w:pStyle w:val="TableParagraph"/>
              <w:spacing w:line="272" w:lineRule="exact"/>
              <w:ind w:left="107"/>
              <w:rPr>
                <w:sz w:val="24"/>
              </w:rPr>
            </w:pPr>
            <w:r w:rsidRPr="00E401C9">
              <w:rPr>
                <w:sz w:val="24"/>
              </w:rPr>
              <w:t>The</w:t>
            </w:r>
            <w:r w:rsidRPr="00E401C9">
              <w:rPr>
                <w:spacing w:val="-6"/>
                <w:sz w:val="24"/>
              </w:rPr>
              <w:t xml:space="preserve"> </w:t>
            </w:r>
            <w:r w:rsidR="00482930" w:rsidRPr="00E401C9">
              <w:rPr>
                <w:sz w:val="24"/>
              </w:rPr>
              <w:t>Consultant</w:t>
            </w:r>
            <w:r w:rsidRPr="00E401C9">
              <w:rPr>
                <w:spacing w:val="-4"/>
                <w:sz w:val="24"/>
              </w:rPr>
              <w:t xml:space="preserve"> </w:t>
            </w:r>
            <w:r w:rsidRPr="00E401C9">
              <w:rPr>
                <w:sz w:val="24"/>
              </w:rPr>
              <w:t>will</w:t>
            </w:r>
            <w:r w:rsidRPr="00E401C9">
              <w:rPr>
                <w:spacing w:val="-3"/>
                <w:sz w:val="24"/>
              </w:rPr>
              <w:t xml:space="preserve"> </w:t>
            </w:r>
            <w:r w:rsidRPr="00E401C9">
              <w:rPr>
                <w:sz w:val="24"/>
              </w:rPr>
              <w:t>be</w:t>
            </w:r>
            <w:r w:rsidRPr="00E401C9">
              <w:rPr>
                <w:spacing w:val="-5"/>
                <w:sz w:val="24"/>
              </w:rPr>
              <w:t xml:space="preserve"> </w:t>
            </w:r>
            <w:r w:rsidRPr="00E401C9">
              <w:rPr>
                <w:sz w:val="24"/>
              </w:rPr>
              <w:t>required</w:t>
            </w:r>
            <w:r w:rsidRPr="00E401C9">
              <w:rPr>
                <w:spacing w:val="-4"/>
                <w:sz w:val="24"/>
              </w:rPr>
              <w:t xml:space="preserve"> </w:t>
            </w:r>
            <w:r w:rsidRPr="00E401C9">
              <w:rPr>
                <w:sz w:val="24"/>
              </w:rPr>
              <w:t>to</w:t>
            </w:r>
            <w:r w:rsidRPr="00E401C9">
              <w:rPr>
                <w:spacing w:val="-3"/>
                <w:sz w:val="24"/>
              </w:rPr>
              <w:t xml:space="preserve"> </w:t>
            </w:r>
            <w:r w:rsidRPr="00E401C9">
              <w:rPr>
                <w:sz w:val="24"/>
              </w:rPr>
              <w:t>show</w:t>
            </w:r>
            <w:r w:rsidRPr="00E401C9">
              <w:rPr>
                <w:spacing w:val="-1"/>
                <w:sz w:val="24"/>
              </w:rPr>
              <w:t xml:space="preserve"> </w:t>
            </w:r>
            <w:r w:rsidRPr="00E401C9">
              <w:rPr>
                <w:sz w:val="24"/>
              </w:rPr>
              <w:t>evidence</w:t>
            </w:r>
            <w:r w:rsidRPr="00E401C9">
              <w:rPr>
                <w:spacing w:val="-2"/>
                <w:sz w:val="24"/>
              </w:rPr>
              <w:t xml:space="preserve"> </w:t>
            </w:r>
            <w:r w:rsidRPr="00E401C9">
              <w:rPr>
                <w:sz w:val="24"/>
              </w:rPr>
              <w:t>of</w:t>
            </w:r>
            <w:r w:rsidRPr="00E401C9">
              <w:rPr>
                <w:spacing w:val="-5"/>
                <w:sz w:val="24"/>
              </w:rPr>
              <w:t xml:space="preserve"> </w:t>
            </w:r>
            <w:r w:rsidRPr="00E401C9">
              <w:rPr>
                <w:sz w:val="24"/>
              </w:rPr>
              <w:t>having</w:t>
            </w:r>
            <w:r w:rsidRPr="00E401C9">
              <w:rPr>
                <w:spacing w:val="-6"/>
                <w:sz w:val="24"/>
              </w:rPr>
              <w:t xml:space="preserve"> </w:t>
            </w:r>
            <w:r w:rsidRPr="00E401C9">
              <w:rPr>
                <w:sz w:val="24"/>
              </w:rPr>
              <w:t xml:space="preserve">incurred </w:t>
            </w:r>
            <w:r w:rsidRPr="00E401C9">
              <w:rPr>
                <w:spacing w:val="-4"/>
                <w:sz w:val="24"/>
              </w:rPr>
              <w:t>such</w:t>
            </w:r>
          </w:p>
          <w:p w14:paraId="5AF86311" w14:textId="77777777" w:rsidR="0083709C" w:rsidRPr="00E401C9" w:rsidRDefault="00272CA1">
            <w:pPr>
              <w:pStyle w:val="TableParagraph"/>
              <w:spacing w:before="1" w:line="310" w:lineRule="atLeast"/>
              <w:ind w:left="107"/>
              <w:rPr>
                <w:sz w:val="24"/>
              </w:rPr>
            </w:pPr>
            <w:r w:rsidRPr="00E401C9">
              <w:rPr>
                <w:sz w:val="24"/>
              </w:rPr>
              <w:t>expenditure by</w:t>
            </w:r>
            <w:r w:rsidRPr="00E401C9">
              <w:rPr>
                <w:spacing w:val="-2"/>
                <w:sz w:val="24"/>
              </w:rPr>
              <w:t xml:space="preserve"> </w:t>
            </w:r>
            <w:r w:rsidRPr="00E401C9">
              <w:rPr>
                <w:sz w:val="24"/>
              </w:rPr>
              <w:t>producing accompanying receipts at the point of claiming for reimbursements.</w:t>
            </w:r>
          </w:p>
        </w:tc>
      </w:tr>
      <w:tr w:rsidR="00E401C9" w:rsidRPr="00E401C9" w14:paraId="1C852983" w14:textId="77777777">
        <w:trPr>
          <w:trHeight w:val="436"/>
        </w:trPr>
        <w:tc>
          <w:tcPr>
            <w:tcW w:w="1711" w:type="dxa"/>
          </w:tcPr>
          <w:p w14:paraId="67448D53" w14:textId="77777777" w:rsidR="0083709C" w:rsidRPr="00E401C9" w:rsidRDefault="00272CA1">
            <w:pPr>
              <w:pStyle w:val="TableParagraph"/>
              <w:spacing w:before="54"/>
              <w:ind w:left="107"/>
              <w:rPr>
                <w:sz w:val="24"/>
              </w:rPr>
            </w:pPr>
            <w:r w:rsidRPr="00E401C9">
              <w:rPr>
                <w:spacing w:val="-4"/>
                <w:w w:val="115"/>
                <w:sz w:val="24"/>
              </w:rPr>
              <w:t>16.2</w:t>
            </w:r>
          </w:p>
        </w:tc>
        <w:tc>
          <w:tcPr>
            <w:tcW w:w="7309" w:type="dxa"/>
          </w:tcPr>
          <w:p w14:paraId="4BEEA037" w14:textId="77777777" w:rsidR="0083709C" w:rsidRPr="00E401C9" w:rsidRDefault="00272CA1">
            <w:pPr>
              <w:pStyle w:val="TableParagraph"/>
              <w:spacing w:before="54"/>
              <w:ind w:left="107"/>
              <w:rPr>
                <w:b/>
                <w:sz w:val="24"/>
              </w:rPr>
            </w:pPr>
            <w:r w:rsidRPr="00E401C9">
              <w:rPr>
                <w:w w:val="110"/>
                <w:sz w:val="24"/>
              </w:rPr>
              <w:t>A</w:t>
            </w:r>
            <w:r w:rsidRPr="00E401C9">
              <w:rPr>
                <w:spacing w:val="-21"/>
                <w:w w:val="110"/>
                <w:sz w:val="24"/>
              </w:rPr>
              <w:t xml:space="preserve"> </w:t>
            </w:r>
            <w:r w:rsidRPr="00E401C9">
              <w:rPr>
                <w:w w:val="110"/>
                <w:sz w:val="24"/>
              </w:rPr>
              <w:t>price</w:t>
            </w:r>
            <w:r w:rsidRPr="00E401C9">
              <w:rPr>
                <w:spacing w:val="-17"/>
                <w:w w:val="110"/>
                <w:sz w:val="24"/>
              </w:rPr>
              <w:t xml:space="preserve"> </w:t>
            </w:r>
            <w:r w:rsidRPr="00E401C9">
              <w:rPr>
                <w:w w:val="110"/>
                <w:sz w:val="24"/>
              </w:rPr>
              <w:t>adjustment</w:t>
            </w:r>
            <w:r w:rsidRPr="00E401C9">
              <w:rPr>
                <w:spacing w:val="-16"/>
                <w:w w:val="110"/>
                <w:sz w:val="24"/>
              </w:rPr>
              <w:t xml:space="preserve"> </w:t>
            </w:r>
            <w:r w:rsidRPr="00E401C9">
              <w:rPr>
                <w:w w:val="110"/>
                <w:sz w:val="24"/>
              </w:rPr>
              <w:t>provision</w:t>
            </w:r>
            <w:r w:rsidRPr="00E401C9">
              <w:rPr>
                <w:spacing w:val="-8"/>
                <w:w w:val="110"/>
                <w:sz w:val="24"/>
              </w:rPr>
              <w:t xml:space="preserve"> </w:t>
            </w:r>
            <w:r w:rsidRPr="00E401C9">
              <w:rPr>
                <w:w w:val="110"/>
                <w:sz w:val="24"/>
              </w:rPr>
              <w:t>applies</w:t>
            </w:r>
            <w:r w:rsidRPr="00E401C9">
              <w:rPr>
                <w:spacing w:val="-20"/>
                <w:w w:val="110"/>
                <w:sz w:val="24"/>
              </w:rPr>
              <w:t xml:space="preserve"> </w:t>
            </w:r>
            <w:r w:rsidRPr="00E401C9">
              <w:rPr>
                <w:w w:val="110"/>
                <w:sz w:val="24"/>
              </w:rPr>
              <w:t>to</w:t>
            </w:r>
            <w:r w:rsidRPr="00E401C9">
              <w:rPr>
                <w:spacing w:val="-16"/>
                <w:w w:val="110"/>
                <w:sz w:val="24"/>
              </w:rPr>
              <w:t xml:space="preserve"> </w:t>
            </w:r>
            <w:r w:rsidRPr="00E401C9">
              <w:rPr>
                <w:w w:val="110"/>
                <w:sz w:val="24"/>
              </w:rPr>
              <w:t>remuneration</w:t>
            </w:r>
            <w:r w:rsidRPr="00E401C9">
              <w:rPr>
                <w:spacing w:val="2"/>
                <w:w w:val="110"/>
                <w:sz w:val="24"/>
              </w:rPr>
              <w:t xml:space="preserve"> </w:t>
            </w:r>
            <w:r w:rsidRPr="00E401C9">
              <w:rPr>
                <w:w w:val="110"/>
                <w:sz w:val="24"/>
              </w:rPr>
              <w:t>rates:</w:t>
            </w:r>
            <w:r w:rsidRPr="00E401C9">
              <w:rPr>
                <w:spacing w:val="-9"/>
                <w:w w:val="110"/>
                <w:sz w:val="24"/>
              </w:rPr>
              <w:t xml:space="preserve"> </w:t>
            </w:r>
            <w:r w:rsidRPr="00E401C9">
              <w:rPr>
                <w:b/>
                <w:spacing w:val="-5"/>
                <w:w w:val="110"/>
                <w:sz w:val="24"/>
              </w:rPr>
              <w:t>No</w:t>
            </w:r>
          </w:p>
        </w:tc>
      </w:tr>
    </w:tbl>
    <w:p w14:paraId="3B963DAA"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0DC869A5"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581EEF4A" w14:textId="77777777">
        <w:trPr>
          <w:trHeight w:val="755"/>
        </w:trPr>
        <w:tc>
          <w:tcPr>
            <w:tcW w:w="1711" w:type="dxa"/>
          </w:tcPr>
          <w:p w14:paraId="5C898BF9"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23CBAFAB"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6D9E9C1B" w14:textId="77777777">
        <w:trPr>
          <w:trHeight w:val="1072"/>
        </w:trPr>
        <w:tc>
          <w:tcPr>
            <w:tcW w:w="1711" w:type="dxa"/>
          </w:tcPr>
          <w:p w14:paraId="35CEBE41" w14:textId="77777777" w:rsidR="0083709C" w:rsidRPr="00E401C9" w:rsidRDefault="00272CA1">
            <w:pPr>
              <w:pStyle w:val="TableParagraph"/>
              <w:spacing w:before="54"/>
              <w:ind w:left="107"/>
              <w:rPr>
                <w:sz w:val="24"/>
              </w:rPr>
            </w:pPr>
            <w:r w:rsidRPr="00E401C9">
              <w:rPr>
                <w:spacing w:val="-4"/>
                <w:w w:val="110"/>
                <w:sz w:val="24"/>
              </w:rPr>
              <w:t>16.3</w:t>
            </w:r>
          </w:p>
        </w:tc>
        <w:tc>
          <w:tcPr>
            <w:tcW w:w="7309" w:type="dxa"/>
          </w:tcPr>
          <w:p w14:paraId="57658B52" w14:textId="50274086" w:rsidR="0083709C" w:rsidRPr="00E401C9" w:rsidRDefault="00272CA1">
            <w:pPr>
              <w:pStyle w:val="TableParagraph"/>
              <w:spacing w:before="54" w:line="276" w:lineRule="auto"/>
              <w:ind w:left="107"/>
              <w:rPr>
                <w:i/>
                <w:sz w:val="24"/>
              </w:rPr>
            </w:pPr>
            <w:r w:rsidRPr="00E401C9">
              <w:rPr>
                <w:w w:val="110"/>
                <w:sz w:val="24"/>
              </w:rPr>
              <w:t>Information on</w:t>
            </w:r>
            <w:r w:rsidRPr="00E401C9">
              <w:rPr>
                <w:spacing w:val="-7"/>
                <w:w w:val="110"/>
                <w:sz w:val="24"/>
              </w:rPr>
              <w:t xml:space="preserve"> </w:t>
            </w:r>
            <w:r w:rsidRPr="00E401C9">
              <w:rPr>
                <w:w w:val="110"/>
                <w:sz w:val="24"/>
              </w:rPr>
              <w:t xml:space="preserve">the </w:t>
            </w:r>
            <w:r w:rsidR="00482930" w:rsidRPr="00E401C9">
              <w:rPr>
                <w:w w:val="110"/>
                <w:sz w:val="24"/>
              </w:rPr>
              <w:t>Consultant</w:t>
            </w:r>
            <w:r w:rsidRPr="00E401C9">
              <w:rPr>
                <w:w w:val="110"/>
                <w:sz w:val="24"/>
              </w:rPr>
              <w:t>'s</w:t>
            </w:r>
            <w:r w:rsidRPr="00E401C9">
              <w:rPr>
                <w:spacing w:val="-8"/>
                <w:w w:val="110"/>
                <w:sz w:val="24"/>
              </w:rPr>
              <w:t xml:space="preserve"> </w:t>
            </w:r>
            <w:r w:rsidRPr="00E401C9">
              <w:rPr>
                <w:w w:val="110"/>
                <w:sz w:val="24"/>
              </w:rPr>
              <w:t>tax</w:t>
            </w:r>
            <w:r w:rsidRPr="00E401C9">
              <w:rPr>
                <w:spacing w:val="-4"/>
                <w:w w:val="110"/>
                <w:sz w:val="24"/>
              </w:rPr>
              <w:t xml:space="preserve"> </w:t>
            </w:r>
            <w:r w:rsidRPr="00E401C9">
              <w:rPr>
                <w:w w:val="110"/>
                <w:sz w:val="24"/>
              </w:rPr>
              <w:t>obligations</w:t>
            </w:r>
            <w:r w:rsidRPr="00E401C9">
              <w:rPr>
                <w:spacing w:val="-12"/>
                <w:w w:val="110"/>
                <w:sz w:val="24"/>
              </w:rPr>
              <w:t xml:space="preserve"> </w:t>
            </w:r>
            <w:r w:rsidRPr="00E401C9">
              <w:rPr>
                <w:w w:val="110"/>
                <w:sz w:val="24"/>
              </w:rPr>
              <w:t>in the</w:t>
            </w:r>
            <w:r w:rsidRPr="00E401C9">
              <w:rPr>
                <w:spacing w:val="-3"/>
                <w:w w:val="110"/>
                <w:sz w:val="24"/>
              </w:rPr>
              <w:t xml:space="preserve"> </w:t>
            </w:r>
            <w:r w:rsidRPr="00E401C9">
              <w:rPr>
                <w:w w:val="110"/>
                <w:sz w:val="24"/>
              </w:rPr>
              <w:t>Procuring Entity's</w:t>
            </w:r>
            <w:r w:rsidRPr="00E401C9">
              <w:rPr>
                <w:spacing w:val="-3"/>
                <w:w w:val="110"/>
                <w:sz w:val="24"/>
              </w:rPr>
              <w:t xml:space="preserve"> </w:t>
            </w:r>
            <w:r w:rsidRPr="00E401C9">
              <w:rPr>
                <w:w w:val="110"/>
                <w:sz w:val="24"/>
              </w:rPr>
              <w:t>country can be found on</w:t>
            </w:r>
            <w:r w:rsidRPr="00E401C9">
              <w:rPr>
                <w:spacing w:val="-4"/>
                <w:w w:val="110"/>
                <w:sz w:val="24"/>
              </w:rPr>
              <w:t xml:space="preserve"> </w:t>
            </w:r>
            <w:r w:rsidRPr="00E401C9">
              <w:rPr>
                <w:w w:val="110"/>
                <w:sz w:val="24"/>
              </w:rPr>
              <w:t>the</w:t>
            </w:r>
            <w:r w:rsidRPr="00E401C9">
              <w:rPr>
                <w:spacing w:val="-10"/>
                <w:w w:val="110"/>
                <w:sz w:val="24"/>
              </w:rPr>
              <w:t xml:space="preserve"> </w:t>
            </w:r>
            <w:r w:rsidRPr="00E401C9">
              <w:rPr>
                <w:w w:val="110"/>
                <w:sz w:val="24"/>
              </w:rPr>
              <w:t xml:space="preserve">Kenya Revenue </w:t>
            </w:r>
            <w:r w:rsidR="004D003C">
              <w:rPr>
                <w:w w:val="110"/>
                <w:sz w:val="24"/>
              </w:rPr>
              <w:t>Constituency</w:t>
            </w:r>
            <w:r w:rsidRPr="00E401C9">
              <w:rPr>
                <w:w w:val="110"/>
                <w:sz w:val="24"/>
              </w:rPr>
              <w:t xml:space="preserve"> website: </w:t>
            </w:r>
            <w:hyperlink r:id="rId20">
              <w:r w:rsidRPr="00E401C9">
                <w:rPr>
                  <w:i/>
                  <w:w w:val="110"/>
                  <w:sz w:val="24"/>
                </w:rPr>
                <w:t>www.</w:t>
              </w:r>
            </w:hyperlink>
            <w:r w:rsidRPr="00E401C9">
              <w:rPr>
                <w:i/>
                <w:w w:val="110"/>
                <w:sz w:val="24"/>
              </w:rPr>
              <w:t>kra.go.ke</w:t>
            </w:r>
          </w:p>
        </w:tc>
      </w:tr>
      <w:tr w:rsidR="00E401C9" w:rsidRPr="00E401C9" w14:paraId="5C85F3CC" w14:textId="77777777">
        <w:trPr>
          <w:trHeight w:val="1130"/>
        </w:trPr>
        <w:tc>
          <w:tcPr>
            <w:tcW w:w="1711" w:type="dxa"/>
          </w:tcPr>
          <w:p w14:paraId="78D7B769" w14:textId="77777777" w:rsidR="0083709C" w:rsidRPr="00E401C9" w:rsidRDefault="00272CA1">
            <w:pPr>
              <w:pStyle w:val="TableParagraph"/>
              <w:spacing w:before="114"/>
              <w:ind w:left="107"/>
              <w:rPr>
                <w:sz w:val="24"/>
              </w:rPr>
            </w:pPr>
            <w:r w:rsidRPr="00E401C9">
              <w:rPr>
                <w:spacing w:val="-4"/>
                <w:w w:val="110"/>
                <w:sz w:val="24"/>
              </w:rPr>
              <w:t>16.4</w:t>
            </w:r>
          </w:p>
        </w:tc>
        <w:tc>
          <w:tcPr>
            <w:tcW w:w="7309" w:type="dxa"/>
          </w:tcPr>
          <w:p w14:paraId="06A41DE0" w14:textId="77777777" w:rsidR="0083709C" w:rsidRPr="00E401C9" w:rsidRDefault="00272CA1">
            <w:pPr>
              <w:pStyle w:val="TableParagraph"/>
              <w:spacing w:before="54"/>
              <w:ind w:left="107"/>
              <w:rPr>
                <w:sz w:val="24"/>
              </w:rPr>
            </w:pPr>
            <w:r w:rsidRPr="00E401C9">
              <w:rPr>
                <w:w w:val="110"/>
                <w:sz w:val="24"/>
              </w:rPr>
              <w:t>The</w:t>
            </w:r>
            <w:r w:rsidRPr="00E401C9">
              <w:rPr>
                <w:spacing w:val="-17"/>
                <w:w w:val="110"/>
                <w:sz w:val="24"/>
              </w:rPr>
              <w:t xml:space="preserve"> </w:t>
            </w:r>
            <w:r w:rsidRPr="00E401C9">
              <w:rPr>
                <w:w w:val="110"/>
                <w:sz w:val="24"/>
              </w:rPr>
              <w:t>Financial</w:t>
            </w:r>
            <w:r w:rsidRPr="00E401C9">
              <w:rPr>
                <w:spacing w:val="-8"/>
                <w:w w:val="110"/>
                <w:sz w:val="24"/>
              </w:rPr>
              <w:t xml:space="preserve"> </w:t>
            </w:r>
            <w:r w:rsidRPr="00E401C9">
              <w:rPr>
                <w:w w:val="110"/>
                <w:sz w:val="24"/>
              </w:rPr>
              <w:t>Proposal</w:t>
            </w:r>
            <w:r w:rsidRPr="00E401C9">
              <w:rPr>
                <w:spacing w:val="4"/>
                <w:w w:val="110"/>
                <w:sz w:val="24"/>
              </w:rPr>
              <w:t xml:space="preserve"> </w:t>
            </w:r>
            <w:r w:rsidRPr="00E401C9">
              <w:rPr>
                <w:w w:val="110"/>
                <w:sz w:val="24"/>
              </w:rPr>
              <w:t>shall</w:t>
            </w:r>
            <w:r w:rsidRPr="00E401C9">
              <w:rPr>
                <w:spacing w:val="-13"/>
                <w:w w:val="110"/>
                <w:sz w:val="24"/>
              </w:rPr>
              <w:t xml:space="preserve"> </w:t>
            </w:r>
            <w:r w:rsidRPr="00E401C9">
              <w:rPr>
                <w:w w:val="110"/>
                <w:sz w:val="24"/>
              </w:rPr>
              <w:t>be</w:t>
            </w:r>
            <w:r w:rsidRPr="00E401C9">
              <w:rPr>
                <w:spacing w:val="-3"/>
                <w:w w:val="110"/>
                <w:sz w:val="24"/>
              </w:rPr>
              <w:t xml:space="preserve"> </w:t>
            </w:r>
            <w:r w:rsidRPr="00E401C9">
              <w:rPr>
                <w:w w:val="110"/>
                <w:sz w:val="24"/>
              </w:rPr>
              <w:t>stated</w:t>
            </w:r>
            <w:r w:rsidRPr="00E401C9">
              <w:rPr>
                <w:spacing w:val="-5"/>
                <w:w w:val="110"/>
                <w:sz w:val="24"/>
              </w:rPr>
              <w:t xml:space="preserve"> </w:t>
            </w:r>
            <w:r w:rsidRPr="00E401C9">
              <w:rPr>
                <w:w w:val="110"/>
                <w:sz w:val="24"/>
              </w:rPr>
              <w:t>in</w:t>
            </w:r>
            <w:r w:rsidRPr="00E401C9">
              <w:rPr>
                <w:spacing w:val="-14"/>
                <w:w w:val="110"/>
                <w:sz w:val="24"/>
              </w:rPr>
              <w:t xml:space="preserve"> </w:t>
            </w:r>
            <w:r w:rsidRPr="00E401C9">
              <w:rPr>
                <w:w w:val="110"/>
                <w:sz w:val="24"/>
              </w:rPr>
              <w:t>the</w:t>
            </w:r>
            <w:r w:rsidRPr="00E401C9">
              <w:rPr>
                <w:spacing w:val="-8"/>
                <w:w w:val="110"/>
                <w:sz w:val="24"/>
              </w:rPr>
              <w:t xml:space="preserve"> </w:t>
            </w:r>
            <w:r w:rsidRPr="00E401C9">
              <w:rPr>
                <w:w w:val="110"/>
                <w:sz w:val="24"/>
              </w:rPr>
              <w:t>following</w:t>
            </w:r>
            <w:r w:rsidRPr="00E401C9">
              <w:rPr>
                <w:spacing w:val="-5"/>
                <w:w w:val="110"/>
                <w:sz w:val="24"/>
              </w:rPr>
              <w:t xml:space="preserve"> </w:t>
            </w:r>
            <w:r w:rsidRPr="00E401C9">
              <w:rPr>
                <w:spacing w:val="-2"/>
                <w:w w:val="110"/>
                <w:sz w:val="24"/>
              </w:rPr>
              <w:t>currencies:</w:t>
            </w:r>
          </w:p>
          <w:p w14:paraId="611ACF0C" w14:textId="77777777" w:rsidR="0083709C" w:rsidRPr="00E401C9" w:rsidRDefault="00272CA1">
            <w:pPr>
              <w:pStyle w:val="TableParagraph"/>
              <w:spacing w:before="101" w:line="276" w:lineRule="auto"/>
              <w:ind w:left="107" w:right="531"/>
              <w:rPr>
                <w:b/>
                <w:sz w:val="24"/>
              </w:rPr>
            </w:pPr>
            <w:r w:rsidRPr="00E401C9">
              <w:rPr>
                <w:spacing w:val="-2"/>
                <w:w w:val="115"/>
                <w:sz w:val="24"/>
              </w:rPr>
              <w:t>The</w:t>
            </w:r>
            <w:r w:rsidRPr="00E401C9">
              <w:rPr>
                <w:spacing w:val="-30"/>
                <w:w w:val="115"/>
                <w:sz w:val="24"/>
              </w:rPr>
              <w:t xml:space="preserve"> </w:t>
            </w:r>
            <w:r w:rsidRPr="00E401C9">
              <w:rPr>
                <w:spacing w:val="-2"/>
                <w:w w:val="115"/>
                <w:sz w:val="24"/>
              </w:rPr>
              <w:t>Financial</w:t>
            </w:r>
            <w:r w:rsidRPr="00E401C9">
              <w:rPr>
                <w:spacing w:val="-19"/>
                <w:w w:val="115"/>
                <w:sz w:val="24"/>
              </w:rPr>
              <w:t xml:space="preserve"> </w:t>
            </w:r>
            <w:r w:rsidRPr="00E401C9">
              <w:rPr>
                <w:spacing w:val="-2"/>
                <w:w w:val="115"/>
                <w:sz w:val="24"/>
              </w:rPr>
              <w:t>Proposal</w:t>
            </w:r>
            <w:r w:rsidRPr="00E401C9">
              <w:rPr>
                <w:spacing w:val="-16"/>
                <w:w w:val="115"/>
                <w:sz w:val="24"/>
              </w:rPr>
              <w:t xml:space="preserve"> </w:t>
            </w:r>
            <w:r w:rsidRPr="00E401C9">
              <w:rPr>
                <w:spacing w:val="-2"/>
                <w:w w:val="115"/>
                <w:sz w:val="24"/>
              </w:rPr>
              <w:t>should</w:t>
            </w:r>
            <w:r w:rsidRPr="00E401C9">
              <w:rPr>
                <w:spacing w:val="-24"/>
                <w:w w:val="115"/>
                <w:sz w:val="24"/>
              </w:rPr>
              <w:t xml:space="preserve"> </w:t>
            </w:r>
            <w:r w:rsidRPr="00E401C9">
              <w:rPr>
                <w:spacing w:val="-2"/>
                <w:w w:val="115"/>
                <w:sz w:val="24"/>
              </w:rPr>
              <w:t>state</w:t>
            </w:r>
            <w:r w:rsidRPr="00E401C9">
              <w:rPr>
                <w:spacing w:val="-24"/>
                <w:w w:val="115"/>
                <w:sz w:val="24"/>
              </w:rPr>
              <w:t xml:space="preserve"> </w:t>
            </w:r>
            <w:r w:rsidRPr="00E401C9">
              <w:rPr>
                <w:spacing w:val="-2"/>
                <w:w w:val="115"/>
                <w:sz w:val="24"/>
              </w:rPr>
              <w:t>local</w:t>
            </w:r>
            <w:r w:rsidRPr="00E401C9">
              <w:rPr>
                <w:spacing w:val="-25"/>
                <w:w w:val="115"/>
                <w:sz w:val="24"/>
              </w:rPr>
              <w:t xml:space="preserve"> </w:t>
            </w:r>
            <w:r w:rsidRPr="00E401C9">
              <w:rPr>
                <w:spacing w:val="-2"/>
                <w:w w:val="115"/>
                <w:sz w:val="24"/>
              </w:rPr>
              <w:t>costs</w:t>
            </w:r>
            <w:r w:rsidRPr="00E401C9">
              <w:rPr>
                <w:spacing w:val="-23"/>
                <w:w w:val="115"/>
                <w:sz w:val="24"/>
              </w:rPr>
              <w:t xml:space="preserve"> </w:t>
            </w:r>
            <w:r w:rsidRPr="00E401C9">
              <w:rPr>
                <w:spacing w:val="-2"/>
                <w:w w:val="115"/>
                <w:sz w:val="24"/>
              </w:rPr>
              <w:t>in</w:t>
            </w:r>
            <w:r w:rsidRPr="00E401C9">
              <w:rPr>
                <w:spacing w:val="-34"/>
                <w:w w:val="115"/>
                <w:sz w:val="24"/>
              </w:rPr>
              <w:t xml:space="preserve"> </w:t>
            </w:r>
            <w:r w:rsidRPr="00E401C9">
              <w:rPr>
                <w:spacing w:val="-2"/>
                <w:w w:val="115"/>
                <w:sz w:val="24"/>
              </w:rPr>
              <w:t xml:space="preserve">Kenya </w:t>
            </w:r>
            <w:r w:rsidRPr="00E401C9">
              <w:rPr>
                <w:w w:val="115"/>
                <w:sz w:val="24"/>
              </w:rPr>
              <w:t xml:space="preserve">Shillings: </w:t>
            </w:r>
            <w:r w:rsidRPr="00E401C9">
              <w:rPr>
                <w:b/>
                <w:w w:val="115"/>
                <w:sz w:val="24"/>
              </w:rPr>
              <w:t>Yes (√)</w:t>
            </w:r>
          </w:p>
        </w:tc>
      </w:tr>
      <w:tr w:rsidR="00E401C9" w:rsidRPr="00E401C9" w14:paraId="43F8941A" w14:textId="77777777">
        <w:trPr>
          <w:trHeight w:val="438"/>
        </w:trPr>
        <w:tc>
          <w:tcPr>
            <w:tcW w:w="9020" w:type="dxa"/>
            <w:gridSpan w:val="2"/>
          </w:tcPr>
          <w:p w14:paraId="19E6BD4B" w14:textId="77777777" w:rsidR="0083709C" w:rsidRPr="00E401C9" w:rsidRDefault="00272CA1">
            <w:pPr>
              <w:pStyle w:val="TableParagraph"/>
              <w:spacing w:before="121"/>
              <w:ind w:left="76"/>
              <w:rPr>
                <w:b/>
                <w:sz w:val="24"/>
              </w:rPr>
            </w:pPr>
            <w:r w:rsidRPr="00E401C9">
              <w:rPr>
                <w:b/>
                <w:sz w:val="24"/>
              </w:rPr>
              <w:t>C.</w:t>
            </w:r>
            <w:r w:rsidRPr="00E401C9">
              <w:rPr>
                <w:b/>
                <w:spacing w:val="42"/>
                <w:sz w:val="24"/>
              </w:rPr>
              <w:t xml:space="preserve"> </w:t>
            </w:r>
            <w:r w:rsidRPr="00E401C9">
              <w:rPr>
                <w:b/>
                <w:sz w:val="24"/>
              </w:rPr>
              <w:t>Submission,</w:t>
            </w:r>
            <w:r w:rsidRPr="00E401C9">
              <w:rPr>
                <w:b/>
                <w:spacing w:val="-1"/>
                <w:sz w:val="24"/>
              </w:rPr>
              <w:t xml:space="preserve"> </w:t>
            </w:r>
            <w:r w:rsidRPr="00E401C9">
              <w:rPr>
                <w:b/>
                <w:sz w:val="24"/>
              </w:rPr>
              <w:t>Opening</w:t>
            </w:r>
            <w:r w:rsidRPr="00E401C9">
              <w:rPr>
                <w:b/>
                <w:spacing w:val="-1"/>
                <w:sz w:val="24"/>
              </w:rPr>
              <w:t xml:space="preserve"> </w:t>
            </w:r>
            <w:r w:rsidRPr="00E401C9">
              <w:rPr>
                <w:b/>
                <w:sz w:val="24"/>
              </w:rPr>
              <w:t>and</w:t>
            </w:r>
            <w:r w:rsidRPr="00E401C9">
              <w:rPr>
                <w:b/>
                <w:spacing w:val="-1"/>
                <w:sz w:val="24"/>
              </w:rPr>
              <w:t xml:space="preserve"> </w:t>
            </w:r>
            <w:r w:rsidRPr="00E401C9">
              <w:rPr>
                <w:b/>
                <w:spacing w:val="-2"/>
                <w:sz w:val="24"/>
              </w:rPr>
              <w:t>Evaluation</w:t>
            </w:r>
          </w:p>
        </w:tc>
      </w:tr>
      <w:tr w:rsidR="00E401C9" w:rsidRPr="00E401C9" w14:paraId="4A404501" w14:textId="77777777">
        <w:trPr>
          <w:trHeight w:val="753"/>
        </w:trPr>
        <w:tc>
          <w:tcPr>
            <w:tcW w:w="1711" w:type="dxa"/>
          </w:tcPr>
          <w:p w14:paraId="32568994" w14:textId="77777777" w:rsidR="0083709C" w:rsidRPr="00E401C9" w:rsidRDefault="00272CA1">
            <w:pPr>
              <w:pStyle w:val="TableParagraph"/>
              <w:spacing w:before="54"/>
              <w:ind w:left="107"/>
              <w:rPr>
                <w:sz w:val="24"/>
              </w:rPr>
            </w:pPr>
            <w:r w:rsidRPr="00E401C9">
              <w:rPr>
                <w:spacing w:val="-4"/>
                <w:sz w:val="24"/>
              </w:rPr>
              <w:t>17.1</w:t>
            </w:r>
          </w:p>
        </w:tc>
        <w:tc>
          <w:tcPr>
            <w:tcW w:w="7309" w:type="dxa"/>
          </w:tcPr>
          <w:p w14:paraId="3CE8CE54" w14:textId="56573B85" w:rsidR="0083709C" w:rsidRPr="00E401C9" w:rsidRDefault="00272CA1">
            <w:pPr>
              <w:pStyle w:val="TableParagraph"/>
              <w:spacing w:before="54" w:line="276" w:lineRule="auto"/>
              <w:ind w:left="107"/>
              <w:rPr>
                <w:sz w:val="24"/>
              </w:rPr>
            </w:pPr>
            <w:r w:rsidRPr="00E401C9">
              <w:rPr>
                <w:w w:val="110"/>
                <w:sz w:val="24"/>
              </w:rPr>
              <w:t>The</w:t>
            </w:r>
            <w:r w:rsidRPr="00E401C9">
              <w:rPr>
                <w:spacing w:val="-7"/>
                <w:w w:val="110"/>
                <w:sz w:val="24"/>
              </w:rPr>
              <w:t xml:space="preserve"> </w:t>
            </w:r>
            <w:r w:rsidR="00482930" w:rsidRPr="00E401C9">
              <w:rPr>
                <w:w w:val="110"/>
                <w:sz w:val="24"/>
              </w:rPr>
              <w:t>Consultant</w:t>
            </w:r>
            <w:r w:rsidRPr="00E401C9">
              <w:rPr>
                <w:w w:val="110"/>
                <w:sz w:val="24"/>
              </w:rPr>
              <w:t>s</w:t>
            </w:r>
            <w:r w:rsidRPr="00E401C9">
              <w:rPr>
                <w:spacing w:val="-1"/>
                <w:w w:val="110"/>
                <w:sz w:val="24"/>
              </w:rPr>
              <w:t xml:space="preserve"> </w:t>
            </w:r>
            <w:r w:rsidRPr="00E401C9">
              <w:rPr>
                <w:b/>
                <w:w w:val="110"/>
                <w:sz w:val="24"/>
              </w:rPr>
              <w:t>SHALL</w:t>
            </w:r>
            <w:r w:rsidRPr="00E401C9">
              <w:rPr>
                <w:b/>
                <w:spacing w:val="22"/>
                <w:w w:val="110"/>
                <w:sz w:val="24"/>
              </w:rPr>
              <w:t xml:space="preserve"> </w:t>
            </w:r>
            <w:r w:rsidRPr="00E401C9">
              <w:rPr>
                <w:b/>
                <w:w w:val="110"/>
                <w:sz w:val="24"/>
              </w:rPr>
              <w:t>NOT</w:t>
            </w:r>
            <w:r w:rsidRPr="00E401C9">
              <w:rPr>
                <w:b/>
                <w:spacing w:val="-4"/>
                <w:w w:val="110"/>
                <w:sz w:val="24"/>
              </w:rPr>
              <w:t xml:space="preserve"> </w:t>
            </w:r>
            <w:r w:rsidRPr="00E401C9">
              <w:rPr>
                <w:w w:val="110"/>
                <w:sz w:val="24"/>
              </w:rPr>
              <w:t>have the option of submitting</w:t>
            </w:r>
            <w:r w:rsidRPr="00E401C9">
              <w:rPr>
                <w:spacing w:val="-23"/>
                <w:w w:val="110"/>
                <w:sz w:val="24"/>
              </w:rPr>
              <w:t xml:space="preserve"> </w:t>
            </w:r>
            <w:r w:rsidRPr="00E401C9">
              <w:rPr>
                <w:w w:val="110"/>
                <w:sz w:val="24"/>
              </w:rPr>
              <w:t xml:space="preserve">their </w:t>
            </w:r>
            <w:r w:rsidRPr="00E401C9">
              <w:rPr>
                <w:spacing w:val="-2"/>
                <w:w w:val="110"/>
                <w:sz w:val="24"/>
              </w:rPr>
              <w:t>Proposals</w:t>
            </w:r>
            <w:r w:rsidR="00AC4F86" w:rsidRPr="00E401C9">
              <w:rPr>
                <w:spacing w:val="-2"/>
                <w:w w:val="110"/>
                <w:sz w:val="24"/>
              </w:rPr>
              <w:t xml:space="preserve"> </w:t>
            </w:r>
            <w:r w:rsidRPr="00E401C9">
              <w:rPr>
                <w:spacing w:val="-2"/>
                <w:w w:val="110"/>
                <w:sz w:val="24"/>
              </w:rPr>
              <w:t>electronically.</w:t>
            </w:r>
          </w:p>
        </w:tc>
      </w:tr>
      <w:tr w:rsidR="00E401C9" w:rsidRPr="00E401C9" w14:paraId="243136F0" w14:textId="77777777">
        <w:trPr>
          <w:trHeight w:val="1192"/>
        </w:trPr>
        <w:tc>
          <w:tcPr>
            <w:tcW w:w="1711" w:type="dxa"/>
          </w:tcPr>
          <w:p w14:paraId="1EA42510" w14:textId="77777777" w:rsidR="0083709C" w:rsidRPr="00E401C9" w:rsidRDefault="00272CA1">
            <w:pPr>
              <w:pStyle w:val="TableParagraph"/>
              <w:spacing w:before="56"/>
              <w:ind w:left="107"/>
              <w:rPr>
                <w:sz w:val="24"/>
              </w:rPr>
            </w:pPr>
            <w:r w:rsidRPr="00E401C9">
              <w:rPr>
                <w:spacing w:val="-4"/>
                <w:w w:val="110"/>
                <w:sz w:val="24"/>
              </w:rPr>
              <w:t>17.5</w:t>
            </w:r>
          </w:p>
        </w:tc>
        <w:tc>
          <w:tcPr>
            <w:tcW w:w="7309" w:type="dxa"/>
          </w:tcPr>
          <w:p w14:paraId="1A2E874B" w14:textId="08FFD37C" w:rsidR="0083709C" w:rsidRPr="00E401C9" w:rsidRDefault="00272CA1">
            <w:pPr>
              <w:pStyle w:val="TableParagraph"/>
              <w:spacing w:before="56"/>
              <w:ind w:left="107"/>
              <w:rPr>
                <w:sz w:val="24"/>
              </w:rPr>
            </w:pPr>
            <w:r w:rsidRPr="00E401C9">
              <w:rPr>
                <w:w w:val="110"/>
                <w:sz w:val="24"/>
              </w:rPr>
              <w:t>The</w:t>
            </w:r>
            <w:r w:rsidRPr="00E401C9">
              <w:rPr>
                <w:spacing w:val="-12"/>
                <w:w w:val="110"/>
                <w:sz w:val="24"/>
              </w:rPr>
              <w:t xml:space="preserve"> </w:t>
            </w:r>
            <w:r w:rsidR="00482930" w:rsidRPr="00E401C9">
              <w:rPr>
                <w:w w:val="110"/>
                <w:sz w:val="24"/>
              </w:rPr>
              <w:t>Consultant</w:t>
            </w:r>
            <w:r w:rsidRPr="00E401C9">
              <w:rPr>
                <w:spacing w:val="-2"/>
                <w:w w:val="110"/>
                <w:sz w:val="24"/>
              </w:rPr>
              <w:t xml:space="preserve"> </w:t>
            </w:r>
            <w:r w:rsidRPr="00E401C9">
              <w:rPr>
                <w:w w:val="110"/>
                <w:sz w:val="24"/>
              </w:rPr>
              <w:t>must</w:t>
            </w:r>
            <w:r w:rsidRPr="00E401C9">
              <w:rPr>
                <w:spacing w:val="-11"/>
                <w:w w:val="110"/>
                <w:sz w:val="24"/>
              </w:rPr>
              <w:t xml:space="preserve"> </w:t>
            </w:r>
            <w:r w:rsidRPr="00E401C9">
              <w:rPr>
                <w:spacing w:val="-2"/>
                <w:w w:val="110"/>
                <w:sz w:val="24"/>
              </w:rPr>
              <w:t>submit:</w:t>
            </w:r>
          </w:p>
          <w:p w14:paraId="06090FBB" w14:textId="77777777" w:rsidR="0083709C" w:rsidRPr="00E401C9" w:rsidRDefault="00272CA1">
            <w:pPr>
              <w:pStyle w:val="TableParagraph"/>
              <w:spacing w:before="101"/>
              <w:ind w:left="107"/>
              <w:rPr>
                <w:b/>
                <w:sz w:val="24"/>
              </w:rPr>
            </w:pPr>
            <w:r w:rsidRPr="00E401C9">
              <w:rPr>
                <w:w w:val="105"/>
                <w:sz w:val="24"/>
              </w:rPr>
              <w:t>Technical</w:t>
            </w:r>
            <w:r w:rsidRPr="00E401C9">
              <w:rPr>
                <w:spacing w:val="17"/>
                <w:w w:val="105"/>
                <w:sz w:val="24"/>
              </w:rPr>
              <w:t xml:space="preserve"> </w:t>
            </w:r>
            <w:r w:rsidRPr="00E401C9">
              <w:rPr>
                <w:w w:val="105"/>
                <w:sz w:val="24"/>
              </w:rPr>
              <w:t>Proposal:</w:t>
            </w:r>
            <w:r w:rsidRPr="00E401C9">
              <w:rPr>
                <w:spacing w:val="18"/>
                <w:w w:val="105"/>
                <w:sz w:val="24"/>
              </w:rPr>
              <w:t xml:space="preserve"> </w:t>
            </w:r>
            <w:r w:rsidRPr="00E401C9">
              <w:rPr>
                <w:b/>
                <w:spacing w:val="10"/>
                <w:w w:val="105"/>
                <w:sz w:val="24"/>
              </w:rPr>
              <w:t>One</w:t>
            </w:r>
            <w:r w:rsidRPr="00E401C9">
              <w:rPr>
                <w:b/>
                <w:spacing w:val="-4"/>
                <w:w w:val="105"/>
                <w:sz w:val="24"/>
              </w:rPr>
              <w:t xml:space="preserve"> </w:t>
            </w:r>
            <w:r w:rsidRPr="00E401C9">
              <w:rPr>
                <w:b/>
                <w:w w:val="105"/>
                <w:sz w:val="24"/>
              </w:rPr>
              <w:t>(1)</w:t>
            </w:r>
            <w:r w:rsidRPr="00E401C9">
              <w:rPr>
                <w:b/>
                <w:spacing w:val="-12"/>
                <w:w w:val="105"/>
                <w:sz w:val="24"/>
              </w:rPr>
              <w:t xml:space="preserve"> </w:t>
            </w:r>
            <w:r w:rsidRPr="00E401C9">
              <w:rPr>
                <w:b/>
                <w:w w:val="105"/>
                <w:sz w:val="24"/>
              </w:rPr>
              <w:t>original</w:t>
            </w:r>
            <w:r w:rsidRPr="00E401C9">
              <w:rPr>
                <w:b/>
                <w:spacing w:val="-5"/>
                <w:w w:val="105"/>
                <w:sz w:val="24"/>
              </w:rPr>
              <w:t xml:space="preserve"> </w:t>
            </w:r>
            <w:r w:rsidRPr="00E401C9">
              <w:rPr>
                <w:b/>
                <w:spacing w:val="-4"/>
                <w:w w:val="105"/>
                <w:sz w:val="24"/>
              </w:rPr>
              <w:t>Only</w:t>
            </w:r>
          </w:p>
          <w:p w14:paraId="24AD375A" w14:textId="77777777" w:rsidR="0083709C" w:rsidRPr="00E401C9" w:rsidRDefault="00272CA1">
            <w:pPr>
              <w:pStyle w:val="TableParagraph"/>
              <w:spacing w:before="101"/>
              <w:ind w:left="107"/>
              <w:rPr>
                <w:b/>
                <w:sz w:val="24"/>
              </w:rPr>
            </w:pPr>
            <w:r w:rsidRPr="00E401C9">
              <w:rPr>
                <w:w w:val="105"/>
                <w:sz w:val="24"/>
              </w:rPr>
              <w:t>Financial</w:t>
            </w:r>
            <w:r w:rsidRPr="00E401C9">
              <w:rPr>
                <w:spacing w:val="23"/>
                <w:w w:val="105"/>
                <w:sz w:val="24"/>
              </w:rPr>
              <w:t xml:space="preserve"> </w:t>
            </w:r>
            <w:r w:rsidRPr="00E401C9">
              <w:rPr>
                <w:w w:val="105"/>
                <w:sz w:val="24"/>
              </w:rPr>
              <w:t>Proposal:</w:t>
            </w:r>
            <w:r w:rsidRPr="00E401C9">
              <w:rPr>
                <w:spacing w:val="25"/>
                <w:w w:val="105"/>
                <w:sz w:val="24"/>
              </w:rPr>
              <w:t xml:space="preserve"> </w:t>
            </w:r>
            <w:r w:rsidRPr="00E401C9">
              <w:rPr>
                <w:b/>
                <w:spacing w:val="23"/>
                <w:w w:val="105"/>
                <w:sz w:val="24"/>
              </w:rPr>
              <w:t>Original</w:t>
            </w:r>
            <w:r w:rsidRPr="00E401C9">
              <w:rPr>
                <w:b/>
                <w:spacing w:val="43"/>
                <w:w w:val="105"/>
                <w:sz w:val="24"/>
              </w:rPr>
              <w:t xml:space="preserve"> </w:t>
            </w:r>
            <w:r w:rsidRPr="00E401C9">
              <w:rPr>
                <w:b/>
                <w:spacing w:val="15"/>
                <w:w w:val="105"/>
                <w:sz w:val="24"/>
              </w:rPr>
              <w:t>Only</w:t>
            </w:r>
          </w:p>
        </w:tc>
      </w:tr>
      <w:tr w:rsidR="00E401C9" w:rsidRPr="00E401C9" w14:paraId="74A8F95A" w14:textId="77777777">
        <w:trPr>
          <w:trHeight w:val="3338"/>
        </w:trPr>
        <w:tc>
          <w:tcPr>
            <w:tcW w:w="1711" w:type="dxa"/>
          </w:tcPr>
          <w:p w14:paraId="0F15545B" w14:textId="77777777" w:rsidR="0083709C" w:rsidRPr="00E401C9" w:rsidRDefault="00272CA1">
            <w:pPr>
              <w:pStyle w:val="TableParagraph"/>
              <w:spacing w:before="116"/>
              <w:ind w:left="107"/>
              <w:rPr>
                <w:sz w:val="24"/>
              </w:rPr>
            </w:pPr>
            <w:r w:rsidRPr="00E401C9">
              <w:rPr>
                <w:spacing w:val="-4"/>
                <w:w w:val="110"/>
                <w:sz w:val="24"/>
              </w:rPr>
              <w:t>18.5</w:t>
            </w:r>
          </w:p>
        </w:tc>
        <w:tc>
          <w:tcPr>
            <w:tcW w:w="7309" w:type="dxa"/>
          </w:tcPr>
          <w:p w14:paraId="4051DF41" w14:textId="290DD8A3" w:rsidR="0083709C" w:rsidRPr="00B5615C" w:rsidRDefault="00272CA1">
            <w:pPr>
              <w:pStyle w:val="TableParagraph"/>
              <w:spacing w:before="56" w:line="324" w:lineRule="auto"/>
              <w:ind w:left="107" w:right="1722"/>
              <w:rPr>
                <w:b/>
                <w:sz w:val="24"/>
              </w:rPr>
            </w:pPr>
            <w:r w:rsidRPr="00E401C9">
              <w:rPr>
                <w:w w:val="110"/>
                <w:sz w:val="24"/>
              </w:rPr>
              <w:t>The</w:t>
            </w:r>
            <w:r w:rsidRPr="00E401C9">
              <w:rPr>
                <w:spacing w:val="-6"/>
                <w:w w:val="110"/>
                <w:sz w:val="24"/>
              </w:rPr>
              <w:t xml:space="preserve"> </w:t>
            </w:r>
            <w:r w:rsidRPr="00E401C9">
              <w:rPr>
                <w:w w:val="110"/>
                <w:sz w:val="24"/>
              </w:rPr>
              <w:t>Proposals</w:t>
            </w:r>
            <w:r w:rsidRPr="00E401C9">
              <w:rPr>
                <w:spacing w:val="-5"/>
                <w:w w:val="110"/>
                <w:sz w:val="24"/>
              </w:rPr>
              <w:t xml:space="preserve"> </w:t>
            </w:r>
            <w:r w:rsidRPr="00E401C9">
              <w:rPr>
                <w:w w:val="110"/>
                <w:sz w:val="24"/>
              </w:rPr>
              <w:t>must</w:t>
            </w:r>
            <w:r w:rsidRPr="00E401C9">
              <w:rPr>
                <w:spacing w:val="-8"/>
                <w:w w:val="110"/>
                <w:sz w:val="24"/>
              </w:rPr>
              <w:t xml:space="preserve"> </w:t>
            </w:r>
            <w:r w:rsidRPr="00E401C9">
              <w:rPr>
                <w:w w:val="110"/>
                <w:sz w:val="24"/>
              </w:rPr>
              <w:t>be</w:t>
            </w:r>
            <w:r w:rsidRPr="00E401C9">
              <w:rPr>
                <w:spacing w:val="-4"/>
                <w:w w:val="110"/>
                <w:sz w:val="24"/>
              </w:rPr>
              <w:t xml:space="preserve"> </w:t>
            </w:r>
            <w:r w:rsidRPr="00E401C9">
              <w:rPr>
                <w:w w:val="110"/>
                <w:sz w:val="24"/>
              </w:rPr>
              <w:t>submitted</w:t>
            </w:r>
            <w:r w:rsidRPr="00E401C9">
              <w:rPr>
                <w:spacing w:val="-6"/>
                <w:w w:val="110"/>
                <w:sz w:val="24"/>
              </w:rPr>
              <w:t xml:space="preserve"> </w:t>
            </w:r>
            <w:r w:rsidRPr="00E401C9">
              <w:rPr>
                <w:w w:val="110"/>
                <w:sz w:val="24"/>
              </w:rPr>
              <w:t>not</w:t>
            </w:r>
            <w:r w:rsidRPr="00E401C9">
              <w:rPr>
                <w:spacing w:val="-6"/>
                <w:w w:val="110"/>
                <w:sz w:val="24"/>
              </w:rPr>
              <w:t xml:space="preserve"> </w:t>
            </w:r>
            <w:r w:rsidRPr="00E401C9">
              <w:rPr>
                <w:w w:val="110"/>
                <w:sz w:val="24"/>
              </w:rPr>
              <w:t>later</w:t>
            </w:r>
            <w:r w:rsidRPr="00E401C9">
              <w:rPr>
                <w:spacing w:val="-6"/>
                <w:w w:val="110"/>
                <w:sz w:val="24"/>
              </w:rPr>
              <w:t xml:space="preserve"> </w:t>
            </w:r>
            <w:r w:rsidRPr="00E401C9">
              <w:rPr>
                <w:w w:val="110"/>
                <w:sz w:val="24"/>
              </w:rPr>
              <w:t xml:space="preserve">than: Date: </w:t>
            </w:r>
            <w:r w:rsidR="00B5615C" w:rsidRPr="00B5615C">
              <w:rPr>
                <w:b/>
                <w:w w:val="110"/>
                <w:sz w:val="24"/>
              </w:rPr>
              <w:t>14</w:t>
            </w:r>
            <w:r w:rsidR="00DC4671" w:rsidRPr="00B5615C">
              <w:rPr>
                <w:b/>
                <w:w w:val="110"/>
                <w:sz w:val="24"/>
                <w:vertAlign w:val="superscript"/>
              </w:rPr>
              <w:t>th</w:t>
            </w:r>
            <w:r w:rsidR="00DC4671" w:rsidRPr="00B5615C">
              <w:rPr>
                <w:b/>
                <w:w w:val="110"/>
                <w:sz w:val="24"/>
              </w:rPr>
              <w:t xml:space="preserve"> </w:t>
            </w:r>
            <w:r w:rsidR="00B5615C" w:rsidRPr="00B5615C">
              <w:rPr>
                <w:b/>
                <w:w w:val="110"/>
                <w:sz w:val="24"/>
              </w:rPr>
              <w:t>February</w:t>
            </w:r>
            <w:r w:rsidRPr="00B5615C">
              <w:rPr>
                <w:b/>
                <w:w w:val="110"/>
                <w:sz w:val="24"/>
              </w:rPr>
              <w:t>, 202</w:t>
            </w:r>
            <w:r w:rsidR="000855D3" w:rsidRPr="00B5615C">
              <w:rPr>
                <w:b/>
                <w:w w:val="110"/>
                <w:sz w:val="24"/>
              </w:rPr>
              <w:t>4</w:t>
            </w:r>
          </w:p>
          <w:p w14:paraId="1FEEA34C" w14:textId="20F8CB46" w:rsidR="0083709C" w:rsidRPr="00E401C9" w:rsidRDefault="00272CA1">
            <w:pPr>
              <w:pStyle w:val="TableParagraph"/>
              <w:spacing w:before="3"/>
              <w:ind w:left="107"/>
              <w:rPr>
                <w:b/>
                <w:sz w:val="24"/>
              </w:rPr>
            </w:pPr>
            <w:r w:rsidRPr="00E401C9">
              <w:rPr>
                <w:w w:val="110"/>
                <w:sz w:val="24"/>
              </w:rPr>
              <w:t>Time:</w:t>
            </w:r>
            <w:r w:rsidRPr="00E401C9">
              <w:rPr>
                <w:spacing w:val="-7"/>
                <w:w w:val="110"/>
                <w:sz w:val="24"/>
              </w:rPr>
              <w:t xml:space="preserve"> </w:t>
            </w:r>
            <w:r w:rsidR="00B5615C">
              <w:rPr>
                <w:b/>
                <w:w w:val="110"/>
                <w:sz w:val="24"/>
              </w:rPr>
              <w:t>10</w:t>
            </w:r>
            <w:r w:rsidRPr="00E401C9">
              <w:rPr>
                <w:b/>
                <w:w w:val="110"/>
                <w:sz w:val="24"/>
              </w:rPr>
              <w:t>:00hrs</w:t>
            </w:r>
            <w:r w:rsidRPr="00E401C9">
              <w:rPr>
                <w:b/>
                <w:spacing w:val="-3"/>
                <w:w w:val="110"/>
                <w:sz w:val="24"/>
              </w:rPr>
              <w:t xml:space="preserve"> </w:t>
            </w:r>
            <w:r w:rsidRPr="00E401C9">
              <w:rPr>
                <w:b/>
                <w:w w:val="110"/>
                <w:sz w:val="24"/>
              </w:rPr>
              <w:t>East</w:t>
            </w:r>
            <w:r w:rsidRPr="00E401C9">
              <w:rPr>
                <w:b/>
                <w:spacing w:val="-5"/>
                <w:w w:val="110"/>
                <w:sz w:val="24"/>
              </w:rPr>
              <w:t xml:space="preserve"> </w:t>
            </w:r>
            <w:r w:rsidRPr="00E401C9">
              <w:rPr>
                <w:b/>
                <w:w w:val="110"/>
                <w:sz w:val="24"/>
              </w:rPr>
              <w:t>African</w:t>
            </w:r>
            <w:r w:rsidRPr="00E401C9">
              <w:rPr>
                <w:b/>
                <w:spacing w:val="-4"/>
                <w:w w:val="110"/>
                <w:sz w:val="24"/>
              </w:rPr>
              <w:t xml:space="preserve"> Time</w:t>
            </w:r>
          </w:p>
          <w:p w14:paraId="20FB568E" w14:textId="071B20DC" w:rsidR="0083709C" w:rsidRDefault="00272CA1">
            <w:pPr>
              <w:pStyle w:val="TableParagraph"/>
              <w:spacing w:before="101"/>
              <w:ind w:left="107"/>
              <w:rPr>
                <w:spacing w:val="-5"/>
                <w:w w:val="110"/>
                <w:sz w:val="24"/>
              </w:rPr>
            </w:pPr>
            <w:r w:rsidRPr="00E401C9">
              <w:rPr>
                <w:w w:val="110"/>
                <w:sz w:val="24"/>
              </w:rPr>
              <w:t>The</w:t>
            </w:r>
            <w:r w:rsidRPr="00E401C9">
              <w:rPr>
                <w:spacing w:val="-7"/>
                <w:w w:val="110"/>
                <w:sz w:val="24"/>
              </w:rPr>
              <w:t xml:space="preserve"> </w:t>
            </w:r>
            <w:r w:rsidRPr="00E401C9">
              <w:rPr>
                <w:w w:val="110"/>
                <w:sz w:val="24"/>
              </w:rPr>
              <w:t>Proposal</w:t>
            </w:r>
            <w:r w:rsidRPr="00E401C9">
              <w:rPr>
                <w:spacing w:val="-7"/>
                <w:w w:val="110"/>
                <w:sz w:val="24"/>
              </w:rPr>
              <w:t xml:space="preserve"> </w:t>
            </w:r>
            <w:r w:rsidRPr="00E401C9">
              <w:rPr>
                <w:w w:val="110"/>
                <w:sz w:val="24"/>
              </w:rPr>
              <w:t>submission</w:t>
            </w:r>
            <w:r w:rsidRPr="00E401C9">
              <w:rPr>
                <w:spacing w:val="-6"/>
                <w:w w:val="110"/>
                <w:sz w:val="24"/>
              </w:rPr>
              <w:t xml:space="preserve"> </w:t>
            </w:r>
            <w:r w:rsidRPr="00E401C9">
              <w:rPr>
                <w:w w:val="110"/>
                <w:sz w:val="24"/>
              </w:rPr>
              <w:t>address</w:t>
            </w:r>
            <w:r w:rsidRPr="00E401C9">
              <w:rPr>
                <w:spacing w:val="-5"/>
                <w:w w:val="110"/>
                <w:sz w:val="24"/>
              </w:rPr>
              <w:t xml:space="preserve"> is:</w:t>
            </w:r>
          </w:p>
          <w:p w14:paraId="36C83EA9" w14:textId="77777777" w:rsidR="00313EC9" w:rsidRPr="00E401C9" w:rsidRDefault="00313EC9">
            <w:pPr>
              <w:pStyle w:val="TableParagraph"/>
              <w:spacing w:before="101"/>
              <w:ind w:left="107"/>
              <w:rPr>
                <w:sz w:val="24"/>
              </w:rPr>
            </w:pPr>
          </w:p>
          <w:p w14:paraId="235972A3" w14:textId="1DFBDABC" w:rsidR="00313EC9" w:rsidRDefault="00313EC9" w:rsidP="00313EC9">
            <w:pPr>
              <w:spacing w:line="0" w:lineRule="atLeast"/>
              <w:jc w:val="center"/>
              <w:rPr>
                <w:rFonts w:ascii="Maiandra GD" w:hAnsi="Maiandra GD"/>
                <w:b/>
              </w:rPr>
            </w:pPr>
            <w:r>
              <w:rPr>
                <w:rFonts w:ascii="Maiandra GD" w:hAnsi="Maiandra GD"/>
                <w:b/>
              </w:rPr>
              <w:t>The Fund Account Manager</w:t>
            </w:r>
          </w:p>
          <w:p w14:paraId="6388166C" w14:textId="4592948B" w:rsidR="00313EC9" w:rsidRDefault="00313EC9" w:rsidP="00313EC9">
            <w:pPr>
              <w:spacing w:line="0" w:lineRule="atLeast"/>
              <w:jc w:val="center"/>
              <w:rPr>
                <w:rFonts w:ascii="Maiandra GD" w:hAnsi="Maiandra GD"/>
                <w:b/>
              </w:rPr>
            </w:pPr>
            <w:r>
              <w:rPr>
                <w:rFonts w:ascii="Maiandra GD" w:hAnsi="Maiandra GD"/>
                <w:b/>
              </w:rPr>
              <w:t>National Government Constituency Development Fund</w:t>
            </w:r>
          </w:p>
          <w:p w14:paraId="76D108B8" w14:textId="797944DC" w:rsidR="00313EC9" w:rsidRPr="009D728A" w:rsidRDefault="000855D3" w:rsidP="00313EC9">
            <w:pPr>
              <w:spacing w:line="0" w:lineRule="atLeast"/>
              <w:jc w:val="center"/>
              <w:rPr>
                <w:rFonts w:ascii="Maiandra GD" w:hAnsi="Maiandra GD"/>
                <w:b/>
              </w:rPr>
            </w:pPr>
            <w:r w:rsidRPr="009D728A">
              <w:rPr>
                <w:rFonts w:ascii="Maiandra GD" w:hAnsi="Maiandra GD"/>
                <w:b/>
              </w:rPr>
              <w:t>Mbooni</w:t>
            </w:r>
            <w:r w:rsidR="00313EC9" w:rsidRPr="009D728A">
              <w:rPr>
                <w:rFonts w:ascii="Maiandra GD" w:hAnsi="Maiandra GD"/>
                <w:b/>
              </w:rPr>
              <w:t xml:space="preserve"> Constituency</w:t>
            </w:r>
          </w:p>
          <w:p w14:paraId="4C4872BB" w14:textId="5971E724" w:rsidR="00313EC9" w:rsidRPr="009D728A" w:rsidRDefault="00313EC9" w:rsidP="00313EC9">
            <w:pPr>
              <w:spacing w:line="1" w:lineRule="exact"/>
              <w:jc w:val="center"/>
              <w:rPr>
                <w:sz w:val="24"/>
                <w:szCs w:val="24"/>
              </w:rPr>
            </w:pPr>
          </w:p>
          <w:p w14:paraId="12663B64" w14:textId="77A4E8A3" w:rsidR="00313EC9" w:rsidRPr="009D728A" w:rsidRDefault="00313EC9" w:rsidP="00313EC9">
            <w:pPr>
              <w:spacing w:line="0" w:lineRule="atLeast"/>
              <w:jc w:val="center"/>
              <w:rPr>
                <w:rFonts w:ascii="Maiandra GD" w:hAnsi="Maiandra GD" w:cs="Calibri"/>
                <w:b/>
              </w:rPr>
            </w:pPr>
            <w:r w:rsidRPr="009D728A">
              <w:rPr>
                <w:rFonts w:ascii="Maiandra GD" w:hAnsi="Maiandra GD"/>
                <w:b/>
              </w:rPr>
              <w:t>P. O Box</w:t>
            </w:r>
            <w:r w:rsidR="009D728A" w:rsidRPr="009D728A">
              <w:rPr>
                <w:rFonts w:ascii="Maiandra GD" w:hAnsi="Maiandra GD"/>
                <w:b/>
              </w:rPr>
              <w:t xml:space="preserve"> 80-90133</w:t>
            </w:r>
          </w:p>
          <w:p w14:paraId="77011B6E" w14:textId="4507307D" w:rsidR="00313EC9" w:rsidRDefault="009D728A" w:rsidP="00313EC9">
            <w:pPr>
              <w:jc w:val="center"/>
              <w:rPr>
                <w:rFonts w:ascii="Calibri" w:hAnsi="Calibri"/>
                <w:sz w:val="24"/>
                <w:szCs w:val="24"/>
              </w:rPr>
            </w:pPr>
            <w:r w:rsidRPr="009D728A">
              <w:rPr>
                <w:rFonts w:ascii="Maiandra GD" w:hAnsi="Maiandra GD"/>
                <w:b/>
              </w:rPr>
              <w:t>Tawa</w:t>
            </w:r>
          </w:p>
          <w:p w14:paraId="28E858F2" w14:textId="4DA8E5E3" w:rsidR="0083709C" w:rsidRPr="00E401C9" w:rsidRDefault="0083709C">
            <w:pPr>
              <w:pStyle w:val="TableParagraph"/>
              <w:spacing w:before="41" w:line="271" w:lineRule="auto"/>
              <w:ind w:left="749" w:right="531" w:firstLine="93"/>
              <w:rPr>
                <w:b/>
                <w:sz w:val="24"/>
              </w:rPr>
            </w:pPr>
          </w:p>
        </w:tc>
      </w:tr>
      <w:tr w:rsidR="00E401C9" w:rsidRPr="00E401C9" w14:paraId="6BB746E4" w14:textId="77777777">
        <w:trPr>
          <w:trHeight w:val="3773"/>
        </w:trPr>
        <w:tc>
          <w:tcPr>
            <w:tcW w:w="1711" w:type="dxa"/>
          </w:tcPr>
          <w:p w14:paraId="1172EFCE" w14:textId="77777777" w:rsidR="0083709C" w:rsidRPr="00E401C9" w:rsidRDefault="00272CA1">
            <w:pPr>
              <w:pStyle w:val="TableParagraph"/>
              <w:spacing w:before="114"/>
              <w:ind w:left="107"/>
              <w:rPr>
                <w:sz w:val="24"/>
              </w:rPr>
            </w:pPr>
            <w:r w:rsidRPr="00E401C9">
              <w:rPr>
                <w:spacing w:val="-4"/>
                <w:w w:val="115"/>
                <w:sz w:val="24"/>
              </w:rPr>
              <w:t>20.l</w:t>
            </w:r>
          </w:p>
        </w:tc>
        <w:tc>
          <w:tcPr>
            <w:tcW w:w="7309" w:type="dxa"/>
          </w:tcPr>
          <w:p w14:paraId="016659ED" w14:textId="77777777" w:rsidR="0083709C" w:rsidRPr="00E401C9" w:rsidRDefault="00272CA1">
            <w:pPr>
              <w:pStyle w:val="TableParagraph"/>
              <w:spacing w:before="54" w:line="276" w:lineRule="auto"/>
              <w:ind w:left="107"/>
              <w:rPr>
                <w:b/>
                <w:sz w:val="24"/>
              </w:rPr>
            </w:pPr>
            <w:r w:rsidRPr="00E401C9">
              <w:rPr>
                <w:w w:val="110"/>
                <w:sz w:val="24"/>
              </w:rPr>
              <w:t>An</w:t>
            </w:r>
            <w:r w:rsidRPr="00E401C9">
              <w:rPr>
                <w:spacing w:val="25"/>
                <w:w w:val="110"/>
                <w:sz w:val="24"/>
              </w:rPr>
              <w:t xml:space="preserve"> </w:t>
            </w:r>
            <w:r w:rsidRPr="00E401C9">
              <w:rPr>
                <w:w w:val="110"/>
                <w:sz w:val="24"/>
              </w:rPr>
              <w:t>online</w:t>
            </w:r>
            <w:r w:rsidRPr="00E401C9">
              <w:rPr>
                <w:spacing w:val="40"/>
                <w:w w:val="110"/>
                <w:sz w:val="24"/>
              </w:rPr>
              <w:t xml:space="preserve"> </w:t>
            </w:r>
            <w:r w:rsidRPr="00E401C9">
              <w:rPr>
                <w:w w:val="110"/>
                <w:sz w:val="24"/>
              </w:rPr>
              <w:t>option</w:t>
            </w:r>
            <w:r w:rsidRPr="00E401C9">
              <w:rPr>
                <w:spacing w:val="40"/>
                <w:w w:val="110"/>
                <w:sz w:val="24"/>
              </w:rPr>
              <w:t xml:space="preserve"> </w:t>
            </w:r>
            <w:r w:rsidRPr="00E401C9">
              <w:rPr>
                <w:w w:val="110"/>
                <w:sz w:val="24"/>
              </w:rPr>
              <w:t>of</w:t>
            </w:r>
            <w:r w:rsidRPr="00E401C9">
              <w:rPr>
                <w:spacing w:val="40"/>
                <w:w w:val="110"/>
                <w:sz w:val="24"/>
              </w:rPr>
              <w:t xml:space="preserve"> </w:t>
            </w:r>
            <w:r w:rsidRPr="00E401C9">
              <w:rPr>
                <w:w w:val="110"/>
                <w:sz w:val="24"/>
              </w:rPr>
              <w:t>the</w:t>
            </w:r>
            <w:r w:rsidRPr="00E401C9">
              <w:rPr>
                <w:spacing w:val="40"/>
                <w:w w:val="110"/>
                <w:sz w:val="24"/>
              </w:rPr>
              <w:t xml:space="preserve"> </w:t>
            </w:r>
            <w:r w:rsidRPr="00E401C9">
              <w:rPr>
                <w:w w:val="110"/>
                <w:sz w:val="24"/>
              </w:rPr>
              <w:t>opening</w:t>
            </w:r>
            <w:r w:rsidRPr="00E401C9">
              <w:rPr>
                <w:spacing w:val="40"/>
                <w:w w:val="110"/>
                <w:sz w:val="24"/>
              </w:rPr>
              <w:t xml:space="preserve"> </w:t>
            </w:r>
            <w:r w:rsidRPr="00E401C9">
              <w:rPr>
                <w:w w:val="110"/>
                <w:sz w:val="24"/>
              </w:rPr>
              <w:t>of</w:t>
            </w:r>
            <w:r w:rsidRPr="00E401C9">
              <w:rPr>
                <w:spacing w:val="38"/>
                <w:w w:val="110"/>
                <w:sz w:val="24"/>
              </w:rPr>
              <w:t xml:space="preserve"> </w:t>
            </w:r>
            <w:r w:rsidRPr="00E401C9">
              <w:rPr>
                <w:w w:val="110"/>
                <w:sz w:val="24"/>
              </w:rPr>
              <w:t>the</w:t>
            </w:r>
            <w:r w:rsidRPr="00E401C9">
              <w:rPr>
                <w:spacing w:val="40"/>
                <w:w w:val="110"/>
                <w:sz w:val="24"/>
              </w:rPr>
              <w:t xml:space="preserve"> </w:t>
            </w:r>
            <w:r w:rsidRPr="00E401C9">
              <w:rPr>
                <w:w w:val="110"/>
                <w:sz w:val="24"/>
              </w:rPr>
              <w:t>Technical</w:t>
            </w:r>
            <w:r w:rsidRPr="00E401C9">
              <w:rPr>
                <w:spacing w:val="40"/>
                <w:w w:val="110"/>
                <w:sz w:val="24"/>
              </w:rPr>
              <w:t xml:space="preserve"> </w:t>
            </w:r>
            <w:r w:rsidRPr="00E401C9">
              <w:rPr>
                <w:w w:val="110"/>
                <w:sz w:val="24"/>
              </w:rPr>
              <w:t>Proposals</w:t>
            </w:r>
            <w:r w:rsidRPr="00E401C9">
              <w:rPr>
                <w:spacing w:val="40"/>
                <w:w w:val="110"/>
                <w:sz w:val="24"/>
              </w:rPr>
              <w:t xml:space="preserve"> </w:t>
            </w:r>
            <w:r w:rsidRPr="00E401C9">
              <w:rPr>
                <w:w w:val="110"/>
                <w:sz w:val="24"/>
              </w:rPr>
              <w:t xml:space="preserve">is offered: </w:t>
            </w:r>
            <w:r w:rsidRPr="00E401C9">
              <w:rPr>
                <w:b/>
                <w:w w:val="110"/>
                <w:sz w:val="24"/>
              </w:rPr>
              <w:t>No</w:t>
            </w:r>
          </w:p>
          <w:p w14:paraId="4E949364" w14:textId="57106E46" w:rsidR="0083709C" w:rsidRDefault="00272CA1">
            <w:pPr>
              <w:pStyle w:val="TableParagraph"/>
              <w:spacing w:before="59"/>
              <w:ind w:left="107"/>
              <w:rPr>
                <w:spacing w:val="-5"/>
                <w:w w:val="105"/>
                <w:sz w:val="24"/>
              </w:rPr>
            </w:pPr>
            <w:r w:rsidRPr="00E401C9">
              <w:rPr>
                <w:w w:val="105"/>
                <w:sz w:val="24"/>
              </w:rPr>
              <w:t>The</w:t>
            </w:r>
            <w:r w:rsidRPr="00E401C9">
              <w:rPr>
                <w:spacing w:val="18"/>
                <w:w w:val="105"/>
                <w:sz w:val="24"/>
              </w:rPr>
              <w:t xml:space="preserve"> </w:t>
            </w:r>
            <w:r w:rsidRPr="00E401C9">
              <w:rPr>
                <w:w w:val="105"/>
                <w:sz w:val="24"/>
              </w:rPr>
              <w:t>opening</w:t>
            </w:r>
            <w:r w:rsidRPr="00E401C9">
              <w:rPr>
                <w:spacing w:val="33"/>
                <w:w w:val="105"/>
                <w:sz w:val="24"/>
              </w:rPr>
              <w:t xml:space="preserve"> </w:t>
            </w:r>
            <w:r w:rsidRPr="00E401C9">
              <w:rPr>
                <w:w w:val="105"/>
                <w:sz w:val="24"/>
              </w:rPr>
              <w:t>shall</w:t>
            </w:r>
            <w:r w:rsidRPr="00E401C9">
              <w:rPr>
                <w:spacing w:val="18"/>
                <w:w w:val="105"/>
                <w:sz w:val="24"/>
              </w:rPr>
              <w:t xml:space="preserve"> </w:t>
            </w:r>
            <w:r w:rsidRPr="00E401C9">
              <w:rPr>
                <w:w w:val="105"/>
                <w:sz w:val="24"/>
              </w:rPr>
              <w:t>take</w:t>
            </w:r>
            <w:r w:rsidRPr="00E401C9">
              <w:rPr>
                <w:spacing w:val="16"/>
                <w:w w:val="105"/>
                <w:sz w:val="24"/>
              </w:rPr>
              <w:t xml:space="preserve"> </w:t>
            </w:r>
            <w:r w:rsidRPr="00E401C9">
              <w:rPr>
                <w:w w:val="105"/>
                <w:sz w:val="24"/>
              </w:rPr>
              <w:t>place</w:t>
            </w:r>
            <w:r w:rsidRPr="00E401C9">
              <w:rPr>
                <w:spacing w:val="25"/>
                <w:w w:val="105"/>
                <w:sz w:val="24"/>
              </w:rPr>
              <w:t xml:space="preserve"> </w:t>
            </w:r>
            <w:r w:rsidRPr="00E401C9">
              <w:rPr>
                <w:spacing w:val="-5"/>
                <w:w w:val="105"/>
                <w:sz w:val="24"/>
              </w:rPr>
              <w:t>at:</w:t>
            </w:r>
          </w:p>
          <w:p w14:paraId="2C634806" w14:textId="77777777" w:rsidR="00574978" w:rsidRPr="00E401C9" w:rsidRDefault="00574978">
            <w:pPr>
              <w:pStyle w:val="TableParagraph"/>
              <w:spacing w:before="59"/>
              <w:ind w:left="107"/>
              <w:rPr>
                <w:sz w:val="24"/>
              </w:rPr>
            </w:pPr>
          </w:p>
          <w:p w14:paraId="1E8AE420" w14:textId="77777777" w:rsidR="00574978" w:rsidRDefault="00574978" w:rsidP="00574978">
            <w:pPr>
              <w:spacing w:line="0" w:lineRule="atLeast"/>
              <w:jc w:val="center"/>
              <w:rPr>
                <w:rFonts w:ascii="Maiandra GD" w:hAnsi="Maiandra GD"/>
                <w:b/>
              </w:rPr>
            </w:pPr>
            <w:r>
              <w:rPr>
                <w:rFonts w:ascii="Maiandra GD" w:hAnsi="Maiandra GD"/>
                <w:b/>
              </w:rPr>
              <w:t>National Government Constituency Development Fund</w:t>
            </w:r>
          </w:p>
          <w:p w14:paraId="515E65AF" w14:textId="17683C53" w:rsidR="00574978" w:rsidRDefault="000855D3" w:rsidP="00574978">
            <w:pPr>
              <w:spacing w:line="0" w:lineRule="atLeast"/>
              <w:jc w:val="center"/>
              <w:rPr>
                <w:rFonts w:ascii="Maiandra GD" w:hAnsi="Maiandra GD"/>
                <w:b/>
              </w:rPr>
            </w:pPr>
            <w:r>
              <w:rPr>
                <w:rFonts w:ascii="Maiandra GD" w:hAnsi="Maiandra GD"/>
                <w:b/>
              </w:rPr>
              <w:t>Mbooni</w:t>
            </w:r>
            <w:r w:rsidR="00574978">
              <w:rPr>
                <w:rFonts w:ascii="Maiandra GD" w:hAnsi="Maiandra GD"/>
                <w:b/>
              </w:rPr>
              <w:t xml:space="preserve"> Constituency Office</w:t>
            </w:r>
          </w:p>
          <w:p w14:paraId="2D6FBE0C" w14:textId="77777777" w:rsidR="00574978" w:rsidRDefault="00574978" w:rsidP="00574978">
            <w:pPr>
              <w:spacing w:line="1" w:lineRule="exact"/>
              <w:jc w:val="center"/>
              <w:rPr>
                <w:sz w:val="24"/>
                <w:szCs w:val="24"/>
              </w:rPr>
            </w:pPr>
          </w:p>
          <w:p w14:paraId="32DA932C" w14:textId="4A1148D6" w:rsidR="00574978" w:rsidRDefault="000855D3" w:rsidP="00574978">
            <w:pPr>
              <w:spacing w:line="0" w:lineRule="atLeast"/>
              <w:jc w:val="center"/>
              <w:rPr>
                <w:rFonts w:ascii="Maiandra GD" w:hAnsi="Maiandra GD" w:cs="Calibri"/>
                <w:b/>
              </w:rPr>
            </w:pPr>
            <w:r>
              <w:rPr>
                <w:rFonts w:ascii="Maiandra GD" w:hAnsi="Maiandra GD"/>
                <w:b/>
              </w:rPr>
              <w:t>Mbooni</w:t>
            </w:r>
          </w:p>
          <w:p w14:paraId="4BF78BD1" w14:textId="77777777" w:rsidR="005E4CB8" w:rsidRDefault="005E4CB8">
            <w:pPr>
              <w:pStyle w:val="TableParagraph"/>
              <w:spacing w:before="1"/>
              <w:ind w:left="107"/>
              <w:rPr>
                <w:b/>
                <w:w w:val="110"/>
                <w:sz w:val="24"/>
                <w:highlight w:val="yellow"/>
              </w:rPr>
            </w:pPr>
          </w:p>
          <w:p w14:paraId="47FDC49B" w14:textId="7E884F51" w:rsidR="0083709C" w:rsidRPr="00E401C9" w:rsidRDefault="00B5615C">
            <w:pPr>
              <w:pStyle w:val="TableParagraph"/>
              <w:spacing w:before="1"/>
              <w:ind w:left="107"/>
              <w:rPr>
                <w:b/>
                <w:sz w:val="24"/>
              </w:rPr>
            </w:pPr>
            <w:r w:rsidRPr="00B5615C">
              <w:rPr>
                <w:b/>
                <w:w w:val="110"/>
                <w:sz w:val="24"/>
              </w:rPr>
              <w:t>14</w:t>
            </w:r>
            <w:r w:rsidR="005E4CB8" w:rsidRPr="00B5615C">
              <w:rPr>
                <w:b/>
                <w:w w:val="110"/>
                <w:sz w:val="24"/>
                <w:vertAlign w:val="superscript"/>
              </w:rPr>
              <w:t>th</w:t>
            </w:r>
            <w:r w:rsidR="005E4CB8" w:rsidRPr="00B5615C">
              <w:rPr>
                <w:b/>
                <w:w w:val="110"/>
                <w:sz w:val="24"/>
              </w:rPr>
              <w:t xml:space="preserve"> </w:t>
            </w:r>
            <w:r w:rsidRPr="00B5615C">
              <w:rPr>
                <w:b/>
                <w:w w:val="110"/>
                <w:sz w:val="24"/>
              </w:rPr>
              <w:t>February</w:t>
            </w:r>
            <w:r w:rsidR="005E4CB8" w:rsidRPr="00B5615C">
              <w:rPr>
                <w:b/>
                <w:w w:val="110"/>
                <w:sz w:val="24"/>
              </w:rPr>
              <w:t>, 202</w:t>
            </w:r>
            <w:r w:rsidR="007A07D9" w:rsidRPr="00B5615C">
              <w:rPr>
                <w:b/>
                <w:w w:val="110"/>
                <w:sz w:val="24"/>
              </w:rPr>
              <w:t>4</w:t>
            </w:r>
          </w:p>
          <w:p w14:paraId="6D6C3843" w14:textId="1BB4C619" w:rsidR="0083709C" w:rsidRPr="00E401C9" w:rsidRDefault="00272CA1" w:rsidP="00B5615C">
            <w:pPr>
              <w:pStyle w:val="TableParagraph"/>
              <w:spacing w:before="100"/>
              <w:ind w:left="107"/>
              <w:rPr>
                <w:b/>
                <w:sz w:val="24"/>
              </w:rPr>
            </w:pPr>
            <w:r w:rsidRPr="00E401C9">
              <w:rPr>
                <w:w w:val="110"/>
                <w:sz w:val="24"/>
              </w:rPr>
              <w:t>Time:</w:t>
            </w:r>
            <w:r w:rsidRPr="00E401C9">
              <w:rPr>
                <w:spacing w:val="-7"/>
                <w:w w:val="110"/>
                <w:sz w:val="24"/>
              </w:rPr>
              <w:t xml:space="preserve"> </w:t>
            </w:r>
            <w:r w:rsidRPr="00E401C9">
              <w:rPr>
                <w:b/>
                <w:w w:val="110"/>
                <w:sz w:val="24"/>
              </w:rPr>
              <w:t>1</w:t>
            </w:r>
            <w:r w:rsidR="00B5615C">
              <w:rPr>
                <w:b/>
                <w:w w:val="110"/>
                <w:sz w:val="24"/>
              </w:rPr>
              <w:t>0</w:t>
            </w:r>
            <w:r w:rsidRPr="00E401C9">
              <w:rPr>
                <w:b/>
                <w:w w:val="110"/>
                <w:sz w:val="24"/>
              </w:rPr>
              <w:t>:00hrs</w:t>
            </w:r>
            <w:r w:rsidRPr="00E401C9">
              <w:rPr>
                <w:b/>
                <w:spacing w:val="-5"/>
                <w:w w:val="110"/>
                <w:sz w:val="24"/>
              </w:rPr>
              <w:t xml:space="preserve"> </w:t>
            </w:r>
            <w:r w:rsidRPr="00E401C9">
              <w:rPr>
                <w:b/>
                <w:w w:val="110"/>
                <w:sz w:val="24"/>
              </w:rPr>
              <w:t>East</w:t>
            </w:r>
            <w:r w:rsidRPr="00E401C9">
              <w:rPr>
                <w:b/>
                <w:spacing w:val="-5"/>
                <w:w w:val="110"/>
                <w:sz w:val="24"/>
              </w:rPr>
              <w:t xml:space="preserve"> </w:t>
            </w:r>
            <w:r w:rsidRPr="00E401C9">
              <w:rPr>
                <w:b/>
                <w:w w:val="110"/>
                <w:sz w:val="24"/>
              </w:rPr>
              <w:t>African</w:t>
            </w:r>
            <w:r w:rsidRPr="00E401C9">
              <w:rPr>
                <w:b/>
                <w:spacing w:val="-4"/>
                <w:w w:val="110"/>
                <w:sz w:val="24"/>
              </w:rPr>
              <w:t xml:space="preserve"> Time</w:t>
            </w:r>
          </w:p>
        </w:tc>
      </w:tr>
      <w:tr w:rsidR="00E401C9" w:rsidRPr="00E401C9" w14:paraId="0DDFD939" w14:textId="77777777">
        <w:trPr>
          <w:trHeight w:val="875"/>
        </w:trPr>
        <w:tc>
          <w:tcPr>
            <w:tcW w:w="1711" w:type="dxa"/>
          </w:tcPr>
          <w:p w14:paraId="71279009" w14:textId="77777777" w:rsidR="0083709C" w:rsidRPr="00E401C9" w:rsidRDefault="00272CA1">
            <w:pPr>
              <w:pStyle w:val="TableParagraph"/>
              <w:spacing w:before="114"/>
              <w:ind w:left="107"/>
              <w:rPr>
                <w:sz w:val="24"/>
              </w:rPr>
            </w:pPr>
            <w:r w:rsidRPr="00E401C9">
              <w:rPr>
                <w:spacing w:val="-4"/>
                <w:w w:val="115"/>
                <w:sz w:val="24"/>
              </w:rPr>
              <w:t>22.l</w:t>
            </w:r>
          </w:p>
        </w:tc>
        <w:tc>
          <w:tcPr>
            <w:tcW w:w="7309" w:type="dxa"/>
          </w:tcPr>
          <w:p w14:paraId="15CDA92D" w14:textId="77777777" w:rsidR="0083709C" w:rsidRPr="00E401C9" w:rsidRDefault="00272CA1">
            <w:pPr>
              <w:pStyle w:val="TableParagraph"/>
              <w:spacing w:before="114" w:line="278" w:lineRule="auto"/>
              <w:ind w:left="107"/>
              <w:rPr>
                <w:sz w:val="24"/>
              </w:rPr>
            </w:pPr>
            <w:r w:rsidRPr="00E401C9">
              <w:rPr>
                <w:w w:val="105"/>
                <w:sz w:val="24"/>
              </w:rPr>
              <w:t>Other eligibility and mandatory</w:t>
            </w:r>
            <w:r w:rsidRPr="00E401C9">
              <w:rPr>
                <w:spacing w:val="40"/>
                <w:w w:val="105"/>
                <w:sz w:val="24"/>
              </w:rPr>
              <w:t xml:space="preserve"> </w:t>
            </w:r>
            <w:r w:rsidRPr="00E401C9">
              <w:rPr>
                <w:w w:val="105"/>
                <w:sz w:val="24"/>
              </w:rPr>
              <w:t>criteria</w:t>
            </w:r>
            <w:r w:rsidRPr="00E401C9">
              <w:rPr>
                <w:spacing w:val="39"/>
                <w:w w:val="105"/>
                <w:sz w:val="24"/>
              </w:rPr>
              <w:t xml:space="preserve"> </w:t>
            </w:r>
            <w:r w:rsidRPr="00E401C9">
              <w:rPr>
                <w:w w:val="105"/>
                <w:sz w:val="24"/>
              </w:rPr>
              <w:t>shall be: As described in the proposal document.</w:t>
            </w:r>
          </w:p>
        </w:tc>
      </w:tr>
    </w:tbl>
    <w:p w14:paraId="5F9D2A2F" w14:textId="77777777" w:rsidR="0083709C" w:rsidRPr="00E401C9" w:rsidRDefault="0083709C">
      <w:pPr>
        <w:spacing w:line="278" w:lineRule="auto"/>
        <w:rPr>
          <w:sz w:val="24"/>
        </w:rPr>
        <w:sectPr w:rsidR="0083709C" w:rsidRPr="00E401C9" w:rsidSect="00B34F11">
          <w:pgSz w:w="11920" w:h="16850"/>
          <w:pgMar w:top="1160" w:right="680" w:bottom="700" w:left="860" w:header="408" w:footer="513" w:gutter="0"/>
          <w:cols w:space="720"/>
        </w:sectPr>
      </w:pPr>
    </w:p>
    <w:p w14:paraId="2B683C0B"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3A8B275A" w14:textId="77777777">
        <w:trPr>
          <w:trHeight w:val="755"/>
        </w:trPr>
        <w:tc>
          <w:tcPr>
            <w:tcW w:w="1711" w:type="dxa"/>
          </w:tcPr>
          <w:p w14:paraId="58D44C35"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637C81C4"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247AB3BA" w14:textId="77777777">
        <w:trPr>
          <w:trHeight w:val="12908"/>
        </w:trPr>
        <w:tc>
          <w:tcPr>
            <w:tcW w:w="1711" w:type="dxa"/>
          </w:tcPr>
          <w:p w14:paraId="077177CC" w14:textId="77777777" w:rsidR="0083709C" w:rsidRPr="00E401C9" w:rsidRDefault="00272CA1">
            <w:pPr>
              <w:pStyle w:val="TableParagraph"/>
              <w:spacing w:before="114"/>
              <w:ind w:left="107"/>
              <w:rPr>
                <w:sz w:val="24"/>
              </w:rPr>
            </w:pPr>
            <w:r w:rsidRPr="00E401C9">
              <w:rPr>
                <w:spacing w:val="-4"/>
                <w:w w:val="115"/>
                <w:sz w:val="24"/>
              </w:rPr>
              <w:t>22.2</w:t>
            </w:r>
          </w:p>
        </w:tc>
        <w:tc>
          <w:tcPr>
            <w:tcW w:w="7309" w:type="dxa"/>
          </w:tcPr>
          <w:p w14:paraId="270D8741" w14:textId="2707D02D" w:rsidR="0083709C" w:rsidRPr="00E401C9" w:rsidRDefault="00272CA1">
            <w:pPr>
              <w:pStyle w:val="TableParagraph"/>
              <w:spacing w:before="54" w:line="276" w:lineRule="auto"/>
              <w:ind w:left="107"/>
              <w:rPr>
                <w:sz w:val="24"/>
              </w:rPr>
            </w:pPr>
            <w:r w:rsidRPr="00E401C9">
              <w:rPr>
                <w:w w:val="110"/>
                <w:sz w:val="24"/>
              </w:rPr>
              <w:t>The</w:t>
            </w:r>
            <w:r w:rsidRPr="00E401C9">
              <w:rPr>
                <w:spacing w:val="-37"/>
                <w:w w:val="110"/>
                <w:sz w:val="24"/>
              </w:rPr>
              <w:t xml:space="preserve"> </w:t>
            </w:r>
            <w:r w:rsidRPr="00E401C9">
              <w:rPr>
                <w:w w:val="110"/>
                <w:sz w:val="24"/>
              </w:rPr>
              <w:t>Criteria,</w:t>
            </w:r>
            <w:r w:rsidRPr="00E401C9">
              <w:rPr>
                <w:spacing w:val="-32"/>
                <w:w w:val="110"/>
                <w:sz w:val="24"/>
              </w:rPr>
              <w:t xml:space="preserve"> </w:t>
            </w:r>
            <w:r w:rsidRPr="00E401C9">
              <w:rPr>
                <w:w w:val="110"/>
                <w:sz w:val="24"/>
              </w:rPr>
              <w:t>sub-criteria,</w:t>
            </w:r>
            <w:r w:rsidR="00950C45" w:rsidRPr="00E401C9">
              <w:rPr>
                <w:w w:val="110"/>
                <w:sz w:val="24"/>
              </w:rPr>
              <w:t xml:space="preserve"> </w:t>
            </w:r>
            <w:r w:rsidRPr="00E401C9">
              <w:rPr>
                <w:w w:val="110"/>
                <w:sz w:val="24"/>
              </w:rPr>
              <w:t>and</w:t>
            </w:r>
            <w:r w:rsidRPr="00E401C9">
              <w:rPr>
                <w:spacing w:val="-27"/>
                <w:w w:val="110"/>
                <w:sz w:val="24"/>
              </w:rPr>
              <w:t xml:space="preserve"> </w:t>
            </w:r>
            <w:r w:rsidRPr="00E401C9">
              <w:rPr>
                <w:w w:val="110"/>
                <w:sz w:val="24"/>
              </w:rPr>
              <w:t>point</w:t>
            </w:r>
            <w:r w:rsidRPr="00E401C9">
              <w:rPr>
                <w:spacing w:val="-27"/>
                <w:w w:val="110"/>
                <w:sz w:val="24"/>
              </w:rPr>
              <w:t xml:space="preserve"> </w:t>
            </w:r>
            <w:r w:rsidRPr="00E401C9">
              <w:rPr>
                <w:w w:val="110"/>
                <w:sz w:val="24"/>
              </w:rPr>
              <w:t>system</w:t>
            </w:r>
            <w:r w:rsidR="00950C45" w:rsidRPr="00E401C9">
              <w:rPr>
                <w:w w:val="110"/>
                <w:sz w:val="24"/>
              </w:rPr>
              <w:t xml:space="preserve"> </w:t>
            </w:r>
            <w:r w:rsidRPr="00E401C9">
              <w:rPr>
                <w:w w:val="110"/>
                <w:sz w:val="24"/>
              </w:rPr>
              <w:t>for</w:t>
            </w:r>
            <w:r w:rsidR="00950C45" w:rsidRPr="00E401C9">
              <w:rPr>
                <w:w w:val="110"/>
                <w:sz w:val="24"/>
              </w:rPr>
              <w:t xml:space="preserve"> </w:t>
            </w:r>
            <w:r w:rsidRPr="00E401C9">
              <w:rPr>
                <w:w w:val="110"/>
                <w:sz w:val="24"/>
              </w:rPr>
              <w:t>the</w:t>
            </w:r>
            <w:r w:rsidR="00950C45" w:rsidRPr="00E401C9">
              <w:rPr>
                <w:w w:val="110"/>
                <w:sz w:val="24"/>
              </w:rPr>
              <w:t xml:space="preserve"> </w:t>
            </w:r>
            <w:r w:rsidRPr="00E401C9">
              <w:rPr>
                <w:w w:val="110"/>
                <w:sz w:val="24"/>
              </w:rPr>
              <w:t>evaluation</w:t>
            </w:r>
            <w:r w:rsidRPr="00E401C9">
              <w:rPr>
                <w:spacing w:val="-29"/>
                <w:w w:val="110"/>
                <w:sz w:val="24"/>
              </w:rPr>
              <w:t xml:space="preserve"> </w:t>
            </w:r>
            <w:r w:rsidRPr="00E401C9">
              <w:rPr>
                <w:w w:val="110"/>
                <w:sz w:val="24"/>
              </w:rPr>
              <w:t>of</w:t>
            </w:r>
            <w:r w:rsidR="00950C45" w:rsidRPr="00E401C9">
              <w:rPr>
                <w:w w:val="110"/>
                <w:sz w:val="24"/>
              </w:rPr>
              <w:t xml:space="preserve"> </w:t>
            </w:r>
            <w:r w:rsidRPr="00E401C9">
              <w:rPr>
                <w:w w:val="110"/>
                <w:sz w:val="24"/>
              </w:rPr>
              <w:t>the Technical Proposals:</w:t>
            </w:r>
          </w:p>
          <w:p w14:paraId="4D0AA0A7" w14:textId="77777777" w:rsidR="0083709C" w:rsidRPr="00E401C9" w:rsidRDefault="00272CA1">
            <w:pPr>
              <w:pStyle w:val="TableParagraph"/>
              <w:spacing w:before="59"/>
              <w:ind w:left="107"/>
              <w:rPr>
                <w:sz w:val="24"/>
              </w:rPr>
            </w:pPr>
            <w:r w:rsidRPr="00E401C9">
              <w:rPr>
                <w:spacing w:val="-2"/>
                <w:w w:val="105"/>
                <w:sz w:val="24"/>
                <w:u w:val="single"/>
              </w:rPr>
              <w:t>Points</w:t>
            </w:r>
          </w:p>
          <w:p w14:paraId="2BC210EB" w14:textId="760E4225" w:rsidR="0083709C" w:rsidRPr="00E401C9" w:rsidRDefault="00272CA1" w:rsidP="004F64CF">
            <w:pPr>
              <w:pStyle w:val="TableParagraph"/>
              <w:numPr>
                <w:ilvl w:val="0"/>
                <w:numId w:val="53"/>
              </w:numPr>
              <w:tabs>
                <w:tab w:val="left" w:pos="632"/>
              </w:tabs>
              <w:spacing w:before="103" w:line="276" w:lineRule="auto"/>
              <w:ind w:right="399"/>
              <w:jc w:val="left"/>
              <w:rPr>
                <w:sz w:val="24"/>
              </w:rPr>
            </w:pPr>
            <w:r w:rsidRPr="00E401C9">
              <w:rPr>
                <w:w w:val="105"/>
                <w:sz w:val="24"/>
              </w:rPr>
              <w:t>Specific</w:t>
            </w:r>
            <w:r w:rsidRPr="00E401C9">
              <w:rPr>
                <w:spacing w:val="-16"/>
                <w:w w:val="105"/>
                <w:sz w:val="24"/>
              </w:rPr>
              <w:t xml:space="preserve"> </w:t>
            </w:r>
            <w:r w:rsidRPr="00E401C9">
              <w:rPr>
                <w:w w:val="105"/>
                <w:sz w:val="24"/>
              </w:rPr>
              <w:t>experience</w:t>
            </w:r>
            <w:r w:rsidRPr="00E401C9">
              <w:rPr>
                <w:spacing w:val="-16"/>
                <w:w w:val="105"/>
                <w:sz w:val="24"/>
              </w:rPr>
              <w:t xml:space="preserve"> </w:t>
            </w:r>
            <w:r w:rsidRPr="00E401C9">
              <w:rPr>
                <w:w w:val="105"/>
                <w:sz w:val="24"/>
              </w:rPr>
              <w:t>of</w:t>
            </w:r>
            <w:r w:rsidRPr="00E401C9">
              <w:rPr>
                <w:spacing w:val="-16"/>
                <w:w w:val="105"/>
                <w:sz w:val="24"/>
              </w:rPr>
              <w:t xml:space="preserve"> </w:t>
            </w:r>
            <w:r w:rsidRPr="00E401C9">
              <w:rPr>
                <w:w w:val="105"/>
                <w:sz w:val="24"/>
              </w:rPr>
              <w:t>the</w:t>
            </w:r>
            <w:r w:rsidRPr="00E401C9">
              <w:rPr>
                <w:spacing w:val="-12"/>
                <w:w w:val="105"/>
                <w:sz w:val="24"/>
              </w:rPr>
              <w:t xml:space="preserve"> </w:t>
            </w:r>
            <w:r w:rsidR="00482930" w:rsidRPr="00E401C9">
              <w:rPr>
                <w:w w:val="105"/>
                <w:sz w:val="24"/>
              </w:rPr>
              <w:t>Consultant</w:t>
            </w:r>
            <w:r w:rsidRPr="00E401C9">
              <w:rPr>
                <w:w w:val="105"/>
                <w:sz w:val="24"/>
              </w:rPr>
              <w:t>,</w:t>
            </w:r>
            <w:r w:rsidRPr="00E401C9">
              <w:rPr>
                <w:spacing w:val="-1"/>
                <w:w w:val="105"/>
                <w:sz w:val="24"/>
              </w:rPr>
              <w:t xml:space="preserve"> </w:t>
            </w:r>
            <w:r w:rsidRPr="00E401C9">
              <w:rPr>
                <w:w w:val="105"/>
                <w:sz w:val="24"/>
              </w:rPr>
              <w:t>as</w:t>
            </w:r>
            <w:r w:rsidRPr="00E401C9">
              <w:rPr>
                <w:spacing w:val="-20"/>
                <w:w w:val="105"/>
                <w:sz w:val="24"/>
              </w:rPr>
              <w:t xml:space="preserve"> </w:t>
            </w:r>
            <w:r w:rsidRPr="00E401C9">
              <w:rPr>
                <w:w w:val="105"/>
                <w:sz w:val="24"/>
              </w:rPr>
              <w:t>a</w:t>
            </w:r>
            <w:r w:rsidRPr="00E401C9">
              <w:rPr>
                <w:spacing w:val="-16"/>
                <w:w w:val="105"/>
                <w:sz w:val="24"/>
              </w:rPr>
              <w:t xml:space="preserve"> </w:t>
            </w:r>
            <w:r w:rsidRPr="00E401C9">
              <w:rPr>
                <w:w w:val="105"/>
                <w:sz w:val="24"/>
              </w:rPr>
              <w:t>firm,</w:t>
            </w:r>
            <w:r w:rsidRPr="00E401C9">
              <w:rPr>
                <w:spacing w:val="-12"/>
                <w:w w:val="105"/>
                <w:sz w:val="24"/>
              </w:rPr>
              <w:t xml:space="preserve"> </w:t>
            </w:r>
            <w:r w:rsidRPr="00E401C9">
              <w:rPr>
                <w:w w:val="105"/>
                <w:sz w:val="24"/>
              </w:rPr>
              <w:t>relevant</w:t>
            </w:r>
            <w:r w:rsidRPr="00E401C9">
              <w:rPr>
                <w:spacing w:val="-1"/>
                <w:w w:val="105"/>
                <w:sz w:val="24"/>
              </w:rPr>
              <w:t xml:space="preserve"> </w:t>
            </w:r>
            <w:r w:rsidRPr="00E401C9">
              <w:rPr>
                <w:w w:val="105"/>
                <w:sz w:val="24"/>
              </w:rPr>
              <w:t>to</w:t>
            </w:r>
            <w:r w:rsidRPr="00E401C9">
              <w:rPr>
                <w:spacing w:val="-17"/>
                <w:w w:val="105"/>
                <w:sz w:val="24"/>
              </w:rPr>
              <w:t xml:space="preserve"> </w:t>
            </w:r>
            <w:r w:rsidRPr="00E401C9">
              <w:rPr>
                <w:w w:val="105"/>
                <w:sz w:val="24"/>
              </w:rPr>
              <w:t xml:space="preserve">the </w:t>
            </w:r>
            <w:r w:rsidRPr="00E401C9">
              <w:rPr>
                <w:spacing w:val="-2"/>
                <w:w w:val="105"/>
                <w:sz w:val="24"/>
              </w:rPr>
              <w:t>Assignment:</w:t>
            </w:r>
          </w:p>
          <w:p w14:paraId="4F0FD093" w14:textId="77777777" w:rsidR="0083709C" w:rsidRPr="00E401C9" w:rsidRDefault="00272CA1">
            <w:pPr>
              <w:pStyle w:val="TableParagraph"/>
              <w:spacing w:before="64"/>
              <w:ind w:left="348"/>
              <w:rPr>
                <w:b/>
                <w:sz w:val="24"/>
              </w:rPr>
            </w:pPr>
            <w:r w:rsidRPr="00E401C9">
              <w:rPr>
                <w:b/>
                <w:w w:val="95"/>
                <w:sz w:val="24"/>
              </w:rPr>
              <w:t>Sub-Total</w:t>
            </w:r>
            <w:r w:rsidRPr="00E401C9">
              <w:rPr>
                <w:b/>
                <w:spacing w:val="-5"/>
                <w:w w:val="95"/>
                <w:sz w:val="24"/>
              </w:rPr>
              <w:t xml:space="preserve"> </w:t>
            </w:r>
            <w:r w:rsidRPr="00E401C9">
              <w:rPr>
                <w:b/>
                <w:w w:val="95"/>
                <w:sz w:val="24"/>
              </w:rPr>
              <w:t>I:</w:t>
            </w:r>
            <w:r w:rsidRPr="00E401C9">
              <w:rPr>
                <w:b/>
                <w:spacing w:val="-4"/>
                <w:w w:val="95"/>
                <w:sz w:val="24"/>
              </w:rPr>
              <w:t xml:space="preserve"> </w:t>
            </w:r>
            <w:r w:rsidRPr="00E401C9">
              <w:rPr>
                <w:b/>
                <w:w w:val="95"/>
                <w:sz w:val="24"/>
              </w:rPr>
              <w:t>25</w:t>
            </w:r>
            <w:r w:rsidRPr="00E401C9">
              <w:rPr>
                <w:b/>
                <w:spacing w:val="-2"/>
                <w:w w:val="95"/>
                <w:sz w:val="24"/>
              </w:rPr>
              <w:t xml:space="preserve"> Marks</w:t>
            </w:r>
          </w:p>
          <w:p w14:paraId="2CC18300" w14:textId="77777777" w:rsidR="0083709C" w:rsidRPr="00E401C9" w:rsidRDefault="00272CA1" w:rsidP="004F64CF">
            <w:pPr>
              <w:pStyle w:val="TableParagraph"/>
              <w:numPr>
                <w:ilvl w:val="0"/>
                <w:numId w:val="53"/>
              </w:numPr>
              <w:tabs>
                <w:tab w:val="left" w:pos="632"/>
              </w:tabs>
              <w:spacing w:before="156" w:line="276" w:lineRule="auto"/>
              <w:ind w:right="460" w:hanging="411"/>
              <w:jc w:val="left"/>
              <w:rPr>
                <w:sz w:val="24"/>
              </w:rPr>
            </w:pPr>
            <w:r w:rsidRPr="00E401C9">
              <w:rPr>
                <w:sz w:val="24"/>
              </w:rPr>
              <w:t>Adequacy</w:t>
            </w:r>
            <w:r w:rsidRPr="00E401C9">
              <w:rPr>
                <w:spacing w:val="29"/>
                <w:sz w:val="24"/>
              </w:rPr>
              <w:t xml:space="preserve"> </w:t>
            </w:r>
            <w:r w:rsidRPr="00E401C9">
              <w:rPr>
                <w:sz w:val="24"/>
              </w:rPr>
              <w:t>and quality of</w:t>
            </w:r>
            <w:r w:rsidRPr="00E401C9">
              <w:rPr>
                <w:spacing w:val="-2"/>
                <w:sz w:val="24"/>
              </w:rPr>
              <w:t xml:space="preserve"> </w:t>
            </w:r>
            <w:r w:rsidRPr="00E401C9">
              <w:rPr>
                <w:sz w:val="24"/>
              </w:rPr>
              <w:t>the proposed methodology,</w:t>
            </w:r>
            <w:r w:rsidRPr="00E401C9">
              <w:rPr>
                <w:spacing w:val="40"/>
                <w:sz w:val="24"/>
              </w:rPr>
              <w:t xml:space="preserve"> </w:t>
            </w:r>
            <w:r w:rsidRPr="00E401C9">
              <w:rPr>
                <w:sz w:val="24"/>
              </w:rPr>
              <w:t>and</w:t>
            </w:r>
            <w:r w:rsidRPr="00E401C9">
              <w:rPr>
                <w:spacing w:val="36"/>
                <w:sz w:val="24"/>
              </w:rPr>
              <w:t xml:space="preserve"> </w:t>
            </w:r>
            <w:r w:rsidRPr="00E401C9">
              <w:rPr>
                <w:sz w:val="24"/>
              </w:rPr>
              <w:t>work plan in responding to the</w:t>
            </w:r>
            <w:r w:rsidRPr="00E401C9">
              <w:rPr>
                <w:spacing w:val="40"/>
                <w:sz w:val="24"/>
              </w:rPr>
              <w:t xml:space="preserve"> </w:t>
            </w:r>
            <w:r w:rsidRPr="00E401C9">
              <w:rPr>
                <w:sz w:val="24"/>
              </w:rPr>
              <w:t>Terms of Reference</w:t>
            </w:r>
            <w:r w:rsidRPr="00E401C9">
              <w:rPr>
                <w:spacing w:val="40"/>
                <w:sz w:val="24"/>
              </w:rPr>
              <w:t xml:space="preserve"> </w:t>
            </w:r>
            <w:r w:rsidRPr="00E401C9">
              <w:rPr>
                <w:sz w:val="24"/>
              </w:rPr>
              <w:t>(TORs):</w:t>
            </w:r>
          </w:p>
          <w:p w14:paraId="16CB6A8C" w14:textId="77777777" w:rsidR="0083709C" w:rsidRPr="00E401C9" w:rsidRDefault="00272CA1" w:rsidP="004F64CF">
            <w:pPr>
              <w:pStyle w:val="TableParagraph"/>
              <w:numPr>
                <w:ilvl w:val="1"/>
                <w:numId w:val="53"/>
              </w:numPr>
              <w:tabs>
                <w:tab w:val="left" w:pos="1339"/>
                <w:tab w:val="left" w:pos="1340"/>
              </w:tabs>
              <w:spacing w:before="61"/>
              <w:rPr>
                <w:b/>
                <w:sz w:val="24"/>
              </w:rPr>
            </w:pPr>
            <w:r w:rsidRPr="00E401C9">
              <w:rPr>
                <w:sz w:val="24"/>
              </w:rPr>
              <w:t>Technical</w:t>
            </w:r>
            <w:r w:rsidRPr="00E401C9">
              <w:rPr>
                <w:spacing w:val="39"/>
                <w:sz w:val="24"/>
              </w:rPr>
              <w:t xml:space="preserve"> </w:t>
            </w:r>
            <w:r w:rsidRPr="00E401C9">
              <w:rPr>
                <w:sz w:val="24"/>
              </w:rPr>
              <w:t>approach</w:t>
            </w:r>
            <w:r w:rsidRPr="00E401C9">
              <w:rPr>
                <w:spacing w:val="35"/>
                <w:sz w:val="24"/>
              </w:rPr>
              <w:t xml:space="preserve"> </w:t>
            </w:r>
            <w:r w:rsidRPr="00E401C9">
              <w:rPr>
                <w:sz w:val="24"/>
              </w:rPr>
              <w:t>and</w:t>
            </w:r>
            <w:r w:rsidRPr="00E401C9">
              <w:rPr>
                <w:spacing w:val="24"/>
                <w:sz w:val="24"/>
              </w:rPr>
              <w:t xml:space="preserve"> </w:t>
            </w:r>
            <w:r w:rsidRPr="00E401C9">
              <w:rPr>
                <w:sz w:val="24"/>
              </w:rPr>
              <w:t>methodology</w:t>
            </w:r>
            <w:r w:rsidRPr="00E401C9">
              <w:rPr>
                <w:spacing w:val="-5"/>
                <w:sz w:val="24"/>
              </w:rPr>
              <w:t xml:space="preserve"> </w:t>
            </w:r>
            <w:r w:rsidRPr="00E401C9">
              <w:rPr>
                <w:sz w:val="24"/>
              </w:rPr>
              <w:t>–</w:t>
            </w:r>
            <w:r w:rsidRPr="00E401C9">
              <w:rPr>
                <w:spacing w:val="-1"/>
                <w:sz w:val="24"/>
              </w:rPr>
              <w:t xml:space="preserve"> </w:t>
            </w:r>
            <w:r w:rsidRPr="00E401C9">
              <w:rPr>
                <w:b/>
                <w:sz w:val="24"/>
              </w:rPr>
              <w:t xml:space="preserve">(20 </w:t>
            </w:r>
            <w:r w:rsidRPr="00E401C9">
              <w:rPr>
                <w:b/>
                <w:spacing w:val="-2"/>
                <w:sz w:val="24"/>
              </w:rPr>
              <w:t>Marks)</w:t>
            </w:r>
          </w:p>
          <w:p w14:paraId="14C344A5" w14:textId="77777777" w:rsidR="0083709C" w:rsidRPr="00E401C9" w:rsidRDefault="00272CA1" w:rsidP="004F64CF">
            <w:pPr>
              <w:pStyle w:val="TableParagraph"/>
              <w:numPr>
                <w:ilvl w:val="1"/>
                <w:numId w:val="53"/>
              </w:numPr>
              <w:tabs>
                <w:tab w:val="left" w:pos="1339"/>
                <w:tab w:val="left" w:pos="1340"/>
              </w:tabs>
              <w:spacing w:before="101"/>
              <w:rPr>
                <w:b/>
                <w:sz w:val="24"/>
              </w:rPr>
            </w:pPr>
            <w:r w:rsidRPr="00E401C9">
              <w:rPr>
                <w:sz w:val="24"/>
              </w:rPr>
              <w:t>Work</w:t>
            </w:r>
            <w:r w:rsidRPr="00E401C9">
              <w:rPr>
                <w:spacing w:val="6"/>
                <w:sz w:val="24"/>
              </w:rPr>
              <w:t xml:space="preserve"> </w:t>
            </w:r>
            <w:r w:rsidRPr="00E401C9">
              <w:rPr>
                <w:sz w:val="24"/>
              </w:rPr>
              <w:t>plan</w:t>
            </w:r>
            <w:r w:rsidRPr="00E401C9">
              <w:rPr>
                <w:spacing w:val="-1"/>
                <w:sz w:val="24"/>
              </w:rPr>
              <w:t xml:space="preserve"> </w:t>
            </w:r>
            <w:r w:rsidRPr="00E401C9">
              <w:rPr>
                <w:sz w:val="24"/>
              </w:rPr>
              <w:t xml:space="preserve">– </w:t>
            </w:r>
            <w:r w:rsidRPr="00E401C9">
              <w:rPr>
                <w:b/>
                <w:sz w:val="24"/>
              </w:rPr>
              <w:t xml:space="preserve">(10 </w:t>
            </w:r>
            <w:r w:rsidRPr="00E401C9">
              <w:rPr>
                <w:b/>
                <w:spacing w:val="-2"/>
                <w:sz w:val="24"/>
              </w:rPr>
              <w:t>Marks)</w:t>
            </w:r>
          </w:p>
          <w:p w14:paraId="222D21DE" w14:textId="77777777" w:rsidR="0083709C" w:rsidRPr="00E401C9" w:rsidRDefault="00272CA1" w:rsidP="004F64CF">
            <w:pPr>
              <w:pStyle w:val="TableParagraph"/>
              <w:numPr>
                <w:ilvl w:val="1"/>
                <w:numId w:val="53"/>
              </w:numPr>
              <w:tabs>
                <w:tab w:val="left" w:pos="1339"/>
                <w:tab w:val="left" w:pos="1340"/>
              </w:tabs>
              <w:spacing w:before="101" w:line="331" w:lineRule="auto"/>
              <w:ind w:left="348" w:right="1936" w:firstLine="468"/>
              <w:rPr>
                <w:b/>
                <w:sz w:val="24"/>
              </w:rPr>
            </w:pPr>
            <w:r w:rsidRPr="00E401C9">
              <w:rPr>
                <w:sz w:val="24"/>
              </w:rPr>
              <w:t xml:space="preserve">Organization and staffing – </w:t>
            </w:r>
            <w:r w:rsidRPr="00E401C9">
              <w:rPr>
                <w:b/>
                <w:sz w:val="24"/>
              </w:rPr>
              <w:t>(10 Marks) Sub-Total II: 40Marks</w:t>
            </w:r>
          </w:p>
          <w:p w14:paraId="387916C5" w14:textId="77777777" w:rsidR="0083709C" w:rsidRPr="00E401C9" w:rsidRDefault="00272CA1">
            <w:pPr>
              <w:pStyle w:val="TableParagraph"/>
              <w:spacing w:before="54"/>
              <w:ind w:left="107"/>
              <w:rPr>
                <w:b/>
                <w:sz w:val="24"/>
              </w:rPr>
            </w:pPr>
            <w:r w:rsidRPr="00E401C9">
              <w:rPr>
                <w:b/>
                <w:w w:val="105"/>
                <w:sz w:val="24"/>
              </w:rPr>
              <w:t>Total</w:t>
            </w:r>
            <w:r w:rsidRPr="00E401C9">
              <w:rPr>
                <w:b/>
                <w:spacing w:val="3"/>
                <w:w w:val="105"/>
                <w:sz w:val="24"/>
              </w:rPr>
              <w:t xml:space="preserve"> </w:t>
            </w:r>
            <w:r w:rsidRPr="00E401C9">
              <w:rPr>
                <w:b/>
                <w:w w:val="105"/>
                <w:sz w:val="24"/>
              </w:rPr>
              <w:t>points</w:t>
            </w:r>
            <w:r w:rsidRPr="00E401C9">
              <w:rPr>
                <w:b/>
                <w:spacing w:val="11"/>
                <w:w w:val="105"/>
                <w:sz w:val="24"/>
              </w:rPr>
              <w:t xml:space="preserve"> </w:t>
            </w:r>
            <w:r w:rsidRPr="00E401C9">
              <w:rPr>
                <w:w w:val="105"/>
                <w:sz w:val="24"/>
              </w:rPr>
              <w:t>for</w:t>
            </w:r>
            <w:r w:rsidRPr="00E401C9">
              <w:rPr>
                <w:spacing w:val="-2"/>
                <w:w w:val="105"/>
                <w:sz w:val="24"/>
              </w:rPr>
              <w:t xml:space="preserve"> </w:t>
            </w:r>
            <w:r w:rsidRPr="00E401C9">
              <w:rPr>
                <w:w w:val="105"/>
                <w:sz w:val="24"/>
              </w:rPr>
              <w:t>criterion</w:t>
            </w:r>
            <w:r w:rsidRPr="00E401C9">
              <w:rPr>
                <w:spacing w:val="4"/>
                <w:w w:val="105"/>
                <w:sz w:val="24"/>
              </w:rPr>
              <w:t xml:space="preserve"> </w:t>
            </w:r>
            <w:r w:rsidRPr="00E401C9">
              <w:rPr>
                <w:w w:val="105"/>
                <w:sz w:val="24"/>
              </w:rPr>
              <w:t>(I)</w:t>
            </w:r>
            <w:r w:rsidRPr="00E401C9">
              <w:rPr>
                <w:spacing w:val="12"/>
                <w:w w:val="105"/>
                <w:sz w:val="24"/>
              </w:rPr>
              <w:t xml:space="preserve"> </w:t>
            </w:r>
            <w:r w:rsidRPr="00E401C9">
              <w:rPr>
                <w:w w:val="105"/>
                <w:sz w:val="24"/>
              </w:rPr>
              <w:t>&amp;</w:t>
            </w:r>
            <w:r w:rsidRPr="00E401C9">
              <w:rPr>
                <w:spacing w:val="13"/>
                <w:w w:val="105"/>
                <w:sz w:val="24"/>
              </w:rPr>
              <w:t xml:space="preserve"> </w:t>
            </w:r>
            <w:r w:rsidRPr="00E401C9">
              <w:rPr>
                <w:w w:val="105"/>
                <w:sz w:val="24"/>
              </w:rPr>
              <w:t>(II)</w:t>
            </w:r>
            <w:r w:rsidRPr="00E401C9">
              <w:rPr>
                <w:spacing w:val="-1"/>
                <w:w w:val="105"/>
                <w:sz w:val="24"/>
              </w:rPr>
              <w:t xml:space="preserve"> </w:t>
            </w:r>
            <w:r w:rsidRPr="00E401C9">
              <w:rPr>
                <w:w w:val="105"/>
                <w:sz w:val="24"/>
              </w:rPr>
              <w:t>above</w:t>
            </w:r>
            <w:r w:rsidRPr="00E401C9">
              <w:rPr>
                <w:spacing w:val="-2"/>
                <w:w w:val="105"/>
                <w:sz w:val="24"/>
              </w:rPr>
              <w:t xml:space="preserve"> </w:t>
            </w:r>
            <w:r w:rsidRPr="00E401C9">
              <w:rPr>
                <w:w w:val="105"/>
                <w:sz w:val="24"/>
              </w:rPr>
              <w:t>is:</w:t>
            </w:r>
            <w:r w:rsidRPr="00E401C9">
              <w:rPr>
                <w:spacing w:val="-2"/>
                <w:w w:val="105"/>
                <w:sz w:val="24"/>
              </w:rPr>
              <w:t xml:space="preserve"> </w:t>
            </w:r>
            <w:r w:rsidRPr="00E401C9">
              <w:rPr>
                <w:b/>
                <w:spacing w:val="-2"/>
                <w:w w:val="105"/>
                <w:sz w:val="24"/>
              </w:rPr>
              <w:t>65Marks</w:t>
            </w:r>
          </w:p>
          <w:p w14:paraId="186B443B" w14:textId="235F4B82" w:rsidR="0083709C" w:rsidRPr="00E401C9" w:rsidRDefault="00272CA1">
            <w:pPr>
              <w:pStyle w:val="TableParagraph"/>
              <w:spacing w:before="101" w:line="276" w:lineRule="auto"/>
              <w:ind w:left="107" w:right="158"/>
              <w:rPr>
                <w:sz w:val="24"/>
              </w:rPr>
            </w:pPr>
            <w:r w:rsidRPr="00E401C9">
              <w:rPr>
                <w:w w:val="110"/>
                <w:sz w:val="24"/>
                <w:u w:val="single"/>
              </w:rPr>
              <w:t>[</w:t>
            </w:r>
            <w:r w:rsidRPr="00E401C9">
              <w:rPr>
                <w:w w:val="110"/>
                <w:sz w:val="24"/>
              </w:rPr>
              <w:t>Notes</w:t>
            </w:r>
            <w:r w:rsidRPr="00E401C9">
              <w:rPr>
                <w:spacing w:val="-17"/>
                <w:w w:val="110"/>
                <w:sz w:val="24"/>
              </w:rPr>
              <w:t xml:space="preserve"> </w:t>
            </w:r>
            <w:r w:rsidRPr="00E401C9">
              <w:rPr>
                <w:w w:val="110"/>
                <w:sz w:val="24"/>
              </w:rPr>
              <w:t>to</w:t>
            </w:r>
            <w:r w:rsidRPr="00E401C9">
              <w:rPr>
                <w:spacing w:val="-16"/>
                <w:w w:val="110"/>
                <w:sz w:val="24"/>
              </w:rPr>
              <w:t xml:space="preserve"> </w:t>
            </w:r>
            <w:r w:rsidR="00482930" w:rsidRPr="00E401C9">
              <w:rPr>
                <w:w w:val="110"/>
                <w:sz w:val="24"/>
              </w:rPr>
              <w:t>Consultant</w:t>
            </w:r>
            <w:r w:rsidRPr="00E401C9">
              <w:rPr>
                <w:w w:val="110"/>
                <w:sz w:val="24"/>
              </w:rPr>
              <w:t>:</w:t>
            </w:r>
            <w:r w:rsidRPr="00E401C9">
              <w:rPr>
                <w:spacing w:val="-9"/>
                <w:w w:val="110"/>
                <w:sz w:val="24"/>
              </w:rPr>
              <w:t xml:space="preserve"> </w:t>
            </w:r>
            <w:r w:rsidRPr="00E401C9">
              <w:rPr>
                <w:w w:val="110"/>
                <w:sz w:val="24"/>
              </w:rPr>
              <w:t>The</w:t>
            </w:r>
            <w:r w:rsidRPr="00E401C9">
              <w:rPr>
                <w:spacing w:val="-25"/>
                <w:w w:val="110"/>
                <w:sz w:val="24"/>
              </w:rPr>
              <w:t xml:space="preserve"> </w:t>
            </w:r>
            <w:r w:rsidRPr="00E401C9">
              <w:rPr>
                <w:w w:val="110"/>
                <w:sz w:val="24"/>
              </w:rPr>
              <w:t>Procuring</w:t>
            </w:r>
            <w:r w:rsidRPr="00E401C9">
              <w:rPr>
                <w:spacing w:val="-1"/>
                <w:w w:val="110"/>
                <w:sz w:val="24"/>
              </w:rPr>
              <w:t xml:space="preserve"> </w:t>
            </w:r>
            <w:r w:rsidRPr="00E401C9">
              <w:rPr>
                <w:w w:val="110"/>
                <w:sz w:val="24"/>
              </w:rPr>
              <w:t>Entity will</w:t>
            </w:r>
            <w:r w:rsidRPr="00E401C9">
              <w:rPr>
                <w:spacing w:val="-22"/>
                <w:w w:val="110"/>
                <w:sz w:val="24"/>
              </w:rPr>
              <w:t xml:space="preserve"> </w:t>
            </w:r>
            <w:r w:rsidRPr="00E401C9">
              <w:rPr>
                <w:w w:val="110"/>
                <w:sz w:val="24"/>
              </w:rPr>
              <w:t>assess</w:t>
            </w:r>
            <w:r w:rsidRPr="00E401C9">
              <w:rPr>
                <w:spacing w:val="-3"/>
                <w:w w:val="110"/>
                <w:sz w:val="24"/>
              </w:rPr>
              <w:t xml:space="preserve"> </w:t>
            </w:r>
            <w:r w:rsidRPr="00E401C9">
              <w:rPr>
                <w:w w:val="110"/>
                <w:sz w:val="24"/>
              </w:rPr>
              <w:t>whether</w:t>
            </w:r>
            <w:r w:rsidRPr="00E401C9">
              <w:rPr>
                <w:spacing w:val="-6"/>
                <w:w w:val="110"/>
                <w:sz w:val="24"/>
              </w:rPr>
              <w:t xml:space="preserve"> </w:t>
            </w:r>
            <w:r w:rsidRPr="00E401C9">
              <w:rPr>
                <w:w w:val="110"/>
                <w:sz w:val="24"/>
              </w:rPr>
              <w:t>the proposed</w:t>
            </w:r>
            <w:r w:rsidRPr="00E401C9">
              <w:rPr>
                <w:spacing w:val="40"/>
                <w:w w:val="110"/>
                <w:sz w:val="24"/>
              </w:rPr>
              <w:t xml:space="preserve"> </w:t>
            </w:r>
            <w:r w:rsidRPr="00E401C9">
              <w:rPr>
                <w:w w:val="110"/>
                <w:sz w:val="24"/>
              </w:rPr>
              <w:t>methodology is</w:t>
            </w:r>
            <w:r w:rsidRPr="00E401C9">
              <w:rPr>
                <w:spacing w:val="-19"/>
                <w:w w:val="110"/>
                <w:sz w:val="24"/>
              </w:rPr>
              <w:t xml:space="preserve"> </w:t>
            </w:r>
            <w:r w:rsidRPr="00E401C9">
              <w:rPr>
                <w:w w:val="110"/>
                <w:sz w:val="24"/>
              </w:rPr>
              <w:t>clear, responds to</w:t>
            </w:r>
            <w:r w:rsidRPr="00E401C9">
              <w:rPr>
                <w:spacing w:val="-3"/>
                <w:w w:val="110"/>
                <w:sz w:val="24"/>
              </w:rPr>
              <w:t xml:space="preserve"> </w:t>
            </w:r>
            <w:r w:rsidRPr="00E401C9">
              <w:rPr>
                <w:w w:val="110"/>
                <w:sz w:val="24"/>
              </w:rPr>
              <w:t>the TORs, work</w:t>
            </w:r>
            <w:r w:rsidRPr="00E401C9">
              <w:rPr>
                <w:spacing w:val="-11"/>
                <w:w w:val="110"/>
                <w:sz w:val="24"/>
              </w:rPr>
              <w:t xml:space="preserve"> </w:t>
            </w:r>
            <w:r w:rsidRPr="00E401C9">
              <w:rPr>
                <w:w w:val="110"/>
                <w:sz w:val="24"/>
              </w:rPr>
              <w:t>plan is</w:t>
            </w:r>
            <w:r w:rsidRPr="00E401C9">
              <w:rPr>
                <w:spacing w:val="-6"/>
                <w:w w:val="110"/>
                <w:sz w:val="24"/>
              </w:rPr>
              <w:t xml:space="preserve"> </w:t>
            </w:r>
            <w:r w:rsidRPr="00E401C9">
              <w:rPr>
                <w:w w:val="110"/>
                <w:sz w:val="24"/>
              </w:rPr>
              <w:t>realistic</w:t>
            </w:r>
            <w:r w:rsidRPr="00E401C9">
              <w:rPr>
                <w:spacing w:val="-4"/>
                <w:w w:val="110"/>
                <w:sz w:val="24"/>
              </w:rPr>
              <w:t xml:space="preserve"> </w:t>
            </w:r>
            <w:r w:rsidRPr="00E401C9">
              <w:rPr>
                <w:w w:val="110"/>
                <w:sz w:val="24"/>
              </w:rPr>
              <w:t>and implementable;</w:t>
            </w:r>
            <w:r w:rsidRPr="00E401C9">
              <w:rPr>
                <w:spacing w:val="40"/>
                <w:w w:val="110"/>
                <w:sz w:val="24"/>
              </w:rPr>
              <w:t xml:space="preserve"> </w:t>
            </w:r>
            <w:r w:rsidRPr="00E401C9">
              <w:rPr>
                <w:w w:val="110"/>
                <w:sz w:val="24"/>
              </w:rPr>
              <w:t>overall team</w:t>
            </w:r>
            <w:r w:rsidRPr="00E401C9">
              <w:rPr>
                <w:spacing w:val="-5"/>
                <w:w w:val="110"/>
                <w:sz w:val="24"/>
              </w:rPr>
              <w:t xml:space="preserve"> </w:t>
            </w:r>
            <w:r w:rsidRPr="00E401C9">
              <w:rPr>
                <w:w w:val="110"/>
                <w:sz w:val="24"/>
              </w:rPr>
              <w:t>composition is balanced and has an appropriate skill mix; and the work plan has right input of Experts]</w:t>
            </w:r>
          </w:p>
          <w:p w14:paraId="66255BE8" w14:textId="77777777" w:rsidR="0083709C" w:rsidRPr="00E401C9" w:rsidRDefault="00272CA1" w:rsidP="004F64CF">
            <w:pPr>
              <w:pStyle w:val="TableParagraph"/>
              <w:numPr>
                <w:ilvl w:val="0"/>
                <w:numId w:val="53"/>
              </w:numPr>
              <w:tabs>
                <w:tab w:val="left" w:pos="620"/>
              </w:tabs>
              <w:spacing w:before="120"/>
              <w:ind w:left="619" w:hanging="484"/>
              <w:jc w:val="left"/>
              <w:rPr>
                <w:sz w:val="24"/>
              </w:rPr>
            </w:pPr>
            <w:r w:rsidRPr="00E401C9">
              <w:rPr>
                <w:spacing w:val="-2"/>
                <w:sz w:val="24"/>
              </w:rPr>
              <w:t>Key</w:t>
            </w:r>
            <w:r w:rsidRPr="00E401C9">
              <w:rPr>
                <w:spacing w:val="-10"/>
                <w:sz w:val="24"/>
              </w:rPr>
              <w:t xml:space="preserve"> </w:t>
            </w:r>
            <w:r w:rsidRPr="00E401C9">
              <w:rPr>
                <w:spacing w:val="-2"/>
                <w:sz w:val="24"/>
              </w:rPr>
              <w:t>Experts’</w:t>
            </w:r>
            <w:r w:rsidRPr="00E401C9">
              <w:rPr>
                <w:spacing w:val="-3"/>
                <w:sz w:val="24"/>
              </w:rPr>
              <w:t xml:space="preserve"> </w:t>
            </w:r>
            <w:r w:rsidRPr="00E401C9">
              <w:rPr>
                <w:spacing w:val="-2"/>
                <w:sz w:val="24"/>
              </w:rPr>
              <w:t>qualifications</w:t>
            </w:r>
            <w:r w:rsidRPr="00E401C9">
              <w:rPr>
                <w:spacing w:val="-4"/>
                <w:sz w:val="24"/>
              </w:rPr>
              <w:t xml:space="preserve"> </w:t>
            </w:r>
            <w:r w:rsidRPr="00E401C9">
              <w:rPr>
                <w:spacing w:val="-2"/>
                <w:sz w:val="24"/>
              </w:rPr>
              <w:t>and</w:t>
            </w:r>
            <w:r w:rsidRPr="00E401C9">
              <w:rPr>
                <w:spacing w:val="-3"/>
                <w:sz w:val="24"/>
              </w:rPr>
              <w:t xml:space="preserve"> </w:t>
            </w:r>
            <w:r w:rsidRPr="00E401C9">
              <w:rPr>
                <w:spacing w:val="-2"/>
                <w:sz w:val="24"/>
              </w:rPr>
              <w:t>competence</w:t>
            </w:r>
            <w:r w:rsidRPr="00E401C9">
              <w:rPr>
                <w:spacing w:val="-5"/>
                <w:sz w:val="24"/>
              </w:rPr>
              <w:t xml:space="preserve"> </w:t>
            </w:r>
            <w:r w:rsidRPr="00E401C9">
              <w:rPr>
                <w:spacing w:val="-2"/>
                <w:sz w:val="24"/>
              </w:rPr>
              <w:t>for</w:t>
            </w:r>
            <w:r w:rsidRPr="00E401C9">
              <w:rPr>
                <w:spacing w:val="-5"/>
                <w:sz w:val="24"/>
              </w:rPr>
              <w:t xml:space="preserve"> </w:t>
            </w:r>
            <w:r w:rsidRPr="00E401C9">
              <w:rPr>
                <w:spacing w:val="-2"/>
                <w:sz w:val="24"/>
              </w:rPr>
              <w:t>the</w:t>
            </w:r>
            <w:r w:rsidRPr="00E401C9">
              <w:rPr>
                <w:spacing w:val="-5"/>
                <w:sz w:val="24"/>
              </w:rPr>
              <w:t xml:space="preserve"> </w:t>
            </w:r>
            <w:r w:rsidRPr="00E401C9">
              <w:rPr>
                <w:spacing w:val="-2"/>
                <w:sz w:val="24"/>
              </w:rPr>
              <w:t>assignment:</w:t>
            </w:r>
          </w:p>
          <w:p w14:paraId="4243B044" w14:textId="684515FE" w:rsidR="0083709C" w:rsidRPr="00E401C9" w:rsidRDefault="00272CA1">
            <w:pPr>
              <w:pStyle w:val="TableParagraph"/>
              <w:spacing w:before="101" w:line="276" w:lineRule="auto"/>
              <w:ind w:left="107" w:right="158"/>
              <w:rPr>
                <w:sz w:val="24"/>
              </w:rPr>
            </w:pPr>
            <w:r w:rsidRPr="00E401C9">
              <w:rPr>
                <w:w w:val="110"/>
                <w:sz w:val="24"/>
              </w:rPr>
              <w:t>{</w:t>
            </w:r>
            <w:r w:rsidRPr="00E401C9">
              <w:rPr>
                <w:w w:val="110"/>
                <w:sz w:val="24"/>
                <w:u w:val="single"/>
              </w:rPr>
              <w:t>Notes</w:t>
            </w:r>
            <w:r w:rsidRPr="00E401C9">
              <w:rPr>
                <w:spacing w:val="-9"/>
                <w:w w:val="110"/>
                <w:sz w:val="24"/>
                <w:u w:val="single"/>
              </w:rPr>
              <w:t xml:space="preserve"> </w:t>
            </w:r>
            <w:r w:rsidRPr="00E401C9">
              <w:rPr>
                <w:w w:val="110"/>
                <w:sz w:val="24"/>
                <w:u w:val="single"/>
              </w:rPr>
              <w:t xml:space="preserve">to </w:t>
            </w:r>
            <w:r w:rsidR="00482930" w:rsidRPr="00E401C9">
              <w:rPr>
                <w:w w:val="110"/>
                <w:sz w:val="24"/>
                <w:u w:val="single"/>
              </w:rPr>
              <w:t>Consultant</w:t>
            </w:r>
            <w:r w:rsidRPr="00E401C9">
              <w:rPr>
                <w:w w:val="110"/>
                <w:sz w:val="24"/>
              </w:rPr>
              <w:t>: each position</w:t>
            </w:r>
            <w:r w:rsidRPr="00E401C9">
              <w:rPr>
                <w:spacing w:val="40"/>
                <w:w w:val="110"/>
                <w:sz w:val="24"/>
              </w:rPr>
              <w:t xml:space="preserve"> </w:t>
            </w:r>
            <w:r w:rsidRPr="00E401C9">
              <w:rPr>
                <w:w w:val="110"/>
                <w:sz w:val="24"/>
              </w:rPr>
              <w:t>number corresponds to</w:t>
            </w:r>
            <w:r w:rsidRPr="00E401C9">
              <w:rPr>
                <w:spacing w:val="-1"/>
                <w:w w:val="110"/>
                <w:sz w:val="24"/>
              </w:rPr>
              <w:t xml:space="preserve"> </w:t>
            </w:r>
            <w:r w:rsidRPr="00E401C9">
              <w:rPr>
                <w:w w:val="110"/>
                <w:sz w:val="24"/>
              </w:rPr>
              <w:t>the same</w:t>
            </w:r>
            <w:r w:rsidRPr="00E401C9">
              <w:rPr>
                <w:spacing w:val="-3"/>
                <w:w w:val="110"/>
                <w:sz w:val="24"/>
              </w:rPr>
              <w:t xml:space="preserve"> </w:t>
            </w:r>
            <w:r w:rsidRPr="00E401C9">
              <w:rPr>
                <w:w w:val="110"/>
                <w:sz w:val="24"/>
              </w:rPr>
              <w:t>for</w:t>
            </w:r>
            <w:r w:rsidRPr="00E401C9">
              <w:rPr>
                <w:spacing w:val="40"/>
                <w:w w:val="110"/>
                <w:sz w:val="24"/>
              </w:rPr>
              <w:t xml:space="preserve"> </w:t>
            </w:r>
            <w:r w:rsidRPr="00E401C9">
              <w:rPr>
                <w:w w:val="110"/>
                <w:sz w:val="24"/>
              </w:rPr>
              <w:t>the</w:t>
            </w:r>
            <w:r w:rsidRPr="00E401C9">
              <w:rPr>
                <w:spacing w:val="-13"/>
                <w:w w:val="110"/>
                <w:sz w:val="24"/>
              </w:rPr>
              <w:t xml:space="preserve"> </w:t>
            </w:r>
            <w:r w:rsidRPr="00E401C9">
              <w:rPr>
                <w:w w:val="110"/>
                <w:sz w:val="24"/>
              </w:rPr>
              <w:t>Key</w:t>
            </w:r>
            <w:r w:rsidRPr="00E401C9">
              <w:rPr>
                <w:spacing w:val="20"/>
                <w:w w:val="110"/>
                <w:sz w:val="24"/>
              </w:rPr>
              <w:t xml:space="preserve"> </w:t>
            </w:r>
            <w:r w:rsidRPr="00E401C9">
              <w:rPr>
                <w:w w:val="110"/>
                <w:sz w:val="24"/>
              </w:rPr>
              <w:t>Experts in</w:t>
            </w:r>
            <w:r w:rsidRPr="00E401C9">
              <w:rPr>
                <w:spacing w:val="-21"/>
                <w:w w:val="110"/>
                <w:sz w:val="24"/>
              </w:rPr>
              <w:t xml:space="preserve"> </w:t>
            </w:r>
            <w:r w:rsidRPr="00E401C9">
              <w:rPr>
                <w:w w:val="110"/>
                <w:sz w:val="24"/>
              </w:rPr>
              <w:t>Form TECH-6</w:t>
            </w:r>
            <w:r w:rsidRPr="00E401C9">
              <w:rPr>
                <w:spacing w:val="-11"/>
                <w:w w:val="110"/>
                <w:sz w:val="24"/>
              </w:rPr>
              <w:t xml:space="preserve"> </w:t>
            </w:r>
            <w:r w:rsidRPr="00E401C9">
              <w:rPr>
                <w:w w:val="110"/>
                <w:sz w:val="24"/>
              </w:rPr>
              <w:t>to</w:t>
            </w:r>
            <w:r w:rsidRPr="00E401C9">
              <w:rPr>
                <w:spacing w:val="-15"/>
                <w:w w:val="110"/>
                <w:sz w:val="24"/>
              </w:rPr>
              <w:t xml:space="preserve"> </w:t>
            </w:r>
            <w:r w:rsidRPr="00E401C9">
              <w:rPr>
                <w:w w:val="110"/>
                <w:sz w:val="24"/>
              </w:rPr>
              <w:t>be</w:t>
            </w:r>
            <w:r w:rsidRPr="00E401C9">
              <w:rPr>
                <w:spacing w:val="20"/>
                <w:w w:val="110"/>
                <w:sz w:val="24"/>
              </w:rPr>
              <w:t xml:space="preserve"> </w:t>
            </w:r>
            <w:r w:rsidRPr="00E401C9">
              <w:rPr>
                <w:w w:val="110"/>
                <w:sz w:val="24"/>
              </w:rPr>
              <w:t>prepared</w:t>
            </w:r>
            <w:r w:rsidRPr="00E401C9">
              <w:rPr>
                <w:spacing w:val="28"/>
                <w:w w:val="110"/>
                <w:sz w:val="24"/>
              </w:rPr>
              <w:t xml:space="preserve"> </w:t>
            </w:r>
            <w:r w:rsidRPr="00E401C9">
              <w:rPr>
                <w:w w:val="110"/>
                <w:sz w:val="24"/>
              </w:rPr>
              <w:t>by</w:t>
            </w:r>
            <w:r w:rsidRPr="00E401C9">
              <w:rPr>
                <w:spacing w:val="-17"/>
                <w:w w:val="110"/>
                <w:sz w:val="24"/>
              </w:rPr>
              <w:t xml:space="preserve"> </w:t>
            </w:r>
            <w:r w:rsidRPr="00E401C9">
              <w:rPr>
                <w:w w:val="110"/>
                <w:sz w:val="24"/>
              </w:rPr>
              <w:t xml:space="preserve">the </w:t>
            </w:r>
            <w:r w:rsidR="00482930" w:rsidRPr="00E401C9">
              <w:rPr>
                <w:spacing w:val="-2"/>
                <w:w w:val="110"/>
                <w:sz w:val="24"/>
              </w:rPr>
              <w:t>Consultant</w:t>
            </w:r>
            <w:r w:rsidRPr="00E401C9">
              <w:rPr>
                <w:spacing w:val="-2"/>
                <w:w w:val="110"/>
                <w:sz w:val="24"/>
              </w:rPr>
              <w:t>}</w:t>
            </w:r>
          </w:p>
          <w:p w14:paraId="39CE0A81" w14:textId="77777777" w:rsidR="0083709C" w:rsidRPr="00E401C9" w:rsidRDefault="00272CA1">
            <w:pPr>
              <w:pStyle w:val="TableParagraph"/>
              <w:spacing w:before="65"/>
              <w:ind w:left="107"/>
              <w:rPr>
                <w:b/>
                <w:sz w:val="24"/>
              </w:rPr>
            </w:pPr>
            <w:r w:rsidRPr="00E401C9">
              <w:rPr>
                <w:b/>
                <w:sz w:val="24"/>
                <w:u w:val="single"/>
              </w:rPr>
              <w:t>KEY</w:t>
            </w:r>
            <w:r w:rsidRPr="00E401C9">
              <w:rPr>
                <w:b/>
                <w:spacing w:val="-3"/>
                <w:sz w:val="24"/>
                <w:u w:val="single"/>
              </w:rPr>
              <w:t xml:space="preserve"> </w:t>
            </w:r>
            <w:r w:rsidRPr="00E401C9">
              <w:rPr>
                <w:b/>
                <w:spacing w:val="-2"/>
                <w:sz w:val="24"/>
                <w:u w:val="single"/>
              </w:rPr>
              <w:t>PERSONNEL</w:t>
            </w:r>
          </w:p>
          <w:p w14:paraId="3075BC9F" w14:textId="77777777" w:rsidR="0083709C" w:rsidRPr="00E401C9" w:rsidRDefault="00272CA1" w:rsidP="004F64CF">
            <w:pPr>
              <w:pStyle w:val="TableParagraph"/>
              <w:numPr>
                <w:ilvl w:val="0"/>
                <w:numId w:val="52"/>
              </w:numPr>
              <w:tabs>
                <w:tab w:val="left" w:pos="829"/>
              </w:tabs>
              <w:spacing w:before="101"/>
              <w:ind w:hanging="361"/>
              <w:rPr>
                <w:b/>
                <w:sz w:val="24"/>
              </w:rPr>
            </w:pPr>
            <w:r w:rsidRPr="00E401C9">
              <w:rPr>
                <w:b/>
                <w:sz w:val="24"/>
              </w:rPr>
              <w:t>Team</w:t>
            </w:r>
            <w:r w:rsidRPr="00E401C9">
              <w:rPr>
                <w:b/>
                <w:spacing w:val="-11"/>
                <w:sz w:val="24"/>
              </w:rPr>
              <w:t xml:space="preserve"> </w:t>
            </w:r>
            <w:r w:rsidRPr="00E401C9">
              <w:rPr>
                <w:b/>
                <w:sz w:val="24"/>
              </w:rPr>
              <w:t>Leader/</w:t>
            </w:r>
            <w:r w:rsidRPr="00E401C9">
              <w:rPr>
                <w:b/>
                <w:spacing w:val="-7"/>
                <w:sz w:val="24"/>
              </w:rPr>
              <w:t xml:space="preserve"> </w:t>
            </w:r>
            <w:r w:rsidRPr="00E401C9">
              <w:rPr>
                <w:b/>
                <w:sz w:val="24"/>
              </w:rPr>
              <w:t>Strategy</w:t>
            </w:r>
            <w:r w:rsidRPr="00E401C9">
              <w:rPr>
                <w:b/>
                <w:spacing w:val="-5"/>
                <w:sz w:val="24"/>
              </w:rPr>
              <w:t xml:space="preserve"> </w:t>
            </w:r>
            <w:r w:rsidRPr="00E401C9">
              <w:rPr>
                <w:b/>
                <w:sz w:val="24"/>
              </w:rPr>
              <w:t>Development</w:t>
            </w:r>
            <w:r w:rsidRPr="00E401C9">
              <w:rPr>
                <w:b/>
                <w:spacing w:val="-8"/>
                <w:sz w:val="24"/>
              </w:rPr>
              <w:t xml:space="preserve"> </w:t>
            </w:r>
            <w:r w:rsidRPr="00E401C9">
              <w:rPr>
                <w:b/>
                <w:sz w:val="24"/>
              </w:rPr>
              <w:t>Expert</w:t>
            </w:r>
            <w:r w:rsidRPr="00E401C9">
              <w:rPr>
                <w:b/>
                <w:spacing w:val="-2"/>
                <w:sz w:val="24"/>
              </w:rPr>
              <w:t xml:space="preserve"> </w:t>
            </w:r>
            <w:r w:rsidRPr="00E401C9">
              <w:rPr>
                <w:b/>
                <w:sz w:val="24"/>
              </w:rPr>
              <w:t>(max.</w:t>
            </w:r>
            <w:r w:rsidRPr="00E401C9">
              <w:rPr>
                <w:b/>
                <w:spacing w:val="-8"/>
                <w:sz w:val="24"/>
              </w:rPr>
              <w:t xml:space="preserve"> </w:t>
            </w:r>
            <w:r w:rsidRPr="00E401C9">
              <w:rPr>
                <w:b/>
                <w:sz w:val="24"/>
              </w:rPr>
              <w:t>12</w:t>
            </w:r>
            <w:r w:rsidRPr="00E401C9">
              <w:rPr>
                <w:b/>
                <w:spacing w:val="-7"/>
                <w:sz w:val="24"/>
              </w:rPr>
              <w:t xml:space="preserve"> </w:t>
            </w:r>
            <w:r w:rsidRPr="00E401C9">
              <w:rPr>
                <w:b/>
                <w:spacing w:val="-2"/>
                <w:sz w:val="24"/>
              </w:rPr>
              <w:t>points)</w:t>
            </w:r>
          </w:p>
          <w:p w14:paraId="2FD1FDB9" w14:textId="77777777" w:rsidR="0083709C" w:rsidRPr="00E401C9" w:rsidRDefault="00272CA1">
            <w:pPr>
              <w:pStyle w:val="TableParagraph"/>
              <w:tabs>
                <w:tab w:val="right" w:pos="5989"/>
              </w:tabs>
              <w:spacing w:before="99"/>
              <w:ind w:left="107"/>
              <w:rPr>
                <w:sz w:val="24"/>
              </w:rPr>
            </w:pPr>
            <w:r w:rsidRPr="00E401C9">
              <w:rPr>
                <w:sz w:val="24"/>
              </w:rPr>
              <w:t>Qualification</w:t>
            </w:r>
            <w:r w:rsidRPr="00E401C9">
              <w:rPr>
                <w:spacing w:val="-5"/>
                <w:sz w:val="24"/>
              </w:rPr>
              <w:t xml:space="preserve"> </w:t>
            </w:r>
            <w:r w:rsidRPr="00E401C9">
              <w:rPr>
                <w:sz w:val="24"/>
              </w:rPr>
              <w:t>and</w:t>
            </w:r>
            <w:r w:rsidRPr="00E401C9">
              <w:rPr>
                <w:spacing w:val="-5"/>
                <w:sz w:val="24"/>
              </w:rPr>
              <w:t xml:space="preserve"> </w:t>
            </w:r>
            <w:r w:rsidRPr="00E401C9">
              <w:rPr>
                <w:spacing w:val="-2"/>
                <w:sz w:val="24"/>
              </w:rPr>
              <w:t>skills</w:t>
            </w:r>
            <w:r w:rsidRPr="00E401C9">
              <w:rPr>
                <w:sz w:val="24"/>
              </w:rPr>
              <w:tab/>
            </w:r>
            <w:r w:rsidRPr="00E401C9">
              <w:rPr>
                <w:spacing w:val="-10"/>
                <w:sz w:val="24"/>
              </w:rPr>
              <w:t>4</w:t>
            </w:r>
          </w:p>
          <w:p w14:paraId="25FF7382" w14:textId="77777777" w:rsidR="0083709C" w:rsidRPr="00E401C9" w:rsidRDefault="00272CA1">
            <w:pPr>
              <w:pStyle w:val="TableParagraph"/>
              <w:tabs>
                <w:tab w:val="right" w:pos="5989"/>
              </w:tabs>
              <w:spacing w:before="101"/>
              <w:ind w:left="107"/>
              <w:rPr>
                <w:sz w:val="24"/>
              </w:rPr>
            </w:pPr>
            <w:r w:rsidRPr="00E401C9">
              <w:rPr>
                <w:sz w:val="24"/>
              </w:rPr>
              <w:t>General</w:t>
            </w:r>
            <w:r w:rsidRPr="00E401C9">
              <w:rPr>
                <w:spacing w:val="-5"/>
                <w:sz w:val="24"/>
              </w:rPr>
              <w:t xml:space="preserve"> </w:t>
            </w:r>
            <w:r w:rsidRPr="00E401C9">
              <w:rPr>
                <w:sz w:val="24"/>
              </w:rPr>
              <w:t>professional</w:t>
            </w:r>
            <w:r w:rsidRPr="00E401C9">
              <w:rPr>
                <w:spacing w:val="-5"/>
                <w:sz w:val="24"/>
              </w:rPr>
              <w:t xml:space="preserve"> </w:t>
            </w:r>
            <w:r w:rsidRPr="00E401C9">
              <w:rPr>
                <w:spacing w:val="-2"/>
                <w:sz w:val="24"/>
              </w:rPr>
              <w:t>experience</w:t>
            </w:r>
            <w:r w:rsidRPr="00E401C9">
              <w:rPr>
                <w:sz w:val="24"/>
              </w:rPr>
              <w:tab/>
            </w:r>
            <w:r w:rsidRPr="00E401C9">
              <w:rPr>
                <w:spacing w:val="-10"/>
                <w:sz w:val="24"/>
              </w:rPr>
              <w:t>4</w:t>
            </w:r>
          </w:p>
          <w:p w14:paraId="53FEF8C6" w14:textId="77777777" w:rsidR="0083709C" w:rsidRPr="00E401C9" w:rsidRDefault="00272CA1">
            <w:pPr>
              <w:pStyle w:val="TableParagraph"/>
              <w:tabs>
                <w:tab w:val="right" w:pos="5989"/>
              </w:tabs>
              <w:spacing w:before="100"/>
              <w:ind w:left="107"/>
              <w:rPr>
                <w:sz w:val="24"/>
              </w:rPr>
            </w:pPr>
            <w:r w:rsidRPr="00E401C9">
              <w:rPr>
                <w:sz w:val="24"/>
              </w:rPr>
              <w:t>Specific</w:t>
            </w:r>
            <w:r w:rsidRPr="00E401C9">
              <w:rPr>
                <w:spacing w:val="-5"/>
                <w:sz w:val="24"/>
              </w:rPr>
              <w:t xml:space="preserve"> </w:t>
            </w:r>
            <w:r w:rsidRPr="00E401C9">
              <w:rPr>
                <w:sz w:val="24"/>
              </w:rPr>
              <w:t>professional</w:t>
            </w:r>
            <w:r w:rsidRPr="00E401C9">
              <w:rPr>
                <w:spacing w:val="-4"/>
                <w:sz w:val="24"/>
              </w:rPr>
              <w:t xml:space="preserve"> </w:t>
            </w:r>
            <w:r w:rsidRPr="00E401C9">
              <w:rPr>
                <w:spacing w:val="-2"/>
                <w:sz w:val="24"/>
              </w:rPr>
              <w:t>experience</w:t>
            </w:r>
            <w:r w:rsidRPr="00E401C9">
              <w:rPr>
                <w:sz w:val="24"/>
              </w:rPr>
              <w:tab/>
            </w:r>
            <w:r w:rsidRPr="00E401C9">
              <w:rPr>
                <w:spacing w:val="-10"/>
                <w:sz w:val="24"/>
              </w:rPr>
              <w:t>4</w:t>
            </w:r>
          </w:p>
          <w:p w14:paraId="779AA6C2" w14:textId="77777777" w:rsidR="0083709C" w:rsidRPr="00E401C9" w:rsidRDefault="00272CA1" w:rsidP="004F64CF">
            <w:pPr>
              <w:pStyle w:val="TableParagraph"/>
              <w:numPr>
                <w:ilvl w:val="0"/>
                <w:numId w:val="52"/>
              </w:numPr>
              <w:tabs>
                <w:tab w:val="left" w:pos="829"/>
              </w:tabs>
              <w:spacing w:before="106"/>
              <w:ind w:hanging="361"/>
              <w:rPr>
                <w:b/>
                <w:sz w:val="24"/>
              </w:rPr>
            </w:pPr>
            <w:r w:rsidRPr="00E401C9">
              <w:rPr>
                <w:b/>
                <w:sz w:val="24"/>
              </w:rPr>
              <w:t>Strategic</w:t>
            </w:r>
            <w:r w:rsidRPr="00E401C9">
              <w:rPr>
                <w:b/>
                <w:spacing w:val="-6"/>
                <w:sz w:val="24"/>
              </w:rPr>
              <w:t xml:space="preserve"> </w:t>
            </w:r>
            <w:r w:rsidRPr="00E401C9">
              <w:rPr>
                <w:b/>
                <w:sz w:val="24"/>
              </w:rPr>
              <w:t>Planning</w:t>
            </w:r>
            <w:r w:rsidRPr="00E401C9">
              <w:rPr>
                <w:b/>
                <w:spacing w:val="-6"/>
                <w:sz w:val="24"/>
              </w:rPr>
              <w:t xml:space="preserve"> </w:t>
            </w:r>
            <w:r w:rsidRPr="00E401C9">
              <w:rPr>
                <w:b/>
                <w:sz w:val="24"/>
              </w:rPr>
              <w:t>Expert</w:t>
            </w:r>
            <w:r w:rsidRPr="00E401C9">
              <w:rPr>
                <w:b/>
                <w:spacing w:val="-4"/>
                <w:sz w:val="24"/>
              </w:rPr>
              <w:t xml:space="preserve"> </w:t>
            </w:r>
            <w:r w:rsidRPr="00E401C9">
              <w:rPr>
                <w:b/>
                <w:sz w:val="24"/>
              </w:rPr>
              <w:t>(max.</w:t>
            </w:r>
            <w:r w:rsidRPr="00E401C9">
              <w:rPr>
                <w:b/>
                <w:spacing w:val="-6"/>
                <w:sz w:val="24"/>
              </w:rPr>
              <w:t xml:space="preserve"> </w:t>
            </w:r>
            <w:r w:rsidRPr="00E401C9">
              <w:rPr>
                <w:b/>
                <w:sz w:val="24"/>
              </w:rPr>
              <w:t>8</w:t>
            </w:r>
            <w:r w:rsidRPr="00E401C9">
              <w:rPr>
                <w:b/>
                <w:spacing w:val="-6"/>
                <w:sz w:val="24"/>
              </w:rPr>
              <w:t xml:space="preserve"> </w:t>
            </w:r>
            <w:r w:rsidRPr="00E401C9">
              <w:rPr>
                <w:b/>
                <w:spacing w:val="-2"/>
                <w:sz w:val="24"/>
              </w:rPr>
              <w:t>points)</w:t>
            </w:r>
          </w:p>
          <w:p w14:paraId="02FC50B9" w14:textId="77777777" w:rsidR="0083709C" w:rsidRPr="00E401C9" w:rsidRDefault="00272CA1">
            <w:pPr>
              <w:pStyle w:val="TableParagraph"/>
              <w:tabs>
                <w:tab w:val="right" w:pos="5989"/>
              </w:tabs>
              <w:spacing w:before="97"/>
              <w:ind w:left="107"/>
              <w:rPr>
                <w:sz w:val="24"/>
              </w:rPr>
            </w:pPr>
            <w:r w:rsidRPr="00E401C9">
              <w:rPr>
                <w:sz w:val="24"/>
              </w:rPr>
              <w:t>Qualification</w:t>
            </w:r>
            <w:r w:rsidRPr="00E401C9">
              <w:rPr>
                <w:spacing w:val="-5"/>
                <w:sz w:val="24"/>
              </w:rPr>
              <w:t xml:space="preserve"> </w:t>
            </w:r>
            <w:r w:rsidRPr="00E401C9">
              <w:rPr>
                <w:sz w:val="24"/>
              </w:rPr>
              <w:t>and</w:t>
            </w:r>
            <w:r w:rsidRPr="00E401C9">
              <w:rPr>
                <w:spacing w:val="-5"/>
                <w:sz w:val="24"/>
              </w:rPr>
              <w:t xml:space="preserve"> </w:t>
            </w:r>
            <w:r w:rsidRPr="00E401C9">
              <w:rPr>
                <w:spacing w:val="-2"/>
                <w:sz w:val="24"/>
              </w:rPr>
              <w:t>Skills</w:t>
            </w:r>
            <w:r w:rsidRPr="00E401C9">
              <w:rPr>
                <w:sz w:val="24"/>
              </w:rPr>
              <w:tab/>
            </w:r>
            <w:r w:rsidRPr="00E401C9">
              <w:rPr>
                <w:spacing w:val="-10"/>
                <w:sz w:val="24"/>
              </w:rPr>
              <w:t>3</w:t>
            </w:r>
          </w:p>
          <w:p w14:paraId="24B18095" w14:textId="77777777" w:rsidR="0083709C" w:rsidRPr="00E401C9" w:rsidRDefault="00272CA1">
            <w:pPr>
              <w:pStyle w:val="TableParagraph"/>
              <w:tabs>
                <w:tab w:val="right" w:pos="5989"/>
              </w:tabs>
              <w:spacing w:before="103"/>
              <w:ind w:left="107"/>
              <w:rPr>
                <w:sz w:val="24"/>
              </w:rPr>
            </w:pPr>
            <w:r w:rsidRPr="00E401C9">
              <w:rPr>
                <w:sz w:val="24"/>
              </w:rPr>
              <w:t>General</w:t>
            </w:r>
            <w:r w:rsidRPr="00E401C9">
              <w:rPr>
                <w:spacing w:val="-5"/>
                <w:sz w:val="24"/>
              </w:rPr>
              <w:t xml:space="preserve"> </w:t>
            </w:r>
            <w:r w:rsidRPr="00E401C9">
              <w:rPr>
                <w:sz w:val="24"/>
              </w:rPr>
              <w:t>professional</w:t>
            </w:r>
            <w:r w:rsidRPr="00E401C9">
              <w:rPr>
                <w:spacing w:val="-5"/>
                <w:sz w:val="24"/>
              </w:rPr>
              <w:t xml:space="preserve"> </w:t>
            </w:r>
            <w:r w:rsidRPr="00E401C9">
              <w:rPr>
                <w:spacing w:val="-2"/>
                <w:sz w:val="24"/>
              </w:rPr>
              <w:t>experience</w:t>
            </w:r>
            <w:r w:rsidRPr="00E401C9">
              <w:rPr>
                <w:sz w:val="24"/>
              </w:rPr>
              <w:tab/>
            </w:r>
            <w:r w:rsidRPr="00E401C9">
              <w:rPr>
                <w:spacing w:val="-10"/>
                <w:sz w:val="24"/>
              </w:rPr>
              <w:t>2</w:t>
            </w:r>
          </w:p>
          <w:p w14:paraId="489E9086" w14:textId="77777777" w:rsidR="0083709C" w:rsidRPr="00E401C9" w:rsidRDefault="00272CA1">
            <w:pPr>
              <w:pStyle w:val="TableParagraph"/>
              <w:tabs>
                <w:tab w:val="right" w:pos="5989"/>
              </w:tabs>
              <w:spacing w:before="101"/>
              <w:ind w:left="107"/>
              <w:rPr>
                <w:sz w:val="24"/>
              </w:rPr>
            </w:pPr>
            <w:r w:rsidRPr="00E401C9">
              <w:rPr>
                <w:sz w:val="24"/>
              </w:rPr>
              <w:t>Specific</w:t>
            </w:r>
            <w:r w:rsidRPr="00E401C9">
              <w:rPr>
                <w:spacing w:val="-5"/>
                <w:sz w:val="24"/>
              </w:rPr>
              <w:t xml:space="preserve"> </w:t>
            </w:r>
            <w:r w:rsidRPr="00E401C9">
              <w:rPr>
                <w:sz w:val="24"/>
              </w:rPr>
              <w:t>professional</w:t>
            </w:r>
            <w:r w:rsidRPr="00E401C9">
              <w:rPr>
                <w:spacing w:val="-4"/>
                <w:sz w:val="24"/>
              </w:rPr>
              <w:t xml:space="preserve"> </w:t>
            </w:r>
            <w:r w:rsidRPr="00E401C9">
              <w:rPr>
                <w:spacing w:val="-2"/>
                <w:sz w:val="24"/>
              </w:rPr>
              <w:t>experience</w:t>
            </w:r>
            <w:r w:rsidRPr="00E401C9">
              <w:rPr>
                <w:sz w:val="24"/>
              </w:rPr>
              <w:tab/>
            </w:r>
            <w:r w:rsidRPr="00E401C9">
              <w:rPr>
                <w:spacing w:val="-10"/>
                <w:sz w:val="24"/>
              </w:rPr>
              <w:t>3</w:t>
            </w:r>
          </w:p>
          <w:p w14:paraId="061B3E99" w14:textId="63A36A8F" w:rsidR="0083709C" w:rsidRPr="00E401C9" w:rsidRDefault="002D2A1B" w:rsidP="004F64CF">
            <w:pPr>
              <w:pStyle w:val="TableParagraph"/>
              <w:numPr>
                <w:ilvl w:val="0"/>
                <w:numId w:val="52"/>
              </w:numPr>
              <w:tabs>
                <w:tab w:val="left" w:pos="829"/>
              </w:tabs>
              <w:spacing w:before="105"/>
              <w:ind w:hanging="361"/>
              <w:rPr>
                <w:b/>
                <w:sz w:val="24"/>
              </w:rPr>
            </w:pPr>
            <w:r>
              <w:rPr>
                <w:b/>
                <w:sz w:val="24"/>
              </w:rPr>
              <w:t>Community Development</w:t>
            </w:r>
            <w:r w:rsidR="00272CA1" w:rsidRPr="00E401C9">
              <w:rPr>
                <w:b/>
                <w:spacing w:val="-5"/>
                <w:sz w:val="24"/>
              </w:rPr>
              <w:t xml:space="preserve"> </w:t>
            </w:r>
            <w:r w:rsidR="00272CA1" w:rsidRPr="00E401C9">
              <w:rPr>
                <w:b/>
                <w:sz w:val="24"/>
              </w:rPr>
              <w:t>Expert</w:t>
            </w:r>
            <w:r w:rsidR="00272CA1" w:rsidRPr="00E401C9">
              <w:rPr>
                <w:b/>
                <w:spacing w:val="-4"/>
                <w:sz w:val="24"/>
              </w:rPr>
              <w:t xml:space="preserve"> </w:t>
            </w:r>
            <w:r w:rsidR="00272CA1" w:rsidRPr="00E401C9">
              <w:rPr>
                <w:b/>
                <w:sz w:val="24"/>
              </w:rPr>
              <w:t>(max.</w:t>
            </w:r>
            <w:r w:rsidR="00272CA1" w:rsidRPr="00E401C9">
              <w:rPr>
                <w:b/>
                <w:spacing w:val="-5"/>
                <w:sz w:val="24"/>
              </w:rPr>
              <w:t xml:space="preserve"> </w:t>
            </w:r>
            <w:r w:rsidR="00272CA1" w:rsidRPr="00E401C9">
              <w:rPr>
                <w:b/>
                <w:sz w:val="24"/>
              </w:rPr>
              <w:t>5</w:t>
            </w:r>
            <w:r w:rsidR="00272CA1" w:rsidRPr="00E401C9">
              <w:rPr>
                <w:b/>
                <w:spacing w:val="-5"/>
                <w:sz w:val="24"/>
              </w:rPr>
              <w:t xml:space="preserve"> </w:t>
            </w:r>
            <w:r w:rsidR="00272CA1" w:rsidRPr="00E401C9">
              <w:rPr>
                <w:b/>
                <w:spacing w:val="-2"/>
                <w:sz w:val="24"/>
              </w:rPr>
              <w:t>points)</w:t>
            </w:r>
          </w:p>
          <w:p w14:paraId="5E3D25DB" w14:textId="77777777" w:rsidR="0083709C" w:rsidRPr="00E401C9" w:rsidRDefault="00272CA1">
            <w:pPr>
              <w:pStyle w:val="TableParagraph"/>
              <w:tabs>
                <w:tab w:val="right" w:pos="5989"/>
              </w:tabs>
              <w:spacing w:before="96"/>
              <w:ind w:left="107"/>
              <w:rPr>
                <w:sz w:val="24"/>
              </w:rPr>
            </w:pPr>
            <w:r w:rsidRPr="00E401C9">
              <w:rPr>
                <w:sz w:val="24"/>
              </w:rPr>
              <w:t>Qualification</w:t>
            </w:r>
            <w:r w:rsidRPr="00E401C9">
              <w:rPr>
                <w:spacing w:val="-5"/>
                <w:sz w:val="24"/>
              </w:rPr>
              <w:t xml:space="preserve"> </w:t>
            </w:r>
            <w:r w:rsidRPr="00E401C9">
              <w:rPr>
                <w:sz w:val="24"/>
              </w:rPr>
              <w:t>and</w:t>
            </w:r>
            <w:r w:rsidRPr="00E401C9">
              <w:rPr>
                <w:spacing w:val="-5"/>
                <w:sz w:val="24"/>
              </w:rPr>
              <w:t xml:space="preserve"> </w:t>
            </w:r>
            <w:r w:rsidRPr="00E401C9">
              <w:rPr>
                <w:spacing w:val="-2"/>
                <w:sz w:val="24"/>
              </w:rPr>
              <w:t>Skills</w:t>
            </w:r>
            <w:r w:rsidRPr="00E401C9">
              <w:rPr>
                <w:sz w:val="24"/>
              </w:rPr>
              <w:tab/>
            </w:r>
            <w:r w:rsidRPr="00E401C9">
              <w:rPr>
                <w:spacing w:val="-10"/>
                <w:sz w:val="24"/>
              </w:rPr>
              <w:t>2</w:t>
            </w:r>
          </w:p>
          <w:p w14:paraId="6AE23E30" w14:textId="77777777" w:rsidR="0083709C" w:rsidRPr="00E401C9" w:rsidRDefault="00272CA1">
            <w:pPr>
              <w:pStyle w:val="TableParagraph"/>
              <w:tabs>
                <w:tab w:val="right" w:pos="5989"/>
              </w:tabs>
              <w:spacing w:before="104"/>
              <w:ind w:left="107"/>
              <w:rPr>
                <w:sz w:val="24"/>
              </w:rPr>
            </w:pPr>
            <w:r w:rsidRPr="00E401C9">
              <w:rPr>
                <w:sz w:val="24"/>
              </w:rPr>
              <w:t>General</w:t>
            </w:r>
            <w:r w:rsidRPr="00E401C9">
              <w:rPr>
                <w:spacing w:val="-5"/>
                <w:sz w:val="24"/>
              </w:rPr>
              <w:t xml:space="preserve"> </w:t>
            </w:r>
            <w:r w:rsidRPr="00E401C9">
              <w:rPr>
                <w:sz w:val="24"/>
              </w:rPr>
              <w:t>professional</w:t>
            </w:r>
            <w:r w:rsidRPr="00E401C9">
              <w:rPr>
                <w:spacing w:val="-5"/>
                <w:sz w:val="24"/>
              </w:rPr>
              <w:t xml:space="preserve"> </w:t>
            </w:r>
            <w:r w:rsidRPr="00E401C9">
              <w:rPr>
                <w:spacing w:val="-2"/>
                <w:sz w:val="24"/>
              </w:rPr>
              <w:t>experience</w:t>
            </w:r>
            <w:r w:rsidRPr="00E401C9">
              <w:rPr>
                <w:sz w:val="24"/>
              </w:rPr>
              <w:tab/>
            </w:r>
            <w:r w:rsidRPr="00E401C9">
              <w:rPr>
                <w:spacing w:val="-10"/>
                <w:sz w:val="24"/>
              </w:rPr>
              <w:t>1</w:t>
            </w:r>
          </w:p>
          <w:p w14:paraId="0478AC68" w14:textId="77777777" w:rsidR="0083709C" w:rsidRPr="00E401C9" w:rsidRDefault="00272CA1">
            <w:pPr>
              <w:pStyle w:val="TableParagraph"/>
              <w:tabs>
                <w:tab w:val="right" w:pos="5989"/>
              </w:tabs>
              <w:spacing w:before="100"/>
              <w:ind w:left="107"/>
              <w:rPr>
                <w:sz w:val="24"/>
              </w:rPr>
            </w:pPr>
            <w:r w:rsidRPr="00E401C9">
              <w:rPr>
                <w:sz w:val="24"/>
              </w:rPr>
              <w:t>Specific</w:t>
            </w:r>
            <w:r w:rsidRPr="00E401C9">
              <w:rPr>
                <w:spacing w:val="-5"/>
                <w:sz w:val="24"/>
              </w:rPr>
              <w:t xml:space="preserve"> </w:t>
            </w:r>
            <w:r w:rsidRPr="00E401C9">
              <w:rPr>
                <w:sz w:val="24"/>
              </w:rPr>
              <w:t>professional</w:t>
            </w:r>
            <w:r w:rsidRPr="00E401C9">
              <w:rPr>
                <w:spacing w:val="-4"/>
                <w:sz w:val="24"/>
              </w:rPr>
              <w:t xml:space="preserve"> </w:t>
            </w:r>
            <w:r w:rsidRPr="00E401C9">
              <w:rPr>
                <w:spacing w:val="-2"/>
                <w:sz w:val="24"/>
              </w:rPr>
              <w:t>experience</w:t>
            </w:r>
            <w:r w:rsidRPr="00E401C9">
              <w:rPr>
                <w:sz w:val="24"/>
              </w:rPr>
              <w:tab/>
            </w:r>
            <w:r w:rsidRPr="00E401C9">
              <w:rPr>
                <w:spacing w:val="-10"/>
                <w:sz w:val="24"/>
              </w:rPr>
              <w:t>2</w:t>
            </w:r>
          </w:p>
        </w:tc>
      </w:tr>
    </w:tbl>
    <w:p w14:paraId="124DA4EA"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47BC5D47"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7343E2FF" w14:textId="77777777">
        <w:trPr>
          <w:trHeight w:val="755"/>
        </w:trPr>
        <w:tc>
          <w:tcPr>
            <w:tcW w:w="1711" w:type="dxa"/>
          </w:tcPr>
          <w:p w14:paraId="20535672"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38280B3D"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21CD37BC" w14:textId="77777777">
        <w:trPr>
          <w:trHeight w:val="3732"/>
        </w:trPr>
        <w:tc>
          <w:tcPr>
            <w:tcW w:w="1711" w:type="dxa"/>
          </w:tcPr>
          <w:p w14:paraId="0E68478D" w14:textId="77777777" w:rsidR="0083709C" w:rsidRPr="00E401C9" w:rsidRDefault="0083709C">
            <w:pPr>
              <w:pStyle w:val="TableParagraph"/>
              <w:rPr>
                <w:sz w:val="24"/>
              </w:rPr>
            </w:pPr>
          </w:p>
        </w:tc>
        <w:tc>
          <w:tcPr>
            <w:tcW w:w="7309" w:type="dxa"/>
          </w:tcPr>
          <w:p w14:paraId="518DA9E3" w14:textId="77777777" w:rsidR="0083709C" w:rsidRPr="00E401C9" w:rsidRDefault="00272CA1" w:rsidP="004F64CF">
            <w:pPr>
              <w:pStyle w:val="TableParagraph"/>
              <w:numPr>
                <w:ilvl w:val="0"/>
                <w:numId w:val="51"/>
              </w:numPr>
              <w:tabs>
                <w:tab w:val="left" w:pos="829"/>
              </w:tabs>
              <w:spacing w:line="275" w:lineRule="exact"/>
              <w:ind w:hanging="361"/>
              <w:rPr>
                <w:b/>
                <w:sz w:val="24"/>
              </w:rPr>
            </w:pPr>
            <w:r w:rsidRPr="00E401C9">
              <w:rPr>
                <w:b/>
                <w:sz w:val="24"/>
              </w:rPr>
              <w:t>Policy</w:t>
            </w:r>
            <w:r w:rsidRPr="00E401C9">
              <w:rPr>
                <w:b/>
                <w:spacing w:val="-4"/>
                <w:sz w:val="24"/>
              </w:rPr>
              <w:t xml:space="preserve"> </w:t>
            </w:r>
            <w:r w:rsidRPr="00E401C9">
              <w:rPr>
                <w:b/>
                <w:sz w:val="24"/>
              </w:rPr>
              <w:t>Analysis</w:t>
            </w:r>
            <w:r w:rsidRPr="00E401C9">
              <w:rPr>
                <w:b/>
                <w:spacing w:val="-4"/>
                <w:sz w:val="24"/>
              </w:rPr>
              <w:t xml:space="preserve"> </w:t>
            </w:r>
            <w:r w:rsidRPr="00E401C9">
              <w:rPr>
                <w:b/>
                <w:sz w:val="24"/>
              </w:rPr>
              <w:t>Expert</w:t>
            </w:r>
            <w:r w:rsidRPr="00E401C9">
              <w:rPr>
                <w:b/>
                <w:spacing w:val="-2"/>
                <w:sz w:val="24"/>
              </w:rPr>
              <w:t xml:space="preserve"> </w:t>
            </w:r>
            <w:r w:rsidRPr="00E401C9">
              <w:rPr>
                <w:b/>
                <w:sz w:val="24"/>
              </w:rPr>
              <w:t>(max.</w:t>
            </w:r>
            <w:r w:rsidRPr="00E401C9">
              <w:rPr>
                <w:b/>
                <w:spacing w:val="-4"/>
                <w:sz w:val="24"/>
              </w:rPr>
              <w:t xml:space="preserve"> </w:t>
            </w:r>
            <w:r w:rsidRPr="00E401C9">
              <w:rPr>
                <w:b/>
                <w:sz w:val="24"/>
              </w:rPr>
              <w:t>5</w:t>
            </w:r>
            <w:r w:rsidRPr="00E401C9">
              <w:rPr>
                <w:b/>
                <w:spacing w:val="-4"/>
                <w:sz w:val="24"/>
              </w:rPr>
              <w:t xml:space="preserve"> </w:t>
            </w:r>
            <w:r w:rsidRPr="00E401C9">
              <w:rPr>
                <w:b/>
                <w:spacing w:val="-2"/>
                <w:sz w:val="24"/>
              </w:rPr>
              <w:t>points)</w:t>
            </w:r>
          </w:p>
          <w:p w14:paraId="42BB561C" w14:textId="77777777" w:rsidR="0083709C" w:rsidRPr="00E401C9" w:rsidRDefault="00272CA1">
            <w:pPr>
              <w:pStyle w:val="TableParagraph"/>
              <w:tabs>
                <w:tab w:val="right" w:pos="5989"/>
              </w:tabs>
              <w:spacing w:before="96"/>
              <w:ind w:left="107"/>
              <w:rPr>
                <w:sz w:val="24"/>
              </w:rPr>
            </w:pPr>
            <w:r w:rsidRPr="00E401C9">
              <w:rPr>
                <w:sz w:val="24"/>
              </w:rPr>
              <w:t>Qualification</w:t>
            </w:r>
            <w:r w:rsidRPr="00E401C9">
              <w:rPr>
                <w:spacing w:val="-5"/>
                <w:sz w:val="24"/>
              </w:rPr>
              <w:t xml:space="preserve"> </w:t>
            </w:r>
            <w:r w:rsidRPr="00E401C9">
              <w:rPr>
                <w:sz w:val="24"/>
              </w:rPr>
              <w:t>and</w:t>
            </w:r>
            <w:r w:rsidRPr="00E401C9">
              <w:rPr>
                <w:spacing w:val="-5"/>
                <w:sz w:val="24"/>
              </w:rPr>
              <w:t xml:space="preserve"> </w:t>
            </w:r>
            <w:r w:rsidRPr="00E401C9">
              <w:rPr>
                <w:spacing w:val="-2"/>
                <w:sz w:val="24"/>
              </w:rPr>
              <w:t>Skills</w:t>
            </w:r>
            <w:r w:rsidRPr="00E401C9">
              <w:rPr>
                <w:sz w:val="24"/>
              </w:rPr>
              <w:tab/>
            </w:r>
            <w:r w:rsidRPr="00E401C9">
              <w:rPr>
                <w:spacing w:val="-10"/>
                <w:sz w:val="24"/>
              </w:rPr>
              <w:t>2</w:t>
            </w:r>
          </w:p>
          <w:p w14:paraId="27E3588C" w14:textId="77777777" w:rsidR="0083709C" w:rsidRPr="00E401C9" w:rsidRDefault="00272CA1">
            <w:pPr>
              <w:pStyle w:val="TableParagraph"/>
              <w:tabs>
                <w:tab w:val="right" w:pos="5989"/>
              </w:tabs>
              <w:spacing w:before="101"/>
              <w:ind w:left="107"/>
              <w:rPr>
                <w:sz w:val="24"/>
              </w:rPr>
            </w:pPr>
            <w:r w:rsidRPr="00E401C9">
              <w:rPr>
                <w:sz w:val="24"/>
              </w:rPr>
              <w:t>General</w:t>
            </w:r>
            <w:r w:rsidRPr="00E401C9">
              <w:rPr>
                <w:spacing w:val="-5"/>
                <w:sz w:val="24"/>
              </w:rPr>
              <w:t xml:space="preserve"> </w:t>
            </w:r>
            <w:r w:rsidRPr="00E401C9">
              <w:rPr>
                <w:sz w:val="24"/>
              </w:rPr>
              <w:t>professional</w:t>
            </w:r>
            <w:r w:rsidRPr="00E401C9">
              <w:rPr>
                <w:spacing w:val="-5"/>
                <w:sz w:val="24"/>
              </w:rPr>
              <w:t xml:space="preserve"> </w:t>
            </w:r>
            <w:r w:rsidRPr="00E401C9">
              <w:rPr>
                <w:spacing w:val="-2"/>
                <w:sz w:val="24"/>
              </w:rPr>
              <w:t>experience</w:t>
            </w:r>
            <w:r w:rsidRPr="00E401C9">
              <w:rPr>
                <w:sz w:val="24"/>
              </w:rPr>
              <w:tab/>
            </w:r>
            <w:r w:rsidRPr="00E401C9">
              <w:rPr>
                <w:spacing w:val="-10"/>
                <w:sz w:val="24"/>
              </w:rPr>
              <w:t>1</w:t>
            </w:r>
          </w:p>
          <w:p w14:paraId="57C8CDAC" w14:textId="77777777" w:rsidR="0083709C" w:rsidRPr="00E401C9" w:rsidRDefault="00272CA1">
            <w:pPr>
              <w:pStyle w:val="TableParagraph"/>
              <w:tabs>
                <w:tab w:val="right" w:pos="5989"/>
              </w:tabs>
              <w:spacing w:before="103"/>
              <w:ind w:left="107"/>
              <w:rPr>
                <w:sz w:val="24"/>
              </w:rPr>
            </w:pPr>
            <w:r w:rsidRPr="00E401C9">
              <w:rPr>
                <w:sz w:val="24"/>
              </w:rPr>
              <w:t>Specific</w:t>
            </w:r>
            <w:r w:rsidRPr="00E401C9">
              <w:rPr>
                <w:spacing w:val="-5"/>
                <w:sz w:val="24"/>
              </w:rPr>
              <w:t xml:space="preserve"> </w:t>
            </w:r>
            <w:r w:rsidRPr="00E401C9">
              <w:rPr>
                <w:sz w:val="24"/>
              </w:rPr>
              <w:t>professional</w:t>
            </w:r>
            <w:r w:rsidRPr="00E401C9">
              <w:rPr>
                <w:spacing w:val="-4"/>
                <w:sz w:val="24"/>
              </w:rPr>
              <w:t xml:space="preserve"> </w:t>
            </w:r>
            <w:r w:rsidRPr="00E401C9">
              <w:rPr>
                <w:spacing w:val="-2"/>
                <w:sz w:val="24"/>
              </w:rPr>
              <w:t>experience</w:t>
            </w:r>
            <w:r w:rsidRPr="00E401C9">
              <w:rPr>
                <w:sz w:val="24"/>
              </w:rPr>
              <w:tab/>
            </w:r>
            <w:r w:rsidRPr="00E401C9">
              <w:rPr>
                <w:spacing w:val="-10"/>
                <w:sz w:val="24"/>
              </w:rPr>
              <w:t>2</w:t>
            </w:r>
          </w:p>
          <w:p w14:paraId="4D871F04" w14:textId="2F25CE72" w:rsidR="0083709C" w:rsidRPr="00E401C9" w:rsidRDefault="002D2A1B" w:rsidP="004F64CF">
            <w:pPr>
              <w:pStyle w:val="TableParagraph"/>
              <w:numPr>
                <w:ilvl w:val="0"/>
                <w:numId w:val="51"/>
              </w:numPr>
              <w:tabs>
                <w:tab w:val="left" w:pos="829"/>
              </w:tabs>
              <w:spacing w:before="105"/>
              <w:ind w:hanging="361"/>
              <w:rPr>
                <w:b/>
                <w:sz w:val="24"/>
              </w:rPr>
            </w:pPr>
            <w:r>
              <w:rPr>
                <w:b/>
                <w:sz w:val="24"/>
              </w:rPr>
              <w:t xml:space="preserve">Financial </w:t>
            </w:r>
            <w:r w:rsidR="00272CA1" w:rsidRPr="00E401C9">
              <w:rPr>
                <w:b/>
                <w:sz w:val="24"/>
              </w:rPr>
              <w:t>Management</w:t>
            </w:r>
            <w:r w:rsidR="00272CA1" w:rsidRPr="00E401C9">
              <w:rPr>
                <w:b/>
                <w:spacing w:val="-5"/>
                <w:sz w:val="24"/>
              </w:rPr>
              <w:t xml:space="preserve"> </w:t>
            </w:r>
            <w:r w:rsidR="00272CA1" w:rsidRPr="00E401C9">
              <w:rPr>
                <w:b/>
                <w:sz w:val="24"/>
              </w:rPr>
              <w:t>Expert</w:t>
            </w:r>
            <w:r w:rsidR="00272CA1" w:rsidRPr="00E401C9">
              <w:rPr>
                <w:b/>
                <w:spacing w:val="-5"/>
                <w:sz w:val="24"/>
              </w:rPr>
              <w:t xml:space="preserve"> </w:t>
            </w:r>
            <w:r w:rsidR="00272CA1" w:rsidRPr="00E401C9">
              <w:rPr>
                <w:b/>
                <w:sz w:val="24"/>
              </w:rPr>
              <w:t>(max.</w:t>
            </w:r>
            <w:r w:rsidR="00272CA1" w:rsidRPr="00E401C9">
              <w:rPr>
                <w:b/>
                <w:spacing w:val="-5"/>
                <w:sz w:val="24"/>
              </w:rPr>
              <w:t xml:space="preserve"> </w:t>
            </w:r>
            <w:r w:rsidR="00272CA1" w:rsidRPr="00E401C9">
              <w:rPr>
                <w:b/>
                <w:sz w:val="24"/>
              </w:rPr>
              <w:t>5</w:t>
            </w:r>
            <w:r w:rsidR="00272CA1" w:rsidRPr="00E401C9">
              <w:rPr>
                <w:b/>
                <w:spacing w:val="-6"/>
                <w:sz w:val="24"/>
              </w:rPr>
              <w:t xml:space="preserve"> </w:t>
            </w:r>
            <w:r w:rsidR="00272CA1" w:rsidRPr="00E401C9">
              <w:rPr>
                <w:b/>
                <w:spacing w:val="-2"/>
                <w:sz w:val="24"/>
              </w:rPr>
              <w:t>points)</w:t>
            </w:r>
          </w:p>
          <w:p w14:paraId="53BDCCFF" w14:textId="77777777" w:rsidR="0083709C" w:rsidRPr="00E401C9" w:rsidRDefault="00272CA1">
            <w:pPr>
              <w:pStyle w:val="TableParagraph"/>
              <w:tabs>
                <w:tab w:val="right" w:pos="5989"/>
              </w:tabs>
              <w:spacing w:before="96"/>
              <w:ind w:left="107"/>
              <w:rPr>
                <w:sz w:val="24"/>
              </w:rPr>
            </w:pPr>
            <w:r w:rsidRPr="00E401C9">
              <w:rPr>
                <w:sz w:val="24"/>
              </w:rPr>
              <w:t>Qualification</w:t>
            </w:r>
            <w:r w:rsidRPr="00E401C9">
              <w:rPr>
                <w:spacing w:val="-5"/>
                <w:sz w:val="24"/>
              </w:rPr>
              <w:t xml:space="preserve"> </w:t>
            </w:r>
            <w:r w:rsidRPr="00E401C9">
              <w:rPr>
                <w:sz w:val="24"/>
              </w:rPr>
              <w:t>and</w:t>
            </w:r>
            <w:r w:rsidRPr="00E401C9">
              <w:rPr>
                <w:spacing w:val="-5"/>
                <w:sz w:val="24"/>
              </w:rPr>
              <w:t xml:space="preserve"> </w:t>
            </w:r>
            <w:r w:rsidRPr="00E401C9">
              <w:rPr>
                <w:spacing w:val="-2"/>
                <w:sz w:val="24"/>
              </w:rPr>
              <w:t>Skills</w:t>
            </w:r>
            <w:r w:rsidRPr="00E401C9">
              <w:rPr>
                <w:sz w:val="24"/>
              </w:rPr>
              <w:tab/>
            </w:r>
            <w:r w:rsidRPr="00E401C9">
              <w:rPr>
                <w:spacing w:val="-10"/>
                <w:sz w:val="24"/>
              </w:rPr>
              <w:t>2</w:t>
            </w:r>
          </w:p>
          <w:p w14:paraId="336E25BC" w14:textId="77777777" w:rsidR="0083709C" w:rsidRPr="00E401C9" w:rsidRDefault="00272CA1">
            <w:pPr>
              <w:pStyle w:val="TableParagraph"/>
              <w:tabs>
                <w:tab w:val="right" w:pos="5989"/>
              </w:tabs>
              <w:spacing w:before="101"/>
              <w:ind w:left="107"/>
              <w:rPr>
                <w:sz w:val="24"/>
              </w:rPr>
            </w:pPr>
            <w:r w:rsidRPr="00E401C9">
              <w:rPr>
                <w:sz w:val="24"/>
              </w:rPr>
              <w:t>General</w:t>
            </w:r>
            <w:r w:rsidRPr="00E401C9">
              <w:rPr>
                <w:spacing w:val="-5"/>
                <w:sz w:val="24"/>
              </w:rPr>
              <w:t xml:space="preserve"> </w:t>
            </w:r>
            <w:r w:rsidRPr="00E401C9">
              <w:rPr>
                <w:sz w:val="24"/>
              </w:rPr>
              <w:t>professional</w:t>
            </w:r>
            <w:r w:rsidRPr="00E401C9">
              <w:rPr>
                <w:spacing w:val="-5"/>
                <w:sz w:val="24"/>
              </w:rPr>
              <w:t xml:space="preserve"> </w:t>
            </w:r>
            <w:r w:rsidRPr="00E401C9">
              <w:rPr>
                <w:spacing w:val="-2"/>
                <w:sz w:val="24"/>
              </w:rPr>
              <w:t>experience</w:t>
            </w:r>
            <w:r w:rsidRPr="00E401C9">
              <w:rPr>
                <w:sz w:val="24"/>
              </w:rPr>
              <w:tab/>
            </w:r>
            <w:r w:rsidRPr="00E401C9">
              <w:rPr>
                <w:spacing w:val="-10"/>
                <w:sz w:val="24"/>
              </w:rPr>
              <w:t>1</w:t>
            </w:r>
          </w:p>
          <w:p w14:paraId="23AA61A2" w14:textId="77777777" w:rsidR="0083709C" w:rsidRPr="00E401C9" w:rsidRDefault="00272CA1">
            <w:pPr>
              <w:pStyle w:val="TableParagraph"/>
              <w:tabs>
                <w:tab w:val="right" w:pos="5989"/>
              </w:tabs>
              <w:spacing w:before="101"/>
              <w:ind w:left="107"/>
              <w:rPr>
                <w:sz w:val="24"/>
              </w:rPr>
            </w:pPr>
            <w:r w:rsidRPr="00E401C9">
              <w:rPr>
                <w:sz w:val="24"/>
              </w:rPr>
              <w:t>Specific</w:t>
            </w:r>
            <w:r w:rsidRPr="00E401C9">
              <w:rPr>
                <w:spacing w:val="-5"/>
                <w:sz w:val="24"/>
              </w:rPr>
              <w:t xml:space="preserve"> </w:t>
            </w:r>
            <w:r w:rsidRPr="00E401C9">
              <w:rPr>
                <w:sz w:val="24"/>
              </w:rPr>
              <w:t>professional</w:t>
            </w:r>
            <w:r w:rsidRPr="00E401C9">
              <w:rPr>
                <w:spacing w:val="-2"/>
                <w:sz w:val="24"/>
              </w:rPr>
              <w:t xml:space="preserve"> experience</w:t>
            </w:r>
            <w:r w:rsidRPr="00E401C9">
              <w:rPr>
                <w:sz w:val="24"/>
              </w:rPr>
              <w:tab/>
            </w:r>
            <w:r w:rsidRPr="00E401C9">
              <w:rPr>
                <w:spacing w:val="-10"/>
                <w:sz w:val="24"/>
              </w:rPr>
              <w:t>2</w:t>
            </w:r>
          </w:p>
          <w:p w14:paraId="5A705080" w14:textId="77777777" w:rsidR="0083709C" w:rsidRPr="00E401C9" w:rsidRDefault="00272CA1">
            <w:pPr>
              <w:pStyle w:val="TableParagraph"/>
              <w:tabs>
                <w:tab w:val="right" w:pos="6109"/>
              </w:tabs>
              <w:spacing w:before="109"/>
              <w:ind w:left="107"/>
              <w:rPr>
                <w:b/>
                <w:sz w:val="24"/>
              </w:rPr>
            </w:pPr>
            <w:r w:rsidRPr="00E401C9">
              <w:rPr>
                <w:b/>
                <w:sz w:val="24"/>
              </w:rPr>
              <w:t>Total</w:t>
            </w:r>
            <w:r w:rsidRPr="00E401C9">
              <w:rPr>
                <w:b/>
                <w:spacing w:val="-1"/>
                <w:sz w:val="24"/>
              </w:rPr>
              <w:t xml:space="preserve"> </w:t>
            </w:r>
            <w:r w:rsidRPr="00E401C9">
              <w:rPr>
                <w:b/>
                <w:sz w:val="24"/>
              </w:rPr>
              <w:t>score</w:t>
            </w:r>
            <w:r w:rsidRPr="00E401C9">
              <w:rPr>
                <w:b/>
                <w:spacing w:val="-2"/>
                <w:sz w:val="24"/>
              </w:rPr>
              <w:t xml:space="preserve"> </w:t>
            </w:r>
            <w:r w:rsidRPr="00E401C9">
              <w:rPr>
                <w:b/>
                <w:sz w:val="24"/>
              </w:rPr>
              <w:t>for</w:t>
            </w:r>
            <w:r w:rsidRPr="00E401C9">
              <w:rPr>
                <w:b/>
                <w:spacing w:val="-2"/>
                <w:sz w:val="24"/>
              </w:rPr>
              <w:t xml:space="preserve"> </w:t>
            </w:r>
            <w:r w:rsidRPr="00E401C9">
              <w:rPr>
                <w:b/>
                <w:sz w:val="24"/>
              </w:rPr>
              <w:t>Key</w:t>
            </w:r>
            <w:r w:rsidRPr="00E401C9">
              <w:rPr>
                <w:b/>
                <w:spacing w:val="1"/>
                <w:sz w:val="24"/>
              </w:rPr>
              <w:t xml:space="preserve"> </w:t>
            </w:r>
            <w:r w:rsidRPr="00E401C9">
              <w:rPr>
                <w:b/>
                <w:spacing w:val="-2"/>
                <w:sz w:val="24"/>
              </w:rPr>
              <w:t>Personnel</w:t>
            </w:r>
            <w:r w:rsidRPr="00E401C9">
              <w:rPr>
                <w:b/>
                <w:sz w:val="24"/>
              </w:rPr>
              <w:tab/>
            </w:r>
            <w:r w:rsidRPr="00E401C9">
              <w:rPr>
                <w:b/>
                <w:spacing w:val="-5"/>
                <w:sz w:val="24"/>
              </w:rPr>
              <w:t>35</w:t>
            </w:r>
          </w:p>
        </w:tc>
      </w:tr>
      <w:tr w:rsidR="00E401C9" w:rsidRPr="00E401C9" w14:paraId="43CEF242" w14:textId="77777777">
        <w:trPr>
          <w:trHeight w:val="654"/>
        </w:trPr>
        <w:tc>
          <w:tcPr>
            <w:tcW w:w="1711" w:type="dxa"/>
          </w:tcPr>
          <w:p w14:paraId="58DFFD17" w14:textId="77777777" w:rsidR="0083709C" w:rsidRPr="00E401C9" w:rsidRDefault="00272CA1">
            <w:pPr>
              <w:pStyle w:val="TableParagraph"/>
              <w:spacing w:before="114"/>
              <w:ind w:left="107"/>
              <w:rPr>
                <w:sz w:val="24"/>
              </w:rPr>
            </w:pPr>
            <w:r w:rsidRPr="00E401C9">
              <w:rPr>
                <w:spacing w:val="-4"/>
                <w:sz w:val="24"/>
              </w:rPr>
              <w:t>23.4</w:t>
            </w:r>
          </w:p>
        </w:tc>
        <w:tc>
          <w:tcPr>
            <w:tcW w:w="7309" w:type="dxa"/>
          </w:tcPr>
          <w:p w14:paraId="23FD345F" w14:textId="77777777" w:rsidR="0083709C" w:rsidRPr="00E401C9" w:rsidRDefault="00272CA1">
            <w:pPr>
              <w:pStyle w:val="TableParagraph"/>
              <w:spacing w:before="114"/>
              <w:ind w:left="107"/>
              <w:rPr>
                <w:b/>
                <w:sz w:val="24"/>
              </w:rPr>
            </w:pPr>
            <w:r w:rsidRPr="00E401C9">
              <w:rPr>
                <w:sz w:val="24"/>
              </w:rPr>
              <w:t>An</w:t>
            </w:r>
            <w:r w:rsidRPr="00E401C9">
              <w:rPr>
                <w:spacing w:val="-2"/>
                <w:sz w:val="24"/>
              </w:rPr>
              <w:t xml:space="preserve"> </w:t>
            </w:r>
            <w:r w:rsidRPr="00E401C9">
              <w:rPr>
                <w:sz w:val="24"/>
              </w:rPr>
              <w:t>online</w:t>
            </w:r>
            <w:r w:rsidRPr="00E401C9">
              <w:rPr>
                <w:spacing w:val="-2"/>
                <w:sz w:val="24"/>
              </w:rPr>
              <w:t xml:space="preserve"> </w:t>
            </w:r>
            <w:r w:rsidRPr="00E401C9">
              <w:rPr>
                <w:sz w:val="24"/>
              </w:rPr>
              <w:t>option</w:t>
            </w:r>
            <w:r w:rsidRPr="00E401C9">
              <w:rPr>
                <w:spacing w:val="-2"/>
                <w:sz w:val="24"/>
              </w:rPr>
              <w:t xml:space="preserve"> </w:t>
            </w:r>
            <w:r w:rsidRPr="00E401C9">
              <w:rPr>
                <w:sz w:val="24"/>
              </w:rPr>
              <w:t>of</w:t>
            </w:r>
            <w:r w:rsidRPr="00E401C9">
              <w:rPr>
                <w:spacing w:val="-2"/>
                <w:sz w:val="24"/>
              </w:rPr>
              <w:t xml:space="preserve"> </w:t>
            </w:r>
            <w:r w:rsidRPr="00E401C9">
              <w:rPr>
                <w:sz w:val="24"/>
              </w:rPr>
              <w:t>the</w:t>
            </w:r>
            <w:r w:rsidRPr="00E401C9">
              <w:rPr>
                <w:spacing w:val="-3"/>
                <w:sz w:val="24"/>
              </w:rPr>
              <w:t xml:space="preserve"> </w:t>
            </w:r>
            <w:r w:rsidRPr="00E401C9">
              <w:rPr>
                <w:sz w:val="24"/>
              </w:rPr>
              <w:t>opening</w:t>
            </w:r>
            <w:r w:rsidRPr="00E401C9">
              <w:rPr>
                <w:spacing w:val="-4"/>
                <w:sz w:val="24"/>
              </w:rPr>
              <w:t xml:space="preserve"> </w:t>
            </w:r>
            <w:r w:rsidRPr="00E401C9">
              <w:rPr>
                <w:sz w:val="24"/>
              </w:rPr>
              <w:t>of</w:t>
            </w:r>
            <w:r w:rsidRPr="00E401C9">
              <w:rPr>
                <w:spacing w:val="-1"/>
                <w:sz w:val="24"/>
              </w:rPr>
              <w:t xml:space="preserve"> </w:t>
            </w:r>
            <w:r w:rsidRPr="00E401C9">
              <w:rPr>
                <w:sz w:val="24"/>
              </w:rPr>
              <w:t>the</w:t>
            </w:r>
            <w:r w:rsidRPr="00E401C9">
              <w:rPr>
                <w:spacing w:val="-1"/>
                <w:sz w:val="24"/>
              </w:rPr>
              <w:t xml:space="preserve"> </w:t>
            </w:r>
            <w:r w:rsidRPr="00E401C9">
              <w:rPr>
                <w:sz w:val="24"/>
              </w:rPr>
              <w:t>Financial</w:t>
            </w:r>
            <w:r w:rsidRPr="00E401C9">
              <w:rPr>
                <w:spacing w:val="-2"/>
                <w:sz w:val="24"/>
              </w:rPr>
              <w:t xml:space="preserve"> </w:t>
            </w:r>
            <w:r w:rsidRPr="00E401C9">
              <w:rPr>
                <w:sz w:val="24"/>
              </w:rPr>
              <w:t>Proposals</w:t>
            </w:r>
            <w:r w:rsidRPr="00E401C9">
              <w:rPr>
                <w:spacing w:val="-2"/>
                <w:sz w:val="24"/>
              </w:rPr>
              <w:t xml:space="preserve"> </w:t>
            </w:r>
            <w:r w:rsidRPr="00E401C9">
              <w:rPr>
                <w:sz w:val="24"/>
              </w:rPr>
              <w:t>is</w:t>
            </w:r>
            <w:r w:rsidRPr="00E401C9">
              <w:rPr>
                <w:spacing w:val="-2"/>
                <w:sz w:val="24"/>
              </w:rPr>
              <w:t xml:space="preserve"> </w:t>
            </w:r>
            <w:r w:rsidRPr="00E401C9">
              <w:rPr>
                <w:sz w:val="24"/>
              </w:rPr>
              <w:t>offered:</w:t>
            </w:r>
            <w:r w:rsidRPr="00E401C9">
              <w:rPr>
                <w:spacing w:val="1"/>
                <w:sz w:val="24"/>
              </w:rPr>
              <w:t xml:space="preserve"> </w:t>
            </w:r>
            <w:r w:rsidRPr="00E401C9">
              <w:rPr>
                <w:b/>
                <w:spacing w:val="-5"/>
                <w:sz w:val="24"/>
              </w:rPr>
              <w:t>No</w:t>
            </w:r>
          </w:p>
        </w:tc>
      </w:tr>
      <w:tr w:rsidR="00E401C9" w:rsidRPr="00E401C9" w14:paraId="5F70EC31" w14:textId="77777777">
        <w:trPr>
          <w:trHeight w:val="3215"/>
        </w:trPr>
        <w:tc>
          <w:tcPr>
            <w:tcW w:w="1711" w:type="dxa"/>
          </w:tcPr>
          <w:p w14:paraId="7530AE55" w14:textId="77777777" w:rsidR="0083709C" w:rsidRPr="00E401C9" w:rsidRDefault="00272CA1">
            <w:pPr>
              <w:pStyle w:val="TableParagraph"/>
              <w:spacing w:before="114"/>
              <w:ind w:left="107"/>
              <w:rPr>
                <w:sz w:val="24"/>
              </w:rPr>
            </w:pPr>
            <w:r w:rsidRPr="00E401C9">
              <w:rPr>
                <w:spacing w:val="-4"/>
                <w:sz w:val="24"/>
              </w:rPr>
              <w:t>25.2</w:t>
            </w:r>
          </w:p>
        </w:tc>
        <w:tc>
          <w:tcPr>
            <w:tcW w:w="7309" w:type="dxa"/>
          </w:tcPr>
          <w:p w14:paraId="679CE358" w14:textId="77777777" w:rsidR="0083709C" w:rsidRPr="00E401C9" w:rsidRDefault="00272CA1">
            <w:pPr>
              <w:pStyle w:val="TableParagraph"/>
              <w:spacing w:before="114" w:line="276" w:lineRule="auto"/>
              <w:ind w:left="107" w:right="98"/>
              <w:jc w:val="both"/>
              <w:rPr>
                <w:sz w:val="24"/>
              </w:rPr>
            </w:pPr>
            <w:r w:rsidRPr="00E401C9">
              <w:rPr>
                <w:sz w:val="24"/>
              </w:rPr>
              <w:t>For</w:t>
            </w:r>
            <w:r w:rsidRPr="00E401C9">
              <w:rPr>
                <w:spacing w:val="-3"/>
                <w:sz w:val="24"/>
              </w:rPr>
              <w:t xml:space="preserve"> </w:t>
            </w:r>
            <w:r w:rsidRPr="00E401C9">
              <w:rPr>
                <w:sz w:val="24"/>
              </w:rPr>
              <w:t>the</w:t>
            </w:r>
            <w:r w:rsidRPr="00E401C9">
              <w:rPr>
                <w:spacing w:val="-3"/>
                <w:sz w:val="24"/>
              </w:rPr>
              <w:t xml:space="preserve"> </w:t>
            </w:r>
            <w:r w:rsidRPr="00E401C9">
              <w:rPr>
                <w:sz w:val="24"/>
              </w:rPr>
              <w:t>evaluation,</w:t>
            </w:r>
            <w:r w:rsidRPr="00E401C9">
              <w:rPr>
                <w:spacing w:val="-3"/>
                <w:sz w:val="24"/>
              </w:rPr>
              <w:t xml:space="preserve"> </w:t>
            </w:r>
            <w:r w:rsidRPr="00E401C9">
              <w:rPr>
                <w:sz w:val="24"/>
              </w:rPr>
              <w:t>the</w:t>
            </w:r>
            <w:r w:rsidRPr="00E401C9">
              <w:rPr>
                <w:spacing w:val="-4"/>
                <w:sz w:val="24"/>
              </w:rPr>
              <w:t xml:space="preserve"> </w:t>
            </w:r>
            <w:r w:rsidRPr="00E401C9">
              <w:rPr>
                <w:sz w:val="24"/>
              </w:rPr>
              <w:t>Procuring</w:t>
            </w:r>
            <w:r w:rsidRPr="00E401C9">
              <w:rPr>
                <w:spacing w:val="-3"/>
                <w:sz w:val="24"/>
              </w:rPr>
              <w:t xml:space="preserve"> </w:t>
            </w:r>
            <w:r w:rsidRPr="00E401C9">
              <w:rPr>
                <w:sz w:val="24"/>
              </w:rPr>
              <w:t>Entity</w:t>
            </w:r>
            <w:r w:rsidRPr="00E401C9">
              <w:rPr>
                <w:spacing w:val="-8"/>
                <w:sz w:val="24"/>
              </w:rPr>
              <w:t xml:space="preserve"> </w:t>
            </w:r>
            <w:r w:rsidRPr="00E401C9">
              <w:rPr>
                <w:sz w:val="24"/>
              </w:rPr>
              <w:t>will</w:t>
            </w:r>
            <w:r w:rsidRPr="00E401C9">
              <w:rPr>
                <w:spacing w:val="-3"/>
                <w:sz w:val="24"/>
              </w:rPr>
              <w:t xml:space="preserve"> </w:t>
            </w:r>
            <w:r w:rsidRPr="00E401C9">
              <w:rPr>
                <w:sz w:val="24"/>
              </w:rPr>
              <w:t>include</w:t>
            </w:r>
            <w:r w:rsidRPr="00E401C9">
              <w:rPr>
                <w:spacing w:val="-4"/>
                <w:sz w:val="24"/>
              </w:rPr>
              <w:t xml:space="preserve"> </w:t>
            </w:r>
            <w:r w:rsidRPr="00E401C9">
              <w:rPr>
                <w:sz w:val="24"/>
              </w:rPr>
              <w:t>separate</w:t>
            </w:r>
            <w:r w:rsidRPr="00E401C9">
              <w:rPr>
                <w:spacing w:val="-3"/>
                <w:sz w:val="24"/>
              </w:rPr>
              <w:t xml:space="preserve"> </w:t>
            </w:r>
            <w:r w:rsidRPr="00E401C9">
              <w:rPr>
                <w:sz w:val="24"/>
              </w:rPr>
              <w:t>items</w:t>
            </w:r>
            <w:r w:rsidRPr="00E401C9">
              <w:rPr>
                <w:spacing w:val="-3"/>
                <w:sz w:val="24"/>
              </w:rPr>
              <w:t xml:space="preserve"> </w:t>
            </w:r>
            <w:r w:rsidRPr="00E401C9">
              <w:rPr>
                <w:sz w:val="24"/>
              </w:rPr>
              <w:t>of:</w:t>
            </w:r>
            <w:r w:rsidRPr="00E401C9">
              <w:rPr>
                <w:spacing w:val="-3"/>
                <w:sz w:val="24"/>
              </w:rPr>
              <w:t xml:space="preserve"> </w:t>
            </w:r>
            <w:r w:rsidRPr="00E401C9">
              <w:rPr>
                <w:sz w:val="24"/>
              </w:rPr>
              <w:t>(a) all local identifiable indirect taxes such as sales tax, excise tax, VAT, or similar taxes levied on the contract’s invoices; and (b) all additional local indirect tax on the remuneration of services rendered by experts.</w:t>
            </w:r>
          </w:p>
          <w:p w14:paraId="08CA998A" w14:textId="69FA4FF0" w:rsidR="0083709C" w:rsidRPr="00E401C9" w:rsidRDefault="00272CA1">
            <w:pPr>
              <w:pStyle w:val="TableParagraph"/>
              <w:spacing w:before="120" w:line="276" w:lineRule="auto"/>
              <w:ind w:left="107" w:right="97"/>
              <w:jc w:val="both"/>
              <w:rPr>
                <w:sz w:val="24"/>
              </w:rPr>
            </w:pPr>
            <w:r w:rsidRPr="00E401C9">
              <w:rPr>
                <w:sz w:val="24"/>
              </w:rPr>
              <w:t>If a Contract is awarded, at Contract negotiations, all such taxes will be discussed, finalized using the itemized list and included in the Contract amount</w:t>
            </w:r>
            <w:r w:rsidRPr="00E401C9">
              <w:rPr>
                <w:spacing w:val="-1"/>
                <w:sz w:val="24"/>
              </w:rPr>
              <w:t xml:space="preserve"> </w:t>
            </w:r>
            <w:r w:rsidRPr="00E401C9">
              <w:rPr>
                <w:sz w:val="24"/>
              </w:rPr>
              <w:t>as</w:t>
            </w:r>
            <w:r w:rsidRPr="00E401C9">
              <w:rPr>
                <w:spacing w:val="-1"/>
                <w:sz w:val="24"/>
              </w:rPr>
              <w:t xml:space="preserve"> </w:t>
            </w:r>
            <w:r w:rsidRPr="00E401C9">
              <w:rPr>
                <w:sz w:val="24"/>
              </w:rPr>
              <w:t>a</w:t>
            </w:r>
            <w:r w:rsidRPr="00E401C9">
              <w:rPr>
                <w:spacing w:val="-2"/>
                <w:sz w:val="24"/>
              </w:rPr>
              <w:t xml:space="preserve"> </w:t>
            </w:r>
            <w:r w:rsidRPr="00E401C9">
              <w:rPr>
                <w:sz w:val="24"/>
              </w:rPr>
              <w:t>separate</w:t>
            </w:r>
            <w:r w:rsidRPr="00E401C9">
              <w:rPr>
                <w:spacing w:val="-2"/>
                <w:sz w:val="24"/>
              </w:rPr>
              <w:t xml:space="preserve"> </w:t>
            </w:r>
            <w:r w:rsidRPr="00E401C9">
              <w:rPr>
                <w:sz w:val="24"/>
              </w:rPr>
              <w:t>line,</w:t>
            </w:r>
            <w:r w:rsidRPr="00E401C9">
              <w:rPr>
                <w:spacing w:val="-1"/>
                <w:sz w:val="24"/>
              </w:rPr>
              <w:t xml:space="preserve"> </w:t>
            </w:r>
            <w:r w:rsidRPr="00E401C9">
              <w:rPr>
                <w:sz w:val="24"/>
              </w:rPr>
              <w:t>also</w:t>
            </w:r>
            <w:r w:rsidRPr="00E401C9">
              <w:rPr>
                <w:spacing w:val="-1"/>
                <w:sz w:val="24"/>
              </w:rPr>
              <w:t xml:space="preserve"> </w:t>
            </w:r>
            <w:r w:rsidRPr="00E401C9">
              <w:rPr>
                <w:sz w:val="24"/>
              </w:rPr>
              <w:t>indicating</w:t>
            </w:r>
            <w:r w:rsidRPr="00E401C9">
              <w:rPr>
                <w:spacing w:val="-4"/>
                <w:sz w:val="24"/>
              </w:rPr>
              <w:t xml:space="preserve"> </w:t>
            </w:r>
            <w:r w:rsidRPr="00E401C9">
              <w:rPr>
                <w:sz w:val="24"/>
              </w:rPr>
              <w:t>which</w:t>
            </w:r>
            <w:r w:rsidRPr="00E401C9">
              <w:rPr>
                <w:spacing w:val="-1"/>
                <w:sz w:val="24"/>
              </w:rPr>
              <w:t xml:space="preserve"> </w:t>
            </w:r>
            <w:r w:rsidRPr="00E401C9">
              <w:rPr>
                <w:sz w:val="24"/>
              </w:rPr>
              <w:t>taxes</w:t>
            </w:r>
            <w:r w:rsidRPr="00E401C9">
              <w:rPr>
                <w:spacing w:val="-1"/>
                <w:sz w:val="24"/>
              </w:rPr>
              <w:t xml:space="preserve"> </w:t>
            </w:r>
            <w:r w:rsidRPr="00E401C9">
              <w:rPr>
                <w:sz w:val="24"/>
              </w:rPr>
              <w:t>shall</w:t>
            </w:r>
            <w:r w:rsidRPr="00E401C9">
              <w:rPr>
                <w:spacing w:val="-1"/>
                <w:sz w:val="24"/>
              </w:rPr>
              <w:t xml:space="preserve"> </w:t>
            </w:r>
            <w:r w:rsidRPr="00E401C9">
              <w:rPr>
                <w:sz w:val="24"/>
              </w:rPr>
              <w:t>be paid</w:t>
            </w:r>
            <w:r w:rsidRPr="00E401C9">
              <w:rPr>
                <w:spacing w:val="-1"/>
                <w:sz w:val="24"/>
              </w:rPr>
              <w:t xml:space="preserve"> </w:t>
            </w:r>
            <w:r w:rsidRPr="00E401C9">
              <w:rPr>
                <w:sz w:val="24"/>
              </w:rPr>
              <w:t>by</w:t>
            </w:r>
            <w:r w:rsidRPr="00E401C9">
              <w:rPr>
                <w:spacing w:val="-8"/>
                <w:sz w:val="24"/>
              </w:rPr>
              <w:t xml:space="preserve"> </w:t>
            </w:r>
            <w:r w:rsidRPr="00E401C9">
              <w:rPr>
                <w:sz w:val="24"/>
              </w:rPr>
              <w:t xml:space="preserve">the </w:t>
            </w:r>
            <w:r w:rsidR="00482930" w:rsidRPr="00E401C9">
              <w:rPr>
                <w:sz w:val="24"/>
              </w:rPr>
              <w:t>Consultant</w:t>
            </w:r>
            <w:r w:rsidRPr="00E401C9">
              <w:rPr>
                <w:spacing w:val="-3"/>
                <w:sz w:val="24"/>
              </w:rPr>
              <w:t xml:space="preserve"> </w:t>
            </w:r>
            <w:r w:rsidRPr="00E401C9">
              <w:rPr>
                <w:sz w:val="24"/>
              </w:rPr>
              <w:t>and</w:t>
            </w:r>
            <w:r w:rsidRPr="00E401C9">
              <w:rPr>
                <w:spacing w:val="-3"/>
                <w:sz w:val="24"/>
              </w:rPr>
              <w:t xml:space="preserve"> </w:t>
            </w:r>
            <w:r w:rsidRPr="00E401C9">
              <w:rPr>
                <w:sz w:val="24"/>
              </w:rPr>
              <w:t>which</w:t>
            </w:r>
            <w:r w:rsidRPr="00E401C9">
              <w:rPr>
                <w:spacing w:val="-3"/>
                <w:sz w:val="24"/>
              </w:rPr>
              <w:t xml:space="preserve"> </w:t>
            </w:r>
            <w:r w:rsidRPr="00E401C9">
              <w:rPr>
                <w:sz w:val="24"/>
              </w:rPr>
              <w:t>taxes</w:t>
            </w:r>
            <w:r w:rsidRPr="00E401C9">
              <w:rPr>
                <w:spacing w:val="-3"/>
                <w:sz w:val="24"/>
              </w:rPr>
              <w:t xml:space="preserve"> </w:t>
            </w:r>
            <w:r w:rsidRPr="00E401C9">
              <w:rPr>
                <w:sz w:val="24"/>
              </w:rPr>
              <w:t>are</w:t>
            </w:r>
            <w:r w:rsidRPr="00E401C9">
              <w:rPr>
                <w:spacing w:val="-4"/>
                <w:sz w:val="24"/>
              </w:rPr>
              <w:t xml:space="preserve"> </w:t>
            </w:r>
            <w:r w:rsidRPr="00E401C9">
              <w:rPr>
                <w:sz w:val="24"/>
              </w:rPr>
              <w:t>withheld</w:t>
            </w:r>
            <w:r w:rsidRPr="00E401C9">
              <w:rPr>
                <w:spacing w:val="-1"/>
                <w:sz w:val="24"/>
              </w:rPr>
              <w:t xml:space="preserve"> </w:t>
            </w:r>
            <w:r w:rsidRPr="00E401C9">
              <w:rPr>
                <w:sz w:val="24"/>
              </w:rPr>
              <w:t>and</w:t>
            </w:r>
            <w:r w:rsidRPr="00E401C9">
              <w:rPr>
                <w:spacing w:val="-3"/>
                <w:sz w:val="24"/>
              </w:rPr>
              <w:t xml:space="preserve"> </w:t>
            </w:r>
            <w:r w:rsidRPr="00E401C9">
              <w:rPr>
                <w:sz w:val="24"/>
              </w:rPr>
              <w:t>paid</w:t>
            </w:r>
            <w:r w:rsidRPr="00E401C9">
              <w:rPr>
                <w:spacing w:val="-1"/>
                <w:sz w:val="24"/>
              </w:rPr>
              <w:t xml:space="preserve"> </w:t>
            </w:r>
            <w:r w:rsidRPr="00E401C9">
              <w:rPr>
                <w:sz w:val="24"/>
              </w:rPr>
              <w:t>by</w:t>
            </w:r>
            <w:r w:rsidRPr="00E401C9">
              <w:rPr>
                <w:spacing w:val="-8"/>
                <w:sz w:val="24"/>
              </w:rPr>
              <w:t xml:space="preserve"> </w:t>
            </w:r>
            <w:r w:rsidRPr="00E401C9">
              <w:rPr>
                <w:sz w:val="24"/>
              </w:rPr>
              <w:t>the</w:t>
            </w:r>
            <w:r w:rsidRPr="00E401C9">
              <w:rPr>
                <w:spacing w:val="-2"/>
                <w:sz w:val="24"/>
              </w:rPr>
              <w:t xml:space="preserve"> </w:t>
            </w:r>
            <w:r w:rsidRPr="00E401C9">
              <w:rPr>
                <w:sz w:val="24"/>
              </w:rPr>
              <w:t>Procuring</w:t>
            </w:r>
            <w:r w:rsidRPr="00E401C9">
              <w:rPr>
                <w:spacing w:val="-6"/>
                <w:sz w:val="24"/>
              </w:rPr>
              <w:t xml:space="preserve"> </w:t>
            </w:r>
            <w:r w:rsidRPr="00E401C9">
              <w:rPr>
                <w:sz w:val="24"/>
              </w:rPr>
              <w:t xml:space="preserve">Entity on behalf of the </w:t>
            </w:r>
            <w:r w:rsidR="00482930" w:rsidRPr="00E401C9">
              <w:rPr>
                <w:sz w:val="24"/>
              </w:rPr>
              <w:t>Consultant</w:t>
            </w:r>
            <w:r w:rsidRPr="00E401C9">
              <w:rPr>
                <w:sz w:val="24"/>
              </w:rPr>
              <w:t>.</w:t>
            </w:r>
          </w:p>
        </w:tc>
      </w:tr>
      <w:tr w:rsidR="00E401C9" w:rsidRPr="00E401C9" w14:paraId="188C7F6F" w14:textId="77777777">
        <w:trPr>
          <w:trHeight w:val="2066"/>
        </w:trPr>
        <w:tc>
          <w:tcPr>
            <w:tcW w:w="1711" w:type="dxa"/>
          </w:tcPr>
          <w:p w14:paraId="0A220253" w14:textId="77777777" w:rsidR="0083709C" w:rsidRPr="00E401C9" w:rsidRDefault="00272CA1">
            <w:pPr>
              <w:pStyle w:val="TableParagraph"/>
              <w:spacing w:before="114"/>
              <w:ind w:left="107"/>
              <w:rPr>
                <w:sz w:val="24"/>
              </w:rPr>
            </w:pPr>
            <w:r w:rsidRPr="00E401C9">
              <w:rPr>
                <w:spacing w:val="-4"/>
                <w:sz w:val="24"/>
              </w:rPr>
              <w:t>26.1</w:t>
            </w:r>
          </w:p>
        </w:tc>
        <w:tc>
          <w:tcPr>
            <w:tcW w:w="7309" w:type="dxa"/>
          </w:tcPr>
          <w:p w14:paraId="55BFDA8E" w14:textId="77777777" w:rsidR="0083709C" w:rsidRPr="00E401C9" w:rsidRDefault="00272CA1">
            <w:pPr>
              <w:pStyle w:val="TableParagraph"/>
              <w:spacing w:before="114" w:line="276" w:lineRule="auto"/>
              <w:ind w:left="107"/>
              <w:rPr>
                <w:b/>
                <w:i/>
                <w:sz w:val="24"/>
              </w:rPr>
            </w:pPr>
            <w:r w:rsidRPr="00E401C9">
              <w:rPr>
                <w:sz w:val="24"/>
              </w:rPr>
              <w:t xml:space="preserve">The single currency for the conversion of all prices expressed in various currencies into a single one is: </w:t>
            </w:r>
            <w:r w:rsidRPr="00E401C9">
              <w:rPr>
                <w:b/>
                <w:i/>
                <w:sz w:val="24"/>
              </w:rPr>
              <w:t>Kenya Shillings</w:t>
            </w:r>
          </w:p>
          <w:p w14:paraId="3C306077" w14:textId="77777777" w:rsidR="0083709C" w:rsidRPr="00E401C9" w:rsidRDefault="00272CA1">
            <w:pPr>
              <w:pStyle w:val="TableParagraph"/>
              <w:spacing w:before="121"/>
              <w:ind w:left="107"/>
              <w:rPr>
                <w:b/>
                <w:sz w:val="24"/>
              </w:rPr>
            </w:pPr>
            <w:r w:rsidRPr="00E401C9">
              <w:rPr>
                <w:sz w:val="24"/>
              </w:rPr>
              <w:t>The</w:t>
            </w:r>
            <w:r w:rsidRPr="00E401C9">
              <w:rPr>
                <w:spacing w:val="-15"/>
                <w:sz w:val="24"/>
              </w:rPr>
              <w:t xml:space="preserve"> </w:t>
            </w:r>
            <w:r w:rsidRPr="00E401C9">
              <w:rPr>
                <w:sz w:val="24"/>
              </w:rPr>
              <w:t>official</w:t>
            </w:r>
            <w:r w:rsidRPr="00E401C9">
              <w:rPr>
                <w:spacing w:val="-15"/>
                <w:sz w:val="24"/>
              </w:rPr>
              <w:t xml:space="preserve"> </w:t>
            </w:r>
            <w:r w:rsidRPr="00E401C9">
              <w:rPr>
                <w:sz w:val="24"/>
              </w:rPr>
              <w:t>source</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5"/>
                <w:sz w:val="24"/>
              </w:rPr>
              <w:t xml:space="preserve"> </w:t>
            </w:r>
            <w:r w:rsidRPr="00E401C9">
              <w:rPr>
                <w:sz w:val="24"/>
              </w:rPr>
              <w:t>selling</w:t>
            </w:r>
            <w:r w:rsidRPr="00E401C9">
              <w:rPr>
                <w:spacing w:val="-15"/>
                <w:sz w:val="24"/>
              </w:rPr>
              <w:t xml:space="preserve"> </w:t>
            </w:r>
            <w:r w:rsidRPr="00E401C9">
              <w:rPr>
                <w:sz w:val="24"/>
              </w:rPr>
              <w:t>exchange</w:t>
            </w:r>
            <w:r w:rsidRPr="00E401C9">
              <w:rPr>
                <w:spacing w:val="-15"/>
                <w:sz w:val="24"/>
              </w:rPr>
              <w:t xml:space="preserve"> </w:t>
            </w:r>
            <w:r w:rsidRPr="00E401C9">
              <w:rPr>
                <w:sz w:val="24"/>
              </w:rPr>
              <w:t>rate</w:t>
            </w:r>
            <w:r w:rsidRPr="00E401C9">
              <w:rPr>
                <w:spacing w:val="-15"/>
                <w:sz w:val="24"/>
              </w:rPr>
              <w:t xml:space="preserve"> </w:t>
            </w:r>
            <w:r w:rsidRPr="00E401C9">
              <w:rPr>
                <w:sz w:val="24"/>
              </w:rPr>
              <w:t>is:</w:t>
            </w:r>
            <w:r w:rsidRPr="00E401C9">
              <w:rPr>
                <w:spacing w:val="-13"/>
                <w:sz w:val="24"/>
              </w:rPr>
              <w:t xml:space="preserve"> </w:t>
            </w:r>
            <w:r w:rsidRPr="00E401C9">
              <w:rPr>
                <w:b/>
                <w:sz w:val="24"/>
                <w:u w:val="single"/>
              </w:rPr>
              <w:t>Central</w:t>
            </w:r>
            <w:r w:rsidRPr="00E401C9">
              <w:rPr>
                <w:b/>
                <w:spacing w:val="-15"/>
                <w:sz w:val="24"/>
                <w:u w:val="single"/>
              </w:rPr>
              <w:t xml:space="preserve"> </w:t>
            </w:r>
            <w:r w:rsidRPr="00E401C9">
              <w:rPr>
                <w:b/>
                <w:sz w:val="24"/>
                <w:u w:val="single"/>
              </w:rPr>
              <w:t>Bank</w:t>
            </w:r>
            <w:r w:rsidRPr="00E401C9">
              <w:rPr>
                <w:b/>
                <w:spacing w:val="-14"/>
                <w:sz w:val="24"/>
                <w:u w:val="single"/>
              </w:rPr>
              <w:t xml:space="preserve"> </w:t>
            </w:r>
            <w:r w:rsidRPr="00E401C9">
              <w:rPr>
                <w:b/>
                <w:sz w:val="24"/>
                <w:u w:val="single"/>
              </w:rPr>
              <w:t>of</w:t>
            </w:r>
            <w:r w:rsidRPr="00E401C9">
              <w:rPr>
                <w:b/>
                <w:spacing w:val="-14"/>
                <w:sz w:val="24"/>
                <w:u w:val="single"/>
              </w:rPr>
              <w:t xml:space="preserve"> </w:t>
            </w:r>
            <w:r w:rsidRPr="00E401C9">
              <w:rPr>
                <w:b/>
                <w:spacing w:val="-2"/>
                <w:sz w:val="24"/>
                <w:u w:val="single"/>
              </w:rPr>
              <w:t>Kenya</w:t>
            </w:r>
          </w:p>
          <w:p w14:paraId="26F177C5" w14:textId="77777777" w:rsidR="0083709C" w:rsidRPr="00E401C9" w:rsidRDefault="00272CA1">
            <w:pPr>
              <w:pStyle w:val="TableParagraph"/>
              <w:spacing w:before="161" w:line="280" w:lineRule="auto"/>
              <w:ind w:left="107"/>
              <w:rPr>
                <w:b/>
                <w:i/>
                <w:sz w:val="24"/>
              </w:rPr>
            </w:pPr>
            <w:r w:rsidRPr="00E401C9">
              <w:rPr>
                <w:sz w:val="24"/>
              </w:rPr>
              <w:t>The</w:t>
            </w:r>
            <w:r w:rsidRPr="00E401C9">
              <w:rPr>
                <w:spacing w:val="72"/>
                <w:sz w:val="24"/>
              </w:rPr>
              <w:t xml:space="preserve"> </w:t>
            </w:r>
            <w:r w:rsidRPr="00E401C9">
              <w:rPr>
                <w:sz w:val="24"/>
              </w:rPr>
              <w:t>date</w:t>
            </w:r>
            <w:r w:rsidRPr="00E401C9">
              <w:rPr>
                <w:spacing w:val="75"/>
                <w:sz w:val="24"/>
              </w:rPr>
              <w:t xml:space="preserve"> </w:t>
            </w:r>
            <w:r w:rsidRPr="00E401C9">
              <w:rPr>
                <w:sz w:val="24"/>
              </w:rPr>
              <w:t>of</w:t>
            </w:r>
            <w:r w:rsidRPr="00E401C9">
              <w:rPr>
                <w:spacing w:val="75"/>
                <w:sz w:val="24"/>
              </w:rPr>
              <w:t xml:space="preserve"> </w:t>
            </w:r>
            <w:r w:rsidRPr="00E401C9">
              <w:rPr>
                <w:sz w:val="24"/>
              </w:rPr>
              <w:t>the</w:t>
            </w:r>
            <w:r w:rsidRPr="00E401C9">
              <w:rPr>
                <w:spacing w:val="75"/>
                <w:sz w:val="24"/>
              </w:rPr>
              <w:t xml:space="preserve"> </w:t>
            </w:r>
            <w:r w:rsidRPr="00E401C9">
              <w:rPr>
                <w:sz w:val="24"/>
              </w:rPr>
              <w:t>exchange</w:t>
            </w:r>
            <w:r w:rsidRPr="00E401C9">
              <w:rPr>
                <w:spacing w:val="74"/>
                <w:sz w:val="24"/>
              </w:rPr>
              <w:t xml:space="preserve"> </w:t>
            </w:r>
            <w:r w:rsidRPr="00E401C9">
              <w:rPr>
                <w:sz w:val="24"/>
              </w:rPr>
              <w:t>rate</w:t>
            </w:r>
            <w:r w:rsidRPr="00E401C9">
              <w:rPr>
                <w:spacing w:val="72"/>
                <w:sz w:val="24"/>
              </w:rPr>
              <w:t xml:space="preserve"> </w:t>
            </w:r>
            <w:r w:rsidRPr="00E401C9">
              <w:rPr>
                <w:sz w:val="24"/>
              </w:rPr>
              <w:t>is:</w:t>
            </w:r>
            <w:r w:rsidRPr="00E401C9">
              <w:rPr>
                <w:spacing w:val="80"/>
                <w:sz w:val="24"/>
              </w:rPr>
              <w:t xml:space="preserve"> </w:t>
            </w:r>
            <w:r w:rsidRPr="00E401C9">
              <w:rPr>
                <w:sz w:val="24"/>
              </w:rPr>
              <w:t>F</w:t>
            </w:r>
            <w:r w:rsidRPr="00E401C9">
              <w:rPr>
                <w:b/>
                <w:i/>
                <w:sz w:val="24"/>
              </w:rPr>
              <w:t>ive</w:t>
            </w:r>
            <w:r w:rsidRPr="00E401C9">
              <w:rPr>
                <w:b/>
                <w:i/>
                <w:spacing w:val="74"/>
                <w:sz w:val="24"/>
              </w:rPr>
              <w:t xml:space="preserve"> </w:t>
            </w:r>
            <w:r w:rsidRPr="00E401C9">
              <w:rPr>
                <w:b/>
                <w:i/>
                <w:sz w:val="24"/>
              </w:rPr>
              <w:t>business</w:t>
            </w:r>
            <w:r w:rsidRPr="00E401C9">
              <w:rPr>
                <w:b/>
                <w:i/>
                <w:spacing w:val="74"/>
                <w:sz w:val="24"/>
              </w:rPr>
              <w:t xml:space="preserve"> </w:t>
            </w:r>
            <w:r w:rsidRPr="00E401C9">
              <w:rPr>
                <w:b/>
                <w:i/>
                <w:sz w:val="24"/>
              </w:rPr>
              <w:t>days</w:t>
            </w:r>
            <w:r w:rsidRPr="00E401C9">
              <w:rPr>
                <w:b/>
                <w:i/>
                <w:spacing w:val="73"/>
                <w:sz w:val="24"/>
              </w:rPr>
              <w:t xml:space="preserve"> </w:t>
            </w:r>
            <w:r w:rsidRPr="00E401C9">
              <w:rPr>
                <w:b/>
                <w:i/>
                <w:sz w:val="24"/>
              </w:rPr>
              <w:t>prior</w:t>
            </w:r>
            <w:r w:rsidRPr="00E401C9">
              <w:rPr>
                <w:b/>
                <w:i/>
                <w:spacing w:val="74"/>
                <w:sz w:val="24"/>
              </w:rPr>
              <w:t xml:space="preserve"> </w:t>
            </w:r>
            <w:r w:rsidRPr="00E401C9">
              <w:rPr>
                <w:b/>
                <w:i/>
                <w:sz w:val="24"/>
              </w:rPr>
              <w:t>to</w:t>
            </w:r>
            <w:r w:rsidRPr="00E401C9">
              <w:rPr>
                <w:b/>
                <w:i/>
                <w:spacing w:val="76"/>
                <w:sz w:val="24"/>
              </w:rPr>
              <w:t xml:space="preserve"> </w:t>
            </w:r>
            <w:r w:rsidRPr="00E401C9">
              <w:rPr>
                <w:b/>
                <w:i/>
                <w:sz w:val="24"/>
              </w:rPr>
              <w:t>the submission deadline.</w:t>
            </w:r>
          </w:p>
        </w:tc>
      </w:tr>
      <w:tr w:rsidR="00E401C9" w:rsidRPr="00E401C9" w14:paraId="0F13C3A0" w14:textId="77777777">
        <w:trPr>
          <w:trHeight w:val="3158"/>
        </w:trPr>
        <w:tc>
          <w:tcPr>
            <w:tcW w:w="1711" w:type="dxa"/>
          </w:tcPr>
          <w:p w14:paraId="61018802" w14:textId="77777777" w:rsidR="0083709C" w:rsidRPr="00E401C9" w:rsidRDefault="00272CA1">
            <w:pPr>
              <w:pStyle w:val="TableParagraph"/>
              <w:spacing w:before="114"/>
              <w:ind w:left="107"/>
              <w:rPr>
                <w:sz w:val="24"/>
              </w:rPr>
            </w:pPr>
            <w:r w:rsidRPr="00E401C9">
              <w:rPr>
                <w:spacing w:val="-4"/>
                <w:w w:val="115"/>
                <w:sz w:val="24"/>
              </w:rPr>
              <w:t>29.1</w:t>
            </w:r>
          </w:p>
        </w:tc>
        <w:tc>
          <w:tcPr>
            <w:tcW w:w="7309" w:type="dxa"/>
          </w:tcPr>
          <w:p w14:paraId="12CBA7E5" w14:textId="77777777" w:rsidR="0083709C" w:rsidRPr="00E401C9" w:rsidRDefault="00272CA1">
            <w:pPr>
              <w:pStyle w:val="TableParagraph"/>
              <w:spacing w:before="54" w:line="276" w:lineRule="auto"/>
              <w:ind w:left="107" w:right="310"/>
              <w:jc w:val="both"/>
              <w:rPr>
                <w:sz w:val="24"/>
              </w:rPr>
            </w:pPr>
            <w:r w:rsidRPr="00E401C9">
              <w:rPr>
                <w:sz w:val="24"/>
              </w:rPr>
              <w:t>In</w:t>
            </w:r>
            <w:r w:rsidRPr="00E401C9">
              <w:rPr>
                <w:spacing w:val="-4"/>
                <w:sz w:val="24"/>
              </w:rPr>
              <w:t xml:space="preserve"> </w:t>
            </w:r>
            <w:r w:rsidRPr="00E401C9">
              <w:rPr>
                <w:sz w:val="24"/>
              </w:rPr>
              <w:t>the</w:t>
            </w:r>
            <w:r w:rsidRPr="00E401C9">
              <w:rPr>
                <w:spacing w:val="-3"/>
                <w:sz w:val="24"/>
              </w:rPr>
              <w:t xml:space="preserve"> </w:t>
            </w:r>
            <w:r w:rsidRPr="00E401C9">
              <w:rPr>
                <w:sz w:val="24"/>
              </w:rPr>
              <w:t>case</w:t>
            </w:r>
            <w:r w:rsidRPr="00E401C9">
              <w:rPr>
                <w:spacing w:val="-4"/>
                <w:sz w:val="24"/>
              </w:rPr>
              <w:t xml:space="preserve"> </w:t>
            </w:r>
            <w:r w:rsidRPr="00E401C9">
              <w:rPr>
                <w:sz w:val="24"/>
              </w:rPr>
              <w:t>of</w:t>
            </w:r>
            <w:r w:rsidRPr="00E401C9">
              <w:rPr>
                <w:spacing w:val="-3"/>
                <w:sz w:val="24"/>
              </w:rPr>
              <w:t xml:space="preserve"> </w:t>
            </w:r>
            <w:r w:rsidRPr="00E401C9">
              <w:rPr>
                <w:sz w:val="24"/>
              </w:rPr>
              <w:t>Quality</w:t>
            </w:r>
            <w:r w:rsidRPr="00E401C9">
              <w:rPr>
                <w:spacing w:val="-8"/>
                <w:sz w:val="24"/>
              </w:rPr>
              <w:t xml:space="preserve"> </w:t>
            </w:r>
            <w:r w:rsidRPr="00E401C9">
              <w:rPr>
                <w:sz w:val="24"/>
              </w:rPr>
              <w:t>and</w:t>
            </w:r>
            <w:r w:rsidRPr="00E401C9">
              <w:rPr>
                <w:spacing w:val="-3"/>
                <w:sz w:val="24"/>
              </w:rPr>
              <w:t xml:space="preserve"> </w:t>
            </w:r>
            <w:r w:rsidRPr="00E401C9">
              <w:rPr>
                <w:sz w:val="24"/>
              </w:rPr>
              <w:t>Cost</w:t>
            </w:r>
            <w:r w:rsidRPr="00E401C9">
              <w:rPr>
                <w:spacing w:val="-3"/>
                <w:sz w:val="24"/>
              </w:rPr>
              <w:t xml:space="preserve"> </w:t>
            </w:r>
            <w:r w:rsidRPr="00E401C9">
              <w:rPr>
                <w:sz w:val="24"/>
              </w:rPr>
              <w:t>Based</w:t>
            </w:r>
            <w:r w:rsidRPr="00E401C9">
              <w:rPr>
                <w:spacing w:val="-3"/>
                <w:sz w:val="24"/>
              </w:rPr>
              <w:t xml:space="preserve"> </w:t>
            </w:r>
            <w:r w:rsidRPr="00E401C9">
              <w:rPr>
                <w:sz w:val="24"/>
              </w:rPr>
              <w:t>Selection</w:t>
            </w:r>
            <w:r w:rsidRPr="00E401C9">
              <w:rPr>
                <w:spacing w:val="-3"/>
                <w:sz w:val="24"/>
              </w:rPr>
              <w:t xml:space="preserve"> </w:t>
            </w:r>
            <w:r w:rsidRPr="00E401C9">
              <w:rPr>
                <w:sz w:val="24"/>
              </w:rPr>
              <w:t>(QCBS),</w:t>
            </w:r>
            <w:r w:rsidRPr="00E401C9">
              <w:rPr>
                <w:spacing w:val="-4"/>
                <w:sz w:val="24"/>
              </w:rPr>
              <w:t xml:space="preserve"> </w:t>
            </w:r>
            <w:r w:rsidRPr="00E401C9">
              <w:rPr>
                <w:sz w:val="24"/>
              </w:rPr>
              <w:t>the</w:t>
            </w:r>
            <w:r w:rsidRPr="00E401C9">
              <w:rPr>
                <w:spacing w:val="-6"/>
                <w:sz w:val="24"/>
              </w:rPr>
              <w:t xml:space="preserve"> </w:t>
            </w:r>
            <w:r w:rsidRPr="00E401C9">
              <w:rPr>
                <w:sz w:val="24"/>
              </w:rPr>
              <w:t>total</w:t>
            </w:r>
            <w:r w:rsidRPr="00E401C9">
              <w:rPr>
                <w:spacing w:val="-4"/>
                <w:sz w:val="24"/>
              </w:rPr>
              <w:t xml:space="preserve"> </w:t>
            </w:r>
            <w:r w:rsidRPr="00E401C9">
              <w:rPr>
                <w:sz w:val="24"/>
              </w:rPr>
              <w:t>score is</w:t>
            </w:r>
            <w:r w:rsidRPr="00E401C9">
              <w:rPr>
                <w:spacing w:val="-2"/>
                <w:sz w:val="24"/>
              </w:rPr>
              <w:t xml:space="preserve"> </w:t>
            </w:r>
            <w:r w:rsidRPr="00E401C9">
              <w:rPr>
                <w:sz w:val="24"/>
              </w:rPr>
              <w:t>calculated</w:t>
            </w:r>
            <w:r w:rsidRPr="00E401C9">
              <w:rPr>
                <w:spacing w:val="-2"/>
                <w:sz w:val="24"/>
              </w:rPr>
              <w:t xml:space="preserve"> </w:t>
            </w:r>
            <w:r w:rsidRPr="00E401C9">
              <w:rPr>
                <w:sz w:val="24"/>
              </w:rPr>
              <w:t>by</w:t>
            </w:r>
            <w:r w:rsidRPr="00E401C9">
              <w:rPr>
                <w:spacing w:val="-7"/>
                <w:sz w:val="24"/>
              </w:rPr>
              <w:t xml:space="preserve"> </w:t>
            </w:r>
            <w:r w:rsidRPr="00E401C9">
              <w:rPr>
                <w:sz w:val="24"/>
              </w:rPr>
              <w:t>weighting</w:t>
            </w:r>
            <w:r w:rsidRPr="00E401C9">
              <w:rPr>
                <w:spacing w:val="-5"/>
                <w:sz w:val="24"/>
              </w:rPr>
              <w:t xml:space="preserve"> </w:t>
            </w:r>
            <w:r w:rsidRPr="00E401C9">
              <w:rPr>
                <w:sz w:val="24"/>
              </w:rPr>
              <w:t>the</w:t>
            </w:r>
            <w:r w:rsidRPr="00E401C9">
              <w:rPr>
                <w:spacing w:val="-2"/>
                <w:sz w:val="24"/>
              </w:rPr>
              <w:t xml:space="preserve"> </w:t>
            </w:r>
            <w:r w:rsidRPr="00E401C9">
              <w:rPr>
                <w:sz w:val="24"/>
              </w:rPr>
              <w:t>technical</w:t>
            </w:r>
            <w:r w:rsidRPr="00E401C9">
              <w:rPr>
                <w:spacing w:val="-2"/>
                <w:sz w:val="24"/>
              </w:rPr>
              <w:t xml:space="preserve"> </w:t>
            </w:r>
            <w:r w:rsidRPr="00E401C9">
              <w:rPr>
                <w:sz w:val="24"/>
              </w:rPr>
              <w:t>and ﬁnancial</w:t>
            </w:r>
            <w:r w:rsidRPr="00E401C9">
              <w:rPr>
                <w:spacing w:val="-2"/>
                <w:sz w:val="24"/>
              </w:rPr>
              <w:t xml:space="preserve"> </w:t>
            </w:r>
            <w:r w:rsidRPr="00E401C9">
              <w:rPr>
                <w:sz w:val="24"/>
              </w:rPr>
              <w:t>scores</w:t>
            </w:r>
            <w:r w:rsidRPr="00E401C9">
              <w:rPr>
                <w:spacing w:val="-3"/>
                <w:sz w:val="24"/>
              </w:rPr>
              <w:t xml:space="preserve"> </w:t>
            </w:r>
            <w:r w:rsidRPr="00E401C9">
              <w:rPr>
                <w:sz w:val="24"/>
              </w:rPr>
              <w:t>and adding them as per the formula and instructions in this Data Sheet.</w:t>
            </w:r>
          </w:p>
          <w:p w14:paraId="29F4B6A3" w14:textId="77777777" w:rsidR="0083709C" w:rsidRPr="00E401C9" w:rsidRDefault="00272CA1">
            <w:pPr>
              <w:pStyle w:val="TableParagraph"/>
              <w:spacing w:before="61" w:line="276" w:lineRule="auto"/>
              <w:ind w:left="107"/>
              <w:rPr>
                <w:sz w:val="24"/>
              </w:rPr>
            </w:pPr>
            <w:r w:rsidRPr="00E401C9">
              <w:rPr>
                <w:w w:val="110"/>
                <w:sz w:val="24"/>
              </w:rPr>
              <w:t>The</w:t>
            </w:r>
            <w:r w:rsidRPr="00E401C9">
              <w:rPr>
                <w:spacing w:val="-6"/>
                <w:w w:val="110"/>
                <w:sz w:val="24"/>
              </w:rPr>
              <w:t xml:space="preserve"> </w:t>
            </w:r>
            <w:r w:rsidRPr="00E401C9">
              <w:rPr>
                <w:w w:val="110"/>
                <w:sz w:val="24"/>
              </w:rPr>
              <w:t>formulae</w:t>
            </w:r>
            <w:r w:rsidRPr="00E401C9">
              <w:rPr>
                <w:spacing w:val="-4"/>
                <w:w w:val="110"/>
                <w:sz w:val="24"/>
              </w:rPr>
              <w:t xml:space="preserve"> </w:t>
            </w:r>
            <w:r w:rsidRPr="00E401C9">
              <w:rPr>
                <w:w w:val="110"/>
                <w:sz w:val="24"/>
              </w:rPr>
              <w:t>for</w:t>
            </w:r>
            <w:r w:rsidRPr="00E401C9">
              <w:rPr>
                <w:spacing w:val="-5"/>
                <w:w w:val="110"/>
                <w:sz w:val="24"/>
              </w:rPr>
              <w:t xml:space="preserve"> </w:t>
            </w:r>
            <w:r w:rsidRPr="00E401C9">
              <w:rPr>
                <w:w w:val="110"/>
                <w:sz w:val="24"/>
              </w:rPr>
              <w:t>determining</w:t>
            </w:r>
            <w:r w:rsidRPr="00E401C9">
              <w:rPr>
                <w:spacing w:val="-3"/>
                <w:w w:val="110"/>
                <w:sz w:val="24"/>
              </w:rPr>
              <w:t xml:space="preserve"> </w:t>
            </w:r>
            <w:r w:rsidRPr="00E401C9">
              <w:rPr>
                <w:w w:val="110"/>
                <w:sz w:val="24"/>
              </w:rPr>
              <w:t>the</w:t>
            </w:r>
            <w:r w:rsidRPr="00E401C9">
              <w:rPr>
                <w:spacing w:val="-5"/>
                <w:w w:val="110"/>
                <w:sz w:val="24"/>
              </w:rPr>
              <w:t xml:space="preserve"> </w:t>
            </w:r>
            <w:r w:rsidRPr="00E401C9">
              <w:rPr>
                <w:w w:val="110"/>
                <w:sz w:val="24"/>
              </w:rPr>
              <w:t>Financial</w:t>
            </w:r>
            <w:r w:rsidRPr="00E401C9">
              <w:rPr>
                <w:spacing w:val="-4"/>
                <w:w w:val="110"/>
                <w:sz w:val="24"/>
              </w:rPr>
              <w:t xml:space="preserve"> </w:t>
            </w:r>
            <w:r w:rsidRPr="00E401C9">
              <w:rPr>
                <w:w w:val="110"/>
                <w:sz w:val="24"/>
              </w:rPr>
              <w:t>Score</w:t>
            </w:r>
            <w:r w:rsidRPr="00E401C9">
              <w:rPr>
                <w:spacing w:val="-1"/>
                <w:w w:val="110"/>
                <w:sz w:val="24"/>
              </w:rPr>
              <w:t xml:space="preserve"> </w:t>
            </w:r>
            <w:r w:rsidRPr="00E401C9">
              <w:rPr>
                <w:w w:val="110"/>
                <w:sz w:val="24"/>
              </w:rPr>
              <w:t>(Sf)</w:t>
            </w:r>
            <w:r w:rsidRPr="00E401C9">
              <w:rPr>
                <w:spacing w:val="-5"/>
                <w:w w:val="110"/>
                <w:sz w:val="24"/>
              </w:rPr>
              <w:t xml:space="preserve"> </w:t>
            </w:r>
            <w:r w:rsidRPr="00E401C9">
              <w:rPr>
                <w:w w:val="110"/>
                <w:sz w:val="24"/>
              </w:rPr>
              <w:t>shall,</w:t>
            </w:r>
            <w:r w:rsidRPr="00E401C9">
              <w:rPr>
                <w:spacing w:val="-7"/>
                <w:w w:val="110"/>
                <w:sz w:val="24"/>
              </w:rPr>
              <w:t xml:space="preserve"> </w:t>
            </w:r>
            <w:r w:rsidRPr="00E401C9">
              <w:rPr>
                <w:w w:val="110"/>
                <w:sz w:val="24"/>
              </w:rPr>
              <w:t>unless an alternative formula is indicated shall be as follows: -</w:t>
            </w:r>
          </w:p>
          <w:p w14:paraId="2C0F58C4" w14:textId="77777777" w:rsidR="0083709C" w:rsidRPr="00E401C9" w:rsidRDefault="00272CA1">
            <w:pPr>
              <w:pStyle w:val="TableParagraph"/>
              <w:spacing w:before="61"/>
              <w:ind w:left="107"/>
              <w:rPr>
                <w:sz w:val="24"/>
              </w:rPr>
            </w:pPr>
            <w:r w:rsidRPr="00E401C9">
              <w:rPr>
                <w:w w:val="110"/>
                <w:sz w:val="24"/>
              </w:rPr>
              <w:t>Sf</w:t>
            </w:r>
            <w:r w:rsidRPr="00E401C9">
              <w:rPr>
                <w:spacing w:val="-4"/>
                <w:w w:val="110"/>
                <w:sz w:val="24"/>
              </w:rPr>
              <w:t xml:space="preserve"> </w:t>
            </w:r>
            <w:r w:rsidRPr="00E401C9">
              <w:rPr>
                <w:w w:val="110"/>
                <w:sz w:val="24"/>
              </w:rPr>
              <w:t>=</w:t>
            </w:r>
            <w:r w:rsidRPr="00E401C9">
              <w:rPr>
                <w:spacing w:val="-6"/>
                <w:w w:val="110"/>
                <w:sz w:val="24"/>
              </w:rPr>
              <w:t xml:space="preserve"> </w:t>
            </w:r>
            <w:r w:rsidRPr="00E401C9">
              <w:rPr>
                <w:w w:val="110"/>
                <w:sz w:val="24"/>
              </w:rPr>
              <w:t>100</w:t>
            </w:r>
            <w:r w:rsidRPr="00E401C9">
              <w:rPr>
                <w:spacing w:val="-2"/>
                <w:w w:val="110"/>
                <w:sz w:val="24"/>
              </w:rPr>
              <w:t xml:space="preserve"> </w:t>
            </w:r>
            <w:r w:rsidRPr="00E401C9">
              <w:rPr>
                <w:w w:val="110"/>
                <w:sz w:val="24"/>
              </w:rPr>
              <w:t>X</w:t>
            </w:r>
            <w:r w:rsidRPr="00E401C9">
              <w:rPr>
                <w:spacing w:val="-6"/>
                <w:w w:val="110"/>
                <w:sz w:val="24"/>
              </w:rPr>
              <w:t xml:space="preserve"> </w:t>
            </w:r>
            <w:r w:rsidRPr="00E401C9">
              <w:rPr>
                <w:w w:val="110"/>
                <w:sz w:val="24"/>
              </w:rPr>
              <w:t>FM/F</w:t>
            </w:r>
            <w:r w:rsidRPr="00E401C9">
              <w:rPr>
                <w:spacing w:val="-3"/>
                <w:w w:val="110"/>
                <w:sz w:val="24"/>
              </w:rPr>
              <w:t xml:space="preserve"> </w:t>
            </w:r>
            <w:r w:rsidRPr="00E401C9">
              <w:rPr>
                <w:w w:val="110"/>
                <w:sz w:val="24"/>
              </w:rPr>
              <w:t>where</w:t>
            </w:r>
            <w:r w:rsidRPr="00E401C9">
              <w:rPr>
                <w:spacing w:val="-5"/>
                <w:w w:val="110"/>
                <w:sz w:val="24"/>
              </w:rPr>
              <w:t xml:space="preserve"> </w:t>
            </w:r>
            <w:r w:rsidRPr="00E401C9">
              <w:rPr>
                <w:w w:val="110"/>
                <w:sz w:val="24"/>
              </w:rPr>
              <w:t>Sf</w:t>
            </w:r>
            <w:r w:rsidRPr="00E401C9">
              <w:rPr>
                <w:spacing w:val="-3"/>
                <w:w w:val="110"/>
                <w:sz w:val="24"/>
              </w:rPr>
              <w:t xml:space="preserve"> </w:t>
            </w:r>
            <w:r w:rsidRPr="00E401C9">
              <w:rPr>
                <w:w w:val="110"/>
                <w:sz w:val="24"/>
              </w:rPr>
              <w:t>is</w:t>
            </w:r>
            <w:r w:rsidRPr="00E401C9">
              <w:rPr>
                <w:spacing w:val="-2"/>
                <w:w w:val="110"/>
                <w:sz w:val="24"/>
              </w:rPr>
              <w:t xml:space="preserve"> </w:t>
            </w:r>
            <w:r w:rsidRPr="00E401C9">
              <w:rPr>
                <w:w w:val="110"/>
                <w:sz w:val="24"/>
              </w:rPr>
              <w:t>the</w:t>
            </w:r>
            <w:r w:rsidRPr="00E401C9">
              <w:rPr>
                <w:spacing w:val="-4"/>
                <w:w w:val="110"/>
                <w:sz w:val="24"/>
              </w:rPr>
              <w:t xml:space="preserve"> </w:t>
            </w:r>
            <w:r w:rsidRPr="00E401C9">
              <w:rPr>
                <w:w w:val="110"/>
                <w:sz w:val="24"/>
              </w:rPr>
              <w:t>financial</w:t>
            </w:r>
            <w:r w:rsidRPr="00E401C9">
              <w:rPr>
                <w:spacing w:val="-3"/>
                <w:w w:val="110"/>
                <w:sz w:val="24"/>
              </w:rPr>
              <w:t xml:space="preserve"> </w:t>
            </w:r>
            <w:r w:rsidRPr="00E401C9">
              <w:rPr>
                <w:spacing w:val="-2"/>
                <w:w w:val="110"/>
                <w:sz w:val="24"/>
              </w:rPr>
              <w:t>score;</w:t>
            </w:r>
          </w:p>
          <w:p w14:paraId="63CD30F7" w14:textId="77777777" w:rsidR="0083709C" w:rsidRPr="00E401C9" w:rsidRDefault="00272CA1">
            <w:pPr>
              <w:pStyle w:val="TableParagraph"/>
              <w:spacing w:before="101" w:line="276" w:lineRule="auto"/>
              <w:ind w:left="107"/>
              <w:rPr>
                <w:sz w:val="24"/>
              </w:rPr>
            </w:pPr>
            <w:r w:rsidRPr="00E401C9">
              <w:rPr>
                <w:w w:val="110"/>
                <w:sz w:val="24"/>
              </w:rPr>
              <w:t>FM</w:t>
            </w:r>
            <w:r w:rsidRPr="00E401C9">
              <w:rPr>
                <w:spacing w:val="-5"/>
                <w:w w:val="110"/>
                <w:sz w:val="24"/>
              </w:rPr>
              <w:t xml:space="preserve"> </w:t>
            </w:r>
            <w:r w:rsidRPr="00E401C9">
              <w:rPr>
                <w:w w:val="110"/>
                <w:sz w:val="24"/>
              </w:rPr>
              <w:t>is</w:t>
            </w:r>
            <w:r w:rsidRPr="00E401C9">
              <w:rPr>
                <w:spacing w:val="-2"/>
                <w:w w:val="110"/>
                <w:sz w:val="24"/>
              </w:rPr>
              <w:t xml:space="preserve"> </w:t>
            </w:r>
            <w:r w:rsidRPr="00E401C9">
              <w:rPr>
                <w:w w:val="110"/>
                <w:sz w:val="24"/>
              </w:rPr>
              <w:t>the</w:t>
            </w:r>
            <w:r w:rsidRPr="00E401C9">
              <w:rPr>
                <w:spacing w:val="-2"/>
                <w:w w:val="110"/>
                <w:sz w:val="24"/>
              </w:rPr>
              <w:t xml:space="preserve"> </w:t>
            </w:r>
            <w:r w:rsidRPr="00E401C9">
              <w:rPr>
                <w:w w:val="110"/>
                <w:sz w:val="24"/>
              </w:rPr>
              <w:t>lowest</w:t>
            </w:r>
            <w:r w:rsidRPr="00E401C9">
              <w:rPr>
                <w:spacing w:val="-4"/>
                <w:w w:val="110"/>
                <w:sz w:val="24"/>
              </w:rPr>
              <w:t xml:space="preserve"> </w:t>
            </w:r>
            <w:r w:rsidRPr="00E401C9">
              <w:rPr>
                <w:w w:val="110"/>
                <w:sz w:val="24"/>
              </w:rPr>
              <w:t>priced</w:t>
            </w:r>
            <w:r w:rsidRPr="00E401C9">
              <w:rPr>
                <w:spacing w:val="-5"/>
                <w:w w:val="110"/>
                <w:sz w:val="24"/>
              </w:rPr>
              <w:t xml:space="preserve"> </w:t>
            </w:r>
            <w:r w:rsidRPr="00E401C9">
              <w:rPr>
                <w:w w:val="110"/>
                <w:sz w:val="24"/>
              </w:rPr>
              <w:t>financial</w:t>
            </w:r>
            <w:r w:rsidRPr="00E401C9">
              <w:rPr>
                <w:spacing w:val="-3"/>
                <w:w w:val="110"/>
                <w:sz w:val="24"/>
              </w:rPr>
              <w:t xml:space="preserve"> </w:t>
            </w:r>
            <w:r w:rsidRPr="00E401C9">
              <w:rPr>
                <w:w w:val="110"/>
                <w:sz w:val="24"/>
              </w:rPr>
              <w:t>proposal</w:t>
            </w:r>
            <w:r w:rsidRPr="00E401C9">
              <w:rPr>
                <w:spacing w:val="-6"/>
                <w:w w:val="110"/>
                <w:sz w:val="24"/>
              </w:rPr>
              <w:t xml:space="preserve"> </w:t>
            </w:r>
            <w:r w:rsidRPr="00E401C9">
              <w:rPr>
                <w:w w:val="110"/>
                <w:sz w:val="24"/>
              </w:rPr>
              <w:t>and</w:t>
            </w:r>
            <w:r w:rsidRPr="00E401C9">
              <w:rPr>
                <w:spacing w:val="-5"/>
                <w:w w:val="110"/>
                <w:sz w:val="24"/>
              </w:rPr>
              <w:t xml:space="preserve"> </w:t>
            </w:r>
            <w:r w:rsidRPr="00E401C9">
              <w:rPr>
                <w:w w:val="110"/>
                <w:sz w:val="24"/>
              </w:rPr>
              <w:t>F</w:t>
            </w:r>
            <w:r w:rsidRPr="00E401C9">
              <w:rPr>
                <w:spacing w:val="-3"/>
                <w:w w:val="110"/>
                <w:sz w:val="24"/>
              </w:rPr>
              <w:t xml:space="preserve"> </w:t>
            </w:r>
            <w:r w:rsidRPr="00E401C9">
              <w:rPr>
                <w:w w:val="110"/>
                <w:sz w:val="24"/>
              </w:rPr>
              <w:t>is</w:t>
            </w:r>
            <w:r w:rsidRPr="00E401C9">
              <w:rPr>
                <w:spacing w:val="-2"/>
                <w:w w:val="110"/>
                <w:sz w:val="24"/>
              </w:rPr>
              <w:t xml:space="preserve"> </w:t>
            </w:r>
            <w:r w:rsidRPr="00E401C9">
              <w:rPr>
                <w:w w:val="110"/>
                <w:sz w:val="24"/>
              </w:rPr>
              <w:t>the</w:t>
            </w:r>
            <w:r w:rsidRPr="00E401C9">
              <w:rPr>
                <w:spacing w:val="-4"/>
                <w:w w:val="110"/>
                <w:sz w:val="24"/>
              </w:rPr>
              <w:t xml:space="preserve"> </w:t>
            </w:r>
            <w:r w:rsidRPr="00E401C9">
              <w:rPr>
                <w:w w:val="110"/>
                <w:sz w:val="24"/>
              </w:rPr>
              <w:t>price</w:t>
            </w:r>
            <w:r w:rsidRPr="00E401C9">
              <w:rPr>
                <w:spacing w:val="-3"/>
                <w:w w:val="110"/>
                <w:sz w:val="24"/>
              </w:rPr>
              <w:t xml:space="preserve"> </w:t>
            </w:r>
            <w:r w:rsidRPr="00E401C9">
              <w:rPr>
                <w:w w:val="110"/>
                <w:sz w:val="24"/>
              </w:rPr>
              <w:t>of</w:t>
            </w:r>
            <w:r w:rsidRPr="00E401C9">
              <w:rPr>
                <w:spacing w:val="-2"/>
                <w:w w:val="110"/>
                <w:sz w:val="24"/>
              </w:rPr>
              <w:t xml:space="preserve"> </w:t>
            </w:r>
            <w:r w:rsidRPr="00E401C9">
              <w:rPr>
                <w:w w:val="110"/>
                <w:sz w:val="24"/>
              </w:rPr>
              <w:t>the proposal under consideration.</w:t>
            </w:r>
          </w:p>
          <w:p w14:paraId="51DC64CC" w14:textId="77777777" w:rsidR="0083709C" w:rsidRPr="00E401C9" w:rsidRDefault="00272CA1">
            <w:pPr>
              <w:pStyle w:val="TableParagraph"/>
              <w:spacing w:before="59"/>
              <w:ind w:left="107"/>
              <w:rPr>
                <w:sz w:val="24"/>
              </w:rPr>
            </w:pPr>
            <w:r w:rsidRPr="00E401C9">
              <w:rPr>
                <w:w w:val="110"/>
                <w:sz w:val="24"/>
              </w:rPr>
              <w:t>Proposals</w:t>
            </w:r>
            <w:r w:rsidRPr="00E401C9">
              <w:rPr>
                <w:spacing w:val="-4"/>
                <w:w w:val="110"/>
                <w:sz w:val="24"/>
              </w:rPr>
              <w:t xml:space="preserve"> </w:t>
            </w:r>
            <w:r w:rsidRPr="00E401C9">
              <w:rPr>
                <w:w w:val="110"/>
                <w:sz w:val="24"/>
              </w:rPr>
              <w:t>will</w:t>
            </w:r>
            <w:r w:rsidRPr="00E401C9">
              <w:rPr>
                <w:spacing w:val="-4"/>
                <w:w w:val="110"/>
                <w:sz w:val="24"/>
              </w:rPr>
              <w:t xml:space="preserve"> </w:t>
            </w:r>
            <w:r w:rsidRPr="00E401C9">
              <w:rPr>
                <w:w w:val="110"/>
                <w:sz w:val="24"/>
              </w:rPr>
              <w:t>be</w:t>
            </w:r>
            <w:r w:rsidRPr="00E401C9">
              <w:rPr>
                <w:spacing w:val="-5"/>
                <w:w w:val="110"/>
                <w:sz w:val="24"/>
              </w:rPr>
              <w:t xml:space="preserve"> </w:t>
            </w:r>
            <w:r w:rsidRPr="00E401C9">
              <w:rPr>
                <w:w w:val="110"/>
                <w:sz w:val="24"/>
              </w:rPr>
              <w:t>ranked</w:t>
            </w:r>
            <w:r w:rsidRPr="00E401C9">
              <w:rPr>
                <w:spacing w:val="-4"/>
                <w:w w:val="110"/>
                <w:sz w:val="24"/>
              </w:rPr>
              <w:t xml:space="preserve"> </w:t>
            </w:r>
            <w:r w:rsidRPr="00E401C9">
              <w:rPr>
                <w:w w:val="110"/>
                <w:sz w:val="24"/>
              </w:rPr>
              <w:t>according</w:t>
            </w:r>
            <w:r w:rsidRPr="00E401C9">
              <w:rPr>
                <w:spacing w:val="-6"/>
                <w:w w:val="110"/>
                <w:sz w:val="24"/>
              </w:rPr>
              <w:t xml:space="preserve"> </w:t>
            </w:r>
            <w:r w:rsidRPr="00E401C9">
              <w:rPr>
                <w:w w:val="110"/>
                <w:sz w:val="24"/>
              </w:rPr>
              <w:t>to</w:t>
            </w:r>
            <w:r w:rsidRPr="00E401C9">
              <w:rPr>
                <w:spacing w:val="-2"/>
                <w:w w:val="110"/>
                <w:sz w:val="24"/>
              </w:rPr>
              <w:t xml:space="preserve"> </w:t>
            </w:r>
            <w:r w:rsidRPr="00E401C9">
              <w:rPr>
                <w:w w:val="110"/>
                <w:sz w:val="24"/>
              </w:rPr>
              <w:t>their</w:t>
            </w:r>
            <w:r w:rsidRPr="00E401C9">
              <w:rPr>
                <w:spacing w:val="-3"/>
                <w:w w:val="110"/>
                <w:sz w:val="24"/>
              </w:rPr>
              <w:t xml:space="preserve"> </w:t>
            </w:r>
            <w:r w:rsidRPr="00E401C9">
              <w:rPr>
                <w:w w:val="110"/>
                <w:sz w:val="24"/>
              </w:rPr>
              <w:t>combined</w:t>
            </w:r>
            <w:r w:rsidRPr="00E401C9">
              <w:rPr>
                <w:spacing w:val="-2"/>
                <w:w w:val="110"/>
                <w:sz w:val="24"/>
              </w:rPr>
              <w:t xml:space="preserve"> technical</w:t>
            </w:r>
          </w:p>
        </w:tc>
      </w:tr>
    </w:tbl>
    <w:p w14:paraId="0444789E"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51D3EE4F"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5957EB62" w14:textId="77777777">
        <w:trPr>
          <w:trHeight w:val="755"/>
        </w:trPr>
        <w:tc>
          <w:tcPr>
            <w:tcW w:w="1711" w:type="dxa"/>
          </w:tcPr>
          <w:p w14:paraId="4A6A2D48"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6658022A"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790CB7CD" w14:textId="77777777">
        <w:trPr>
          <w:trHeight w:val="3036"/>
        </w:trPr>
        <w:tc>
          <w:tcPr>
            <w:tcW w:w="1711" w:type="dxa"/>
          </w:tcPr>
          <w:p w14:paraId="1CEDFE8C" w14:textId="77777777" w:rsidR="0083709C" w:rsidRPr="00E401C9" w:rsidRDefault="0083709C">
            <w:pPr>
              <w:pStyle w:val="TableParagraph"/>
              <w:rPr>
                <w:sz w:val="24"/>
              </w:rPr>
            </w:pPr>
          </w:p>
        </w:tc>
        <w:tc>
          <w:tcPr>
            <w:tcW w:w="7309" w:type="dxa"/>
          </w:tcPr>
          <w:p w14:paraId="714B0292" w14:textId="337BCF3A" w:rsidR="0083709C" w:rsidRPr="00E401C9" w:rsidRDefault="00272CA1">
            <w:pPr>
              <w:pStyle w:val="TableParagraph"/>
              <w:spacing w:line="276" w:lineRule="auto"/>
              <w:ind w:left="107"/>
              <w:rPr>
                <w:sz w:val="24"/>
              </w:rPr>
            </w:pPr>
            <w:r w:rsidRPr="00E401C9">
              <w:rPr>
                <w:w w:val="110"/>
                <w:sz w:val="24"/>
              </w:rPr>
              <w:t xml:space="preserve">(St) and financial (Sf) scores using the weights (T = the weight given to the Technical Proposal: P = the weight given to the Financial Proposal; T + P = I) indicated in the weightings below. The combined technical and financial score, S, is calculated as </w:t>
            </w:r>
            <w:r w:rsidRPr="00E401C9">
              <w:rPr>
                <w:w w:val="105"/>
                <w:sz w:val="24"/>
              </w:rPr>
              <w:t>follows:</w:t>
            </w:r>
            <w:r w:rsidRPr="00E401C9">
              <w:rPr>
                <w:spacing w:val="-2"/>
                <w:w w:val="105"/>
                <w:sz w:val="24"/>
              </w:rPr>
              <w:t xml:space="preserve"> </w:t>
            </w:r>
            <w:r w:rsidRPr="00E401C9">
              <w:rPr>
                <w:w w:val="105"/>
                <w:sz w:val="24"/>
              </w:rPr>
              <w:t>-</w:t>
            </w:r>
            <w:r w:rsidRPr="00E401C9">
              <w:rPr>
                <w:spacing w:val="-1"/>
                <w:w w:val="105"/>
                <w:sz w:val="24"/>
              </w:rPr>
              <w:t xml:space="preserve"> </w:t>
            </w:r>
            <w:r w:rsidRPr="00E401C9">
              <w:rPr>
                <w:w w:val="105"/>
                <w:sz w:val="24"/>
              </w:rPr>
              <w:t>S = St x</w:t>
            </w:r>
            <w:r w:rsidRPr="00E401C9">
              <w:rPr>
                <w:spacing w:val="-2"/>
                <w:w w:val="105"/>
                <w:sz w:val="24"/>
              </w:rPr>
              <w:t xml:space="preserve"> </w:t>
            </w:r>
            <w:r w:rsidRPr="00E401C9">
              <w:rPr>
                <w:w w:val="105"/>
                <w:sz w:val="24"/>
              </w:rPr>
              <w:t>T %</w:t>
            </w:r>
            <w:r w:rsidRPr="00E401C9">
              <w:rPr>
                <w:spacing w:val="-1"/>
                <w:w w:val="105"/>
                <w:sz w:val="24"/>
              </w:rPr>
              <w:t xml:space="preserve"> </w:t>
            </w:r>
            <w:r w:rsidRPr="00E401C9">
              <w:rPr>
                <w:w w:val="105"/>
                <w:sz w:val="24"/>
              </w:rPr>
              <w:t>+</w:t>
            </w:r>
            <w:r w:rsidRPr="00E401C9">
              <w:rPr>
                <w:spacing w:val="-2"/>
                <w:w w:val="105"/>
                <w:sz w:val="24"/>
              </w:rPr>
              <w:t xml:space="preserve"> </w:t>
            </w:r>
            <w:r w:rsidRPr="00E401C9">
              <w:rPr>
                <w:w w:val="105"/>
                <w:sz w:val="24"/>
              </w:rPr>
              <w:t>Sf x P %. The</w:t>
            </w:r>
            <w:r w:rsidRPr="00E401C9">
              <w:rPr>
                <w:spacing w:val="-7"/>
                <w:w w:val="105"/>
                <w:sz w:val="24"/>
              </w:rPr>
              <w:t xml:space="preserve"> </w:t>
            </w:r>
            <w:r w:rsidR="00482930" w:rsidRPr="00E401C9">
              <w:rPr>
                <w:w w:val="105"/>
                <w:sz w:val="24"/>
              </w:rPr>
              <w:t>Consultant</w:t>
            </w:r>
            <w:r w:rsidRPr="00E401C9">
              <w:rPr>
                <w:spacing w:val="-6"/>
                <w:w w:val="105"/>
                <w:sz w:val="24"/>
              </w:rPr>
              <w:t xml:space="preserve"> </w:t>
            </w:r>
            <w:r w:rsidRPr="00E401C9">
              <w:rPr>
                <w:w w:val="105"/>
                <w:sz w:val="24"/>
              </w:rPr>
              <w:t>that</w:t>
            </w:r>
            <w:r w:rsidRPr="00E401C9">
              <w:rPr>
                <w:spacing w:val="-6"/>
                <w:w w:val="105"/>
                <w:sz w:val="24"/>
              </w:rPr>
              <w:t xml:space="preserve"> </w:t>
            </w:r>
            <w:r w:rsidRPr="00E401C9">
              <w:rPr>
                <w:w w:val="105"/>
                <w:sz w:val="24"/>
              </w:rPr>
              <w:t>achieves</w:t>
            </w:r>
            <w:r w:rsidRPr="00E401C9">
              <w:rPr>
                <w:spacing w:val="-6"/>
                <w:w w:val="105"/>
                <w:sz w:val="24"/>
              </w:rPr>
              <w:t xml:space="preserve"> </w:t>
            </w:r>
            <w:r w:rsidRPr="00E401C9">
              <w:rPr>
                <w:w w:val="105"/>
                <w:sz w:val="24"/>
              </w:rPr>
              <w:t xml:space="preserve">the </w:t>
            </w:r>
            <w:r w:rsidRPr="00E401C9">
              <w:rPr>
                <w:spacing w:val="-2"/>
                <w:w w:val="105"/>
                <w:sz w:val="24"/>
              </w:rPr>
              <w:t>highest</w:t>
            </w:r>
            <w:r w:rsidRPr="00E401C9">
              <w:rPr>
                <w:spacing w:val="-8"/>
                <w:w w:val="105"/>
                <w:sz w:val="24"/>
              </w:rPr>
              <w:t xml:space="preserve"> </w:t>
            </w:r>
            <w:r w:rsidRPr="00E401C9">
              <w:rPr>
                <w:spacing w:val="-2"/>
                <w:w w:val="105"/>
                <w:sz w:val="24"/>
              </w:rPr>
              <w:t>combined</w:t>
            </w:r>
            <w:r w:rsidRPr="00E401C9">
              <w:rPr>
                <w:spacing w:val="-7"/>
                <w:w w:val="105"/>
                <w:sz w:val="24"/>
              </w:rPr>
              <w:t xml:space="preserve"> </w:t>
            </w:r>
            <w:r w:rsidRPr="00E401C9">
              <w:rPr>
                <w:spacing w:val="-2"/>
                <w:w w:val="105"/>
                <w:sz w:val="24"/>
              </w:rPr>
              <w:t>technical</w:t>
            </w:r>
            <w:r w:rsidRPr="00E401C9">
              <w:rPr>
                <w:spacing w:val="-7"/>
                <w:w w:val="105"/>
                <w:sz w:val="24"/>
              </w:rPr>
              <w:t xml:space="preserve"> </w:t>
            </w:r>
            <w:r w:rsidRPr="00E401C9">
              <w:rPr>
                <w:spacing w:val="-2"/>
                <w:w w:val="105"/>
                <w:sz w:val="24"/>
              </w:rPr>
              <w:t>and</w:t>
            </w:r>
            <w:r w:rsidRPr="00E401C9">
              <w:rPr>
                <w:spacing w:val="-6"/>
                <w:w w:val="105"/>
                <w:sz w:val="24"/>
              </w:rPr>
              <w:t xml:space="preserve"> </w:t>
            </w:r>
            <w:r w:rsidRPr="00E401C9">
              <w:rPr>
                <w:spacing w:val="-2"/>
                <w:w w:val="105"/>
                <w:sz w:val="24"/>
              </w:rPr>
              <w:t>ﬁnancial</w:t>
            </w:r>
            <w:r w:rsidRPr="00E401C9">
              <w:rPr>
                <w:spacing w:val="-7"/>
                <w:w w:val="105"/>
                <w:sz w:val="24"/>
              </w:rPr>
              <w:t xml:space="preserve"> </w:t>
            </w:r>
            <w:r w:rsidRPr="00E401C9">
              <w:rPr>
                <w:spacing w:val="-2"/>
                <w:w w:val="105"/>
                <w:sz w:val="24"/>
              </w:rPr>
              <w:t>score</w:t>
            </w:r>
            <w:r w:rsidRPr="00E401C9">
              <w:rPr>
                <w:spacing w:val="-9"/>
                <w:w w:val="105"/>
                <w:sz w:val="24"/>
              </w:rPr>
              <w:t xml:space="preserve"> </w:t>
            </w:r>
            <w:r w:rsidRPr="00E401C9">
              <w:rPr>
                <w:spacing w:val="-2"/>
                <w:w w:val="105"/>
                <w:sz w:val="24"/>
              </w:rPr>
              <w:t>will</w:t>
            </w:r>
            <w:r w:rsidRPr="00E401C9">
              <w:rPr>
                <w:spacing w:val="-7"/>
                <w:w w:val="105"/>
                <w:sz w:val="24"/>
              </w:rPr>
              <w:t xml:space="preserve"> </w:t>
            </w:r>
            <w:r w:rsidRPr="00E401C9">
              <w:rPr>
                <w:spacing w:val="-2"/>
                <w:w w:val="105"/>
                <w:sz w:val="24"/>
              </w:rPr>
              <w:t>be</w:t>
            </w:r>
            <w:r w:rsidRPr="00E401C9">
              <w:rPr>
                <w:spacing w:val="-7"/>
                <w:w w:val="105"/>
                <w:sz w:val="24"/>
              </w:rPr>
              <w:t xml:space="preserve"> </w:t>
            </w:r>
            <w:r w:rsidRPr="00E401C9">
              <w:rPr>
                <w:spacing w:val="-2"/>
                <w:w w:val="105"/>
                <w:sz w:val="24"/>
              </w:rPr>
              <w:t>notiﬁed</w:t>
            </w:r>
            <w:r w:rsidRPr="00E401C9">
              <w:rPr>
                <w:spacing w:val="-7"/>
                <w:w w:val="105"/>
                <w:sz w:val="24"/>
              </w:rPr>
              <w:t xml:space="preserve"> </w:t>
            </w:r>
            <w:r w:rsidRPr="00E401C9">
              <w:rPr>
                <w:spacing w:val="-2"/>
                <w:w w:val="105"/>
                <w:sz w:val="24"/>
              </w:rPr>
              <w:t xml:space="preserve">and </w:t>
            </w:r>
            <w:r w:rsidRPr="00E401C9">
              <w:rPr>
                <w:spacing w:val="-2"/>
                <w:w w:val="110"/>
                <w:sz w:val="24"/>
              </w:rPr>
              <w:t>invited</w:t>
            </w:r>
            <w:r w:rsidRPr="00E401C9">
              <w:rPr>
                <w:spacing w:val="-15"/>
                <w:w w:val="110"/>
                <w:sz w:val="24"/>
              </w:rPr>
              <w:t xml:space="preserve"> </w:t>
            </w:r>
            <w:r w:rsidRPr="00E401C9">
              <w:rPr>
                <w:spacing w:val="-2"/>
                <w:w w:val="110"/>
                <w:sz w:val="24"/>
              </w:rPr>
              <w:t>for</w:t>
            </w:r>
            <w:r w:rsidRPr="00E401C9">
              <w:rPr>
                <w:spacing w:val="-14"/>
                <w:w w:val="110"/>
                <w:sz w:val="24"/>
              </w:rPr>
              <w:t xml:space="preserve"> </w:t>
            </w:r>
            <w:r w:rsidRPr="00E401C9">
              <w:rPr>
                <w:spacing w:val="-2"/>
                <w:w w:val="110"/>
                <w:sz w:val="24"/>
              </w:rPr>
              <w:t>negotiations.</w:t>
            </w:r>
          </w:p>
          <w:p w14:paraId="65AE8057" w14:textId="77777777" w:rsidR="0083709C" w:rsidRPr="00E401C9" w:rsidRDefault="00272CA1">
            <w:pPr>
              <w:pStyle w:val="TableParagraph"/>
              <w:spacing w:before="52"/>
              <w:ind w:left="107"/>
              <w:rPr>
                <w:b/>
                <w:sz w:val="24"/>
              </w:rPr>
            </w:pPr>
            <w:r w:rsidRPr="00E401C9">
              <w:rPr>
                <w:w w:val="110"/>
                <w:sz w:val="24"/>
              </w:rPr>
              <w:t>The</w:t>
            </w:r>
            <w:r w:rsidRPr="00E401C9">
              <w:rPr>
                <w:spacing w:val="-6"/>
                <w:w w:val="110"/>
                <w:sz w:val="24"/>
              </w:rPr>
              <w:t xml:space="preserve"> </w:t>
            </w:r>
            <w:r w:rsidRPr="00E401C9">
              <w:rPr>
                <w:w w:val="110"/>
                <w:sz w:val="24"/>
              </w:rPr>
              <w:t>minimum</w:t>
            </w:r>
            <w:r w:rsidRPr="00E401C9">
              <w:rPr>
                <w:spacing w:val="-5"/>
                <w:w w:val="110"/>
                <w:sz w:val="24"/>
              </w:rPr>
              <w:t xml:space="preserve"> </w:t>
            </w:r>
            <w:r w:rsidRPr="00E401C9">
              <w:rPr>
                <w:w w:val="110"/>
                <w:sz w:val="24"/>
              </w:rPr>
              <w:t>technical</w:t>
            </w:r>
            <w:r w:rsidRPr="00E401C9">
              <w:rPr>
                <w:spacing w:val="-6"/>
                <w:w w:val="110"/>
                <w:sz w:val="24"/>
              </w:rPr>
              <w:t xml:space="preserve"> </w:t>
            </w:r>
            <w:r w:rsidRPr="00E401C9">
              <w:rPr>
                <w:w w:val="110"/>
                <w:sz w:val="24"/>
              </w:rPr>
              <w:t>score</w:t>
            </w:r>
            <w:r w:rsidRPr="00E401C9">
              <w:rPr>
                <w:spacing w:val="-5"/>
                <w:w w:val="110"/>
                <w:sz w:val="24"/>
              </w:rPr>
              <w:t xml:space="preserve"> </w:t>
            </w:r>
            <w:r w:rsidRPr="00E401C9">
              <w:rPr>
                <w:w w:val="110"/>
                <w:sz w:val="24"/>
              </w:rPr>
              <w:t>required</w:t>
            </w:r>
            <w:r w:rsidRPr="00E401C9">
              <w:rPr>
                <w:spacing w:val="-5"/>
                <w:w w:val="110"/>
                <w:sz w:val="24"/>
              </w:rPr>
              <w:t xml:space="preserve"> </w:t>
            </w:r>
            <w:r w:rsidRPr="00E401C9">
              <w:rPr>
                <w:w w:val="110"/>
                <w:sz w:val="24"/>
              </w:rPr>
              <w:t>to</w:t>
            </w:r>
            <w:r w:rsidRPr="00E401C9">
              <w:rPr>
                <w:spacing w:val="-4"/>
                <w:w w:val="110"/>
                <w:sz w:val="24"/>
              </w:rPr>
              <w:t xml:space="preserve"> </w:t>
            </w:r>
            <w:r w:rsidRPr="00E401C9">
              <w:rPr>
                <w:w w:val="110"/>
                <w:sz w:val="24"/>
              </w:rPr>
              <w:t>pass</w:t>
            </w:r>
            <w:r w:rsidRPr="00E401C9">
              <w:rPr>
                <w:spacing w:val="-3"/>
                <w:w w:val="110"/>
                <w:sz w:val="24"/>
              </w:rPr>
              <w:t xml:space="preserve"> </w:t>
            </w:r>
            <w:r w:rsidRPr="00E401C9">
              <w:rPr>
                <w:w w:val="110"/>
                <w:sz w:val="24"/>
              </w:rPr>
              <w:t>is</w:t>
            </w:r>
            <w:r w:rsidRPr="00E401C9">
              <w:rPr>
                <w:spacing w:val="-1"/>
                <w:w w:val="110"/>
                <w:sz w:val="24"/>
              </w:rPr>
              <w:t xml:space="preserve"> </w:t>
            </w:r>
            <w:r w:rsidRPr="00E401C9">
              <w:rPr>
                <w:b/>
                <w:spacing w:val="-5"/>
                <w:w w:val="110"/>
                <w:sz w:val="24"/>
              </w:rPr>
              <w:t>75%</w:t>
            </w:r>
          </w:p>
          <w:p w14:paraId="727E799F" w14:textId="77777777" w:rsidR="0083709C" w:rsidRPr="00E401C9" w:rsidRDefault="00272CA1">
            <w:pPr>
              <w:pStyle w:val="TableParagraph"/>
              <w:tabs>
                <w:tab w:val="left" w:pos="2988"/>
              </w:tabs>
              <w:spacing w:before="103"/>
              <w:ind w:left="107"/>
              <w:rPr>
                <w:b/>
                <w:sz w:val="24"/>
              </w:rPr>
            </w:pPr>
            <w:r w:rsidRPr="00E401C9">
              <w:rPr>
                <w:w w:val="110"/>
                <w:sz w:val="24"/>
              </w:rPr>
              <w:t>Weightings:</w:t>
            </w:r>
            <w:r w:rsidRPr="00E401C9">
              <w:rPr>
                <w:spacing w:val="-3"/>
                <w:w w:val="110"/>
                <w:sz w:val="24"/>
              </w:rPr>
              <w:t xml:space="preserve"> </w:t>
            </w:r>
            <w:r w:rsidRPr="00E401C9">
              <w:rPr>
                <w:b/>
                <w:w w:val="110"/>
                <w:sz w:val="24"/>
              </w:rPr>
              <w:t>T</w:t>
            </w:r>
            <w:r w:rsidRPr="00E401C9">
              <w:rPr>
                <w:b/>
                <w:spacing w:val="-2"/>
                <w:w w:val="110"/>
                <w:sz w:val="24"/>
              </w:rPr>
              <w:t xml:space="preserve"> </w:t>
            </w:r>
            <w:r w:rsidRPr="00E401C9">
              <w:rPr>
                <w:b/>
                <w:w w:val="110"/>
                <w:sz w:val="24"/>
              </w:rPr>
              <w:t>=</w:t>
            </w:r>
            <w:r w:rsidRPr="00E401C9">
              <w:rPr>
                <w:b/>
                <w:spacing w:val="-1"/>
                <w:w w:val="110"/>
                <w:sz w:val="24"/>
              </w:rPr>
              <w:t xml:space="preserve"> </w:t>
            </w:r>
            <w:r w:rsidRPr="00E401C9">
              <w:rPr>
                <w:b/>
                <w:spacing w:val="-5"/>
                <w:w w:val="110"/>
                <w:sz w:val="24"/>
              </w:rPr>
              <w:t>0.8</w:t>
            </w:r>
            <w:r w:rsidRPr="00E401C9">
              <w:rPr>
                <w:b/>
                <w:sz w:val="24"/>
              </w:rPr>
              <w:tab/>
            </w:r>
            <w:r w:rsidRPr="00E401C9">
              <w:rPr>
                <w:b/>
                <w:w w:val="110"/>
                <w:sz w:val="24"/>
              </w:rPr>
              <w:t>P</w:t>
            </w:r>
            <w:r w:rsidRPr="00E401C9">
              <w:rPr>
                <w:b/>
                <w:spacing w:val="-1"/>
                <w:w w:val="110"/>
                <w:sz w:val="24"/>
              </w:rPr>
              <w:t xml:space="preserve"> </w:t>
            </w:r>
            <w:r w:rsidRPr="00E401C9">
              <w:rPr>
                <w:b/>
                <w:w w:val="110"/>
                <w:sz w:val="24"/>
              </w:rPr>
              <w:t>=</w:t>
            </w:r>
            <w:r w:rsidRPr="00E401C9">
              <w:rPr>
                <w:b/>
                <w:spacing w:val="1"/>
                <w:w w:val="110"/>
                <w:sz w:val="24"/>
              </w:rPr>
              <w:t xml:space="preserve"> </w:t>
            </w:r>
            <w:r w:rsidRPr="00E401C9">
              <w:rPr>
                <w:b/>
                <w:spacing w:val="-5"/>
                <w:w w:val="110"/>
                <w:sz w:val="24"/>
              </w:rPr>
              <w:t>0.2</w:t>
            </w:r>
          </w:p>
        </w:tc>
      </w:tr>
      <w:tr w:rsidR="00E401C9" w:rsidRPr="00E401C9" w14:paraId="62010417" w14:textId="77777777">
        <w:trPr>
          <w:trHeight w:val="2265"/>
        </w:trPr>
        <w:tc>
          <w:tcPr>
            <w:tcW w:w="1711" w:type="dxa"/>
          </w:tcPr>
          <w:p w14:paraId="77F43B2A" w14:textId="77777777" w:rsidR="0083709C" w:rsidRPr="00E401C9" w:rsidRDefault="00272CA1">
            <w:pPr>
              <w:pStyle w:val="TableParagraph"/>
              <w:spacing w:before="114"/>
              <w:ind w:left="107"/>
              <w:rPr>
                <w:sz w:val="24"/>
              </w:rPr>
            </w:pPr>
            <w:r w:rsidRPr="00E401C9">
              <w:rPr>
                <w:spacing w:val="-5"/>
                <w:sz w:val="24"/>
              </w:rPr>
              <w:t>31</w:t>
            </w:r>
          </w:p>
        </w:tc>
        <w:tc>
          <w:tcPr>
            <w:tcW w:w="7309" w:type="dxa"/>
          </w:tcPr>
          <w:p w14:paraId="6F8EB8A9" w14:textId="77777777" w:rsidR="0083709C" w:rsidRPr="00E401C9" w:rsidRDefault="00272CA1">
            <w:pPr>
              <w:pStyle w:val="TableParagraph"/>
              <w:spacing w:before="114"/>
              <w:ind w:left="107"/>
              <w:jc w:val="both"/>
              <w:rPr>
                <w:sz w:val="24"/>
              </w:rPr>
            </w:pPr>
            <w:r w:rsidRPr="00E401C9">
              <w:rPr>
                <w:sz w:val="24"/>
              </w:rPr>
              <w:t>The</w:t>
            </w:r>
            <w:r w:rsidRPr="00E401C9">
              <w:rPr>
                <w:spacing w:val="-5"/>
                <w:sz w:val="24"/>
              </w:rPr>
              <w:t xml:space="preserve"> </w:t>
            </w:r>
            <w:r w:rsidRPr="00E401C9">
              <w:rPr>
                <w:sz w:val="24"/>
              </w:rPr>
              <w:t>Standstill</w:t>
            </w:r>
            <w:r w:rsidRPr="00E401C9">
              <w:rPr>
                <w:spacing w:val="-4"/>
                <w:sz w:val="24"/>
              </w:rPr>
              <w:t xml:space="preserve"> </w:t>
            </w:r>
            <w:r w:rsidRPr="00E401C9">
              <w:rPr>
                <w:sz w:val="24"/>
              </w:rPr>
              <w:t>Period</w:t>
            </w:r>
            <w:r w:rsidRPr="00E401C9">
              <w:rPr>
                <w:spacing w:val="-2"/>
                <w:sz w:val="24"/>
              </w:rPr>
              <w:t xml:space="preserve"> </w:t>
            </w:r>
            <w:r w:rsidRPr="00E401C9">
              <w:rPr>
                <w:sz w:val="24"/>
              </w:rPr>
              <w:t>shall</w:t>
            </w:r>
            <w:r w:rsidRPr="00E401C9">
              <w:rPr>
                <w:spacing w:val="-3"/>
                <w:sz w:val="24"/>
              </w:rPr>
              <w:t xml:space="preserve"> </w:t>
            </w:r>
            <w:r w:rsidRPr="00E401C9">
              <w:rPr>
                <w:sz w:val="24"/>
              </w:rPr>
              <w:t>be:</w:t>
            </w:r>
            <w:r w:rsidRPr="00E401C9">
              <w:rPr>
                <w:spacing w:val="-3"/>
                <w:sz w:val="24"/>
              </w:rPr>
              <w:t xml:space="preserve"> </w:t>
            </w:r>
            <w:r w:rsidRPr="00E401C9">
              <w:rPr>
                <w:sz w:val="24"/>
              </w:rPr>
              <w:t>14</w:t>
            </w:r>
            <w:r w:rsidRPr="00E401C9">
              <w:rPr>
                <w:spacing w:val="-3"/>
                <w:sz w:val="24"/>
              </w:rPr>
              <w:t xml:space="preserve"> </w:t>
            </w:r>
            <w:r w:rsidRPr="00E401C9">
              <w:rPr>
                <w:spacing w:val="-4"/>
                <w:sz w:val="24"/>
              </w:rPr>
              <w:t>days</w:t>
            </w:r>
          </w:p>
          <w:p w14:paraId="514F15B8" w14:textId="005DB507" w:rsidR="0083709C" w:rsidRPr="00E401C9" w:rsidRDefault="00272CA1">
            <w:pPr>
              <w:pStyle w:val="TableParagraph"/>
              <w:spacing w:before="161" w:line="276" w:lineRule="auto"/>
              <w:ind w:left="107" w:right="98"/>
              <w:jc w:val="both"/>
              <w:rPr>
                <w:sz w:val="24"/>
              </w:rPr>
            </w:pPr>
            <w:r w:rsidRPr="00E401C9">
              <w:rPr>
                <w:sz w:val="24"/>
              </w:rPr>
              <w:t xml:space="preserve">The procedures for making a procurement related complaint are detailed in the Public Procurement and Asset Disposal Act and Regulations. If a </w:t>
            </w:r>
            <w:r w:rsidR="00482930" w:rsidRPr="00E401C9">
              <w:rPr>
                <w:sz w:val="24"/>
              </w:rPr>
              <w:t>Consultant</w:t>
            </w:r>
            <w:r w:rsidRPr="00E401C9">
              <w:rPr>
                <w:spacing w:val="-6"/>
                <w:sz w:val="24"/>
              </w:rPr>
              <w:t xml:space="preserve"> </w:t>
            </w:r>
            <w:r w:rsidRPr="00E401C9">
              <w:rPr>
                <w:sz w:val="24"/>
              </w:rPr>
              <w:t>wishes</w:t>
            </w:r>
            <w:r w:rsidRPr="00E401C9">
              <w:rPr>
                <w:spacing w:val="-7"/>
                <w:sz w:val="24"/>
              </w:rPr>
              <w:t xml:space="preserve"> </w:t>
            </w:r>
            <w:r w:rsidRPr="00E401C9">
              <w:rPr>
                <w:sz w:val="24"/>
              </w:rPr>
              <w:t>to</w:t>
            </w:r>
            <w:r w:rsidRPr="00E401C9">
              <w:rPr>
                <w:spacing w:val="-6"/>
                <w:sz w:val="24"/>
              </w:rPr>
              <w:t xml:space="preserve"> </w:t>
            </w:r>
            <w:r w:rsidRPr="00E401C9">
              <w:rPr>
                <w:sz w:val="24"/>
              </w:rPr>
              <w:t>make</w:t>
            </w:r>
            <w:r w:rsidRPr="00E401C9">
              <w:rPr>
                <w:spacing w:val="-7"/>
                <w:sz w:val="24"/>
              </w:rPr>
              <w:t xml:space="preserve"> </w:t>
            </w:r>
            <w:r w:rsidRPr="00E401C9">
              <w:rPr>
                <w:sz w:val="24"/>
              </w:rPr>
              <w:t>a</w:t>
            </w:r>
            <w:r w:rsidRPr="00E401C9">
              <w:rPr>
                <w:spacing w:val="-7"/>
                <w:sz w:val="24"/>
              </w:rPr>
              <w:t xml:space="preserve"> </w:t>
            </w:r>
            <w:r w:rsidRPr="00E401C9">
              <w:rPr>
                <w:sz w:val="24"/>
              </w:rPr>
              <w:t>procurement</w:t>
            </w:r>
            <w:r w:rsidRPr="00E401C9">
              <w:rPr>
                <w:spacing w:val="-6"/>
                <w:sz w:val="24"/>
              </w:rPr>
              <w:t xml:space="preserve"> </w:t>
            </w:r>
            <w:r w:rsidRPr="00E401C9">
              <w:rPr>
                <w:sz w:val="24"/>
              </w:rPr>
              <w:t>related</w:t>
            </w:r>
            <w:r w:rsidRPr="00E401C9">
              <w:rPr>
                <w:spacing w:val="-4"/>
                <w:sz w:val="24"/>
              </w:rPr>
              <w:t xml:space="preserve"> </w:t>
            </w:r>
            <w:r w:rsidRPr="00E401C9">
              <w:rPr>
                <w:sz w:val="24"/>
              </w:rPr>
              <w:t>complaint</w:t>
            </w:r>
            <w:r w:rsidRPr="00E401C9">
              <w:rPr>
                <w:spacing w:val="-6"/>
                <w:sz w:val="24"/>
              </w:rPr>
              <w:t xml:space="preserve"> </w:t>
            </w:r>
            <w:r w:rsidRPr="00E401C9">
              <w:rPr>
                <w:sz w:val="24"/>
              </w:rPr>
              <w:t>or</w:t>
            </w:r>
            <w:r w:rsidRPr="00E401C9">
              <w:rPr>
                <w:spacing w:val="-7"/>
                <w:sz w:val="24"/>
              </w:rPr>
              <w:t xml:space="preserve"> </w:t>
            </w:r>
            <w:r w:rsidRPr="00E401C9">
              <w:rPr>
                <w:sz w:val="24"/>
              </w:rPr>
              <w:t>appeal,</w:t>
            </w:r>
            <w:r w:rsidRPr="00E401C9">
              <w:rPr>
                <w:spacing w:val="-6"/>
                <w:sz w:val="24"/>
              </w:rPr>
              <w:t xml:space="preserve"> </w:t>
            </w:r>
            <w:r w:rsidRPr="00E401C9">
              <w:rPr>
                <w:sz w:val="24"/>
              </w:rPr>
              <w:t xml:space="preserve">the </w:t>
            </w:r>
            <w:r w:rsidR="00482930" w:rsidRPr="00E401C9">
              <w:rPr>
                <w:sz w:val="24"/>
              </w:rPr>
              <w:t>Consultant</w:t>
            </w:r>
            <w:r w:rsidRPr="00E401C9">
              <w:rPr>
                <w:sz w:val="24"/>
              </w:rPr>
              <w:t xml:space="preserve"> shall submit its complaint to the Public Procurement Administrative Review Board.</w:t>
            </w:r>
          </w:p>
        </w:tc>
      </w:tr>
      <w:tr w:rsidR="00E401C9" w:rsidRPr="00E401C9" w14:paraId="0D1E8C46" w14:textId="77777777">
        <w:trPr>
          <w:trHeight w:val="316"/>
        </w:trPr>
        <w:tc>
          <w:tcPr>
            <w:tcW w:w="9020" w:type="dxa"/>
            <w:gridSpan w:val="2"/>
          </w:tcPr>
          <w:p w14:paraId="5C06D4CC" w14:textId="77777777" w:rsidR="0083709C" w:rsidRPr="00E401C9" w:rsidRDefault="00272CA1">
            <w:pPr>
              <w:pStyle w:val="TableParagraph"/>
              <w:spacing w:line="275" w:lineRule="exact"/>
              <w:ind w:left="107"/>
              <w:rPr>
                <w:b/>
                <w:sz w:val="24"/>
              </w:rPr>
            </w:pPr>
            <w:r w:rsidRPr="00E401C9">
              <w:rPr>
                <w:b/>
                <w:sz w:val="24"/>
              </w:rPr>
              <w:t>D.</w:t>
            </w:r>
            <w:r w:rsidRPr="00E401C9">
              <w:rPr>
                <w:b/>
                <w:spacing w:val="-5"/>
                <w:sz w:val="24"/>
              </w:rPr>
              <w:t xml:space="preserve"> </w:t>
            </w:r>
            <w:r w:rsidRPr="00E401C9">
              <w:rPr>
                <w:b/>
                <w:sz w:val="24"/>
              </w:rPr>
              <w:t>Negotiations</w:t>
            </w:r>
            <w:r w:rsidRPr="00E401C9">
              <w:rPr>
                <w:b/>
                <w:spacing w:val="-5"/>
                <w:sz w:val="24"/>
              </w:rPr>
              <w:t xml:space="preserve"> </w:t>
            </w:r>
            <w:r w:rsidRPr="00E401C9">
              <w:rPr>
                <w:b/>
                <w:sz w:val="24"/>
              </w:rPr>
              <w:t>and</w:t>
            </w:r>
            <w:r w:rsidRPr="00E401C9">
              <w:rPr>
                <w:b/>
                <w:spacing w:val="-5"/>
                <w:sz w:val="24"/>
              </w:rPr>
              <w:t xml:space="preserve"> </w:t>
            </w:r>
            <w:r w:rsidRPr="00E401C9">
              <w:rPr>
                <w:b/>
                <w:spacing w:val="-4"/>
                <w:sz w:val="24"/>
              </w:rPr>
              <w:t>Award</w:t>
            </w:r>
          </w:p>
        </w:tc>
      </w:tr>
      <w:tr w:rsidR="00E401C9" w:rsidRPr="00E401C9" w14:paraId="0BA0AE47" w14:textId="77777777">
        <w:trPr>
          <w:trHeight w:val="2342"/>
        </w:trPr>
        <w:tc>
          <w:tcPr>
            <w:tcW w:w="1711" w:type="dxa"/>
          </w:tcPr>
          <w:p w14:paraId="67F81E10" w14:textId="77777777" w:rsidR="0083709C" w:rsidRPr="00E401C9" w:rsidRDefault="00272CA1">
            <w:pPr>
              <w:pStyle w:val="TableParagraph"/>
              <w:spacing w:before="114"/>
              <w:ind w:left="107"/>
              <w:rPr>
                <w:sz w:val="24"/>
              </w:rPr>
            </w:pPr>
            <w:r w:rsidRPr="00E401C9">
              <w:rPr>
                <w:spacing w:val="-4"/>
                <w:sz w:val="24"/>
              </w:rPr>
              <w:t>32.1</w:t>
            </w:r>
          </w:p>
        </w:tc>
        <w:tc>
          <w:tcPr>
            <w:tcW w:w="7309" w:type="dxa"/>
          </w:tcPr>
          <w:p w14:paraId="34A63457" w14:textId="77777777" w:rsidR="0083709C" w:rsidRPr="00E401C9" w:rsidRDefault="00272CA1">
            <w:pPr>
              <w:pStyle w:val="TableParagraph"/>
              <w:spacing w:line="270" w:lineRule="exact"/>
              <w:ind w:left="107"/>
              <w:rPr>
                <w:b/>
                <w:sz w:val="24"/>
              </w:rPr>
            </w:pPr>
            <w:r w:rsidRPr="00E401C9">
              <w:rPr>
                <w:sz w:val="24"/>
              </w:rPr>
              <w:t>Expected</w:t>
            </w:r>
            <w:r w:rsidRPr="00E401C9">
              <w:rPr>
                <w:spacing w:val="-2"/>
                <w:sz w:val="24"/>
              </w:rPr>
              <w:t xml:space="preserve"> </w:t>
            </w:r>
            <w:r w:rsidRPr="00E401C9">
              <w:rPr>
                <w:sz w:val="24"/>
              </w:rPr>
              <w:t>date</w:t>
            </w:r>
            <w:r w:rsidRPr="00E401C9">
              <w:rPr>
                <w:spacing w:val="-1"/>
                <w:sz w:val="24"/>
              </w:rPr>
              <w:t xml:space="preserve"> </w:t>
            </w:r>
            <w:r w:rsidRPr="00E401C9">
              <w:rPr>
                <w:sz w:val="24"/>
              </w:rPr>
              <w:t>and</w:t>
            </w:r>
            <w:r w:rsidRPr="00E401C9">
              <w:rPr>
                <w:spacing w:val="-2"/>
                <w:sz w:val="24"/>
              </w:rPr>
              <w:t xml:space="preserve"> </w:t>
            </w:r>
            <w:r w:rsidRPr="00E401C9">
              <w:rPr>
                <w:sz w:val="24"/>
              </w:rPr>
              <w:t>address</w:t>
            </w:r>
            <w:r w:rsidRPr="00E401C9">
              <w:rPr>
                <w:spacing w:val="-1"/>
                <w:sz w:val="24"/>
              </w:rPr>
              <w:t xml:space="preserve"> </w:t>
            </w:r>
            <w:r w:rsidRPr="00E401C9">
              <w:rPr>
                <w:sz w:val="24"/>
              </w:rPr>
              <w:t>for</w:t>
            </w:r>
            <w:r w:rsidRPr="00E401C9">
              <w:rPr>
                <w:spacing w:val="-4"/>
                <w:sz w:val="24"/>
              </w:rPr>
              <w:t xml:space="preserve"> </w:t>
            </w:r>
            <w:r w:rsidRPr="00E401C9">
              <w:rPr>
                <w:sz w:val="24"/>
              </w:rPr>
              <w:t>contract</w:t>
            </w:r>
            <w:r w:rsidRPr="00E401C9">
              <w:rPr>
                <w:spacing w:val="-1"/>
                <w:sz w:val="24"/>
              </w:rPr>
              <w:t xml:space="preserve"> </w:t>
            </w:r>
            <w:r w:rsidRPr="00E401C9">
              <w:rPr>
                <w:sz w:val="24"/>
              </w:rPr>
              <w:t>negotiations:</w:t>
            </w:r>
            <w:r w:rsidRPr="00E401C9">
              <w:rPr>
                <w:spacing w:val="2"/>
                <w:sz w:val="24"/>
              </w:rPr>
              <w:t xml:space="preserve"> </w:t>
            </w:r>
            <w:r w:rsidRPr="00E401C9">
              <w:rPr>
                <w:b/>
                <w:spacing w:val="-5"/>
                <w:sz w:val="24"/>
              </w:rPr>
              <w:t>TBD</w:t>
            </w:r>
          </w:p>
          <w:p w14:paraId="6732AFFD" w14:textId="77777777" w:rsidR="0083709C" w:rsidRPr="00E401C9" w:rsidRDefault="00272CA1">
            <w:pPr>
              <w:pStyle w:val="TableParagraph"/>
              <w:spacing w:before="41"/>
              <w:ind w:left="107"/>
              <w:rPr>
                <w:sz w:val="24"/>
              </w:rPr>
            </w:pPr>
            <w:r w:rsidRPr="00E401C9">
              <w:rPr>
                <w:spacing w:val="-2"/>
                <w:sz w:val="24"/>
              </w:rPr>
              <w:t>Address:</w:t>
            </w:r>
          </w:p>
          <w:p w14:paraId="71378E54" w14:textId="77777777" w:rsidR="002D2A1B" w:rsidRDefault="00272CA1" w:rsidP="002D2A1B">
            <w:pPr>
              <w:spacing w:line="0" w:lineRule="atLeast"/>
              <w:jc w:val="center"/>
              <w:rPr>
                <w:b/>
                <w:sz w:val="24"/>
              </w:rPr>
            </w:pPr>
            <w:r w:rsidRPr="00E401C9">
              <w:rPr>
                <w:b/>
                <w:sz w:val="24"/>
              </w:rPr>
              <w:t>Supply</w:t>
            </w:r>
            <w:r w:rsidRPr="00E401C9">
              <w:rPr>
                <w:b/>
                <w:spacing w:val="-8"/>
                <w:sz w:val="24"/>
              </w:rPr>
              <w:t xml:space="preserve"> </w:t>
            </w:r>
            <w:r w:rsidRPr="00E401C9">
              <w:rPr>
                <w:b/>
                <w:sz w:val="24"/>
              </w:rPr>
              <w:t>Chain</w:t>
            </w:r>
            <w:r w:rsidRPr="00E401C9">
              <w:rPr>
                <w:b/>
                <w:spacing w:val="-6"/>
                <w:sz w:val="24"/>
              </w:rPr>
              <w:t xml:space="preserve"> </w:t>
            </w:r>
            <w:r w:rsidR="002D2A1B">
              <w:rPr>
                <w:b/>
                <w:sz w:val="24"/>
              </w:rPr>
              <w:t>Management</w:t>
            </w:r>
          </w:p>
          <w:p w14:paraId="1844293C" w14:textId="1487389A" w:rsidR="002D2A1B" w:rsidRDefault="002D2A1B" w:rsidP="002D2A1B">
            <w:pPr>
              <w:spacing w:line="0" w:lineRule="atLeast"/>
              <w:jc w:val="center"/>
              <w:rPr>
                <w:rFonts w:ascii="Maiandra GD" w:hAnsi="Maiandra GD"/>
                <w:b/>
              </w:rPr>
            </w:pPr>
            <w:r>
              <w:rPr>
                <w:rFonts w:ascii="Maiandra GD" w:hAnsi="Maiandra GD"/>
                <w:b/>
              </w:rPr>
              <w:t>National Government Constituency Development Fund</w:t>
            </w:r>
          </w:p>
          <w:p w14:paraId="09EEB2C0" w14:textId="49B94E26" w:rsidR="002D2A1B" w:rsidRDefault="000855D3" w:rsidP="002D2A1B">
            <w:pPr>
              <w:spacing w:line="0" w:lineRule="atLeast"/>
              <w:jc w:val="center"/>
              <w:rPr>
                <w:rFonts w:ascii="Maiandra GD" w:hAnsi="Maiandra GD"/>
                <w:b/>
              </w:rPr>
            </w:pPr>
            <w:r>
              <w:rPr>
                <w:rFonts w:ascii="Maiandra GD" w:hAnsi="Maiandra GD"/>
                <w:b/>
              </w:rPr>
              <w:t>Mbooni</w:t>
            </w:r>
            <w:r w:rsidR="002D2A1B">
              <w:rPr>
                <w:rFonts w:ascii="Maiandra GD" w:hAnsi="Maiandra GD"/>
                <w:b/>
              </w:rPr>
              <w:t xml:space="preserve"> Constituency</w:t>
            </w:r>
          </w:p>
          <w:p w14:paraId="254C1BF6" w14:textId="690ECDCC" w:rsidR="002D2A1B" w:rsidRDefault="002D2A1B" w:rsidP="002D2A1B">
            <w:pPr>
              <w:spacing w:line="1" w:lineRule="exact"/>
              <w:jc w:val="center"/>
              <w:rPr>
                <w:sz w:val="24"/>
                <w:szCs w:val="24"/>
              </w:rPr>
            </w:pPr>
          </w:p>
          <w:p w14:paraId="73D96649" w14:textId="62D24CC7" w:rsidR="002D2A1B" w:rsidRDefault="0054782C" w:rsidP="002D2A1B">
            <w:pPr>
              <w:spacing w:line="0" w:lineRule="atLeast"/>
              <w:jc w:val="center"/>
              <w:rPr>
                <w:rFonts w:ascii="Maiandra GD" w:hAnsi="Maiandra GD" w:cs="Calibri"/>
                <w:b/>
              </w:rPr>
            </w:pPr>
            <w:r w:rsidRPr="0054782C">
              <w:rPr>
                <w:rFonts w:ascii="Maiandra GD" w:hAnsi="Maiandra GD"/>
                <w:b/>
              </w:rPr>
              <w:t>P. O Box 80-90133</w:t>
            </w:r>
          </w:p>
          <w:p w14:paraId="7635E804" w14:textId="27F6DD51" w:rsidR="002D2A1B" w:rsidRDefault="0054782C" w:rsidP="002D2A1B">
            <w:pPr>
              <w:jc w:val="center"/>
              <w:rPr>
                <w:rFonts w:ascii="Calibri" w:hAnsi="Calibri"/>
                <w:sz w:val="24"/>
                <w:szCs w:val="24"/>
              </w:rPr>
            </w:pPr>
            <w:r>
              <w:rPr>
                <w:rFonts w:ascii="Maiandra GD" w:hAnsi="Maiandra GD"/>
                <w:b/>
              </w:rPr>
              <w:t>Tawa</w:t>
            </w:r>
          </w:p>
          <w:p w14:paraId="38A4215D" w14:textId="73798730" w:rsidR="0083709C" w:rsidRPr="00E401C9" w:rsidRDefault="0083709C">
            <w:pPr>
              <w:pStyle w:val="TableParagraph"/>
              <w:spacing w:before="40" w:line="278" w:lineRule="auto"/>
              <w:ind w:left="703" w:right="531" w:firstLine="139"/>
              <w:rPr>
                <w:b/>
                <w:sz w:val="24"/>
              </w:rPr>
            </w:pPr>
          </w:p>
        </w:tc>
      </w:tr>
      <w:tr w:rsidR="00E401C9" w:rsidRPr="00E401C9" w14:paraId="084F6C7A" w14:textId="77777777">
        <w:trPr>
          <w:trHeight w:val="988"/>
        </w:trPr>
        <w:tc>
          <w:tcPr>
            <w:tcW w:w="1711" w:type="dxa"/>
          </w:tcPr>
          <w:p w14:paraId="2E4A83D4" w14:textId="77777777" w:rsidR="0083709C" w:rsidRPr="00E401C9" w:rsidRDefault="00272CA1">
            <w:pPr>
              <w:pStyle w:val="TableParagraph"/>
              <w:spacing w:before="114"/>
              <w:ind w:left="107"/>
              <w:rPr>
                <w:sz w:val="24"/>
              </w:rPr>
            </w:pPr>
            <w:r w:rsidRPr="00E401C9">
              <w:rPr>
                <w:spacing w:val="-4"/>
                <w:sz w:val="24"/>
              </w:rPr>
              <w:t>35.2</w:t>
            </w:r>
          </w:p>
        </w:tc>
        <w:tc>
          <w:tcPr>
            <w:tcW w:w="7309" w:type="dxa"/>
          </w:tcPr>
          <w:p w14:paraId="7BB03208" w14:textId="77777777" w:rsidR="0083709C" w:rsidRPr="00E401C9" w:rsidRDefault="00272CA1">
            <w:pPr>
              <w:pStyle w:val="TableParagraph"/>
              <w:spacing w:line="270" w:lineRule="exact"/>
              <w:ind w:left="107"/>
              <w:rPr>
                <w:sz w:val="24"/>
              </w:rPr>
            </w:pPr>
            <w:r w:rsidRPr="00E401C9">
              <w:rPr>
                <w:sz w:val="24"/>
              </w:rPr>
              <w:t>Expected</w:t>
            </w:r>
            <w:r w:rsidRPr="00E401C9">
              <w:rPr>
                <w:spacing w:val="-1"/>
                <w:sz w:val="24"/>
              </w:rPr>
              <w:t xml:space="preserve"> </w:t>
            </w:r>
            <w:r w:rsidRPr="00E401C9">
              <w:rPr>
                <w:sz w:val="24"/>
              </w:rPr>
              <w:t>date</w:t>
            </w:r>
            <w:r w:rsidRPr="00E401C9">
              <w:rPr>
                <w:spacing w:val="-1"/>
                <w:sz w:val="24"/>
              </w:rPr>
              <w:t xml:space="preserve"> </w:t>
            </w:r>
            <w:r w:rsidRPr="00E401C9">
              <w:rPr>
                <w:sz w:val="24"/>
              </w:rPr>
              <w:t>for</w:t>
            </w:r>
            <w:r w:rsidRPr="00E401C9">
              <w:rPr>
                <w:spacing w:val="-1"/>
                <w:sz w:val="24"/>
              </w:rPr>
              <w:t xml:space="preserve"> </w:t>
            </w:r>
            <w:r w:rsidRPr="00E401C9">
              <w:rPr>
                <w:sz w:val="24"/>
              </w:rPr>
              <w:t>the</w:t>
            </w:r>
            <w:r w:rsidRPr="00E401C9">
              <w:rPr>
                <w:spacing w:val="-1"/>
                <w:sz w:val="24"/>
              </w:rPr>
              <w:t xml:space="preserve"> </w:t>
            </w:r>
            <w:r w:rsidRPr="00E401C9">
              <w:rPr>
                <w:sz w:val="24"/>
              </w:rPr>
              <w:t>commencement</w:t>
            </w:r>
            <w:r w:rsidRPr="00E401C9">
              <w:rPr>
                <w:spacing w:val="-2"/>
                <w:sz w:val="24"/>
              </w:rPr>
              <w:t xml:space="preserve"> </w:t>
            </w:r>
            <w:r w:rsidRPr="00E401C9">
              <w:rPr>
                <w:sz w:val="24"/>
              </w:rPr>
              <w:t>of</w:t>
            </w:r>
            <w:r w:rsidRPr="00E401C9">
              <w:rPr>
                <w:spacing w:val="-1"/>
                <w:sz w:val="24"/>
              </w:rPr>
              <w:t xml:space="preserve"> </w:t>
            </w:r>
            <w:r w:rsidRPr="00E401C9">
              <w:rPr>
                <w:sz w:val="24"/>
              </w:rPr>
              <w:t>the</w:t>
            </w:r>
            <w:r w:rsidRPr="00E401C9">
              <w:rPr>
                <w:spacing w:val="-1"/>
                <w:sz w:val="24"/>
              </w:rPr>
              <w:t xml:space="preserve"> </w:t>
            </w:r>
            <w:r w:rsidRPr="00E401C9">
              <w:rPr>
                <w:spacing w:val="-2"/>
                <w:sz w:val="24"/>
              </w:rPr>
              <w:t>Services:</w:t>
            </w:r>
          </w:p>
          <w:p w14:paraId="317C4AD4" w14:textId="77777777" w:rsidR="0083709C" w:rsidRPr="00E401C9" w:rsidRDefault="00272CA1">
            <w:pPr>
              <w:pStyle w:val="TableParagraph"/>
              <w:spacing w:before="146" w:line="270" w:lineRule="atLeast"/>
              <w:ind w:left="107"/>
              <w:rPr>
                <w:b/>
                <w:i/>
                <w:sz w:val="24"/>
              </w:rPr>
            </w:pPr>
            <w:r w:rsidRPr="00E401C9">
              <w:rPr>
                <w:b/>
                <w:i/>
                <w:sz w:val="24"/>
              </w:rPr>
              <w:t>Fourteen</w:t>
            </w:r>
            <w:r w:rsidRPr="00E401C9">
              <w:rPr>
                <w:b/>
                <w:i/>
                <w:spacing w:val="-9"/>
                <w:sz w:val="24"/>
              </w:rPr>
              <w:t xml:space="preserve"> </w:t>
            </w:r>
            <w:r w:rsidRPr="00E401C9">
              <w:rPr>
                <w:b/>
                <w:i/>
                <w:sz w:val="24"/>
              </w:rPr>
              <w:t>(14)</w:t>
            </w:r>
            <w:r w:rsidRPr="00E401C9">
              <w:rPr>
                <w:b/>
                <w:i/>
                <w:spacing w:val="-9"/>
                <w:sz w:val="24"/>
              </w:rPr>
              <w:t xml:space="preserve"> </w:t>
            </w:r>
            <w:r w:rsidRPr="00E401C9">
              <w:rPr>
                <w:b/>
                <w:i/>
                <w:sz w:val="24"/>
              </w:rPr>
              <w:t>calendar</w:t>
            </w:r>
            <w:r w:rsidRPr="00E401C9">
              <w:rPr>
                <w:b/>
                <w:i/>
                <w:spacing w:val="-11"/>
                <w:sz w:val="24"/>
              </w:rPr>
              <w:t xml:space="preserve"> </w:t>
            </w:r>
            <w:r w:rsidRPr="00E401C9">
              <w:rPr>
                <w:b/>
                <w:i/>
                <w:sz w:val="24"/>
              </w:rPr>
              <w:t>days</w:t>
            </w:r>
            <w:r w:rsidRPr="00E401C9">
              <w:rPr>
                <w:b/>
                <w:i/>
                <w:spacing w:val="-9"/>
                <w:sz w:val="24"/>
              </w:rPr>
              <w:t xml:space="preserve"> </w:t>
            </w:r>
            <w:r w:rsidRPr="00E401C9">
              <w:rPr>
                <w:b/>
                <w:i/>
                <w:sz w:val="24"/>
              </w:rPr>
              <w:t>after</w:t>
            </w:r>
            <w:r w:rsidRPr="00E401C9">
              <w:rPr>
                <w:b/>
                <w:i/>
                <w:spacing w:val="-9"/>
                <w:sz w:val="24"/>
              </w:rPr>
              <w:t xml:space="preserve"> </w:t>
            </w:r>
            <w:r w:rsidRPr="00E401C9">
              <w:rPr>
                <w:b/>
                <w:i/>
                <w:sz w:val="24"/>
              </w:rPr>
              <w:t>order</w:t>
            </w:r>
            <w:r w:rsidRPr="00E401C9">
              <w:rPr>
                <w:b/>
                <w:i/>
                <w:spacing w:val="-9"/>
                <w:sz w:val="24"/>
              </w:rPr>
              <w:t xml:space="preserve"> </w:t>
            </w:r>
            <w:r w:rsidRPr="00E401C9">
              <w:rPr>
                <w:b/>
                <w:i/>
                <w:sz w:val="24"/>
              </w:rPr>
              <w:t>to</w:t>
            </w:r>
            <w:r w:rsidRPr="00E401C9">
              <w:rPr>
                <w:b/>
                <w:i/>
                <w:spacing w:val="-9"/>
                <w:sz w:val="24"/>
              </w:rPr>
              <w:t xml:space="preserve"> </w:t>
            </w:r>
            <w:r w:rsidRPr="00E401C9">
              <w:rPr>
                <w:b/>
                <w:i/>
                <w:sz w:val="24"/>
              </w:rPr>
              <w:t>commence</w:t>
            </w:r>
            <w:r w:rsidRPr="00E401C9">
              <w:rPr>
                <w:b/>
                <w:i/>
                <w:spacing w:val="-10"/>
                <w:sz w:val="24"/>
              </w:rPr>
              <w:t xml:space="preserve"> </w:t>
            </w:r>
            <w:r w:rsidRPr="00E401C9">
              <w:rPr>
                <w:b/>
                <w:i/>
                <w:sz w:val="24"/>
              </w:rPr>
              <w:t>or</w:t>
            </w:r>
            <w:r w:rsidRPr="00E401C9">
              <w:rPr>
                <w:b/>
                <w:i/>
                <w:spacing w:val="-9"/>
                <w:sz w:val="24"/>
              </w:rPr>
              <w:t xml:space="preserve"> </w:t>
            </w:r>
            <w:r w:rsidRPr="00E401C9">
              <w:rPr>
                <w:b/>
                <w:i/>
                <w:sz w:val="24"/>
              </w:rPr>
              <w:t>such</w:t>
            </w:r>
            <w:r w:rsidRPr="00E401C9">
              <w:rPr>
                <w:b/>
                <w:i/>
                <w:spacing w:val="-9"/>
                <w:sz w:val="24"/>
              </w:rPr>
              <w:t xml:space="preserve"> </w:t>
            </w:r>
            <w:r w:rsidRPr="00E401C9">
              <w:rPr>
                <w:b/>
                <w:i/>
                <w:sz w:val="24"/>
              </w:rPr>
              <w:t>other</w:t>
            </w:r>
            <w:r w:rsidRPr="00E401C9">
              <w:rPr>
                <w:b/>
                <w:i/>
                <w:spacing w:val="-11"/>
                <w:sz w:val="24"/>
              </w:rPr>
              <w:t xml:space="preserve"> </w:t>
            </w:r>
            <w:r w:rsidRPr="00E401C9">
              <w:rPr>
                <w:b/>
                <w:i/>
                <w:sz w:val="24"/>
              </w:rPr>
              <w:t>time period as the parties may agree in writing.</w:t>
            </w:r>
          </w:p>
        </w:tc>
      </w:tr>
      <w:tr w:rsidR="00E401C9" w:rsidRPr="00E401C9" w14:paraId="6C0FCA1F" w14:textId="77777777">
        <w:trPr>
          <w:trHeight w:val="1509"/>
        </w:trPr>
        <w:tc>
          <w:tcPr>
            <w:tcW w:w="1711" w:type="dxa"/>
          </w:tcPr>
          <w:p w14:paraId="6A014668" w14:textId="77777777" w:rsidR="0083709C" w:rsidRPr="00E401C9" w:rsidRDefault="00272CA1">
            <w:pPr>
              <w:pStyle w:val="TableParagraph"/>
              <w:spacing w:before="114"/>
              <w:ind w:left="107"/>
              <w:rPr>
                <w:sz w:val="24"/>
              </w:rPr>
            </w:pPr>
            <w:r w:rsidRPr="00E401C9">
              <w:rPr>
                <w:spacing w:val="-4"/>
                <w:sz w:val="24"/>
              </w:rPr>
              <w:t>36.1</w:t>
            </w:r>
          </w:p>
        </w:tc>
        <w:tc>
          <w:tcPr>
            <w:tcW w:w="7309" w:type="dxa"/>
          </w:tcPr>
          <w:p w14:paraId="4DF6E590" w14:textId="77777777" w:rsidR="0083709C" w:rsidRPr="00E401C9" w:rsidRDefault="00272CA1">
            <w:pPr>
              <w:pStyle w:val="TableParagraph"/>
              <w:spacing w:before="114" w:line="276" w:lineRule="auto"/>
              <w:ind w:left="107" w:right="100"/>
              <w:jc w:val="both"/>
              <w:rPr>
                <w:sz w:val="24"/>
              </w:rPr>
            </w:pPr>
            <w:r w:rsidRPr="00E401C9">
              <w:rPr>
                <w:sz w:val="24"/>
              </w:rPr>
              <w:t>The publication of the contract award information following the completion of the contract negotiations and contract signing will be done as following:</w:t>
            </w:r>
          </w:p>
          <w:p w14:paraId="13D1A0BA" w14:textId="77777777" w:rsidR="0083709C" w:rsidRPr="00E401C9" w:rsidRDefault="00272CA1">
            <w:pPr>
              <w:pStyle w:val="TableParagraph"/>
              <w:spacing w:before="61"/>
              <w:ind w:left="107"/>
              <w:jc w:val="both"/>
              <w:rPr>
                <w:sz w:val="24"/>
              </w:rPr>
            </w:pPr>
            <w:r w:rsidRPr="00E401C9">
              <w:rPr>
                <w:sz w:val="24"/>
              </w:rPr>
              <w:t>The</w:t>
            </w:r>
            <w:r w:rsidRPr="00E401C9">
              <w:rPr>
                <w:spacing w:val="-4"/>
                <w:sz w:val="24"/>
              </w:rPr>
              <w:t xml:space="preserve"> </w:t>
            </w:r>
            <w:r w:rsidRPr="00E401C9">
              <w:rPr>
                <w:sz w:val="24"/>
              </w:rPr>
              <w:t>publication</w:t>
            </w:r>
            <w:r w:rsidRPr="00E401C9">
              <w:rPr>
                <w:spacing w:val="-1"/>
                <w:sz w:val="24"/>
              </w:rPr>
              <w:t xml:space="preserve"> </w:t>
            </w:r>
            <w:r w:rsidRPr="00E401C9">
              <w:rPr>
                <w:sz w:val="24"/>
              </w:rPr>
              <w:t>will</w:t>
            </w:r>
            <w:r w:rsidRPr="00E401C9">
              <w:rPr>
                <w:spacing w:val="-1"/>
                <w:sz w:val="24"/>
              </w:rPr>
              <w:t xml:space="preserve"> </w:t>
            </w:r>
            <w:r w:rsidRPr="00E401C9">
              <w:rPr>
                <w:sz w:val="24"/>
              </w:rPr>
              <w:t>be</w:t>
            </w:r>
            <w:r w:rsidRPr="00E401C9">
              <w:rPr>
                <w:spacing w:val="-3"/>
                <w:sz w:val="24"/>
              </w:rPr>
              <w:t xml:space="preserve"> </w:t>
            </w:r>
            <w:r w:rsidRPr="00E401C9">
              <w:rPr>
                <w:sz w:val="24"/>
              </w:rPr>
              <w:t>done</w:t>
            </w:r>
            <w:r w:rsidRPr="00E401C9">
              <w:rPr>
                <w:spacing w:val="-2"/>
                <w:sz w:val="24"/>
              </w:rPr>
              <w:t xml:space="preserve"> </w:t>
            </w:r>
            <w:r w:rsidRPr="00E401C9">
              <w:rPr>
                <w:sz w:val="24"/>
              </w:rPr>
              <w:t>within</w:t>
            </w:r>
            <w:r w:rsidRPr="00E401C9">
              <w:rPr>
                <w:spacing w:val="-1"/>
                <w:sz w:val="24"/>
              </w:rPr>
              <w:t xml:space="preserve"> </w:t>
            </w:r>
            <w:r w:rsidRPr="00E401C9">
              <w:rPr>
                <w:sz w:val="24"/>
              </w:rPr>
              <w:t>14</w:t>
            </w:r>
            <w:r w:rsidRPr="00E401C9">
              <w:rPr>
                <w:spacing w:val="-2"/>
                <w:sz w:val="24"/>
              </w:rPr>
              <w:t xml:space="preserve"> </w:t>
            </w:r>
            <w:r w:rsidRPr="00E401C9">
              <w:rPr>
                <w:sz w:val="24"/>
              </w:rPr>
              <w:t>days</w:t>
            </w:r>
            <w:r w:rsidRPr="00E401C9">
              <w:rPr>
                <w:spacing w:val="1"/>
                <w:sz w:val="24"/>
              </w:rPr>
              <w:t xml:space="preserve"> </w:t>
            </w:r>
            <w:r w:rsidRPr="00E401C9">
              <w:rPr>
                <w:sz w:val="24"/>
              </w:rPr>
              <w:t>after</w:t>
            </w:r>
            <w:r w:rsidRPr="00E401C9">
              <w:rPr>
                <w:spacing w:val="-2"/>
                <w:sz w:val="24"/>
              </w:rPr>
              <w:t xml:space="preserve"> </w:t>
            </w:r>
            <w:r w:rsidRPr="00E401C9">
              <w:rPr>
                <w:sz w:val="24"/>
              </w:rPr>
              <w:t>the</w:t>
            </w:r>
            <w:r w:rsidRPr="00E401C9">
              <w:rPr>
                <w:spacing w:val="-2"/>
                <w:sz w:val="24"/>
              </w:rPr>
              <w:t xml:space="preserve"> </w:t>
            </w:r>
            <w:r w:rsidRPr="00E401C9">
              <w:rPr>
                <w:sz w:val="24"/>
              </w:rPr>
              <w:t>contract</w:t>
            </w:r>
            <w:r w:rsidRPr="00E401C9">
              <w:rPr>
                <w:spacing w:val="-1"/>
                <w:sz w:val="24"/>
              </w:rPr>
              <w:t xml:space="preserve"> </w:t>
            </w:r>
            <w:r w:rsidRPr="00E401C9">
              <w:rPr>
                <w:spacing w:val="-2"/>
                <w:sz w:val="24"/>
              </w:rPr>
              <w:t>signing</w:t>
            </w:r>
          </w:p>
        </w:tc>
      </w:tr>
      <w:tr w:rsidR="00E401C9" w:rsidRPr="00E401C9" w14:paraId="4F2AA6B4" w14:textId="77777777">
        <w:trPr>
          <w:trHeight w:val="2531"/>
        </w:trPr>
        <w:tc>
          <w:tcPr>
            <w:tcW w:w="1711" w:type="dxa"/>
          </w:tcPr>
          <w:p w14:paraId="34C9FD33" w14:textId="77777777" w:rsidR="0083709C" w:rsidRPr="00E401C9" w:rsidRDefault="00272CA1">
            <w:pPr>
              <w:pStyle w:val="TableParagraph"/>
              <w:spacing w:before="114"/>
              <w:ind w:left="107"/>
              <w:rPr>
                <w:sz w:val="24"/>
              </w:rPr>
            </w:pPr>
            <w:r w:rsidRPr="00E401C9">
              <w:rPr>
                <w:spacing w:val="-4"/>
                <w:sz w:val="24"/>
              </w:rPr>
              <w:t>37.1</w:t>
            </w:r>
          </w:p>
        </w:tc>
        <w:tc>
          <w:tcPr>
            <w:tcW w:w="7309" w:type="dxa"/>
          </w:tcPr>
          <w:p w14:paraId="440363C5" w14:textId="77777777" w:rsidR="0083709C" w:rsidRPr="00E401C9" w:rsidRDefault="00272CA1">
            <w:pPr>
              <w:pStyle w:val="TableParagraph"/>
              <w:spacing w:line="276" w:lineRule="auto"/>
              <w:ind w:left="107" w:right="95"/>
              <w:jc w:val="both"/>
              <w:rPr>
                <w:sz w:val="24"/>
              </w:rPr>
            </w:pPr>
            <w:r w:rsidRPr="00E401C9">
              <w:rPr>
                <w:sz w:val="24"/>
              </w:rPr>
              <w:t>The</w:t>
            </w:r>
            <w:r w:rsidRPr="00E401C9">
              <w:rPr>
                <w:spacing w:val="-10"/>
                <w:sz w:val="24"/>
              </w:rPr>
              <w:t xml:space="preserve"> </w:t>
            </w:r>
            <w:r w:rsidRPr="00E401C9">
              <w:rPr>
                <w:sz w:val="24"/>
              </w:rPr>
              <w:t>procedures</w:t>
            </w:r>
            <w:r w:rsidRPr="00E401C9">
              <w:rPr>
                <w:spacing w:val="-9"/>
                <w:sz w:val="24"/>
              </w:rPr>
              <w:t xml:space="preserve"> </w:t>
            </w:r>
            <w:r w:rsidRPr="00E401C9">
              <w:rPr>
                <w:sz w:val="24"/>
              </w:rPr>
              <w:t>for</w:t>
            </w:r>
            <w:r w:rsidRPr="00E401C9">
              <w:rPr>
                <w:spacing w:val="-10"/>
                <w:sz w:val="24"/>
              </w:rPr>
              <w:t xml:space="preserve"> </w:t>
            </w:r>
            <w:r w:rsidRPr="00E401C9">
              <w:rPr>
                <w:sz w:val="24"/>
              </w:rPr>
              <w:t>making</w:t>
            </w:r>
            <w:r w:rsidRPr="00E401C9">
              <w:rPr>
                <w:spacing w:val="-12"/>
                <w:sz w:val="24"/>
              </w:rPr>
              <w:t xml:space="preserve"> </w:t>
            </w:r>
            <w:r w:rsidRPr="00E401C9">
              <w:rPr>
                <w:sz w:val="24"/>
              </w:rPr>
              <w:t>a</w:t>
            </w:r>
            <w:r w:rsidRPr="00E401C9">
              <w:rPr>
                <w:spacing w:val="-10"/>
                <w:sz w:val="24"/>
              </w:rPr>
              <w:t xml:space="preserve"> </w:t>
            </w:r>
            <w:r w:rsidRPr="00E401C9">
              <w:rPr>
                <w:sz w:val="24"/>
              </w:rPr>
              <w:t>Procurement-related</w:t>
            </w:r>
            <w:r w:rsidRPr="00E401C9">
              <w:rPr>
                <w:spacing w:val="-8"/>
                <w:sz w:val="24"/>
              </w:rPr>
              <w:t xml:space="preserve"> </w:t>
            </w:r>
            <w:r w:rsidRPr="00E401C9">
              <w:rPr>
                <w:sz w:val="24"/>
              </w:rPr>
              <w:t>Complaints</w:t>
            </w:r>
            <w:r w:rsidRPr="00E401C9">
              <w:rPr>
                <w:spacing w:val="-9"/>
                <w:sz w:val="24"/>
              </w:rPr>
              <w:t xml:space="preserve"> </w:t>
            </w:r>
            <w:r w:rsidRPr="00E401C9">
              <w:rPr>
                <w:sz w:val="24"/>
              </w:rPr>
              <w:t>are</w:t>
            </w:r>
            <w:r w:rsidRPr="00E401C9">
              <w:rPr>
                <w:spacing w:val="-11"/>
                <w:sz w:val="24"/>
              </w:rPr>
              <w:t xml:space="preserve"> </w:t>
            </w:r>
            <w:r w:rsidRPr="00E401C9">
              <w:rPr>
                <w:sz w:val="24"/>
              </w:rPr>
              <w:t>detailed in</w:t>
            </w:r>
            <w:r w:rsidRPr="00E401C9">
              <w:rPr>
                <w:spacing w:val="-15"/>
                <w:sz w:val="24"/>
              </w:rPr>
              <w:t xml:space="preserve"> </w:t>
            </w:r>
            <w:r w:rsidRPr="00E401C9">
              <w:rPr>
                <w:sz w:val="24"/>
              </w:rPr>
              <w:t>the</w:t>
            </w:r>
            <w:r w:rsidRPr="00E401C9">
              <w:rPr>
                <w:spacing w:val="-15"/>
                <w:sz w:val="24"/>
              </w:rPr>
              <w:t xml:space="preserve"> </w:t>
            </w:r>
            <w:r w:rsidRPr="00E401C9">
              <w:rPr>
                <w:sz w:val="24"/>
              </w:rPr>
              <w:t>“Regulations”</w:t>
            </w:r>
            <w:r w:rsidRPr="00E401C9">
              <w:rPr>
                <w:spacing w:val="-15"/>
                <w:sz w:val="24"/>
              </w:rPr>
              <w:t xml:space="preserve"> </w:t>
            </w:r>
            <w:r w:rsidRPr="00E401C9">
              <w:rPr>
                <w:sz w:val="24"/>
              </w:rPr>
              <w:t>available</w:t>
            </w:r>
            <w:r w:rsidRPr="00E401C9">
              <w:rPr>
                <w:spacing w:val="-15"/>
                <w:sz w:val="24"/>
              </w:rPr>
              <w:t xml:space="preserve"> </w:t>
            </w:r>
            <w:r w:rsidRPr="00E401C9">
              <w:rPr>
                <w:sz w:val="24"/>
              </w:rPr>
              <w:t>from</w:t>
            </w:r>
            <w:r w:rsidRPr="00E401C9">
              <w:rPr>
                <w:spacing w:val="-15"/>
                <w:sz w:val="24"/>
              </w:rPr>
              <w:t xml:space="preserve"> </w:t>
            </w:r>
            <w:r w:rsidRPr="00E401C9">
              <w:rPr>
                <w:sz w:val="24"/>
              </w:rPr>
              <w:t>the</w:t>
            </w:r>
            <w:r w:rsidRPr="00E401C9">
              <w:rPr>
                <w:spacing w:val="-15"/>
                <w:sz w:val="24"/>
              </w:rPr>
              <w:t xml:space="preserve"> </w:t>
            </w:r>
            <w:r w:rsidRPr="00E401C9">
              <w:rPr>
                <w:sz w:val="24"/>
              </w:rPr>
              <w:t>PPRA</w:t>
            </w:r>
            <w:r w:rsidRPr="00E401C9">
              <w:rPr>
                <w:spacing w:val="-15"/>
                <w:sz w:val="24"/>
              </w:rPr>
              <w:t xml:space="preserve"> </w:t>
            </w:r>
            <w:r w:rsidRPr="00E401C9">
              <w:rPr>
                <w:sz w:val="24"/>
              </w:rPr>
              <w:t>Website</w:t>
            </w:r>
            <w:r w:rsidRPr="00E401C9">
              <w:rPr>
                <w:spacing w:val="-15"/>
                <w:sz w:val="24"/>
              </w:rPr>
              <w:t xml:space="preserve"> </w:t>
            </w:r>
            <w:hyperlink r:id="rId21">
              <w:r w:rsidRPr="00E401C9">
                <w:rPr>
                  <w:sz w:val="24"/>
                  <w:u w:val="single" w:color="0462C1"/>
                </w:rPr>
                <w:t>www.ppra.go.ke</w:t>
              </w:r>
            </w:hyperlink>
            <w:r w:rsidRPr="00E401C9">
              <w:rPr>
                <w:spacing w:val="-9"/>
                <w:sz w:val="24"/>
              </w:rPr>
              <w:t xml:space="preserve"> </w:t>
            </w:r>
            <w:r w:rsidRPr="00E401C9">
              <w:rPr>
                <w:sz w:val="24"/>
              </w:rPr>
              <w:t xml:space="preserve">or email </w:t>
            </w:r>
            <w:hyperlink r:id="rId22">
              <w:r w:rsidRPr="00E401C9">
                <w:rPr>
                  <w:sz w:val="24"/>
                  <w:u w:val="single" w:color="0462C1"/>
                </w:rPr>
                <w:t>complaints@ppra.go.ke.</w:t>
              </w:r>
            </w:hyperlink>
            <w:r w:rsidRPr="00E401C9">
              <w:rPr>
                <w:sz w:val="24"/>
              </w:rPr>
              <w:t xml:space="preserve"> If a Tenderer wishes to make a Procurement-related</w:t>
            </w:r>
            <w:r w:rsidRPr="00E401C9">
              <w:rPr>
                <w:spacing w:val="-6"/>
                <w:sz w:val="24"/>
              </w:rPr>
              <w:t xml:space="preserve"> </w:t>
            </w:r>
            <w:r w:rsidRPr="00E401C9">
              <w:rPr>
                <w:sz w:val="24"/>
              </w:rPr>
              <w:t>Complaint,</w:t>
            </w:r>
            <w:r w:rsidRPr="00E401C9">
              <w:rPr>
                <w:spacing w:val="-6"/>
                <w:sz w:val="24"/>
              </w:rPr>
              <w:t xml:space="preserve"> </w:t>
            </w:r>
            <w:r w:rsidRPr="00E401C9">
              <w:rPr>
                <w:sz w:val="24"/>
              </w:rPr>
              <w:t>the</w:t>
            </w:r>
            <w:r w:rsidRPr="00E401C9">
              <w:rPr>
                <w:spacing w:val="-6"/>
                <w:sz w:val="24"/>
              </w:rPr>
              <w:t xml:space="preserve"> </w:t>
            </w:r>
            <w:r w:rsidRPr="00E401C9">
              <w:rPr>
                <w:sz w:val="24"/>
              </w:rPr>
              <w:t>Tenderer</w:t>
            </w:r>
            <w:r w:rsidRPr="00E401C9">
              <w:rPr>
                <w:spacing w:val="-6"/>
                <w:sz w:val="24"/>
              </w:rPr>
              <w:t xml:space="preserve"> </w:t>
            </w:r>
            <w:r w:rsidRPr="00E401C9">
              <w:rPr>
                <w:sz w:val="24"/>
              </w:rPr>
              <w:t>should</w:t>
            </w:r>
            <w:r w:rsidRPr="00E401C9">
              <w:rPr>
                <w:spacing w:val="-5"/>
                <w:sz w:val="24"/>
              </w:rPr>
              <w:t xml:space="preserve"> </w:t>
            </w:r>
            <w:r w:rsidRPr="00E401C9">
              <w:rPr>
                <w:sz w:val="24"/>
              </w:rPr>
              <w:t>submit</w:t>
            </w:r>
            <w:r w:rsidRPr="00E401C9">
              <w:rPr>
                <w:spacing w:val="-5"/>
                <w:sz w:val="24"/>
              </w:rPr>
              <w:t xml:space="preserve"> </w:t>
            </w:r>
            <w:r w:rsidRPr="00E401C9">
              <w:rPr>
                <w:sz w:val="24"/>
              </w:rPr>
              <w:t>its</w:t>
            </w:r>
            <w:r w:rsidRPr="00E401C9">
              <w:rPr>
                <w:spacing w:val="-5"/>
                <w:sz w:val="24"/>
              </w:rPr>
              <w:t xml:space="preserve"> </w:t>
            </w:r>
            <w:r w:rsidRPr="00E401C9">
              <w:rPr>
                <w:sz w:val="24"/>
              </w:rPr>
              <w:t>complaint following these procedures, in writing (by the quickest means available, that is either by hand delivery or email to:</w:t>
            </w:r>
          </w:p>
          <w:p w14:paraId="51175907" w14:textId="1D3BACA3" w:rsidR="0083709C" w:rsidRPr="00E401C9" w:rsidRDefault="00272CA1">
            <w:pPr>
              <w:pStyle w:val="TableParagraph"/>
              <w:spacing w:before="55"/>
              <w:ind w:left="251"/>
              <w:jc w:val="both"/>
            </w:pPr>
            <w:r w:rsidRPr="00E401C9">
              <w:rPr>
                <w:b/>
              </w:rPr>
              <w:t>For</w:t>
            </w:r>
            <w:r w:rsidRPr="00E401C9">
              <w:rPr>
                <w:b/>
                <w:spacing w:val="-5"/>
              </w:rPr>
              <w:t xml:space="preserve"> </w:t>
            </w:r>
            <w:r w:rsidRPr="00E401C9">
              <w:rPr>
                <w:b/>
              </w:rPr>
              <w:t>the</w:t>
            </w:r>
            <w:r w:rsidRPr="00E401C9">
              <w:rPr>
                <w:b/>
                <w:spacing w:val="-6"/>
              </w:rPr>
              <w:t xml:space="preserve"> </w:t>
            </w:r>
            <w:r w:rsidRPr="00E401C9">
              <w:rPr>
                <w:b/>
              </w:rPr>
              <w:t>attention</w:t>
            </w:r>
            <w:r w:rsidRPr="00E401C9">
              <w:t>:</w:t>
            </w:r>
            <w:r w:rsidRPr="00E401C9">
              <w:rPr>
                <w:spacing w:val="-2"/>
              </w:rPr>
              <w:t xml:space="preserve"> </w:t>
            </w:r>
            <w:r w:rsidR="002D2A1B">
              <w:t>FAM</w:t>
            </w:r>
          </w:p>
          <w:p w14:paraId="07BF40EE" w14:textId="177C84BD" w:rsidR="0083709C" w:rsidRPr="00E401C9" w:rsidRDefault="00272CA1" w:rsidP="002D2A1B">
            <w:pPr>
              <w:pStyle w:val="TableParagraph"/>
              <w:spacing w:before="59" w:line="240" w:lineRule="exact"/>
              <w:ind w:left="251"/>
              <w:jc w:val="both"/>
            </w:pPr>
            <w:r w:rsidRPr="00E401C9">
              <w:rPr>
                <w:b/>
              </w:rPr>
              <w:t>Title/position</w:t>
            </w:r>
            <w:r w:rsidRPr="00E401C9">
              <w:t>:</w:t>
            </w:r>
            <w:r w:rsidRPr="00E401C9">
              <w:rPr>
                <w:spacing w:val="-8"/>
              </w:rPr>
              <w:t xml:space="preserve"> </w:t>
            </w:r>
            <w:r w:rsidR="002D2A1B">
              <w:t>FAM</w:t>
            </w:r>
          </w:p>
        </w:tc>
      </w:tr>
    </w:tbl>
    <w:p w14:paraId="324A22BB" w14:textId="77777777" w:rsidR="0083709C" w:rsidRPr="00E401C9" w:rsidRDefault="0083709C">
      <w:pPr>
        <w:spacing w:line="240" w:lineRule="exact"/>
        <w:jc w:val="both"/>
        <w:sectPr w:rsidR="0083709C" w:rsidRPr="00E401C9" w:rsidSect="00B34F11">
          <w:pgSz w:w="11920" w:h="16850"/>
          <w:pgMar w:top="1160" w:right="680" w:bottom="700" w:left="860" w:header="408" w:footer="513" w:gutter="0"/>
          <w:cols w:space="720"/>
        </w:sectPr>
      </w:pPr>
    </w:p>
    <w:p w14:paraId="61232384" w14:textId="77777777" w:rsidR="0083709C" w:rsidRPr="00E401C9" w:rsidRDefault="0083709C">
      <w:pPr>
        <w:pStyle w:val="BodyText"/>
        <w:spacing w:after="1"/>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7309"/>
      </w:tblGrid>
      <w:tr w:rsidR="00E401C9" w:rsidRPr="00E401C9" w14:paraId="53A9003F" w14:textId="77777777">
        <w:trPr>
          <w:trHeight w:val="755"/>
        </w:trPr>
        <w:tc>
          <w:tcPr>
            <w:tcW w:w="1711" w:type="dxa"/>
          </w:tcPr>
          <w:p w14:paraId="1C167904" w14:textId="77777777" w:rsidR="0083709C" w:rsidRPr="00E401C9" w:rsidRDefault="00272CA1">
            <w:pPr>
              <w:pStyle w:val="TableParagraph"/>
              <w:spacing w:before="85" w:line="310" w:lineRule="atLeast"/>
              <w:ind w:left="263" w:right="198" w:hanging="51"/>
              <w:rPr>
                <w:b/>
                <w:sz w:val="24"/>
              </w:rPr>
            </w:pPr>
            <w:r w:rsidRPr="00E401C9">
              <w:rPr>
                <w:b/>
                <w:sz w:val="24"/>
              </w:rPr>
              <w:t>Reference</w:t>
            </w:r>
            <w:r w:rsidRPr="00E401C9">
              <w:rPr>
                <w:b/>
                <w:spacing w:val="-15"/>
                <w:sz w:val="24"/>
              </w:rPr>
              <w:t xml:space="preserve"> </w:t>
            </w:r>
            <w:r w:rsidRPr="00E401C9">
              <w:rPr>
                <w:b/>
                <w:sz w:val="24"/>
              </w:rPr>
              <w:t>to ITC</w:t>
            </w:r>
            <w:r w:rsidRPr="00E401C9">
              <w:rPr>
                <w:b/>
                <w:spacing w:val="-5"/>
                <w:sz w:val="24"/>
              </w:rPr>
              <w:t xml:space="preserve"> </w:t>
            </w:r>
            <w:r w:rsidRPr="00E401C9">
              <w:rPr>
                <w:b/>
                <w:spacing w:val="-2"/>
                <w:sz w:val="24"/>
              </w:rPr>
              <w:t>Clause</w:t>
            </w:r>
          </w:p>
        </w:tc>
        <w:tc>
          <w:tcPr>
            <w:tcW w:w="7309" w:type="dxa"/>
          </w:tcPr>
          <w:p w14:paraId="252D3DCF" w14:textId="77777777" w:rsidR="0083709C" w:rsidRPr="00E401C9" w:rsidRDefault="00272CA1">
            <w:pPr>
              <w:pStyle w:val="TableParagraph"/>
              <w:spacing w:before="119"/>
              <w:ind w:left="107"/>
              <w:rPr>
                <w:b/>
                <w:sz w:val="24"/>
              </w:rPr>
            </w:pPr>
            <w:r w:rsidRPr="00E401C9">
              <w:rPr>
                <w:b/>
                <w:sz w:val="24"/>
              </w:rPr>
              <w:t>Particulars</w:t>
            </w:r>
            <w:r w:rsidRPr="00E401C9">
              <w:rPr>
                <w:b/>
                <w:spacing w:val="-5"/>
                <w:sz w:val="24"/>
              </w:rPr>
              <w:t xml:space="preserve"> </w:t>
            </w:r>
            <w:r w:rsidRPr="00E401C9">
              <w:rPr>
                <w:b/>
                <w:sz w:val="24"/>
              </w:rPr>
              <w:t>of</w:t>
            </w:r>
            <w:r w:rsidRPr="00E401C9">
              <w:rPr>
                <w:b/>
                <w:spacing w:val="-4"/>
                <w:sz w:val="24"/>
              </w:rPr>
              <w:t xml:space="preserve"> </w:t>
            </w:r>
            <w:r w:rsidRPr="00E401C9">
              <w:rPr>
                <w:b/>
                <w:sz w:val="24"/>
              </w:rPr>
              <w:t>Appendix</w:t>
            </w:r>
            <w:r w:rsidRPr="00E401C9">
              <w:rPr>
                <w:b/>
                <w:spacing w:val="-5"/>
                <w:sz w:val="24"/>
              </w:rPr>
              <w:t xml:space="preserve"> </w:t>
            </w:r>
            <w:r w:rsidRPr="00E401C9">
              <w:rPr>
                <w:b/>
                <w:sz w:val="24"/>
              </w:rPr>
              <w:t>to</w:t>
            </w:r>
            <w:r w:rsidRPr="00E401C9">
              <w:rPr>
                <w:b/>
                <w:spacing w:val="-5"/>
                <w:sz w:val="24"/>
              </w:rPr>
              <w:t xml:space="preserve"> </w:t>
            </w:r>
            <w:r w:rsidRPr="00E401C9">
              <w:rPr>
                <w:b/>
                <w:sz w:val="24"/>
              </w:rPr>
              <w:t>Instructions</w:t>
            </w:r>
            <w:r w:rsidRPr="00E401C9">
              <w:rPr>
                <w:b/>
                <w:spacing w:val="-4"/>
                <w:sz w:val="24"/>
              </w:rPr>
              <w:t xml:space="preserve"> </w:t>
            </w:r>
            <w:r w:rsidRPr="00E401C9">
              <w:rPr>
                <w:b/>
                <w:sz w:val="24"/>
              </w:rPr>
              <w:t>to</w:t>
            </w:r>
            <w:r w:rsidRPr="00E401C9">
              <w:rPr>
                <w:b/>
                <w:spacing w:val="-5"/>
                <w:sz w:val="24"/>
              </w:rPr>
              <w:t xml:space="preserve"> </w:t>
            </w:r>
            <w:r w:rsidRPr="00E401C9">
              <w:rPr>
                <w:b/>
                <w:spacing w:val="-2"/>
                <w:sz w:val="24"/>
              </w:rPr>
              <w:t>Tenders</w:t>
            </w:r>
          </w:p>
        </w:tc>
      </w:tr>
      <w:tr w:rsidR="00E401C9" w:rsidRPr="00E401C9" w14:paraId="00EAAC3A" w14:textId="77777777">
        <w:trPr>
          <w:trHeight w:val="2135"/>
        </w:trPr>
        <w:tc>
          <w:tcPr>
            <w:tcW w:w="1711" w:type="dxa"/>
          </w:tcPr>
          <w:p w14:paraId="157B46C2" w14:textId="77777777" w:rsidR="0083709C" w:rsidRPr="00E401C9" w:rsidRDefault="0083709C">
            <w:pPr>
              <w:pStyle w:val="TableParagraph"/>
            </w:pPr>
          </w:p>
        </w:tc>
        <w:tc>
          <w:tcPr>
            <w:tcW w:w="7309" w:type="dxa"/>
          </w:tcPr>
          <w:p w14:paraId="35563A19" w14:textId="2C1572C6" w:rsidR="0083709C" w:rsidRPr="00E401C9" w:rsidRDefault="00272CA1">
            <w:pPr>
              <w:pStyle w:val="TableParagraph"/>
              <w:spacing w:before="53"/>
              <w:ind w:left="251"/>
            </w:pPr>
            <w:r w:rsidRPr="00E401C9">
              <w:rPr>
                <w:b/>
              </w:rPr>
              <w:t>Procuring</w:t>
            </w:r>
            <w:r w:rsidRPr="00E401C9">
              <w:rPr>
                <w:b/>
                <w:spacing w:val="-6"/>
              </w:rPr>
              <w:t xml:space="preserve"> </w:t>
            </w:r>
            <w:r w:rsidRPr="00E401C9">
              <w:rPr>
                <w:b/>
              </w:rPr>
              <w:t>Entity</w:t>
            </w:r>
            <w:r w:rsidRPr="00E401C9">
              <w:t>:</w:t>
            </w:r>
            <w:r w:rsidRPr="00E401C9">
              <w:rPr>
                <w:spacing w:val="-6"/>
              </w:rPr>
              <w:t xml:space="preserve"> </w:t>
            </w:r>
            <w:r w:rsidR="000855D3">
              <w:t>Mbooni</w:t>
            </w:r>
            <w:r w:rsidR="002D2A1B">
              <w:t xml:space="preserve"> NG-CDFC</w:t>
            </w:r>
          </w:p>
          <w:p w14:paraId="6C40B1F6" w14:textId="47F6BA46" w:rsidR="002D2A1B" w:rsidRDefault="00272CA1" w:rsidP="002D2A1B">
            <w:r w:rsidRPr="00874EFD">
              <w:rPr>
                <w:b/>
              </w:rPr>
              <w:t>Email</w:t>
            </w:r>
            <w:r w:rsidRPr="00874EFD">
              <w:rPr>
                <w:b/>
                <w:spacing w:val="-3"/>
              </w:rPr>
              <w:t xml:space="preserve"> </w:t>
            </w:r>
            <w:r w:rsidRPr="00874EFD">
              <w:rPr>
                <w:b/>
              </w:rPr>
              <w:t>address</w:t>
            </w:r>
            <w:r w:rsidRPr="00874EFD">
              <w:rPr>
                <w:i/>
              </w:rPr>
              <w:t>:</w:t>
            </w:r>
            <w:r w:rsidRPr="00874EFD">
              <w:rPr>
                <w:i/>
                <w:spacing w:val="-3"/>
              </w:rPr>
              <w:t xml:space="preserve"> </w:t>
            </w:r>
            <w:r w:rsidR="005E4CB8" w:rsidRPr="00874EFD">
              <w:rPr>
                <w:rFonts w:ascii="Maiandra GD" w:hAnsi="Maiandra GD"/>
                <w:b/>
                <w:sz w:val="21"/>
                <w:szCs w:val="21"/>
              </w:rPr>
              <w:t>cdf</w:t>
            </w:r>
            <w:r w:rsidR="000855D3" w:rsidRPr="00874EFD">
              <w:rPr>
                <w:rFonts w:ascii="Maiandra GD" w:hAnsi="Maiandra GD"/>
                <w:b/>
                <w:sz w:val="21"/>
                <w:szCs w:val="21"/>
              </w:rPr>
              <w:t>Mbooni</w:t>
            </w:r>
            <w:r w:rsidR="005E4CB8">
              <w:rPr>
                <w:rFonts w:ascii="Maiandra GD" w:hAnsi="Maiandra GD"/>
                <w:b/>
                <w:sz w:val="21"/>
                <w:szCs w:val="21"/>
              </w:rPr>
              <w:t>@ngcdf.go.ke</w:t>
            </w:r>
          </w:p>
          <w:p w14:paraId="3478667D" w14:textId="77777777" w:rsidR="0083709C" w:rsidRPr="00E401C9" w:rsidRDefault="00272CA1">
            <w:pPr>
              <w:pStyle w:val="TableParagraph"/>
              <w:spacing w:before="122" w:line="276" w:lineRule="auto"/>
              <w:ind w:left="107"/>
              <w:rPr>
                <w:sz w:val="24"/>
              </w:rPr>
            </w:pPr>
            <w:r w:rsidRPr="00E401C9">
              <w:rPr>
                <w:sz w:val="24"/>
              </w:rPr>
              <w:t xml:space="preserve">In summary, a Procurement-related Complaint may challenge any of the </w:t>
            </w:r>
            <w:r w:rsidRPr="00E401C9">
              <w:rPr>
                <w:spacing w:val="-2"/>
                <w:sz w:val="24"/>
              </w:rPr>
              <w:t>following:</w:t>
            </w:r>
          </w:p>
          <w:p w14:paraId="0A008FFF" w14:textId="77777777" w:rsidR="0083709C" w:rsidRPr="00E401C9" w:rsidRDefault="00272CA1" w:rsidP="004F64CF">
            <w:pPr>
              <w:pStyle w:val="TableParagraph"/>
              <w:numPr>
                <w:ilvl w:val="0"/>
                <w:numId w:val="50"/>
              </w:numPr>
              <w:tabs>
                <w:tab w:val="left" w:pos="815"/>
              </w:tabs>
              <w:spacing w:line="275" w:lineRule="exact"/>
              <w:ind w:hanging="287"/>
              <w:rPr>
                <w:sz w:val="24"/>
              </w:rPr>
            </w:pPr>
            <w:r w:rsidRPr="00E401C9">
              <w:rPr>
                <w:sz w:val="24"/>
              </w:rPr>
              <w:t>the</w:t>
            </w:r>
            <w:r w:rsidRPr="00E401C9">
              <w:rPr>
                <w:spacing w:val="-5"/>
                <w:sz w:val="24"/>
              </w:rPr>
              <w:t xml:space="preserve"> </w:t>
            </w:r>
            <w:r w:rsidRPr="00E401C9">
              <w:rPr>
                <w:sz w:val="24"/>
              </w:rPr>
              <w:t>terms</w:t>
            </w:r>
            <w:r w:rsidRPr="00E401C9">
              <w:rPr>
                <w:spacing w:val="-5"/>
                <w:sz w:val="24"/>
              </w:rPr>
              <w:t xml:space="preserve"> </w:t>
            </w:r>
            <w:r w:rsidRPr="00E401C9">
              <w:rPr>
                <w:sz w:val="24"/>
              </w:rPr>
              <w:t>of</w:t>
            </w:r>
            <w:r w:rsidRPr="00E401C9">
              <w:rPr>
                <w:spacing w:val="-6"/>
                <w:sz w:val="24"/>
              </w:rPr>
              <w:t xml:space="preserve"> </w:t>
            </w:r>
            <w:r w:rsidRPr="00E401C9">
              <w:rPr>
                <w:sz w:val="24"/>
              </w:rPr>
              <w:t>the</w:t>
            </w:r>
            <w:r w:rsidRPr="00E401C9">
              <w:rPr>
                <w:spacing w:val="-4"/>
                <w:sz w:val="24"/>
              </w:rPr>
              <w:t xml:space="preserve"> </w:t>
            </w:r>
            <w:r w:rsidRPr="00E401C9">
              <w:rPr>
                <w:sz w:val="24"/>
              </w:rPr>
              <w:t>Tender</w:t>
            </w:r>
            <w:r w:rsidRPr="00E401C9">
              <w:rPr>
                <w:spacing w:val="-5"/>
                <w:sz w:val="24"/>
              </w:rPr>
              <w:t xml:space="preserve"> </w:t>
            </w:r>
            <w:r w:rsidRPr="00E401C9">
              <w:rPr>
                <w:sz w:val="24"/>
              </w:rPr>
              <w:t>Documents;</w:t>
            </w:r>
            <w:r w:rsidRPr="00E401C9">
              <w:rPr>
                <w:spacing w:val="-4"/>
                <w:sz w:val="24"/>
              </w:rPr>
              <w:t xml:space="preserve"> </w:t>
            </w:r>
            <w:r w:rsidRPr="00E401C9">
              <w:rPr>
                <w:spacing w:val="-5"/>
                <w:sz w:val="24"/>
              </w:rPr>
              <w:t>and</w:t>
            </w:r>
          </w:p>
          <w:p w14:paraId="52A0E128" w14:textId="77777777" w:rsidR="0083709C" w:rsidRPr="00E401C9" w:rsidRDefault="00272CA1" w:rsidP="004F64CF">
            <w:pPr>
              <w:pStyle w:val="TableParagraph"/>
              <w:numPr>
                <w:ilvl w:val="0"/>
                <w:numId w:val="50"/>
              </w:numPr>
              <w:tabs>
                <w:tab w:val="left" w:pos="882"/>
              </w:tabs>
              <w:spacing w:before="41"/>
              <w:ind w:left="881" w:hanging="354"/>
              <w:rPr>
                <w:sz w:val="24"/>
              </w:rPr>
            </w:pPr>
            <w:r w:rsidRPr="00E401C9">
              <w:rPr>
                <w:sz w:val="24"/>
              </w:rPr>
              <w:t>the</w:t>
            </w:r>
            <w:r w:rsidRPr="00E401C9">
              <w:rPr>
                <w:spacing w:val="-2"/>
                <w:sz w:val="24"/>
              </w:rPr>
              <w:t xml:space="preserve"> </w:t>
            </w:r>
            <w:r w:rsidRPr="00E401C9">
              <w:rPr>
                <w:sz w:val="24"/>
              </w:rPr>
              <w:t>Procuring</w:t>
            </w:r>
            <w:r w:rsidRPr="00E401C9">
              <w:rPr>
                <w:spacing w:val="-3"/>
                <w:sz w:val="24"/>
              </w:rPr>
              <w:t xml:space="preserve"> </w:t>
            </w:r>
            <w:r w:rsidRPr="00E401C9">
              <w:rPr>
                <w:sz w:val="24"/>
              </w:rPr>
              <w:t>Entity’s</w:t>
            </w:r>
            <w:r w:rsidRPr="00E401C9">
              <w:rPr>
                <w:spacing w:val="-2"/>
                <w:sz w:val="24"/>
              </w:rPr>
              <w:t xml:space="preserve"> </w:t>
            </w:r>
            <w:r w:rsidRPr="00E401C9">
              <w:rPr>
                <w:sz w:val="24"/>
              </w:rPr>
              <w:t>decision to</w:t>
            </w:r>
            <w:r w:rsidRPr="00E401C9">
              <w:rPr>
                <w:spacing w:val="-1"/>
                <w:sz w:val="24"/>
              </w:rPr>
              <w:t xml:space="preserve"> </w:t>
            </w:r>
            <w:r w:rsidRPr="00E401C9">
              <w:rPr>
                <w:sz w:val="24"/>
              </w:rPr>
              <w:t>award the</w:t>
            </w:r>
            <w:r w:rsidRPr="00E401C9">
              <w:rPr>
                <w:spacing w:val="1"/>
                <w:sz w:val="24"/>
              </w:rPr>
              <w:t xml:space="preserve"> </w:t>
            </w:r>
            <w:r w:rsidRPr="00E401C9">
              <w:rPr>
                <w:spacing w:val="-2"/>
                <w:sz w:val="24"/>
              </w:rPr>
              <w:t>contract.</w:t>
            </w:r>
          </w:p>
        </w:tc>
      </w:tr>
    </w:tbl>
    <w:p w14:paraId="45DDE7BD"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6D10201D" w14:textId="77777777" w:rsidR="0083709C" w:rsidRPr="00E401C9" w:rsidRDefault="0083709C">
      <w:pPr>
        <w:pStyle w:val="BodyText"/>
        <w:spacing w:before="2"/>
        <w:rPr>
          <w:b/>
          <w:sz w:val="15"/>
        </w:rPr>
      </w:pPr>
    </w:p>
    <w:p w14:paraId="1EACF7C4" w14:textId="77777777" w:rsidR="0083709C" w:rsidRPr="00E401C9" w:rsidRDefault="00272CA1" w:rsidP="004F64CF">
      <w:pPr>
        <w:pStyle w:val="Heading1"/>
        <w:numPr>
          <w:ilvl w:val="0"/>
          <w:numId w:val="66"/>
        </w:numPr>
      </w:pPr>
      <w:bookmarkStart w:id="13" w:name="_bookmark4"/>
      <w:bookmarkStart w:id="14" w:name="_Toc134531585"/>
      <w:bookmarkEnd w:id="13"/>
      <w:r w:rsidRPr="00E401C9">
        <w:t>SECTION</w:t>
      </w:r>
      <w:r w:rsidRPr="00E401C9">
        <w:rPr>
          <w:spacing w:val="-8"/>
        </w:rPr>
        <w:t xml:space="preserve"> </w:t>
      </w:r>
      <w:r w:rsidRPr="00E401C9">
        <w:t>3.</w:t>
      </w:r>
      <w:r w:rsidRPr="00E401C9">
        <w:rPr>
          <w:spacing w:val="-5"/>
        </w:rPr>
        <w:t xml:space="preserve"> </w:t>
      </w:r>
      <w:r w:rsidRPr="00E401C9">
        <w:t>TECHNICAL</w:t>
      </w:r>
      <w:r w:rsidRPr="00E401C9">
        <w:rPr>
          <w:spacing w:val="-5"/>
        </w:rPr>
        <w:t xml:space="preserve"> </w:t>
      </w:r>
      <w:r w:rsidRPr="00E401C9">
        <w:t>PROPOSAL</w:t>
      </w:r>
      <w:r w:rsidRPr="00E401C9">
        <w:rPr>
          <w:spacing w:val="-4"/>
        </w:rPr>
        <w:t xml:space="preserve"> </w:t>
      </w:r>
      <w:r w:rsidRPr="00E401C9">
        <w:t>–</w:t>
      </w:r>
      <w:r w:rsidRPr="00E401C9">
        <w:rPr>
          <w:spacing w:val="-5"/>
        </w:rPr>
        <w:t xml:space="preserve"> </w:t>
      </w:r>
      <w:r w:rsidRPr="00E401C9">
        <w:t>STANDARD</w:t>
      </w:r>
      <w:r w:rsidRPr="00E401C9">
        <w:rPr>
          <w:spacing w:val="-5"/>
        </w:rPr>
        <w:t xml:space="preserve"> </w:t>
      </w:r>
      <w:r w:rsidRPr="00E401C9">
        <w:rPr>
          <w:spacing w:val="-2"/>
        </w:rPr>
        <w:t>FORMS</w:t>
      </w:r>
      <w:bookmarkEnd w:id="14"/>
    </w:p>
    <w:p w14:paraId="6CA9DE29" w14:textId="4A2C999A" w:rsidR="0083709C" w:rsidRPr="00E401C9" w:rsidRDefault="00272CA1">
      <w:pPr>
        <w:pStyle w:val="BodyText"/>
        <w:spacing w:before="116" w:line="360" w:lineRule="auto"/>
        <w:ind w:left="688" w:right="792"/>
        <w:jc w:val="both"/>
      </w:pPr>
      <w:r w:rsidRPr="00E401C9">
        <w:t>{</w:t>
      </w:r>
      <w:r w:rsidRPr="00E401C9">
        <w:rPr>
          <w:i/>
        </w:rPr>
        <w:t xml:space="preserve">Notes to </w:t>
      </w:r>
      <w:r w:rsidR="00482930" w:rsidRPr="00E401C9">
        <w:rPr>
          <w:i/>
        </w:rPr>
        <w:t>Consultant</w:t>
      </w:r>
      <w:r w:rsidRPr="00E401C9">
        <w:rPr>
          <w:i/>
        </w:rPr>
        <w:t xml:space="preserve"> </w:t>
      </w:r>
      <w:r w:rsidRPr="00E401C9">
        <w:t xml:space="preserve">shown in brackets {} throughout Section 3 provide guidance to the </w:t>
      </w:r>
      <w:r w:rsidR="00482930" w:rsidRPr="00E401C9">
        <w:t>Consultant</w:t>
      </w:r>
      <w:r w:rsidRPr="00E401C9">
        <w:t xml:space="preserve"> to prepare the Technical Proposal; they should not appear on the Proposals to be </w:t>
      </w:r>
      <w:r w:rsidRPr="00E401C9">
        <w:rPr>
          <w:spacing w:val="-2"/>
        </w:rPr>
        <w:t>submitted.}</w:t>
      </w:r>
    </w:p>
    <w:p w14:paraId="4BBCC16E" w14:textId="77777777" w:rsidR="0083709C" w:rsidRPr="00E401C9" w:rsidRDefault="00272CA1" w:rsidP="004F64CF">
      <w:pPr>
        <w:pStyle w:val="Heading2"/>
        <w:numPr>
          <w:ilvl w:val="1"/>
          <w:numId w:val="65"/>
        </w:numPr>
        <w:tabs>
          <w:tab w:val="left" w:pos="1157"/>
        </w:tabs>
        <w:spacing w:before="127"/>
        <w:ind w:hanging="577"/>
        <w:jc w:val="both"/>
      </w:pPr>
      <w:bookmarkStart w:id="15" w:name="_bookmark5"/>
      <w:bookmarkStart w:id="16" w:name="_Toc134531586"/>
      <w:bookmarkEnd w:id="15"/>
      <w:r w:rsidRPr="00E401C9">
        <w:t>FORM</w:t>
      </w:r>
      <w:r w:rsidRPr="00E401C9">
        <w:rPr>
          <w:spacing w:val="-12"/>
        </w:rPr>
        <w:t xml:space="preserve"> </w:t>
      </w:r>
      <w:r w:rsidRPr="00E401C9">
        <w:t>TECH-1:</w:t>
      </w:r>
      <w:r w:rsidRPr="00E401C9">
        <w:rPr>
          <w:spacing w:val="-8"/>
        </w:rPr>
        <w:t xml:space="preserve"> </w:t>
      </w:r>
      <w:r w:rsidRPr="00E401C9">
        <w:t>TECHNICAL</w:t>
      </w:r>
      <w:r w:rsidRPr="00E401C9">
        <w:rPr>
          <w:spacing w:val="-11"/>
        </w:rPr>
        <w:t xml:space="preserve"> </w:t>
      </w:r>
      <w:r w:rsidRPr="00E401C9">
        <w:t>PROPOSAL</w:t>
      </w:r>
      <w:r w:rsidRPr="00E401C9">
        <w:rPr>
          <w:spacing w:val="-11"/>
        </w:rPr>
        <w:t xml:space="preserve"> </w:t>
      </w:r>
      <w:r w:rsidRPr="00E401C9">
        <w:t>SUBMISSION</w:t>
      </w:r>
      <w:r w:rsidRPr="00E401C9">
        <w:rPr>
          <w:spacing w:val="-11"/>
        </w:rPr>
        <w:t xml:space="preserve"> </w:t>
      </w:r>
      <w:r w:rsidRPr="00E401C9">
        <w:rPr>
          <w:spacing w:val="-4"/>
        </w:rPr>
        <w:t>FORM</w:t>
      </w:r>
      <w:bookmarkEnd w:id="16"/>
    </w:p>
    <w:p w14:paraId="23558097" w14:textId="77777777" w:rsidR="0083709C" w:rsidRPr="00E401C9" w:rsidRDefault="00272CA1">
      <w:pPr>
        <w:pStyle w:val="BodyText"/>
        <w:spacing w:before="113"/>
        <w:ind w:left="688"/>
        <w:jc w:val="both"/>
      </w:pPr>
      <w:r w:rsidRPr="00E401C9">
        <w:t>{Location,</w:t>
      </w:r>
      <w:r w:rsidRPr="00E401C9">
        <w:rPr>
          <w:spacing w:val="-4"/>
        </w:rPr>
        <w:t xml:space="preserve"> </w:t>
      </w:r>
      <w:r w:rsidRPr="00E401C9">
        <w:rPr>
          <w:spacing w:val="-2"/>
        </w:rPr>
        <w:t>Date}</w:t>
      </w:r>
    </w:p>
    <w:p w14:paraId="2232DC5A" w14:textId="77777777" w:rsidR="0083709C" w:rsidRPr="00E401C9" w:rsidRDefault="0083709C">
      <w:pPr>
        <w:pStyle w:val="BodyText"/>
        <w:spacing w:before="6"/>
        <w:rPr>
          <w:sz w:val="22"/>
        </w:rPr>
      </w:pPr>
    </w:p>
    <w:p w14:paraId="143C24B7" w14:textId="77777777" w:rsidR="0083709C" w:rsidRPr="00E401C9" w:rsidRDefault="00272CA1">
      <w:pPr>
        <w:ind w:left="688"/>
        <w:jc w:val="both"/>
        <w:rPr>
          <w:i/>
          <w:sz w:val="24"/>
        </w:rPr>
      </w:pPr>
      <w:r w:rsidRPr="00E401C9">
        <w:rPr>
          <w:sz w:val="24"/>
        </w:rPr>
        <w:t>To:</w:t>
      </w:r>
      <w:r w:rsidRPr="00E401C9">
        <w:rPr>
          <w:spacing w:val="58"/>
          <w:sz w:val="24"/>
        </w:rPr>
        <w:t xml:space="preserve">  </w:t>
      </w:r>
      <w:r w:rsidRPr="00E401C9">
        <w:rPr>
          <w:i/>
          <w:sz w:val="24"/>
        </w:rPr>
        <w:t>[Name</w:t>
      </w:r>
      <w:r w:rsidRPr="00E401C9">
        <w:rPr>
          <w:i/>
          <w:spacing w:val="-3"/>
          <w:sz w:val="24"/>
        </w:rPr>
        <w:t xml:space="preserve"> </w:t>
      </w:r>
      <w:r w:rsidRPr="00E401C9">
        <w:rPr>
          <w:i/>
          <w:sz w:val="24"/>
        </w:rPr>
        <w:t>and</w:t>
      </w:r>
      <w:r w:rsidRPr="00E401C9">
        <w:rPr>
          <w:i/>
          <w:spacing w:val="-3"/>
          <w:sz w:val="24"/>
        </w:rPr>
        <w:t xml:space="preserve"> </w:t>
      </w:r>
      <w:r w:rsidRPr="00E401C9">
        <w:rPr>
          <w:i/>
          <w:sz w:val="24"/>
        </w:rPr>
        <w:t>address</w:t>
      </w:r>
      <w:r w:rsidRPr="00E401C9">
        <w:rPr>
          <w:i/>
          <w:spacing w:val="-3"/>
          <w:sz w:val="24"/>
        </w:rPr>
        <w:t xml:space="preserve"> </w:t>
      </w:r>
      <w:r w:rsidRPr="00E401C9">
        <w:rPr>
          <w:i/>
          <w:sz w:val="24"/>
        </w:rPr>
        <w:t>of</w:t>
      </w:r>
      <w:r w:rsidRPr="00E401C9">
        <w:rPr>
          <w:i/>
          <w:spacing w:val="-3"/>
          <w:sz w:val="24"/>
        </w:rPr>
        <w:t xml:space="preserve"> </w:t>
      </w:r>
      <w:r w:rsidRPr="00E401C9">
        <w:rPr>
          <w:i/>
          <w:sz w:val="24"/>
        </w:rPr>
        <w:t>Procuring</w:t>
      </w:r>
      <w:r w:rsidRPr="00E401C9">
        <w:rPr>
          <w:i/>
          <w:spacing w:val="-3"/>
          <w:sz w:val="24"/>
        </w:rPr>
        <w:t xml:space="preserve"> </w:t>
      </w:r>
      <w:r w:rsidRPr="00E401C9">
        <w:rPr>
          <w:i/>
          <w:spacing w:val="-2"/>
          <w:sz w:val="24"/>
        </w:rPr>
        <w:t>Entity]</w:t>
      </w:r>
    </w:p>
    <w:p w14:paraId="625946E9" w14:textId="77777777" w:rsidR="0083709C" w:rsidRPr="00E401C9" w:rsidRDefault="00272CA1">
      <w:pPr>
        <w:pStyle w:val="BodyText"/>
        <w:spacing w:before="197"/>
        <w:ind w:left="688"/>
        <w:jc w:val="both"/>
      </w:pPr>
      <w:r w:rsidRPr="00E401C9">
        <w:t>Dear</w:t>
      </w:r>
      <w:r w:rsidRPr="00E401C9">
        <w:rPr>
          <w:spacing w:val="-6"/>
        </w:rPr>
        <w:t xml:space="preserve"> </w:t>
      </w:r>
      <w:r w:rsidRPr="00E401C9">
        <w:rPr>
          <w:spacing w:val="-2"/>
        </w:rPr>
        <w:t>Sirs:</w:t>
      </w:r>
    </w:p>
    <w:p w14:paraId="16024EF6" w14:textId="77777777" w:rsidR="0083709C" w:rsidRPr="00E401C9" w:rsidRDefault="00272CA1">
      <w:pPr>
        <w:pStyle w:val="BodyText"/>
        <w:spacing w:before="200" w:line="276" w:lineRule="auto"/>
        <w:ind w:left="688" w:right="788"/>
        <w:jc w:val="both"/>
      </w:pPr>
      <w:r w:rsidRPr="00E401C9">
        <w:t>We,</w:t>
      </w:r>
      <w:r w:rsidRPr="00E401C9">
        <w:rPr>
          <w:spacing w:val="-7"/>
        </w:rPr>
        <w:t xml:space="preserve"> </w:t>
      </w:r>
      <w:r w:rsidRPr="00E401C9">
        <w:t xml:space="preserve">the undersigned, offer to provide the consulting services for </w:t>
      </w:r>
      <w:r w:rsidRPr="00E401C9">
        <w:rPr>
          <w:i/>
        </w:rPr>
        <w:t xml:space="preserve">[Insert title of assignment] </w:t>
      </w:r>
      <w:r w:rsidRPr="00E401C9">
        <w:t>in</w:t>
      </w:r>
      <w:r w:rsidRPr="00E401C9">
        <w:rPr>
          <w:spacing w:val="-15"/>
        </w:rPr>
        <w:t xml:space="preserve"> </w:t>
      </w:r>
      <w:r w:rsidRPr="00E401C9">
        <w:t>accordance</w:t>
      </w:r>
      <w:r w:rsidRPr="00E401C9">
        <w:rPr>
          <w:spacing w:val="-15"/>
        </w:rPr>
        <w:t xml:space="preserve"> </w:t>
      </w:r>
      <w:r w:rsidRPr="00E401C9">
        <w:t>with</w:t>
      </w:r>
      <w:r w:rsidRPr="00E401C9">
        <w:rPr>
          <w:spacing w:val="-6"/>
        </w:rPr>
        <w:t xml:space="preserve"> </w:t>
      </w:r>
      <w:r w:rsidRPr="00E401C9">
        <w:t>your</w:t>
      </w:r>
      <w:r w:rsidRPr="00E401C9">
        <w:rPr>
          <w:spacing w:val="-9"/>
        </w:rPr>
        <w:t xml:space="preserve"> </w:t>
      </w:r>
      <w:r w:rsidRPr="00E401C9">
        <w:t>RFP</w:t>
      </w:r>
      <w:r w:rsidRPr="00E401C9">
        <w:rPr>
          <w:spacing w:val="-10"/>
        </w:rPr>
        <w:t xml:space="preserve"> </w:t>
      </w:r>
      <w:r w:rsidRPr="00E401C9">
        <w:t>dated</w:t>
      </w:r>
      <w:r w:rsidRPr="00E401C9">
        <w:rPr>
          <w:spacing w:val="-9"/>
        </w:rPr>
        <w:t xml:space="preserve"> </w:t>
      </w:r>
      <w:r w:rsidRPr="00E401C9">
        <w:rPr>
          <w:i/>
        </w:rPr>
        <w:t>[Insert</w:t>
      </w:r>
      <w:r w:rsidRPr="00E401C9">
        <w:rPr>
          <w:i/>
          <w:spacing w:val="-10"/>
        </w:rPr>
        <w:t xml:space="preserve"> </w:t>
      </w:r>
      <w:r w:rsidRPr="00E401C9">
        <w:rPr>
          <w:i/>
        </w:rPr>
        <w:t>Date]</w:t>
      </w:r>
      <w:r w:rsidRPr="00E401C9">
        <w:rPr>
          <w:i/>
          <w:spacing w:val="-1"/>
        </w:rPr>
        <w:t xml:space="preserve"> </w:t>
      </w:r>
      <w:r w:rsidRPr="00E401C9">
        <w:t>and</w:t>
      </w:r>
      <w:r w:rsidRPr="00E401C9">
        <w:rPr>
          <w:spacing w:val="-11"/>
        </w:rPr>
        <w:t xml:space="preserve"> </w:t>
      </w:r>
      <w:r w:rsidRPr="00E401C9">
        <w:t>our</w:t>
      </w:r>
      <w:r w:rsidRPr="00E401C9">
        <w:rPr>
          <w:spacing w:val="-9"/>
        </w:rPr>
        <w:t xml:space="preserve"> </w:t>
      </w:r>
      <w:r w:rsidRPr="00E401C9">
        <w:t>Proposal.</w:t>
      </w:r>
      <w:r w:rsidRPr="00E401C9">
        <w:rPr>
          <w:spacing w:val="-11"/>
        </w:rPr>
        <w:t xml:space="preserve"> </w:t>
      </w:r>
      <w:r w:rsidRPr="00E401C9">
        <w:t>We</w:t>
      </w:r>
      <w:r w:rsidRPr="00E401C9">
        <w:rPr>
          <w:spacing w:val="-15"/>
        </w:rPr>
        <w:t xml:space="preserve"> </w:t>
      </w:r>
      <w:r w:rsidRPr="00E401C9">
        <w:t>are</w:t>
      </w:r>
      <w:r w:rsidRPr="00E401C9">
        <w:rPr>
          <w:spacing w:val="-9"/>
        </w:rPr>
        <w:t xml:space="preserve"> </w:t>
      </w:r>
      <w:r w:rsidRPr="00E401C9">
        <w:t>hereby</w:t>
      </w:r>
      <w:r w:rsidRPr="00E401C9">
        <w:rPr>
          <w:spacing w:val="-15"/>
        </w:rPr>
        <w:t xml:space="preserve"> </w:t>
      </w:r>
      <w:r w:rsidRPr="00E401C9">
        <w:t>submitting our Proposal, which includes this Technical Proposal and a Financial Proposal sealed in a separate envelope.</w:t>
      </w:r>
    </w:p>
    <w:p w14:paraId="719BDF92" w14:textId="1C2B9888" w:rsidR="0083709C" w:rsidRPr="00E401C9" w:rsidRDefault="00272CA1">
      <w:pPr>
        <w:spacing w:before="60" w:line="276" w:lineRule="auto"/>
        <w:ind w:left="688" w:right="789"/>
        <w:jc w:val="both"/>
        <w:rPr>
          <w:sz w:val="24"/>
        </w:rPr>
      </w:pPr>
      <w:r w:rsidRPr="00E401C9">
        <w:rPr>
          <w:i/>
          <w:sz w:val="24"/>
        </w:rPr>
        <w:t>{If</w:t>
      </w:r>
      <w:r w:rsidRPr="00E401C9">
        <w:rPr>
          <w:i/>
          <w:spacing w:val="-3"/>
          <w:sz w:val="24"/>
        </w:rPr>
        <w:t xml:space="preserve"> </w:t>
      </w:r>
      <w:r w:rsidRPr="00E401C9">
        <w:rPr>
          <w:i/>
          <w:sz w:val="24"/>
        </w:rPr>
        <w:t xml:space="preserve">the </w:t>
      </w:r>
      <w:r w:rsidR="00482930" w:rsidRPr="00E401C9">
        <w:rPr>
          <w:i/>
          <w:sz w:val="24"/>
        </w:rPr>
        <w:t>Consultant</w:t>
      </w:r>
      <w:r w:rsidRPr="00E401C9">
        <w:rPr>
          <w:i/>
          <w:sz w:val="24"/>
        </w:rPr>
        <w:t xml:space="preserve"> is a joint venture, insert the following: We</w:t>
      </w:r>
      <w:r w:rsidRPr="00E401C9">
        <w:rPr>
          <w:i/>
          <w:spacing w:val="-15"/>
          <w:sz w:val="24"/>
        </w:rPr>
        <w:t xml:space="preserve"> </w:t>
      </w:r>
      <w:r w:rsidRPr="00E401C9">
        <w:rPr>
          <w:i/>
          <w:sz w:val="24"/>
        </w:rPr>
        <w:t>are</w:t>
      </w:r>
      <w:r w:rsidRPr="00E401C9">
        <w:rPr>
          <w:i/>
          <w:spacing w:val="-4"/>
          <w:sz w:val="24"/>
        </w:rPr>
        <w:t xml:space="preserve"> </w:t>
      </w:r>
      <w:r w:rsidRPr="00E401C9">
        <w:rPr>
          <w:i/>
          <w:sz w:val="24"/>
        </w:rPr>
        <w:t>submitting our Proposal in association/as</w:t>
      </w:r>
      <w:r w:rsidRPr="00E401C9">
        <w:rPr>
          <w:i/>
          <w:spacing w:val="-8"/>
          <w:sz w:val="24"/>
        </w:rPr>
        <w:t xml:space="preserve"> </w:t>
      </w:r>
      <w:r w:rsidRPr="00E401C9">
        <w:rPr>
          <w:i/>
          <w:sz w:val="24"/>
        </w:rPr>
        <w:t>a</w:t>
      </w:r>
      <w:r w:rsidRPr="00E401C9">
        <w:rPr>
          <w:i/>
          <w:spacing w:val="-9"/>
          <w:sz w:val="24"/>
        </w:rPr>
        <w:t xml:space="preserve"> </w:t>
      </w:r>
      <w:r w:rsidRPr="00E401C9">
        <w:rPr>
          <w:i/>
          <w:sz w:val="24"/>
        </w:rPr>
        <w:t>consortium/as</w:t>
      </w:r>
      <w:r w:rsidRPr="00E401C9">
        <w:rPr>
          <w:i/>
          <w:spacing w:val="-8"/>
          <w:sz w:val="24"/>
        </w:rPr>
        <w:t xml:space="preserve"> </w:t>
      </w:r>
      <w:r w:rsidRPr="00E401C9">
        <w:rPr>
          <w:i/>
          <w:sz w:val="24"/>
        </w:rPr>
        <w:t>a</w:t>
      </w:r>
      <w:r w:rsidRPr="00E401C9">
        <w:rPr>
          <w:i/>
          <w:spacing w:val="-9"/>
          <w:sz w:val="24"/>
        </w:rPr>
        <w:t xml:space="preserve"> </w:t>
      </w:r>
      <w:r w:rsidRPr="00E401C9">
        <w:rPr>
          <w:i/>
          <w:sz w:val="24"/>
        </w:rPr>
        <w:t>joint</w:t>
      </w:r>
      <w:r w:rsidRPr="00E401C9">
        <w:rPr>
          <w:i/>
          <w:spacing w:val="-8"/>
          <w:sz w:val="24"/>
        </w:rPr>
        <w:t xml:space="preserve"> </w:t>
      </w:r>
      <w:r w:rsidRPr="00E401C9">
        <w:rPr>
          <w:i/>
          <w:sz w:val="24"/>
        </w:rPr>
        <w:t>venture</w:t>
      </w:r>
      <w:r w:rsidRPr="00E401C9">
        <w:rPr>
          <w:i/>
          <w:spacing w:val="-10"/>
          <w:sz w:val="24"/>
        </w:rPr>
        <w:t xml:space="preserve"> </w:t>
      </w:r>
      <w:r w:rsidRPr="00E401C9">
        <w:rPr>
          <w:i/>
          <w:sz w:val="24"/>
        </w:rPr>
        <w:t>with:</w:t>
      </w:r>
      <w:r w:rsidRPr="00E401C9">
        <w:rPr>
          <w:i/>
          <w:spacing w:val="-9"/>
          <w:sz w:val="24"/>
        </w:rPr>
        <w:t xml:space="preserve"> </w:t>
      </w:r>
      <w:r w:rsidRPr="00E401C9">
        <w:rPr>
          <w:i/>
          <w:sz w:val="24"/>
        </w:rPr>
        <w:t>{Insert</w:t>
      </w:r>
      <w:r w:rsidRPr="00E401C9">
        <w:rPr>
          <w:i/>
          <w:spacing w:val="-6"/>
          <w:sz w:val="24"/>
        </w:rPr>
        <w:t xml:space="preserve"> </w:t>
      </w:r>
      <w:r w:rsidRPr="00E401C9">
        <w:rPr>
          <w:i/>
          <w:sz w:val="24"/>
        </w:rPr>
        <w:t>a</w:t>
      </w:r>
      <w:r w:rsidRPr="00E401C9">
        <w:rPr>
          <w:i/>
          <w:spacing w:val="-9"/>
          <w:sz w:val="24"/>
        </w:rPr>
        <w:t xml:space="preserve"> </w:t>
      </w:r>
      <w:r w:rsidRPr="00E401C9">
        <w:rPr>
          <w:i/>
          <w:sz w:val="24"/>
        </w:rPr>
        <w:t>list</w:t>
      </w:r>
      <w:r w:rsidRPr="00E401C9">
        <w:rPr>
          <w:i/>
          <w:spacing w:val="-8"/>
          <w:sz w:val="24"/>
        </w:rPr>
        <w:t xml:space="preserve"> </w:t>
      </w:r>
      <w:r w:rsidRPr="00E401C9">
        <w:rPr>
          <w:i/>
          <w:sz w:val="24"/>
        </w:rPr>
        <w:t>with</w:t>
      </w:r>
      <w:r w:rsidRPr="00E401C9">
        <w:rPr>
          <w:i/>
          <w:spacing w:val="-9"/>
          <w:sz w:val="24"/>
        </w:rPr>
        <w:t xml:space="preserve"> </w:t>
      </w:r>
      <w:r w:rsidRPr="00E401C9">
        <w:rPr>
          <w:i/>
          <w:sz w:val="24"/>
        </w:rPr>
        <w:t>full</w:t>
      </w:r>
      <w:r w:rsidRPr="00E401C9">
        <w:rPr>
          <w:i/>
          <w:spacing w:val="-8"/>
          <w:sz w:val="24"/>
        </w:rPr>
        <w:t xml:space="preserve"> </w:t>
      </w:r>
      <w:r w:rsidRPr="00E401C9">
        <w:rPr>
          <w:i/>
          <w:sz w:val="24"/>
        </w:rPr>
        <w:t>name</w:t>
      </w:r>
      <w:r w:rsidRPr="00E401C9">
        <w:rPr>
          <w:i/>
          <w:spacing w:val="-10"/>
          <w:sz w:val="24"/>
        </w:rPr>
        <w:t xml:space="preserve"> </w:t>
      </w:r>
      <w:r w:rsidRPr="00E401C9">
        <w:rPr>
          <w:i/>
          <w:sz w:val="24"/>
        </w:rPr>
        <w:t>and</w:t>
      </w:r>
      <w:r w:rsidRPr="00E401C9">
        <w:rPr>
          <w:i/>
          <w:spacing w:val="-7"/>
          <w:sz w:val="24"/>
        </w:rPr>
        <w:t xml:space="preserve"> </w:t>
      </w:r>
      <w:r w:rsidRPr="00E401C9">
        <w:rPr>
          <w:i/>
          <w:sz w:val="24"/>
        </w:rPr>
        <w:t>the</w:t>
      </w:r>
      <w:r w:rsidRPr="00E401C9">
        <w:rPr>
          <w:i/>
          <w:spacing w:val="-9"/>
          <w:sz w:val="24"/>
        </w:rPr>
        <w:t xml:space="preserve"> </w:t>
      </w:r>
      <w:r w:rsidRPr="00E401C9">
        <w:rPr>
          <w:i/>
          <w:sz w:val="24"/>
        </w:rPr>
        <w:t>legal address of each member, and indicate the lead member}. We</w:t>
      </w:r>
      <w:r w:rsidRPr="00E401C9">
        <w:rPr>
          <w:i/>
          <w:spacing w:val="-12"/>
          <w:sz w:val="24"/>
        </w:rPr>
        <w:t xml:space="preserve"> </w:t>
      </w:r>
      <w:r w:rsidRPr="00E401C9">
        <w:rPr>
          <w:i/>
          <w:sz w:val="24"/>
        </w:rPr>
        <w:t>have attached a copy {insert: “of our letter of intent to form a joint venture” or, if a JV is already formed, “of the JV agreement”}</w:t>
      </w:r>
      <w:r w:rsidRPr="00E401C9">
        <w:rPr>
          <w:i/>
          <w:spacing w:val="-8"/>
          <w:sz w:val="24"/>
        </w:rPr>
        <w:t xml:space="preserve"> </w:t>
      </w:r>
      <w:r w:rsidRPr="00E401C9">
        <w:rPr>
          <w:sz w:val="24"/>
        </w:rPr>
        <w:t>signed</w:t>
      </w:r>
      <w:r w:rsidRPr="00E401C9">
        <w:rPr>
          <w:spacing w:val="-9"/>
          <w:sz w:val="24"/>
        </w:rPr>
        <w:t xml:space="preserve"> </w:t>
      </w:r>
      <w:r w:rsidRPr="00E401C9">
        <w:rPr>
          <w:sz w:val="24"/>
        </w:rPr>
        <w:t>by</w:t>
      </w:r>
      <w:r w:rsidRPr="00E401C9">
        <w:rPr>
          <w:spacing w:val="-13"/>
          <w:sz w:val="24"/>
        </w:rPr>
        <w:t xml:space="preserve"> </w:t>
      </w:r>
      <w:r w:rsidRPr="00E401C9">
        <w:rPr>
          <w:sz w:val="24"/>
        </w:rPr>
        <w:t>every</w:t>
      </w:r>
      <w:r w:rsidRPr="00E401C9">
        <w:rPr>
          <w:spacing w:val="-13"/>
          <w:sz w:val="24"/>
        </w:rPr>
        <w:t xml:space="preserve"> </w:t>
      </w:r>
      <w:r w:rsidRPr="00E401C9">
        <w:rPr>
          <w:sz w:val="24"/>
        </w:rPr>
        <w:t>participating</w:t>
      </w:r>
      <w:r w:rsidRPr="00E401C9">
        <w:rPr>
          <w:spacing w:val="-11"/>
          <w:sz w:val="24"/>
        </w:rPr>
        <w:t xml:space="preserve"> </w:t>
      </w:r>
      <w:r w:rsidRPr="00E401C9">
        <w:rPr>
          <w:sz w:val="24"/>
        </w:rPr>
        <w:t>member,</w:t>
      </w:r>
      <w:r w:rsidRPr="00E401C9">
        <w:rPr>
          <w:spacing w:val="-9"/>
          <w:sz w:val="24"/>
        </w:rPr>
        <w:t xml:space="preserve"> </w:t>
      </w:r>
      <w:r w:rsidRPr="00E401C9">
        <w:rPr>
          <w:sz w:val="24"/>
        </w:rPr>
        <w:t>which</w:t>
      </w:r>
      <w:r w:rsidRPr="00E401C9">
        <w:rPr>
          <w:spacing w:val="-9"/>
          <w:sz w:val="24"/>
        </w:rPr>
        <w:t xml:space="preserve"> </w:t>
      </w:r>
      <w:r w:rsidRPr="00E401C9">
        <w:rPr>
          <w:sz w:val="24"/>
        </w:rPr>
        <w:t>details</w:t>
      </w:r>
      <w:r w:rsidRPr="00E401C9">
        <w:rPr>
          <w:spacing w:val="-8"/>
          <w:sz w:val="24"/>
        </w:rPr>
        <w:t xml:space="preserve"> </w:t>
      </w:r>
      <w:r w:rsidRPr="00E401C9">
        <w:rPr>
          <w:sz w:val="24"/>
        </w:rPr>
        <w:t>the</w:t>
      </w:r>
      <w:r w:rsidRPr="00E401C9">
        <w:rPr>
          <w:spacing w:val="-9"/>
          <w:sz w:val="24"/>
        </w:rPr>
        <w:t xml:space="preserve"> </w:t>
      </w:r>
      <w:r w:rsidRPr="00E401C9">
        <w:rPr>
          <w:sz w:val="24"/>
        </w:rPr>
        <w:t>likely</w:t>
      </w:r>
      <w:r w:rsidRPr="00E401C9">
        <w:rPr>
          <w:spacing w:val="-11"/>
          <w:sz w:val="24"/>
        </w:rPr>
        <w:t xml:space="preserve"> </w:t>
      </w:r>
      <w:r w:rsidRPr="00E401C9">
        <w:rPr>
          <w:sz w:val="24"/>
        </w:rPr>
        <w:t>legal</w:t>
      </w:r>
      <w:r w:rsidRPr="00E401C9">
        <w:rPr>
          <w:spacing w:val="-8"/>
          <w:sz w:val="24"/>
        </w:rPr>
        <w:t xml:space="preserve"> </w:t>
      </w:r>
      <w:r w:rsidRPr="00E401C9">
        <w:rPr>
          <w:sz w:val="24"/>
        </w:rPr>
        <w:t>structure</w:t>
      </w:r>
      <w:r w:rsidRPr="00E401C9">
        <w:rPr>
          <w:spacing w:val="-10"/>
          <w:sz w:val="24"/>
        </w:rPr>
        <w:t xml:space="preserve"> </w:t>
      </w:r>
      <w:r w:rsidRPr="00E401C9">
        <w:rPr>
          <w:sz w:val="24"/>
        </w:rPr>
        <w:t>of and</w:t>
      </w:r>
      <w:r w:rsidRPr="00E401C9">
        <w:rPr>
          <w:spacing w:val="-1"/>
          <w:sz w:val="24"/>
        </w:rPr>
        <w:t xml:space="preserve"> </w:t>
      </w:r>
      <w:r w:rsidRPr="00E401C9">
        <w:rPr>
          <w:sz w:val="24"/>
        </w:rPr>
        <w:t>the</w:t>
      </w:r>
      <w:r w:rsidRPr="00E401C9">
        <w:rPr>
          <w:spacing w:val="-1"/>
          <w:sz w:val="24"/>
        </w:rPr>
        <w:t xml:space="preserve"> </w:t>
      </w:r>
      <w:r w:rsidRPr="00E401C9">
        <w:rPr>
          <w:sz w:val="24"/>
        </w:rPr>
        <w:t>conﬁrmation</w:t>
      </w:r>
      <w:r w:rsidRPr="00E401C9">
        <w:rPr>
          <w:spacing w:val="-1"/>
          <w:sz w:val="24"/>
        </w:rPr>
        <w:t xml:space="preserve"> </w:t>
      </w:r>
      <w:r w:rsidRPr="00E401C9">
        <w:rPr>
          <w:sz w:val="24"/>
        </w:rPr>
        <w:t>of</w:t>
      </w:r>
      <w:r w:rsidRPr="00E401C9">
        <w:rPr>
          <w:spacing w:val="-2"/>
          <w:sz w:val="24"/>
        </w:rPr>
        <w:t xml:space="preserve"> </w:t>
      </w:r>
      <w:r w:rsidRPr="00E401C9">
        <w:rPr>
          <w:sz w:val="24"/>
        </w:rPr>
        <w:t>joint</w:t>
      </w:r>
      <w:r w:rsidRPr="00E401C9">
        <w:rPr>
          <w:spacing w:val="-1"/>
          <w:sz w:val="24"/>
        </w:rPr>
        <w:t xml:space="preserve"> </w:t>
      </w:r>
      <w:r w:rsidRPr="00E401C9">
        <w:rPr>
          <w:sz w:val="24"/>
        </w:rPr>
        <w:t>and</w:t>
      </w:r>
      <w:r w:rsidRPr="00E401C9">
        <w:rPr>
          <w:spacing w:val="-1"/>
          <w:sz w:val="24"/>
        </w:rPr>
        <w:t xml:space="preserve"> </w:t>
      </w:r>
      <w:r w:rsidRPr="00E401C9">
        <w:rPr>
          <w:sz w:val="24"/>
        </w:rPr>
        <w:t>severable</w:t>
      </w:r>
      <w:r w:rsidRPr="00E401C9">
        <w:rPr>
          <w:spacing w:val="-2"/>
          <w:sz w:val="24"/>
        </w:rPr>
        <w:t xml:space="preserve"> </w:t>
      </w:r>
      <w:r w:rsidRPr="00E401C9">
        <w:rPr>
          <w:sz w:val="24"/>
        </w:rPr>
        <w:t>liability</w:t>
      </w:r>
      <w:r w:rsidRPr="00E401C9">
        <w:rPr>
          <w:spacing w:val="-4"/>
          <w:sz w:val="24"/>
        </w:rPr>
        <w:t xml:space="preserve"> </w:t>
      </w:r>
      <w:r w:rsidRPr="00E401C9">
        <w:rPr>
          <w:sz w:val="24"/>
        </w:rPr>
        <w:t>of</w:t>
      </w:r>
      <w:r w:rsidRPr="00E401C9">
        <w:rPr>
          <w:spacing w:val="-1"/>
          <w:sz w:val="24"/>
        </w:rPr>
        <w:t xml:space="preserve"> </w:t>
      </w:r>
      <w:r w:rsidRPr="00E401C9">
        <w:rPr>
          <w:sz w:val="24"/>
        </w:rPr>
        <w:t>the</w:t>
      </w:r>
      <w:r w:rsidRPr="00E401C9">
        <w:rPr>
          <w:spacing w:val="-3"/>
          <w:sz w:val="24"/>
        </w:rPr>
        <w:t xml:space="preserve"> </w:t>
      </w:r>
      <w:r w:rsidRPr="00E401C9">
        <w:rPr>
          <w:sz w:val="24"/>
        </w:rPr>
        <w:t>members</w:t>
      </w:r>
      <w:r w:rsidRPr="00E401C9">
        <w:rPr>
          <w:spacing w:val="-2"/>
          <w:sz w:val="24"/>
        </w:rPr>
        <w:t xml:space="preserve"> </w:t>
      </w:r>
      <w:r w:rsidRPr="00E401C9">
        <w:rPr>
          <w:sz w:val="24"/>
        </w:rPr>
        <w:t>of</w:t>
      </w:r>
      <w:r w:rsidRPr="00E401C9">
        <w:rPr>
          <w:spacing w:val="-1"/>
          <w:sz w:val="24"/>
        </w:rPr>
        <w:t xml:space="preserve"> </w:t>
      </w:r>
      <w:r w:rsidRPr="00E401C9">
        <w:rPr>
          <w:sz w:val="24"/>
        </w:rPr>
        <w:t>the</w:t>
      </w:r>
      <w:r w:rsidRPr="00E401C9">
        <w:rPr>
          <w:spacing w:val="-2"/>
          <w:sz w:val="24"/>
        </w:rPr>
        <w:t xml:space="preserve"> </w:t>
      </w:r>
      <w:r w:rsidRPr="00E401C9">
        <w:rPr>
          <w:sz w:val="24"/>
        </w:rPr>
        <w:t>said</w:t>
      </w:r>
      <w:r w:rsidRPr="00E401C9">
        <w:rPr>
          <w:spacing w:val="-1"/>
          <w:sz w:val="24"/>
        </w:rPr>
        <w:t xml:space="preserve"> </w:t>
      </w:r>
      <w:r w:rsidRPr="00E401C9">
        <w:rPr>
          <w:sz w:val="24"/>
        </w:rPr>
        <w:t>joint</w:t>
      </w:r>
      <w:r w:rsidRPr="00E401C9">
        <w:rPr>
          <w:spacing w:val="-1"/>
          <w:sz w:val="24"/>
        </w:rPr>
        <w:t xml:space="preserve"> </w:t>
      </w:r>
      <w:r w:rsidRPr="00E401C9">
        <w:rPr>
          <w:sz w:val="24"/>
        </w:rPr>
        <w:t>venture.</w:t>
      </w:r>
    </w:p>
    <w:p w14:paraId="03DCEAB0" w14:textId="77777777" w:rsidR="0083709C" w:rsidRPr="00E401C9" w:rsidRDefault="00272CA1">
      <w:pPr>
        <w:pStyle w:val="BodyText"/>
        <w:spacing w:before="59"/>
        <w:ind w:left="688"/>
      </w:pPr>
      <w:r w:rsidRPr="00E401C9">
        <w:rPr>
          <w:spacing w:val="-5"/>
        </w:rPr>
        <w:t>OR</w:t>
      </w:r>
    </w:p>
    <w:p w14:paraId="4D242526" w14:textId="2FE311F4" w:rsidR="0083709C" w:rsidRPr="00E401C9" w:rsidRDefault="00272CA1">
      <w:pPr>
        <w:spacing w:before="200" w:line="276" w:lineRule="auto"/>
        <w:ind w:left="688" w:right="787"/>
        <w:jc w:val="both"/>
        <w:rPr>
          <w:i/>
          <w:sz w:val="24"/>
        </w:rPr>
      </w:pPr>
      <w:r w:rsidRPr="00E401C9">
        <w:rPr>
          <w:sz w:val="24"/>
        </w:rPr>
        <w:t xml:space="preserve">{If the </w:t>
      </w:r>
      <w:r w:rsidR="00482930" w:rsidRPr="00E401C9">
        <w:rPr>
          <w:sz w:val="24"/>
        </w:rPr>
        <w:t>Consultant</w:t>
      </w:r>
      <w:r w:rsidRPr="00E401C9">
        <w:rPr>
          <w:sz w:val="24"/>
        </w:rPr>
        <w:t>'s Proposal includes Sub-</w:t>
      </w:r>
      <w:r w:rsidR="00482930" w:rsidRPr="00E401C9">
        <w:rPr>
          <w:sz w:val="24"/>
        </w:rPr>
        <w:t>Consultant</w:t>
      </w:r>
      <w:r w:rsidRPr="00E401C9">
        <w:rPr>
          <w:sz w:val="24"/>
        </w:rPr>
        <w:t>s, insert the following:} We are submitting our Proposal with the following ﬁrms as Sub-</w:t>
      </w:r>
      <w:r w:rsidR="00482930" w:rsidRPr="00E401C9">
        <w:rPr>
          <w:sz w:val="24"/>
        </w:rPr>
        <w:t>Consultant</w:t>
      </w:r>
      <w:r w:rsidRPr="00E401C9">
        <w:rPr>
          <w:sz w:val="24"/>
        </w:rPr>
        <w:t xml:space="preserve">s: </w:t>
      </w:r>
      <w:r w:rsidRPr="00E401C9">
        <w:rPr>
          <w:i/>
          <w:sz w:val="24"/>
        </w:rPr>
        <w:t>{insert a list with full name and address of each Sub-</w:t>
      </w:r>
      <w:r w:rsidR="00482930" w:rsidRPr="00E401C9">
        <w:rPr>
          <w:i/>
          <w:sz w:val="24"/>
        </w:rPr>
        <w:t>Consultant</w:t>
      </w:r>
      <w:r w:rsidRPr="00E401C9">
        <w:rPr>
          <w:i/>
          <w:sz w:val="24"/>
        </w:rPr>
        <w:t>.}</w:t>
      </w:r>
    </w:p>
    <w:p w14:paraId="7EB1FA05" w14:textId="77777777" w:rsidR="0083709C" w:rsidRPr="00E401C9" w:rsidRDefault="00272CA1">
      <w:pPr>
        <w:pStyle w:val="BodyText"/>
        <w:spacing w:before="58"/>
        <w:ind w:left="688"/>
        <w:jc w:val="both"/>
      </w:pPr>
      <w:r w:rsidRPr="00E401C9">
        <w:t>We</w:t>
      </w:r>
      <w:r w:rsidRPr="00E401C9">
        <w:rPr>
          <w:spacing w:val="-1"/>
        </w:rPr>
        <w:t xml:space="preserve"> </w:t>
      </w:r>
      <w:r w:rsidRPr="00E401C9">
        <w:t>hereby</w:t>
      </w:r>
      <w:r w:rsidRPr="00E401C9">
        <w:rPr>
          <w:spacing w:val="-4"/>
        </w:rPr>
        <w:t xml:space="preserve"> </w:t>
      </w:r>
      <w:r w:rsidRPr="00E401C9">
        <w:t xml:space="preserve">declare </w:t>
      </w:r>
      <w:r w:rsidRPr="00E401C9">
        <w:rPr>
          <w:spacing w:val="-2"/>
        </w:rPr>
        <w:t>that:</w:t>
      </w:r>
    </w:p>
    <w:p w14:paraId="0CD17C25" w14:textId="77777777" w:rsidR="0083709C" w:rsidRPr="00E401C9" w:rsidRDefault="00272CA1" w:rsidP="004F64CF">
      <w:pPr>
        <w:pStyle w:val="ListParagraph"/>
        <w:numPr>
          <w:ilvl w:val="2"/>
          <w:numId w:val="65"/>
        </w:numPr>
        <w:tabs>
          <w:tab w:val="left" w:pos="1258"/>
        </w:tabs>
        <w:spacing w:before="101" w:line="276" w:lineRule="auto"/>
        <w:ind w:right="794" w:hanging="572"/>
      </w:pPr>
      <w:r w:rsidRPr="00E401C9">
        <w:rPr>
          <w:sz w:val="24"/>
        </w:rPr>
        <w:t>All the information and statements made in this Proposal are true and we accept that any misinterpretation or misrepresentation contained in this Proposal may lead to our disqualiﬁcation by the Procuring Entity or maybe sanctioned by the PPRA.</w:t>
      </w:r>
    </w:p>
    <w:p w14:paraId="5B944153" w14:textId="77777777" w:rsidR="0083709C" w:rsidRPr="00E401C9" w:rsidRDefault="00272CA1" w:rsidP="004F64CF">
      <w:pPr>
        <w:pStyle w:val="ListParagraph"/>
        <w:numPr>
          <w:ilvl w:val="2"/>
          <w:numId w:val="65"/>
        </w:numPr>
        <w:tabs>
          <w:tab w:val="left" w:pos="1258"/>
        </w:tabs>
        <w:spacing w:before="60" w:line="276" w:lineRule="auto"/>
        <w:ind w:right="792" w:hanging="572"/>
      </w:pPr>
      <w:r w:rsidRPr="00E401C9">
        <w:rPr>
          <w:sz w:val="24"/>
        </w:rPr>
        <w:t>Our</w:t>
      </w:r>
      <w:r w:rsidRPr="00E401C9">
        <w:rPr>
          <w:spacing w:val="-7"/>
          <w:sz w:val="24"/>
        </w:rPr>
        <w:t xml:space="preserve"> </w:t>
      </w:r>
      <w:r w:rsidRPr="00E401C9">
        <w:rPr>
          <w:sz w:val="24"/>
        </w:rPr>
        <w:t>Proposal</w:t>
      </w:r>
      <w:r w:rsidRPr="00E401C9">
        <w:rPr>
          <w:spacing w:val="-7"/>
          <w:sz w:val="24"/>
        </w:rPr>
        <w:t xml:space="preserve"> </w:t>
      </w:r>
      <w:r w:rsidRPr="00E401C9">
        <w:rPr>
          <w:sz w:val="24"/>
        </w:rPr>
        <w:t>shall</w:t>
      </w:r>
      <w:r w:rsidRPr="00E401C9">
        <w:rPr>
          <w:spacing w:val="-6"/>
          <w:sz w:val="24"/>
        </w:rPr>
        <w:t xml:space="preserve"> </w:t>
      </w:r>
      <w:r w:rsidRPr="00E401C9">
        <w:rPr>
          <w:sz w:val="24"/>
        </w:rPr>
        <w:t>be</w:t>
      </w:r>
      <w:r w:rsidRPr="00E401C9">
        <w:rPr>
          <w:spacing w:val="-5"/>
          <w:sz w:val="24"/>
        </w:rPr>
        <w:t xml:space="preserve"> </w:t>
      </w:r>
      <w:r w:rsidRPr="00E401C9">
        <w:rPr>
          <w:sz w:val="24"/>
        </w:rPr>
        <w:t>valid</w:t>
      </w:r>
      <w:r w:rsidRPr="00E401C9">
        <w:rPr>
          <w:spacing w:val="-6"/>
          <w:sz w:val="24"/>
        </w:rPr>
        <w:t xml:space="preserve"> </w:t>
      </w:r>
      <w:r w:rsidRPr="00E401C9">
        <w:rPr>
          <w:sz w:val="24"/>
        </w:rPr>
        <w:t>and</w:t>
      </w:r>
      <w:r w:rsidRPr="00E401C9">
        <w:rPr>
          <w:spacing w:val="-6"/>
          <w:sz w:val="24"/>
        </w:rPr>
        <w:t xml:space="preserve"> </w:t>
      </w:r>
      <w:r w:rsidRPr="00E401C9">
        <w:rPr>
          <w:sz w:val="24"/>
        </w:rPr>
        <w:t>remain</w:t>
      </w:r>
      <w:r w:rsidRPr="00E401C9">
        <w:rPr>
          <w:spacing w:val="-6"/>
          <w:sz w:val="24"/>
        </w:rPr>
        <w:t xml:space="preserve"> </w:t>
      </w:r>
      <w:r w:rsidRPr="00E401C9">
        <w:rPr>
          <w:sz w:val="24"/>
        </w:rPr>
        <w:t>binding</w:t>
      </w:r>
      <w:r w:rsidRPr="00E401C9">
        <w:rPr>
          <w:spacing w:val="-9"/>
          <w:sz w:val="24"/>
        </w:rPr>
        <w:t xml:space="preserve"> </w:t>
      </w:r>
      <w:r w:rsidRPr="00E401C9">
        <w:rPr>
          <w:sz w:val="24"/>
        </w:rPr>
        <w:t>upon</w:t>
      </w:r>
      <w:r w:rsidRPr="00E401C9">
        <w:rPr>
          <w:spacing w:val="-6"/>
          <w:sz w:val="24"/>
        </w:rPr>
        <w:t xml:space="preserve"> </w:t>
      </w:r>
      <w:r w:rsidRPr="00E401C9">
        <w:rPr>
          <w:sz w:val="24"/>
        </w:rPr>
        <w:t>us</w:t>
      </w:r>
      <w:r w:rsidRPr="00E401C9">
        <w:rPr>
          <w:spacing w:val="-6"/>
          <w:sz w:val="24"/>
        </w:rPr>
        <w:t xml:space="preserve"> </w:t>
      </w:r>
      <w:r w:rsidRPr="00E401C9">
        <w:rPr>
          <w:sz w:val="24"/>
        </w:rPr>
        <w:t>for</w:t>
      </w:r>
      <w:r w:rsidRPr="00E401C9">
        <w:rPr>
          <w:spacing w:val="-6"/>
          <w:sz w:val="24"/>
        </w:rPr>
        <w:t xml:space="preserve"> </w:t>
      </w:r>
      <w:r w:rsidRPr="00E401C9">
        <w:rPr>
          <w:sz w:val="24"/>
        </w:rPr>
        <w:t>the</w:t>
      </w:r>
      <w:r w:rsidRPr="00E401C9">
        <w:rPr>
          <w:spacing w:val="-5"/>
          <w:sz w:val="24"/>
        </w:rPr>
        <w:t xml:space="preserve"> </w:t>
      </w:r>
      <w:r w:rsidRPr="00E401C9">
        <w:rPr>
          <w:sz w:val="24"/>
        </w:rPr>
        <w:t>period</w:t>
      </w:r>
      <w:r w:rsidRPr="00E401C9">
        <w:rPr>
          <w:spacing w:val="-4"/>
          <w:sz w:val="24"/>
        </w:rPr>
        <w:t xml:space="preserve"> </w:t>
      </w:r>
      <w:r w:rsidRPr="00E401C9">
        <w:rPr>
          <w:sz w:val="24"/>
        </w:rPr>
        <w:t>of</w:t>
      </w:r>
      <w:r w:rsidRPr="00E401C9">
        <w:rPr>
          <w:spacing w:val="-7"/>
          <w:sz w:val="24"/>
        </w:rPr>
        <w:t xml:space="preserve"> </w:t>
      </w:r>
      <w:r w:rsidRPr="00E401C9">
        <w:rPr>
          <w:sz w:val="24"/>
        </w:rPr>
        <w:t>time</w:t>
      </w:r>
      <w:r w:rsidRPr="00E401C9">
        <w:rPr>
          <w:spacing w:val="-7"/>
          <w:sz w:val="24"/>
        </w:rPr>
        <w:t xml:space="preserve"> </w:t>
      </w:r>
      <w:r w:rsidRPr="00E401C9">
        <w:rPr>
          <w:sz w:val="24"/>
        </w:rPr>
        <w:t>speciﬁed in the Data Sheet, Clause 12.1.</w:t>
      </w:r>
    </w:p>
    <w:p w14:paraId="619AFB98" w14:textId="77777777" w:rsidR="0083709C" w:rsidRPr="00E401C9" w:rsidRDefault="00272CA1" w:rsidP="004F64CF">
      <w:pPr>
        <w:pStyle w:val="ListParagraph"/>
        <w:numPr>
          <w:ilvl w:val="2"/>
          <w:numId w:val="65"/>
        </w:numPr>
        <w:tabs>
          <w:tab w:val="left" w:pos="1258"/>
        </w:tabs>
        <w:spacing w:before="62"/>
        <w:ind w:left="1257" w:hanging="570"/>
      </w:pPr>
      <w:r w:rsidRPr="00E401C9">
        <w:rPr>
          <w:sz w:val="24"/>
        </w:rPr>
        <w:t>We</w:t>
      </w:r>
      <w:r w:rsidRPr="00E401C9">
        <w:rPr>
          <w:spacing w:val="-23"/>
          <w:sz w:val="24"/>
        </w:rPr>
        <w:t xml:space="preserve"> </w:t>
      </w:r>
      <w:r w:rsidRPr="00E401C9">
        <w:rPr>
          <w:sz w:val="24"/>
        </w:rPr>
        <w:t>have</w:t>
      </w:r>
      <w:r w:rsidRPr="00E401C9">
        <w:rPr>
          <w:spacing w:val="-5"/>
          <w:sz w:val="24"/>
        </w:rPr>
        <w:t xml:space="preserve"> </w:t>
      </w:r>
      <w:r w:rsidRPr="00E401C9">
        <w:rPr>
          <w:sz w:val="24"/>
        </w:rPr>
        <w:t>no</w:t>
      </w:r>
      <w:r w:rsidRPr="00E401C9">
        <w:rPr>
          <w:spacing w:val="-1"/>
          <w:sz w:val="24"/>
        </w:rPr>
        <w:t xml:space="preserve"> </w:t>
      </w:r>
      <w:r w:rsidRPr="00E401C9">
        <w:rPr>
          <w:sz w:val="24"/>
        </w:rPr>
        <w:t>conﬂict</w:t>
      </w:r>
      <w:r w:rsidRPr="00E401C9">
        <w:rPr>
          <w:spacing w:val="-2"/>
          <w:sz w:val="24"/>
        </w:rPr>
        <w:t xml:space="preserve"> </w:t>
      </w:r>
      <w:r w:rsidRPr="00E401C9">
        <w:rPr>
          <w:sz w:val="24"/>
        </w:rPr>
        <w:t>of</w:t>
      </w:r>
      <w:r w:rsidRPr="00E401C9">
        <w:rPr>
          <w:spacing w:val="-2"/>
          <w:sz w:val="24"/>
        </w:rPr>
        <w:t xml:space="preserve"> </w:t>
      </w:r>
      <w:r w:rsidRPr="00E401C9">
        <w:rPr>
          <w:sz w:val="24"/>
        </w:rPr>
        <w:t>interest</w:t>
      </w:r>
      <w:r w:rsidRPr="00E401C9">
        <w:rPr>
          <w:spacing w:val="-4"/>
          <w:sz w:val="24"/>
        </w:rPr>
        <w:t xml:space="preserve"> </w:t>
      </w:r>
      <w:r w:rsidRPr="00E401C9">
        <w:rPr>
          <w:sz w:val="24"/>
        </w:rPr>
        <w:t>in</w:t>
      </w:r>
      <w:r w:rsidRPr="00E401C9">
        <w:rPr>
          <w:spacing w:val="-2"/>
          <w:sz w:val="24"/>
        </w:rPr>
        <w:t xml:space="preserve"> </w:t>
      </w:r>
      <w:r w:rsidRPr="00E401C9">
        <w:rPr>
          <w:sz w:val="24"/>
        </w:rPr>
        <w:t>accordance</w:t>
      </w:r>
      <w:r w:rsidRPr="00E401C9">
        <w:rPr>
          <w:spacing w:val="-3"/>
          <w:sz w:val="24"/>
        </w:rPr>
        <w:t xml:space="preserve"> </w:t>
      </w:r>
      <w:r w:rsidRPr="00E401C9">
        <w:rPr>
          <w:sz w:val="24"/>
        </w:rPr>
        <w:t xml:space="preserve">with </w:t>
      </w:r>
      <w:r w:rsidRPr="00E401C9">
        <w:rPr>
          <w:spacing w:val="-2"/>
          <w:sz w:val="24"/>
        </w:rPr>
        <w:t>ITC3.</w:t>
      </w:r>
    </w:p>
    <w:p w14:paraId="11B2EC62" w14:textId="77777777" w:rsidR="0083709C" w:rsidRPr="00E401C9" w:rsidRDefault="00272CA1" w:rsidP="004F64CF">
      <w:pPr>
        <w:pStyle w:val="ListParagraph"/>
        <w:numPr>
          <w:ilvl w:val="2"/>
          <w:numId w:val="65"/>
        </w:numPr>
        <w:tabs>
          <w:tab w:val="left" w:pos="1258"/>
        </w:tabs>
        <w:spacing w:before="101" w:line="276" w:lineRule="auto"/>
        <w:ind w:right="791" w:hanging="572"/>
      </w:pPr>
      <w:r w:rsidRPr="00E401C9">
        <w:rPr>
          <w:sz w:val="24"/>
        </w:rPr>
        <w:t>We meet the eligibility requirements as stated in ITC6, and we conﬁrm our understanding of our obligation to abide by the Government's policy in regard to corrupt, fraudulent and prohibited practices as per ITC5.</w:t>
      </w:r>
    </w:p>
    <w:p w14:paraId="1823303D" w14:textId="77777777" w:rsidR="0083709C" w:rsidRPr="00E401C9" w:rsidRDefault="00272CA1" w:rsidP="004F64CF">
      <w:pPr>
        <w:pStyle w:val="ListParagraph"/>
        <w:numPr>
          <w:ilvl w:val="2"/>
          <w:numId w:val="65"/>
        </w:numPr>
        <w:tabs>
          <w:tab w:val="left" w:pos="1258"/>
        </w:tabs>
        <w:spacing w:before="61" w:line="276" w:lineRule="auto"/>
        <w:ind w:right="788" w:hanging="572"/>
      </w:pPr>
      <w:r w:rsidRPr="00E401C9">
        <w:rPr>
          <w:sz w:val="24"/>
        </w:rPr>
        <w:t>In competing for (and, if the award is made to us, in executing) the Contract, we undertake to observe the laws against fraud and corruption, including bribery, as well as laws against anti-competitive practices, including</w:t>
      </w:r>
      <w:r w:rsidRPr="00E401C9">
        <w:rPr>
          <w:spacing w:val="-1"/>
          <w:sz w:val="24"/>
        </w:rPr>
        <w:t xml:space="preserve"> </w:t>
      </w:r>
      <w:r w:rsidRPr="00E401C9">
        <w:rPr>
          <w:sz w:val="24"/>
        </w:rPr>
        <w:t>bid rigging</w:t>
      </w:r>
      <w:r w:rsidRPr="00E401C9">
        <w:rPr>
          <w:spacing w:val="-1"/>
          <w:sz w:val="24"/>
        </w:rPr>
        <w:t xml:space="preserve"> </w:t>
      </w:r>
      <w:r w:rsidRPr="00E401C9">
        <w:rPr>
          <w:sz w:val="24"/>
        </w:rPr>
        <w:t>in force in Kenya; we hereby</w:t>
      </w:r>
      <w:r w:rsidRPr="00E401C9">
        <w:rPr>
          <w:spacing w:val="-4"/>
          <w:sz w:val="24"/>
        </w:rPr>
        <w:t xml:space="preserve"> </w:t>
      </w:r>
      <w:r w:rsidRPr="00E401C9">
        <w:rPr>
          <w:sz w:val="24"/>
        </w:rPr>
        <w:t>certify</w:t>
      </w:r>
      <w:r w:rsidRPr="00E401C9">
        <w:rPr>
          <w:spacing w:val="-4"/>
          <w:sz w:val="24"/>
        </w:rPr>
        <w:t xml:space="preserve"> </w:t>
      </w:r>
      <w:r w:rsidRPr="00E401C9">
        <w:rPr>
          <w:sz w:val="24"/>
        </w:rPr>
        <w:t>that we</w:t>
      </w:r>
      <w:r w:rsidRPr="00E401C9">
        <w:rPr>
          <w:spacing w:val="-1"/>
          <w:sz w:val="24"/>
        </w:rPr>
        <w:t xml:space="preserve"> </w:t>
      </w:r>
      <w:r w:rsidRPr="00E401C9">
        <w:rPr>
          <w:sz w:val="24"/>
        </w:rPr>
        <w:t>have taken steps to ensure</w:t>
      </w:r>
      <w:r w:rsidRPr="00E401C9">
        <w:rPr>
          <w:spacing w:val="-1"/>
          <w:sz w:val="24"/>
        </w:rPr>
        <w:t xml:space="preserve"> </w:t>
      </w:r>
      <w:r w:rsidRPr="00E401C9">
        <w:rPr>
          <w:sz w:val="24"/>
        </w:rPr>
        <w:t>that no person acting</w:t>
      </w:r>
      <w:r w:rsidRPr="00E401C9">
        <w:rPr>
          <w:spacing w:val="-2"/>
          <w:sz w:val="24"/>
        </w:rPr>
        <w:t xml:space="preserve"> </w:t>
      </w:r>
      <w:r w:rsidRPr="00E401C9">
        <w:rPr>
          <w:sz w:val="24"/>
        </w:rPr>
        <w:t>for us or on our behalf engages in any type of Fraud and Corruption or anti-competitive practices.</w:t>
      </w:r>
    </w:p>
    <w:p w14:paraId="18FE5653" w14:textId="77777777" w:rsidR="0083709C" w:rsidRPr="00E401C9" w:rsidRDefault="00272CA1" w:rsidP="004F64CF">
      <w:pPr>
        <w:pStyle w:val="ListParagraph"/>
        <w:numPr>
          <w:ilvl w:val="2"/>
          <w:numId w:val="65"/>
        </w:numPr>
        <w:tabs>
          <w:tab w:val="left" w:pos="1258"/>
        </w:tabs>
        <w:spacing w:before="59"/>
        <w:ind w:left="1257" w:hanging="570"/>
      </w:pPr>
      <w:r w:rsidRPr="00E401C9">
        <w:rPr>
          <w:sz w:val="24"/>
        </w:rPr>
        <w:t>We</w:t>
      </w:r>
      <w:r w:rsidRPr="00E401C9">
        <w:rPr>
          <w:spacing w:val="-5"/>
          <w:sz w:val="24"/>
        </w:rPr>
        <w:t xml:space="preserve"> </w:t>
      </w:r>
      <w:r w:rsidRPr="00E401C9">
        <w:rPr>
          <w:sz w:val="24"/>
        </w:rPr>
        <w:t>conﬁrm</w:t>
      </w:r>
      <w:r w:rsidRPr="00E401C9">
        <w:rPr>
          <w:spacing w:val="21"/>
          <w:sz w:val="24"/>
        </w:rPr>
        <w:t xml:space="preserve"> </w:t>
      </w:r>
      <w:r w:rsidRPr="00E401C9">
        <w:rPr>
          <w:sz w:val="24"/>
        </w:rPr>
        <w:t>that</w:t>
      </w:r>
      <w:r w:rsidRPr="00E401C9">
        <w:rPr>
          <w:spacing w:val="21"/>
          <w:sz w:val="24"/>
        </w:rPr>
        <w:t xml:space="preserve"> </w:t>
      </w:r>
      <w:r w:rsidRPr="00E401C9">
        <w:rPr>
          <w:sz w:val="24"/>
        </w:rPr>
        <w:t>we</w:t>
      </w:r>
      <w:r w:rsidRPr="00E401C9">
        <w:rPr>
          <w:spacing w:val="21"/>
          <w:sz w:val="24"/>
        </w:rPr>
        <w:t xml:space="preserve"> </w:t>
      </w:r>
      <w:r w:rsidRPr="00E401C9">
        <w:rPr>
          <w:sz w:val="24"/>
        </w:rPr>
        <w:t>are</w:t>
      </w:r>
      <w:r w:rsidRPr="00E401C9">
        <w:rPr>
          <w:spacing w:val="22"/>
          <w:sz w:val="24"/>
        </w:rPr>
        <w:t xml:space="preserve"> </w:t>
      </w:r>
      <w:r w:rsidRPr="00E401C9">
        <w:rPr>
          <w:sz w:val="24"/>
        </w:rPr>
        <w:t>not</w:t>
      </w:r>
      <w:r w:rsidRPr="00E401C9">
        <w:rPr>
          <w:spacing w:val="22"/>
          <w:sz w:val="24"/>
        </w:rPr>
        <w:t xml:space="preserve"> </w:t>
      </w:r>
      <w:r w:rsidRPr="00E401C9">
        <w:rPr>
          <w:sz w:val="24"/>
        </w:rPr>
        <w:t>insolvent,</w:t>
      </w:r>
      <w:r w:rsidRPr="00E401C9">
        <w:rPr>
          <w:spacing w:val="22"/>
          <w:sz w:val="24"/>
        </w:rPr>
        <w:t xml:space="preserve"> </w:t>
      </w:r>
      <w:r w:rsidRPr="00E401C9">
        <w:rPr>
          <w:sz w:val="24"/>
        </w:rPr>
        <w:t>in</w:t>
      </w:r>
      <w:r w:rsidRPr="00E401C9">
        <w:rPr>
          <w:spacing w:val="22"/>
          <w:sz w:val="24"/>
        </w:rPr>
        <w:t xml:space="preserve"> </w:t>
      </w:r>
      <w:r w:rsidRPr="00E401C9">
        <w:rPr>
          <w:sz w:val="24"/>
        </w:rPr>
        <w:t>receivership,</w:t>
      </w:r>
      <w:r w:rsidRPr="00E401C9">
        <w:rPr>
          <w:spacing w:val="22"/>
          <w:sz w:val="24"/>
        </w:rPr>
        <w:t xml:space="preserve"> </w:t>
      </w:r>
      <w:r w:rsidRPr="00E401C9">
        <w:rPr>
          <w:sz w:val="24"/>
        </w:rPr>
        <w:t>bankrupt</w:t>
      </w:r>
      <w:r w:rsidRPr="00E401C9">
        <w:rPr>
          <w:spacing w:val="22"/>
          <w:sz w:val="24"/>
        </w:rPr>
        <w:t xml:space="preserve"> </w:t>
      </w:r>
      <w:r w:rsidRPr="00E401C9">
        <w:rPr>
          <w:sz w:val="24"/>
        </w:rPr>
        <w:t>or</w:t>
      </w:r>
      <w:r w:rsidRPr="00E401C9">
        <w:rPr>
          <w:spacing w:val="21"/>
          <w:sz w:val="24"/>
        </w:rPr>
        <w:t xml:space="preserve"> </w:t>
      </w:r>
      <w:r w:rsidRPr="00E401C9">
        <w:rPr>
          <w:sz w:val="24"/>
        </w:rPr>
        <w:t>on</w:t>
      </w:r>
      <w:r w:rsidRPr="00E401C9">
        <w:rPr>
          <w:spacing w:val="21"/>
          <w:sz w:val="24"/>
        </w:rPr>
        <w:t xml:space="preserve"> </w:t>
      </w:r>
      <w:r w:rsidRPr="00E401C9">
        <w:rPr>
          <w:sz w:val="24"/>
        </w:rPr>
        <w:t>the</w:t>
      </w:r>
      <w:r w:rsidRPr="00E401C9">
        <w:rPr>
          <w:spacing w:val="21"/>
          <w:sz w:val="24"/>
        </w:rPr>
        <w:t xml:space="preserve"> </w:t>
      </w:r>
      <w:r w:rsidRPr="00E401C9">
        <w:rPr>
          <w:sz w:val="24"/>
        </w:rPr>
        <w:t>process</w:t>
      </w:r>
      <w:r w:rsidRPr="00E401C9">
        <w:rPr>
          <w:spacing w:val="23"/>
          <w:sz w:val="24"/>
        </w:rPr>
        <w:t xml:space="preserve"> </w:t>
      </w:r>
      <w:r w:rsidRPr="00E401C9">
        <w:rPr>
          <w:spacing w:val="-5"/>
          <w:sz w:val="24"/>
        </w:rPr>
        <w:t>of</w:t>
      </w:r>
    </w:p>
    <w:p w14:paraId="70427089" w14:textId="77777777" w:rsidR="0083709C" w:rsidRPr="00E401C9" w:rsidRDefault="0083709C">
      <w:pPr>
        <w:jc w:val="both"/>
        <w:sectPr w:rsidR="0083709C" w:rsidRPr="00E401C9" w:rsidSect="00B34F11">
          <w:pgSz w:w="11920" w:h="16850"/>
          <w:pgMar w:top="1160" w:right="680" w:bottom="700" w:left="860" w:header="408" w:footer="513" w:gutter="0"/>
          <w:cols w:space="720"/>
        </w:sectPr>
      </w:pPr>
    </w:p>
    <w:p w14:paraId="3FE4356D" w14:textId="77777777" w:rsidR="0083709C" w:rsidRPr="00E401C9" w:rsidRDefault="0083709C">
      <w:pPr>
        <w:pStyle w:val="BodyText"/>
        <w:spacing w:before="9"/>
        <w:rPr>
          <w:sz w:val="14"/>
        </w:rPr>
      </w:pPr>
    </w:p>
    <w:p w14:paraId="30E2619A" w14:textId="77777777" w:rsidR="0083709C" w:rsidRPr="00E401C9" w:rsidRDefault="00272CA1">
      <w:pPr>
        <w:pStyle w:val="BodyText"/>
        <w:spacing w:before="90"/>
        <w:ind w:left="1257"/>
        <w:jc w:val="both"/>
      </w:pPr>
      <w:r w:rsidRPr="00E401C9">
        <w:t>being</w:t>
      </w:r>
      <w:r w:rsidRPr="00E401C9">
        <w:rPr>
          <w:spacing w:val="-2"/>
        </w:rPr>
        <w:t xml:space="preserve"> </w:t>
      </w:r>
      <w:r w:rsidRPr="00E401C9">
        <w:t>of</w:t>
      </w:r>
      <w:r w:rsidRPr="00E401C9">
        <w:rPr>
          <w:spacing w:val="1"/>
        </w:rPr>
        <w:t xml:space="preserve"> </w:t>
      </w:r>
      <w:r w:rsidRPr="00E401C9">
        <w:t>being</w:t>
      </w:r>
      <w:r w:rsidRPr="00E401C9">
        <w:rPr>
          <w:spacing w:val="-3"/>
        </w:rPr>
        <w:t xml:space="preserve"> </w:t>
      </w:r>
      <w:r w:rsidRPr="00E401C9">
        <w:t xml:space="preserve">wound </w:t>
      </w:r>
      <w:r w:rsidRPr="00E401C9">
        <w:rPr>
          <w:spacing w:val="-5"/>
        </w:rPr>
        <w:t>up.</w:t>
      </w:r>
    </w:p>
    <w:p w14:paraId="77C723F6" w14:textId="3B1D5874" w:rsidR="0083709C" w:rsidRPr="00E401C9" w:rsidRDefault="00272CA1" w:rsidP="004F64CF">
      <w:pPr>
        <w:pStyle w:val="ListParagraph"/>
        <w:numPr>
          <w:ilvl w:val="2"/>
          <w:numId w:val="65"/>
        </w:numPr>
        <w:tabs>
          <w:tab w:val="left" w:pos="1258"/>
        </w:tabs>
        <w:spacing w:before="101" w:line="276" w:lineRule="auto"/>
        <w:ind w:left="1257" w:right="787"/>
      </w:pPr>
      <w:r w:rsidRPr="00E401C9">
        <w:rPr>
          <w:sz w:val="24"/>
        </w:rPr>
        <w:t xml:space="preserve">The </w:t>
      </w:r>
      <w:r w:rsidR="00482930" w:rsidRPr="00E401C9">
        <w:rPr>
          <w:sz w:val="24"/>
        </w:rPr>
        <w:t>Consultant</w:t>
      </w:r>
      <w:r w:rsidRPr="00E401C9">
        <w:rPr>
          <w:sz w:val="24"/>
        </w:rPr>
        <w:t xml:space="preserve"> shall declare in the Technical Proposal Submission Form, that in competing</w:t>
      </w:r>
      <w:r w:rsidRPr="00E401C9">
        <w:rPr>
          <w:spacing w:val="-6"/>
          <w:sz w:val="24"/>
        </w:rPr>
        <w:t xml:space="preserve"> </w:t>
      </w:r>
      <w:r w:rsidRPr="00E401C9">
        <w:rPr>
          <w:sz w:val="24"/>
        </w:rPr>
        <w:t>for</w:t>
      </w:r>
      <w:r w:rsidRPr="00E401C9">
        <w:rPr>
          <w:spacing w:val="-5"/>
          <w:sz w:val="24"/>
        </w:rPr>
        <w:t xml:space="preserve"> </w:t>
      </w:r>
      <w:r w:rsidRPr="00E401C9">
        <w:rPr>
          <w:sz w:val="24"/>
        </w:rPr>
        <w:t>and</w:t>
      </w:r>
      <w:r w:rsidRPr="00E401C9">
        <w:rPr>
          <w:spacing w:val="-4"/>
          <w:sz w:val="24"/>
        </w:rPr>
        <w:t xml:space="preserve"> </w:t>
      </w:r>
      <w:r w:rsidRPr="00E401C9">
        <w:rPr>
          <w:sz w:val="24"/>
        </w:rPr>
        <w:t>executing</w:t>
      </w:r>
      <w:r w:rsidRPr="00E401C9">
        <w:rPr>
          <w:spacing w:val="-6"/>
          <w:sz w:val="24"/>
        </w:rPr>
        <w:t xml:space="preserve"> </w:t>
      </w:r>
      <w:r w:rsidRPr="00E401C9">
        <w:rPr>
          <w:sz w:val="24"/>
        </w:rPr>
        <w:t>a</w:t>
      </w:r>
      <w:r w:rsidRPr="00E401C9">
        <w:rPr>
          <w:spacing w:val="-7"/>
          <w:sz w:val="24"/>
        </w:rPr>
        <w:t xml:space="preserve"> </w:t>
      </w:r>
      <w:r w:rsidRPr="00E401C9">
        <w:rPr>
          <w:sz w:val="24"/>
        </w:rPr>
        <w:t>contract,</w:t>
      </w:r>
      <w:r w:rsidRPr="00E401C9">
        <w:rPr>
          <w:spacing w:val="-6"/>
          <w:sz w:val="24"/>
        </w:rPr>
        <w:t xml:space="preserve"> </w:t>
      </w:r>
      <w:r w:rsidRPr="00E401C9">
        <w:rPr>
          <w:sz w:val="24"/>
        </w:rPr>
        <w:t>it</w:t>
      </w:r>
      <w:r w:rsidRPr="00E401C9">
        <w:rPr>
          <w:spacing w:val="-6"/>
          <w:sz w:val="24"/>
        </w:rPr>
        <w:t xml:space="preserve"> </w:t>
      </w:r>
      <w:r w:rsidRPr="00E401C9">
        <w:rPr>
          <w:sz w:val="24"/>
        </w:rPr>
        <w:t>shall</w:t>
      </w:r>
      <w:r w:rsidRPr="00E401C9">
        <w:rPr>
          <w:spacing w:val="-6"/>
          <w:sz w:val="24"/>
        </w:rPr>
        <w:t xml:space="preserve"> </w:t>
      </w:r>
      <w:r w:rsidRPr="00E401C9">
        <w:rPr>
          <w:sz w:val="24"/>
        </w:rPr>
        <w:t>undertake</w:t>
      </w:r>
      <w:r w:rsidRPr="00E401C9">
        <w:rPr>
          <w:spacing w:val="-5"/>
          <w:sz w:val="24"/>
        </w:rPr>
        <w:t xml:space="preserve"> </w:t>
      </w:r>
      <w:r w:rsidRPr="00E401C9">
        <w:rPr>
          <w:sz w:val="24"/>
        </w:rPr>
        <w:t>to</w:t>
      </w:r>
      <w:r w:rsidRPr="00E401C9">
        <w:rPr>
          <w:spacing w:val="-6"/>
          <w:sz w:val="24"/>
        </w:rPr>
        <w:t xml:space="preserve"> </w:t>
      </w:r>
      <w:r w:rsidRPr="00E401C9">
        <w:rPr>
          <w:sz w:val="24"/>
        </w:rPr>
        <w:t>observe</w:t>
      </w:r>
      <w:r w:rsidRPr="00E401C9">
        <w:rPr>
          <w:spacing w:val="-7"/>
          <w:sz w:val="24"/>
        </w:rPr>
        <w:t xml:space="preserve"> </w:t>
      </w:r>
      <w:r w:rsidRPr="00E401C9">
        <w:rPr>
          <w:sz w:val="24"/>
        </w:rPr>
        <w:t>the</w:t>
      </w:r>
      <w:r w:rsidRPr="00E401C9">
        <w:rPr>
          <w:spacing w:val="-5"/>
          <w:sz w:val="24"/>
        </w:rPr>
        <w:t xml:space="preserve"> </w:t>
      </w:r>
      <w:r w:rsidRPr="00E401C9">
        <w:rPr>
          <w:sz w:val="24"/>
        </w:rPr>
        <w:t>laws</w:t>
      </w:r>
      <w:r w:rsidRPr="00E401C9">
        <w:rPr>
          <w:spacing w:val="-7"/>
          <w:sz w:val="24"/>
        </w:rPr>
        <w:t xml:space="preserve"> </w:t>
      </w:r>
      <w:r w:rsidRPr="00E401C9">
        <w:rPr>
          <w:sz w:val="24"/>
        </w:rPr>
        <w:t>of</w:t>
      </w:r>
      <w:r w:rsidRPr="00E401C9">
        <w:rPr>
          <w:spacing w:val="-7"/>
          <w:sz w:val="24"/>
        </w:rPr>
        <w:t xml:space="preserve"> </w:t>
      </w:r>
      <w:r w:rsidRPr="00E401C9">
        <w:rPr>
          <w:sz w:val="24"/>
        </w:rPr>
        <w:t>Kenya against fraud and corruption including bribery, as well as against anti-competitive practices including bid-rigging.</w:t>
      </w:r>
    </w:p>
    <w:p w14:paraId="2DBB9E76" w14:textId="77777777" w:rsidR="0083709C" w:rsidRPr="00E401C9" w:rsidRDefault="00272CA1" w:rsidP="004F64CF">
      <w:pPr>
        <w:pStyle w:val="ListParagraph"/>
        <w:numPr>
          <w:ilvl w:val="2"/>
          <w:numId w:val="65"/>
        </w:numPr>
        <w:tabs>
          <w:tab w:val="left" w:pos="1258"/>
        </w:tabs>
        <w:spacing w:before="60" w:line="276" w:lineRule="auto"/>
        <w:ind w:left="1257" w:right="782"/>
      </w:pPr>
      <w:r w:rsidRPr="00E401C9">
        <w:rPr>
          <w:sz w:val="24"/>
        </w:rPr>
        <w:t>We</w:t>
      </w:r>
      <w:r w:rsidRPr="00E401C9">
        <w:rPr>
          <w:spacing w:val="-12"/>
          <w:sz w:val="24"/>
        </w:rPr>
        <w:t xml:space="preserve"> </w:t>
      </w:r>
      <w:r w:rsidRPr="00E401C9">
        <w:rPr>
          <w:sz w:val="24"/>
        </w:rPr>
        <w:t>are not guilty of any serious violation of fair employment laws and practices. We undertake</w:t>
      </w:r>
      <w:r w:rsidRPr="00E401C9">
        <w:rPr>
          <w:spacing w:val="-6"/>
          <w:sz w:val="24"/>
        </w:rPr>
        <w:t xml:space="preserve"> </w:t>
      </w:r>
      <w:r w:rsidRPr="00E401C9">
        <w:rPr>
          <w:sz w:val="24"/>
        </w:rPr>
        <w:t>to</w:t>
      </w:r>
      <w:r w:rsidRPr="00E401C9">
        <w:rPr>
          <w:spacing w:val="-4"/>
          <w:sz w:val="24"/>
        </w:rPr>
        <w:t xml:space="preserve"> </w:t>
      </w:r>
      <w:r w:rsidRPr="00E401C9">
        <w:rPr>
          <w:sz w:val="24"/>
        </w:rPr>
        <w:t>observe</w:t>
      </w:r>
      <w:r w:rsidRPr="00E401C9">
        <w:rPr>
          <w:spacing w:val="-6"/>
          <w:sz w:val="24"/>
        </w:rPr>
        <w:t xml:space="preserve"> </w:t>
      </w:r>
      <w:r w:rsidRPr="00E401C9">
        <w:rPr>
          <w:sz w:val="24"/>
        </w:rPr>
        <w:t>the</w:t>
      </w:r>
      <w:r w:rsidRPr="00E401C9">
        <w:rPr>
          <w:spacing w:val="-2"/>
          <w:sz w:val="24"/>
        </w:rPr>
        <w:t xml:space="preserve"> </w:t>
      </w:r>
      <w:r w:rsidRPr="00E401C9">
        <w:rPr>
          <w:sz w:val="24"/>
        </w:rPr>
        <w:t>laws</w:t>
      </w:r>
      <w:r w:rsidRPr="00E401C9">
        <w:rPr>
          <w:spacing w:val="-5"/>
          <w:sz w:val="24"/>
        </w:rPr>
        <w:t xml:space="preserve"> </w:t>
      </w:r>
      <w:r w:rsidRPr="00E401C9">
        <w:rPr>
          <w:sz w:val="24"/>
        </w:rPr>
        <w:t>of</w:t>
      </w:r>
      <w:r w:rsidRPr="00E401C9">
        <w:rPr>
          <w:spacing w:val="-6"/>
          <w:sz w:val="24"/>
        </w:rPr>
        <w:t xml:space="preserve"> </w:t>
      </w:r>
      <w:r w:rsidRPr="00E401C9">
        <w:rPr>
          <w:sz w:val="24"/>
        </w:rPr>
        <w:t>Kenya</w:t>
      </w:r>
      <w:r w:rsidRPr="00E401C9">
        <w:rPr>
          <w:spacing w:val="-4"/>
          <w:sz w:val="24"/>
        </w:rPr>
        <w:t xml:space="preserve"> </w:t>
      </w:r>
      <w:r w:rsidRPr="00E401C9">
        <w:rPr>
          <w:sz w:val="24"/>
        </w:rPr>
        <w:t>against</w:t>
      </w:r>
      <w:r w:rsidRPr="00E401C9">
        <w:rPr>
          <w:spacing w:val="-4"/>
          <w:sz w:val="24"/>
        </w:rPr>
        <w:t xml:space="preserve"> </w:t>
      </w:r>
      <w:r w:rsidRPr="00E401C9">
        <w:rPr>
          <w:sz w:val="24"/>
        </w:rPr>
        <w:t>fraud</w:t>
      </w:r>
      <w:r w:rsidRPr="00E401C9">
        <w:rPr>
          <w:spacing w:val="-5"/>
          <w:sz w:val="24"/>
        </w:rPr>
        <w:t xml:space="preserve"> </w:t>
      </w:r>
      <w:r w:rsidRPr="00E401C9">
        <w:rPr>
          <w:sz w:val="24"/>
        </w:rPr>
        <w:t>and</w:t>
      </w:r>
      <w:r w:rsidRPr="00E401C9">
        <w:rPr>
          <w:spacing w:val="-5"/>
          <w:sz w:val="24"/>
        </w:rPr>
        <w:t xml:space="preserve"> </w:t>
      </w:r>
      <w:r w:rsidRPr="00E401C9">
        <w:rPr>
          <w:sz w:val="24"/>
        </w:rPr>
        <w:t>corruption</w:t>
      </w:r>
      <w:r w:rsidRPr="00E401C9">
        <w:rPr>
          <w:spacing w:val="-5"/>
          <w:sz w:val="24"/>
        </w:rPr>
        <w:t xml:space="preserve"> </w:t>
      </w:r>
      <w:r w:rsidRPr="00E401C9">
        <w:rPr>
          <w:sz w:val="24"/>
        </w:rPr>
        <w:t>including</w:t>
      </w:r>
      <w:r w:rsidRPr="00E401C9">
        <w:rPr>
          <w:spacing w:val="-7"/>
          <w:sz w:val="24"/>
        </w:rPr>
        <w:t xml:space="preserve"> </w:t>
      </w:r>
      <w:r w:rsidRPr="00E401C9">
        <w:rPr>
          <w:sz w:val="24"/>
        </w:rPr>
        <w:t xml:space="preserve">bribery, as well as against collusive and anti-competitive practices, including bid rigging. To this effect we have signed the “Certiﬁcate of Independent Proposal Determination” attached below. We also undertake to adhere by the Code of Ethics for persons participating in Public Procurement and Asset Disposal Activities in Kenya, copy available from </w:t>
      </w:r>
      <w:hyperlink r:id="rId23">
        <w:r w:rsidRPr="00E401C9">
          <w:rPr>
            <w:b/>
            <w:sz w:val="24"/>
            <w:u w:val="single" w:color="0000FF"/>
          </w:rPr>
          <w:t>www.ppra.go.ke</w:t>
        </w:r>
      </w:hyperlink>
      <w:r w:rsidRPr="00E401C9">
        <w:rPr>
          <w:b/>
          <w:sz w:val="24"/>
        </w:rPr>
        <w:t xml:space="preserve"> </w:t>
      </w:r>
      <w:r w:rsidRPr="00E401C9">
        <w:rPr>
          <w:sz w:val="24"/>
        </w:rPr>
        <w:t>during the procurement process and the execution of any resulting contract.</w:t>
      </w:r>
    </w:p>
    <w:p w14:paraId="11BAE5B8" w14:textId="2EDACB62" w:rsidR="0083709C" w:rsidRPr="00E401C9" w:rsidRDefault="00272CA1" w:rsidP="004F64CF">
      <w:pPr>
        <w:pStyle w:val="ListParagraph"/>
        <w:numPr>
          <w:ilvl w:val="2"/>
          <w:numId w:val="65"/>
        </w:numPr>
        <w:tabs>
          <w:tab w:val="left" w:pos="1258"/>
        </w:tabs>
        <w:spacing w:before="61" w:line="276" w:lineRule="auto"/>
        <w:ind w:left="1257" w:right="787"/>
      </w:pPr>
      <w:r w:rsidRPr="00E401C9">
        <w:rPr>
          <w:sz w:val="24"/>
        </w:rPr>
        <w:t>We,</w:t>
      </w:r>
      <w:r w:rsidRPr="00E401C9">
        <w:rPr>
          <w:spacing w:val="-14"/>
          <w:sz w:val="24"/>
        </w:rPr>
        <w:t xml:space="preserve"> </w:t>
      </w:r>
      <w:r w:rsidRPr="00E401C9">
        <w:rPr>
          <w:sz w:val="24"/>
        </w:rPr>
        <w:t>along</w:t>
      </w:r>
      <w:r w:rsidRPr="00E401C9">
        <w:rPr>
          <w:spacing w:val="-5"/>
          <w:sz w:val="24"/>
        </w:rPr>
        <w:t xml:space="preserve"> </w:t>
      </w:r>
      <w:r w:rsidRPr="00E401C9">
        <w:rPr>
          <w:sz w:val="24"/>
        </w:rPr>
        <w:t>with</w:t>
      </w:r>
      <w:r w:rsidRPr="00E401C9">
        <w:rPr>
          <w:spacing w:val="-3"/>
          <w:sz w:val="24"/>
        </w:rPr>
        <w:t xml:space="preserve"> </w:t>
      </w:r>
      <w:r w:rsidRPr="00E401C9">
        <w:rPr>
          <w:sz w:val="24"/>
        </w:rPr>
        <w:t>any</w:t>
      </w:r>
      <w:r w:rsidRPr="00E401C9">
        <w:rPr>
          <w:spacing w:val="-7"/>
          <w:sz w:val="24"/>
        </w:rPr>
        <w:t xml:space="preserve"> </w:t>
      </w:r>
      <w:r w:rsidRPr="00E401C9">
        <w:rPr>
          <w:sz w:val="24"/>
        </w:rPr>
        <w:t>of</w:t>
      </w:r>
      <w:r w:rsidRPr="00E401C9">
        <w:rPr>
          <w:spacing w:val="-3"/>
          <w:sz w:val="24"/>
        </w:rPr>
        <w:t xml:space="preserve"> </w:t>
      </w:r>
      <w:r w:rsidRPr="00E401C9">
        <w:rPr>
          <w:sz w:val="24"/>
        </w:rPr>
        <w:t>our</w:t>
      </w:r>
      <w:r w:rsidRPr="00E401C9">
        <w:rPr>
          <w:spacing w:val="-3"/>
          <w:sz w:val="24"/>
        </w:rPr>
        <w:t xml:space="preserve"> </w:t>
      </w:r>
      <w:r w:rsidRPr="00E401C9">
        <w:rPr>
          <w:sz w:val="24"/>
        </w:rPr>
        <w:t>sub-</w:t>
      </w:r>
      <w:r w:rsidR="00482930" w:rsidRPr="00E401C9">
        <w:rPr>
          <w:sz w:val="24"/>
        </w:rPr>
        <w:t>Consultant</w:t>
      </w:r>
      <w:r w:rsidRPr="00E401C9">
        <w:rPr>
          <w:sz w:val="24"/>
        </w:rPr>
        <w:t>s</w:t>
      </w:r>
      <w:r w:rsidRPr="00E401C9">
        <w:rPr>
          <w:spacing w:val="-3"/>
          <w:sz w:val="24"/>
        </w:rPr>
        <w:t xml:space="preserve"> </w:t>
      </w:r>
      <w:r w:rsidRPr="00E401C9">
        <w:rPr>
          <w:sz w:val="24"/>
        </w:rPr>
        <w:t>are</w:t>
      </w:r>
      <w:r w:rsidRPr="00E401C9">
        <w:rPr>
          <w:spacing w:val="-5"/>
          <w:sz w:val="24"/>
        </w:rPr>
        <w:t xml:space="preserve"> </w:t>
      </w:r>
      <w:r w:rsidRPr="00E401C9">
        <w:rPr>
          <w:sz w:val="24"/>
        </w:rPr>
        <w:t>not</w:t>
      </w:r>
      <w:r w:rsidRPr="00E401C9">
        <w:rPr>
          <w:spacing w:val="-1"/>
          <w:sz w:val="24"/>
        </w:rPr>
        <w:t xml:space="preserve"> </w:t>
      </w:r>
      <w:r w:rsidRPr="00E401C9">
        <w:rPr>
          <w:sz w:val="24"/>
        </w:rPr>
        <w:t>subject</w:t>
      </w:r>
      <w:r w:rsidRPr="00E401C9">
        <w:rPr>
          <w:spacing w:val="-3"/>
          <w:sz w:val="24"/>
        </w:rPr>
        <w:t xml:space="preserve"> </w:t>
      </w:r>
      <w:r w:rsidRPr="00E401C9">
        <w:rPr>
          <w:sz w:val="24"/>
        </w:rPr>
        <w:t>to,</w:t>
      </w:r>
      <w:r w:rsidRPr="00E401C9">
        <w:rPr>
          <w:spacing w:val="-3"/>
          <w:sz w:val="24"/>
        </w:rPr>
        <w:t xml:space="preserve"> </w:t>
      </w:r>
      <w:r w:rsidRPr="00E401C9">
        <w:rPr>
          <w:sz w:val="24"/>
        </w:rPr>
        <w:t>and</w:t>
      </w:r>
      <w:r w:rsidRPr="00E401C9">
        <w:rPr>
          <w:spacing w:val="-3"/>
          <w:sz w:val="24"/>
        </w:rPr>
        <w:t xml:space="preserve"> </w:t>
      </w:r>
      <w:r w:rsidRPr="00E401C9">
        <w:rPr>
          <w:sz w:val="24"/>
        </w:rPr>
        <w:t>not</w:t>
      </w:r>
      <w:r w:rsidRPr="00E401C9">
        <w:rPr>
          <w:spacing w:val="-3"/>
          <w:sz w:val="24"/>
        </w:rPr>
        <w:t xml:space="preserve"> </w:t>
      </w:r>
      <w:r w:rsidRPr="00E401C9">
        <w:rPr>
          <w:sz w:val="24"/>
        </w:rPr>
        <w:t>controlled</w:t>
      </w:r>
      <w:r w:rsidRPr="00E401C9">
        <w:rPr>
          <w:spacing w:val="-3"/>
          <w:sz w:val="24"/>
        </w:rPr>
        <w:t xml:space="preserve"> </w:t>
      </w:r>
      <w:r w:rsidRPr="00E401C9">
        <w:rPr>
          <w:sz w:val="24"/>
        </w:rPr>
        <w:t>by</w:t>
      </w:r>
      <w:r w:rsidRPr="00E401C9">
        <w:rPr>
          <w:spacing w:val="-7"/>
          <w:sz w:val="24"/>
        </w:rPr>
        <w:t xml:space="preserve"> </w:t>
      </w:r>
      <w:r w:rsidRPr="00E401C9">
        <w:rPr>
          <w:sz w:val="24"/>
        </w:rPr>
        <w:t>any entity or individual that is subject to, a temporary suspension or a debarment imposed by the PPRA.</w:t>
      </w:r>
    </w:p>
    <w:p w14:paraId="4A0B76F2" w14:textId="77777777" w:rsidR="0083709C" w:rsidRPr="00E401C9" w:rsidRDefault="00272CA1" w:rsidP="004F64CF">
      <w:pPr>
        <w:pStyle w:val="ListParagraph"/>
        <w:numPr>
          <w:ilvl w:val="2"/>
          <w:numId w:val="65"/>
        </w:numPr>
        <w:tabs>
          <w:tab w:val="left" w:pos="1301"/>
        </w:tabs>
        <w:spacing w:before="60" w:line="276" w:lineRule="auto"/>
        <w:ind w:left="1257" w:right="786"/>
      </w:pPr>
      <w:r w:rsidRPr="00E401C9">
        <w:tab/>
      </w:r>
      <w:r w:rsidRPr="00E401C9">
        <w:rPr>
          <w:sz w:val="24"/>
        </w:rPr>
        <w:t>Except</w:t>
      </w:r>
      <w:r w:rsidRPr="00E401C9">
        <w:rPr>
          <w:spacing w:val="-3"/>
          <w:sz w:val="24"/>
        </w:rPr>
        <w:t xml:space="preserve"> </w:t>
      </w:r>
      <w:r w:rsidRPr="00E401C9">
        <w:rPr>
          <w:sz w:val="24"/>
        </w:rPr>
        <w:t>as</w:t>
      </w:r>
      <w:r w:rsidRPr="00E401C9">
        <w:rPr>
          <w:spacing w:val="-3"/>
          <w:sz w:val="24"/>
        </w:rPr>
        <w:t xml:space="preserve"> </w:t>
      </w:r>
      <w:r w:rsidRPr="00E401C9">
        <w:rPr>
          <w:sz w:val="24"/>
        </w:rPr>
        <w:t>stated</w:t>
      </w:r>
      <w:r w:rsidRPr="00E401C9">
        <w:rPr>
          <w:spacing w:val="-3"/>
          <w:sz w:val="24"/>
        </w:rPr>
        <w:t xml:space="preserve"> </w:t>
      </w:r>
      <w:r w:rsidRPr="00E401C9">
        <w:rPr>
          <w:sz w:val="24"/>
        </w:rPr>
        <w:t>in</w:t>
      </w:r>
      <w:r w:rsidRPr="00E401C9">
        <w:rPr>
          <w:spacing w:val="-3"/>
          <w:sz w:val="24"/>
        </w:rPr>
        <w:t xml:space="preserve"> </w:t>
      </w:r>
      <w:r w:rsidRPr="00E401C9">
        <w:rPr>
          <w:sz w:val="24"/>
        </w:rPr>
        <w:t>the</w:t>
      </w:r>
      <w:r w:rsidRPr="00E401C9">
        <w:rPr>
          <w:spacing w:val="-4"/>
          <w:sz w:val="24"/>
        </w:rPr>
        <w:t xml:space="preserve"> </w:t>
      </w:r>
      <w:r w:rsidRPr="00E401C9">
        <w:rPr>
          <w:sz w:val="24"/>
        </w:rPr>
        <w:t>ITC12</w:t>
      </w:r>
      <w:r w:rsidRPr="00E401C9">
        <w:rPr>
          <w:spacing w:val="-3"/>
          <w:sz w:val="24"/>
        </w:rPr>
        <w:t xml:space="preserve"> </w:t>
      </w:r>
      <w:r w:rsidRPr="00E401C9">
        <w:rPr>
          <w:sz w:val="24"/>
        </w:rPr>
        <w:t>and</w:t>
      </w:r>
      <w:r w:rsidRPr="00E401C9">
        <w:rPr>
          <w:spacing w:val="-3"/>
          <w:sz w:val="24"/>
        </w:rPr>
        <w:t xml:space="preserve"> </w:t>
      </w:r>
      <w:r w:rsidRPr="00E401C9">
        <w:rPr>
          <w:sz w:val="24"/>
        </w:rPr>
        <w:t>Data</w:t>
      </w:r>
      <w:r w:rsidRPr="00E401C9">
        <w:rPr>
          <w:spacing w:val="-3"/>
          <w:sz w:val="24"/>
        </w:rPr>
        <w:t xml:space="preserve"> </w:t>
      </w:r>
      <w:r w:rsidRPr="00E401C9">
        <w:rPr>
          <w:sz w:val="24"/>
        </w:rPr>
        <w:t>Sheet,</w:t>
      </w:r>
      <w:r w:rsidRPr="00E401C9">
        <w:rPr>
          <w:spacing w:val="-3"/>
          <w:sz w:val="24"/>
        </w:rPr>
        <w:t xml:space="preserve"> </w:t>
      </w:r>
      <w:r w:rsidRPr="00E401C9">
        <w:rPr>
          <w:sz w:val="24"/>
        </w:rPr>
        <w:t>we</w:t>
      </w:r>
      <w:r w:rsidRPr="00E401C9">
        <w:rPr>
          <w:spacing w:val="-4"/>
          <w:sz w:val="24"/>
        </w:rPr>
        <w:t xml:space="preserve"> </w:t>
      </w:r>
      <w:r w:rsidRPr="00E401C9">
        <w:rPr>
          <w:sz w:val="24"/>
        </w:rPr>
        <w:t>undertake</w:t>
      </w:r>
      <w:r w:rsidRPr="00E401C9">
        <w:rPr>
          <w:spacing w:val="-4"/>
          <w:sz w:val="24"/>
        </w:rPr>
        <w:t xml:space="preserve"> </w:t>
      </w:r>
      <w:r w:rsidRPr="00E401C9">
        <w:rPr>
          <w:sz w:val="24"/>
        </w:rPr>
        <w:t>to</w:t>
      </w:r>
      <w:r w:rsidRPr="00E401C9">
        <w:rPr>
          <w:spacing w:val="-3"/>
          <w:sz w:val="24"/>
        </w:rPr>
        <w:t xml:space="preserve"> </w:t>
      </w:r>
      <w:r w:rsidRPr="00E401C9">
        <w:rPr>
          <w:sz w:val="24"/>
        </w:rPr>
        <w:t>negotiate</w:t>
      </w:r>
      <w:r w:rsidRPr="00E401C9">
        <w:rPr>
          <w:spacing w:val="-3"/>
          <w:sz w:val="24"/>
        </w:rPr>
        <w:t xml:space="preserve"> </w:t>
      </w:r>
      <w:r w:rsidRPr="00E401C9">
        <w:rPr>
          <w:sz w:val="24"/>
        </w:rPr>
        <w:t>a</w:t>
      </w:r>
      <w:r w:rsidRPr="00E401C9">
        <w:rPr>
          <w:spacing w:val="-3"/>
          <w:sz w:val="24"/>
        </w:rPr>
        <w:t xml:space="preserve"> </w:t>
      </w:r>
      <w:r w:rsidRPr="00E401C9">
        <w:rPr>
          <w:sz w:val="24"/>
        </w:rPr>
        <w:t>Contract</w:t>
      </w:r>
      <w:r w:rsidRPr="00E401C9">
        <w:rPr>
          <w:spacing w:val="-3"/>
          <w:sz w:val="24"/>
        </w:rPr>
        <w:t xml:space="preserve"> </w:t>
      </w:r>
      <w:r w:rsidRPr="00E401C9">
        <w:rPr>
          <w:sz w:val="24"/>
        </w:rPr>
        <w:t>on the basis of the proposed Key Experts. We</w:t>
      </w:r>
      <w:r w:rsidRPr="00E401C9">
        <w:rPr>
          <w:spacing w:val="-15"/>
          <w:sz w:val="24"/>
        </w:rPr>
        <w:t xml:space="preserve"> </w:t>
      </w:r>
      <w:r w:rsidRPr="00E401C9">
        <w:rPr>
          <w:sz w:val="24"/>
        </w:rPr>
        <w:t>accept that the substitution of Key Experts for reasons other than those stated in ITC Clause12 and ITC Clause29.3 and 29.4 may lead to the termination of Contract negotiations.</w:t>
      </w:r>
    </w:p>
    <w:p w14:paraId="34DEF71C" w14:textId="77777777" w:rsidR="0083709C" w:rsidRPr="00E401C9" w:rsidRDefault="00272CA1" w:rsidP="004F64CF">
      <w:pPr>
        <w:pStyle w:val="ListParagraph"/>
        <w:numPr>
          <w:ilvl w:val="2"/>
          <w:numId w:val="65"/>
        </w:numPr>
        <w:tabs>
          <w:tab w:val="left" w:pos="1258"/>
        </w:tabs>
        <w:spacing w:before="60" w:line="276" w:lineRule="auto"/>
        <w:ind w:left="1257" w:right="795"/>
      </w:pPr>
      <w:r w:rsidRPr="00E401C9">
        <w:rPr>
          <w:sz w:val="24"/>
        </w:rPr>
        <w:t>Our Proposal is binding upon us and subject to any modiﬁcations resulting from the Contract negotiations.</w:t>
      </w:r>
    </w:p>
    <w:p w14:paraId="68BAB4CD" w14:textId="77777777" w:rsidR="0083709C" w:rsidRPr="00E401C9" w:rsidRDefault="00272CA1" w:rsidP="004F64CF">
      <w:pPr>
        <w:pStyle w:val="ListParagraph"/>
        <w:numPr>
          <w:ilvl w:val="2"/>
          <w:numId w:val="65"/>
        </w:numPr>
        <w:tabs>
          <w:tab w:val="left" w:pos="1258"/>
        </w:tabs>
        <w:spacing w:before="60" w:line="276" w:lineRule="auto"/>
        <w:ind w:left="1257" w:right="794"/>
      </w:pPr>
      <w:r w:rsidRPr="00E401C9">
        <w:rPr>
          <w:sz w:val="24"/>
        </w:rPr>
        <w:t xml:space="preserve">We understand that the Procuring Entity is not bound to accept any Proposal that it </w:t>
      </w:r>
      <w:r w:rsidRPr="00E401C9">
        <w:rPr>
          <w:spacing w:val="-2"/>
          <w:sz w:val="24"/>
        </w:rPr>
        <w:t>receives.</w:t>
      </w:r>
    </w:p>
    <w:p w14:paraId="5DB70F30" w14:textId="77777777" w:rsidR="0083709C" w:rsidRPr="00E401C9" w:rsidRDefault="00272CA1">
      <w:pPr>
        <w:pStyle w:val="BodyText"/>
        <w:spacing w:before="61" w:line="276" w:lineRule="auto"/>
        <w:ind w:left="1242" w:right="793" w:firstLine="14"/>
        <w:jc w:val="both"/>
      </w:pPr>
      <w:r w:rsidRPr="00E401C9">
        <w:t>We undertake, if our Proposal is accepted and the Contract is signed, to initiate the Services</w:t>
      </w:r>
      <w:r w:rsidRPr="00E401C9">
        <w:rPr>
          <w:spacing w:val="-2"/>
        </w:rPr>
        <w:t xml:space="preserve"> </w:t>
      </w:r>
      <w:r w:rsidRPr="00E401C9">
        <w:t>related</w:t>
      </w:r>
      <w:r w:rsidRPr="00E401C9">
        <w:rPr>
          <w:spacing w:val="-2"/>
        </w:rPr>
        <w:t xml:space="preserve"> </w:t>
      </w:r>
      <w:r w:rsidRPr="00E401C9">
        <w:t>to</w:t>
      </w:r>
      <w:r w:rsidRPr="00E401C9">
        <w:rPr>
          <w:spacing w:val="-2"/>
        </w:rPr>
        <w:t xml:space="preserve"> </w:t>
      </w:r>
      <w:r w:rsidRPr="00E401C9">
        <w:t>the</w:t>
      </w:r>
      <w:r w:rsidRPr="00E401C9">
        <w:rPr>
          <w:spacing w:val="-1"/>
        </w:rPr>
        <w:t xml:space="preserve"> </w:t>
      </w:r>
      <w:r w:rsidRPr="00E401C9">
        <w:t>assignment</w:t>
      </w:r>
      <w:r w:rsidRPr="00E401C9">
        <w:rPr>
          <w:spacing w:val="-2"/>
        </w:rPr>
        <w:t xml:space="preserve"> </w:t>
      </w:r>
      <w:r w:rsidRPr="00E401C9">
        <w:t>no</w:t>
      </w:r>
      <w:r w:rsidRPr="00E401C9">
        <w:rPr>
          <w:spacing w:val="-2"/>
        </w:rPr>
        <w:t xml:space="preserve"> </w:t>
      </w:r>
      <w:r w:rsidRPr="00E401C9">
        <w:t>later</w:t>
      </w:r>
      <w:r w:rsidRPr="00E401C9">
        <w:rPr>
          <w:spacing w:val="-2"/>
        </w:rPr>
        <w:t xml:space="preserve"> </w:t>
      </w:r>
      <w:r w:rsidRPr="00E401C9">
        <w:t>than</w:t>
      </w:r>
      <w:r w:rsidRPr="00E401C9">
        <w:rPr>
          <w:spacing w:val="-2"/>
        </w:rPr>
        <w:t xml:space="preserve"> </w:t>
      </w:r>
      <w:r w:rsidRPr="00E401C9">
        <w:t>the</w:t>
      </w:r>
      <w:r w:rsidRPr="00E401C9">
        <w:rPr>
          <w:spacing w:val="-3"/>
        </w:rPr>
        <w:t xml:space="preserve"> </w:t>
      </w:r>
      <w:r w:rsidRPr="00E401C9">
        <w:t>date</w:t>
      </w:r>
      <w:r w:rsidRPr="00E401C9">
        <w:rPr>
          <w:spacing w:val="-2"/>
        </w:rPr>
        <w:t xml:space="preserve"> </w:t>
      </w:r>
      <w:r w:rsidRPr="00E401C9">
        <w:t>indicated</w:t>
      </w:r>
      <w:r w:rsidRPr="00E401C9">
        <w:rPr>
          <w:spacing w:val="-2"/>
        </w:rPr>
        <w:t xml:space="preserve"> </w:t>
      </w:r>
      <w:r w:rsidRPr="00E401C9">
        <w:t>in</w:t>
      </w:r>
      <w:r w:rsidRPr="00E401C9">
        <w:rPr>
          <w:spacing w:val="-2"/>
        </w:rPr>
        <w:t xml:space="preserve"> </w:t>
      </w:r>
      <w:r w:rsidRPr="00E401C9">
        <w:t>Clause</w:t>
      </w:r>
      <w:r w:rsidRPr="00E401C9">
        <w:rPr>
          <w:spacing w:val="-3"/>
        </w:rPr>
        <w:t xml:space="preserve"> </w:t>
      </w:r>
      <w:r w:rsidRPr="00E401C9">
        <w:t>32.2</w:t>
      </w:r>
      <w:r w:rsidRPr="00E401C9">
        <w:rPr>
          <w:spacing w:val="-2"/>
        </w:rPr>
        <w:t xml:space="preserve"> </w:t>
      </w:r>
      <w:r w:rsidRPr="00E401C9">
        <w:t>of</w:t>
      </w:r>
      <w:r w:rsidRPr="00E401C9">
        <w:rPr>
          <w:spacing w:val="-3"/>
        </w:rPr>
        <w:t xml:space="preserve"> </w:t>
      </w:r>
      <w:r w:rsidRPr="00E401C9">
        <w:t>the Data Sheet.</w:t>
      </w:r>
    </w:p>
    <w:p w14:paraId="52CE81CC" w14:textId="77777777" w:rsidR="0083709C" w:rsidRPr="00E401C9" w:rsidRDefault="00272CA1">
      <w:pPr>
        <w:pStyle w:val="BodyText"/>
        <w:spacing w:before="118" w:line="381" w:lineRule="auto"/>
        <w:ind w:left="690" w:right="8109"/>
        <w:jc w:val="both"/>
      </w:pPr>
      <w:r w:rsidRPr="00E401C9">
        <w:t>We remain, Yours</w:t>
      </w:r>
      <w:r w:rsidRPr="00E401C9">
        <w:rPr>
          <w:spacing w:val="-3"/>
        </w:rPr>
        <w:t xml:space="preserve"> </w:t>
      </w:r>
      <w:r w:rsidRPr="00E401C9">
        <w:rPr>
          <w:spacing w:val="-2"/>
        </w:rPr>
        <w:t>sincerely,</w:t>
      </w:r>
    </w:p>
    <w:p w14:paraId="57565563" w14:textId="77777777" w:rsidR="0083709C" w:rsidRPr="00E401C9" w:rsidRDefault="0083709C">
      <w:pPr>
        <w:pStyle w:val="BodyText"/>
        <w:rPr>
          <w:sz w:val="26"/>
        </w:rPr>
      </w:pPr>
    </w:p>
    <w:p w14:paraId="26168E7C" w14:textId="77777777" w:rsidR="0083709C" w:rsidRPr="00E401C9" w:rsidRDefault="00272CA1">
      <w:pPr>
        <w:spacing w:before="232"/>
        <w:ind w:left="690"/>
        <w:rPr>
          <w:i/>
          <w:sz w:val="24"/>
        </w:rPr>
      </w:pPr>
      <w:r w:rsidRPr="00E401C9">
        <w:rPr>
          <w:sz w:val="24"/>
        </w:rPr>
        <w:t>Authorized</w:t>
      </w:r>
      <w:r w:rsidRPr="00E401C9">
        <w:rPr>
          <w:spacing w:val="-4"/>
          <w:sz w:val="24"/>
        </w:rPr>
        <w:t xml:space="preserve"> </w:t>
      </w:r>
      <w:r w:rsidRPr="00E401C9">
        <w:rPr>
          <w:sz w:val="24"/>
        </w:rPr>
        <w:t>Signature</w:t>
      </w:r>
      <w:r w:rsidRPr="00E401C9">
        <w:rPr>
          <w:spacing w:val="-5"/>
          <w:sz w:val="24"/>
        </w:rPr>
        <w:t xml:space="preserve"> </w:t>
      </w:r>
      <w:r w:rsidRPr="00E401C9">
        <w:rPr>
          <w:i/>
          <w:sz w:val="24"/>
        </w:rPr>
        <w:t>{In</w:t>
      </w:r>
      <w:r w:rsidRPr="00E401C9">
        <w:rPr>
          <w:i/>
          <w:spacing w:val="-1"/>
          <w:sz w:val="24"/>
        </w:rPr>
        <w:t xml:space="preserve"> </w:t>
      </w:r>
      <w:r w:rsidRPr="00E401C9">
        <w:rPr>
          <w:i/>
          <w:sz w:val="24"/>
        </w:rPr>
        <w:t>full</w:t>
      </w:r>
      <w:r w:rsidRPr="00E401C9">
        <w:rPr>
          <w:i/>
          <w:spacing w:val="-4"/>
          <w:sz w:val="24"/>
        </w:rPr>
        <w:t xml:space="preserve"> </w:t>
      </w:r>
      <w:r w:rsidRPr="00E401C9">
        <w:rPr>
          <w:i/>
          <w:sz w:val="24"/>
        </w:rPr>
        <w:t>and</w:t>
      </w:r>
      <w:r w:rsidRPr="00E401C9">
        <w:rPr>
          <w:i/>
          <w:spacing w:val="-3"/>
          <w:sz w:val="24"/>
        </w:rPr>
        <w:t xml:space="preserve"> </w:t>
      </w:r>
      <w:r w:rsidRPr="00E401C9">
        <w:rPr>
          <w:i/>
          <w:spacing w:val="-2"/>
          <w:sz w:val="24"/>
        </w:rPr>
        <w:t>initials}:</w:t>
      </w:r>
    </w:p>
    <w:p w14:paraId="4A64E484" w14:textId="77777777" w:rsidR="0083709C" w:rsidRPr="00E401C9" w:rsidRDefault="00272CA1">
      <w:pPr>
        <w:pStyle w:val="BodyText"/>
        <w:spacing w:before="164"/>
        <w:ind w:left="690"/>
      </w:pPr>
      <w:r w:rsidRPr="00E401C9">
        <w:t>Name</w:t>
      </w:r>
      <w:r w:rsidRPr="00E401C9">
        <w:rPr>
          <w:spacing w:val="-2"/>
        </w:rPr>
        <w:t xml:space="preserve"> </w:t>
      </w:r>
      <w:r w:rsidRPr="00E401C9">
        <w:t>and</w:t>
      </w:r>
      <w:r w:rsidRPr="00E401C9">
        <w:rPr>
          <w:spacing w:val="-2"/>
        </w:rPr>
        <w:t xml:space="preserve"> </w:t>
      </w:r>
      <w:r w:rsidRPr="00E401C9">
        <w:t>Title</w:t>
      </w:r>
      <w:r w:rsidRPr="00E401C9">
        <w:rPr>
          <w:spacing w:val="-2"/>
        </w:rPr>
        <w:t xml:space="preserve"> </w:t>
      </w:r>
      <w:r w:rsidRPr="00E401C9">
        <w:t>of</w:t>
      </w:r>
      <w:r w:rsidRPr="00E401C9">
        <w:rPr>
          <w:spacing w:val="-3"/>
        </w:rPr>
        <w:t xml:space="preserve"> </w:t>
      </w:r>
      <w:r w:rsidRPr="00E401C9">
        <w:rPr>
          <w:spacing w:val="-2"/>
        </w:rPr>
        <w:t>Signatory:</w:t>
      </w:r>
    </w:p>
    <w:p w14:paraId="1B9F8202" w14:textId="4D0697CC" w:rsidR="0083709C" w:rsidRPr="00E401C9" w:rsidRDefault="00272CA1">
      <w:pPr>
        <w:spacing w:before="161"/>
        <w:ind w:left="690"/>
        <w:rPr>
          <w:i/>
          <w:sz w:val="24"/>
        </w:rPr>
      </w:pPr>
      <w:r w:rsidRPr="00E401C9">
        <w:rPr>
          <w:sz w:val="24"/>
        </w:rPr>
        <w:t>Name</w:t>
      </w:r>
      <w:r w:rsidRPr="00E401C9">
        <w:rPr>
          <w:spacing w:val="-3"/>
          <w:sz w:val="24"/>
        </w:rPr>
        <w:t xml:space="preserve"> </w:t>
      </w:r>
      <w:r w:rsidRPr="00E401C9">
        <w:rPr>
          <w:sz w:val="24"/>
        </w:rPr>
        <w:t>of</w:t>
      </w:r>
      <w:r w:rsidRPr="00E401C9">
        <w:rPr>
          <w:spacing w:val="-4"/>
          <w:sz w:val="24"/>
        </w:rPr>
        <w:t xml:space="preserve"> </w:t>
      </w:r>
      <w:r w:rsidR="00482930" w:rsidRPr="00E401C9">
        <w:rPr>
          <w:sz w:val="24"/>
        </w:rPr>
        <w:t>Consultant</w:t>
      </w:r>
      <w:r w:rsidRPr="00E401C9">
        <w:rPr>
          <w:spacing w:val="1"/>
          <w:sz w:val="24"/>
        </w:rPr>
        <w:t xml:space="preserve"> </w:t>
      </w:r>
      <w:r w:rsidRPr="00E401C9">
        <w:rPr>
          <w:i/>
          <w:sz w:val="24"/>
        </w:rPr>
        <w:t>(company’s</w:t>
      </w:r>
      <w:r w:rsidRPr="00E401C9">
        <w:rPr>
          <w:i/>
          <w:spacing w:val="-2"/>
          <w:sz w:val="24"/>
        </w:rPr>
        <w:t xml:space="preserve"> </w:t>
      </w:r>
      <w:r w:rsidRPr="00E401C9">
        <w:rPr>
          <w:i/>
          <w:sz w:val="24"/>
        </w:rPr>
        <w:t>name</w:t>
      </w:r>
      <w:r w:rsidRPr="00E401C9">
        <w:rPr>
          <w:i/>
          <w:spacing w:val="-3"/>
          <w:sz w:val="24"/>
        </w:rPr>
        <w:t xml:space="preserve"> </w:t>
      </w:r>
      <w:r w:rsidRPr="00E401C9">
        <w:rPr>
          <w:i/>
          <w:sz w:val="24"/>
        </w:rPr>
        <w:t>or JV's</w:t>
      </w:r>
      <w:r w:rsidRPr="00E401C9">
        <w:rPr>
          <w:i/>
          <w:spacing w:val="-3"/>
          <w:sz w:val="24"/>
        </w:rPr>
        <w:t xml:space="preserve"> </w:t>
      </w:r>
      <w:r w:rsidRPr="00E401C9">
        <w:rPr>
          <w:i/>
          <w:spacing w:val="-2"/>
          <w:sz w:val="24"/>
        </w:rPr>
        <w:t>name):</w:t>
      </w:r>
    </w:p>
    <w:p w14:paraId="514B4956" w14:textId="77777777" w:rsidR="0083709C" w:rsidRPr="00E401C9" w:rsidRDefault="00272CA1">
      <w:pPr>
        <w:spacing w:before="161"/>
        <w:ind w:left="690"/>
        <w:rPr>
          <w:i/>
          <w:sz w:val="24"/>
        </w:rPr>
      </w:pPr>
      <w:r w:rsidRPr="00E401C9">
        <w:rPr>
          <w:sz w:val="24"/>
        </w:rPr>
        <w:t>Contact</w:t>
      </w:r>
      <w:r w:rsidRPr="00E401C9">
        <w:rPr>
          <w:spacing w:val="-4"/>
          <w:sz w:val="24"/>
        </w:rPr>
        <w:t xml:space="preserve"> </w:t>
      </w:r>
      <w:r w:rsidRPr="00E401C9">
        <w:rPr>
          <w:sz w:val="24"/>
        </w:rPr>
        <w:t xml:space="preserve">information </w:t>
      </w:r>
      <w:r w:rsidRPr="00E401C9">
        <w:rPr>
          <w:i/>
          <w:sz w:val="24"/>
        </w:rPr>
        <w:t>(phone</w:t>
      </w:r>
      <w:r w:rsidRPr="00E401C9">
        <w:rPr>
          <w:i/>
          <w:spacing w:val="-3"/>
          <w:sz w:val="24"/>
        </w:rPr>
        <w:t xml:space="preserve"> </w:t>
      </w:r>
      <w:r w:rsidRPr="00E401C9">
        <w:rPr>
          <w:i/>
          <w:sz w:val="24"/>
        </w:rPr>
        <w:t>and</w:t>
      </w:r>
      <w:r w:rsidRPr="00E401C9">
        <w:rPr>
          <w:i/>
          <w:spacing w:val="-1"/>
          <w:sz w:val="24"/>
        </w:rPr>
        <w:t xml:space="preserve"> </w:t>
      </w:r>
      <w:r w:rsidRPr="00E401C9">
        <w:rPr>
          <w:i/>
          <w:sz w:val="24"/>
        </w:rPr>
        <w:t>e-</w:t>
      </w:r>
      <w:r w:rsidRPr="00E401C9">
        <w:rPr>
          <w:i/>
          <w:spacing w:val="-2"/>
          <w:sz w:val="24"/>
        </w:rPr>
        <w:t>mail):</w:t>
      </w:r>
    </w:p>
    <w:p w14:paraId="50495470" w14:textId="77777777" w:rsidR="0083709C" w:rsidRPr="00E401C9" w:rsidRDefault="00272CA1">
      <w:pPr>
        <w:spacing w:before="161" w:line="278" w:lineRule="auto"/>
        <w:ind w:left="690" w:right="765"/>
        <w:rPr>
          <w:i/>
          <w:sz w:val="24"/>
        </w:rPr>
      </w:pPr>
      <w:r w:rsidRPr="00E401C9">
        <w:rPr>
          <w:i/>
          <w:sz w:val="24"/>
        </w:rPr>
        <w:t>{For</w:t>
      </w:r>
      <w:r w:rsidRPr="00E401C9">
        <w:rPr>
          <w:i/>
          <w:spacing w:val="-10"/>
          <w:sz w:val="24"/>
        </w:rPr>
        <w:t xml:space="preserve"> </w:t>
      </w:r>
      <w:r w:rsidRPr="00E401C9">
        <w:rPr>
          <w:i/>
          <w:sz w:val="24"/>
        </w:rPr>
        <w:t>a</w:t>
      </w:r>
      <w:r w:rsidRPr="00E401C9">
        <w:rPr>
          <w:i/>
          <w:spacing w:val="-10"/>
          <w:sz w:val="24"/>
        </w:rPr>
        <w:t xml:space="preserve"> </w:t>
      </w:r>
      <w:r w:rsidRPr="00E401C9">
        <w:rPr>
          <w:i/>
          <w:sz w:val="24"/>
        </w:rPr>
        <w:t>joint</w:t>
      </w:r>
      <w:r w:rsidRPr="00E401C9">
        <w:rPr>
          <w:i/>
          <w:spacing w:val="-9"/>
          <w:sz w:val="24"/>
        </w:rPr>
        <w:t xml:space="preserve"> </w:t>
      </w:r>
      <w:r w:rsidRPr="00E401C9">
        <w:rPr>
          <w:i/>
          <w:sz w:val="24"/>
        </w:rPr>
        <w:t>venture,</w:t>
      </w:r>
      <w:r w:rsidRPr="00E401C9">
        <w:rPr>
          <w:i/>
          <w:spacing w:val="-10"/>
          <w:sz w:val="24"/>
        </w:rPr>
        <w:t xml:space="preserve"> </w:t>
      </w:r>
      <w:r w:rsidRPr="00E401C9">
        <w:rPr>
          <w:i/>
          <w:sz w:val="24"/>
        </w:rPr>
        <w:t>either</w:t>
      </w:r>
      <w:r w:rsidRPr="00E401C9">
        <w:rPr>
          <w:i/>
          <w:spacing w:val="-9"/>
          <w:sz w:val="24"/>
        </w:rPr>
        <w:t xml:space="preserve"> </w:t>
      </w:r>
      <w:r w:rsidRPr="00E401C9">
        <w:rPr>
          <w:i/>
          <w:sz w:val="24"/>
        </w:rPr>
        <w:t>all</w:t>
      </w:r>
      <w:r w:rsidRPr="00E401C9">
        <w:rPr>
          <w:i/>
          <w:spacing w:val="-9"/>
          <w:sz w:val="24"/>
        </w:rPr>
        <w:t xml:space="preserve"> </w:t>
      </w:r>
      <w:r w:rsidRPr="00E401C9">
        <w:rPr>
          <w:i/>
          <w:sz w:val="24"/>
        </w:rPr>
        <w:t>members</w:t>
      </w:r>
      <w:r w:rsidRPr="00E401C9">
        <w:rPr>
          <w:i/>
          <w:spacing w:val="-9"/>
          <w:sz w:val="24"/>
        </w:rPr>
        <w:t xml:space="preserve"> </w:t>
      </w:r>
      <w:r w:rsidRPr="00E401C9">
        <w:rPr>
          <w:i/>
          <w:sz w:val="24"/>
        </w:rPr>
        <w:t>shall</w:t>
      </w:r>
      <w:r w:rsidRPr="00E401C9">
        <w:rPr>
          <w:i/>
          <w:spacing w:val="-9"/>
          <w:sz w:val="24"/>
        </w:rPr>
        <w:t xml:space="preserve"> </w:t>
      </w:r>
      <w:r w:rsidRPr="00E401C9">
        <w:rPr>
          <w:i/>
          <w:sz w:val="24"/>
        </w:rPr>
        <w:t>sign</w:t>
      </w:r>
      <w:r w:rsidRPr="00E401C9">
        <w:rPr>
          <w:i/>
          <w:spacing w:val="-7"/>
          <w:sz w:val="24"/>
        </w:rPr>
        <w:t xml:space="preserve"> </w:t>
      </w:r>
      <w:r w:rsidRPr="00E401C9">
        <w:rPr>
          <w:i/>
          <w:sz w:val="24"/>
        </w:rPr>
        <w:t>or</w:t>
      </w:r>
      <w:r w:rsidRPr="00E401C9">
        <w:rPr>
          <w:i/>
          <w:spacing w:val="-9"/>
          <w:sz w:val="24"/>
        </w:rPr>
        <w:t xml:space="preserve"> </w:t>
      </w:r>
      <w:r w:rsidRPr="00E401C9">
        <w:rPr>
          <w:i/>
          <w:sz w:val="24"/>
        </w:rPr>
        <w:t>only</w:t>
      </w:r>
      <w:r w:rsidRPr="00E401C9">
        <w:rPr>
          <w:i/>
          <w:spacing w:val="-10"/>
          <w:sz w:val="24"/>
        </w:rPr>
        <w:t xml:space="preserve"> </w:t>
      </w:r>
      <w:r w:rsidRPr="00E401C9">
        <w:rPr>
          <w:i/>
          <w:sz w:val="24"/>
        </w:rPr>
        <w:t>the</w:t>
      </w:r>
      <w:r w:rsidRPr="00E401C9">
        <w:rPr>
          <w:i/>
          <w:spacing w:val="-10"/>
          <w:sz w:val="24"/>
        </w:rPr>
        <w:t xml:space="preserve"> </w:t>
      </w:r>
      <w:r w:rsidRPr="00E401C9">
        <w:rPr>
          <w:i/>
          <w:sz w:val="24"/>
        </w:rPr>
        <w:t>lead</w:t>
      </w:r>
      <w:r w:rsidRPr="00E401C9">
        <w:rPr>
          <w:i/>
          <w:spacing w:val="-10"/>
          <w:sz w:val="24"/>
        </w:rPr>
        <w:t xml:space="preserve"> </w:t>
      </w:r>
      <w:r w:rsidRPr="00E401C9">
        <w:rPr>
          <w:i/>
          <w:sz w:val="24"/>
        </w:rPr>
        <w:t>member,</w:t>
      </w:r>
      <w:r w:rsidRPr="00E401C9">
        <w:rPr>
          <w:i/>
          <w:spacing w:val="-7"/>
          <w:sz w:val="24"/>
        </w:rPr>
        <w:t xml:space="preserve"> </w:t>
      </w:r>
      <w:r w:rsidRPr="00E401C9">
        <w:rPr>
          <w:i/>
          <w:sz w:val="24"/>
        </w:rPr>
        <w:t>in</w:t>
      </w:r>
      <w:r w:rsidRPr="00E401C9">
        <w:rPr>
          <w:i/>
          <w:spacing w:val="-9"/>
          <w:sz w:val="24"/>
        </w:rPr>
        <w:t xml:space="preserve"> </w:t>
      </w:r>
      <w:r w:rsidRPr="00E401C9">
        <w:rPr>
          <w:i/>
          <w:sz w:val="24"/>
        </w:rPr>
        <w:t>which</w:t>
      </w:r>
      <w:r w:rsidRPr="00E401C9">
        <w:rPr>
          <w:i/>
          <w:spacing w:val="-10"/>
          <w:sz w:val="24"/>
        </w:rPr>
        <w:t xml:space="preserve"> </w:t>
      </w:r>
      <w:r w:rsidRPr="00E401C9">
        <w:rPr>
          <w:i/>
          <w:sz w:val="24"/>
        </w:rPr>
        <w:t>case</w:t>
      </w:r>
      <w:r w:rsidRPr="00E401C9">
        <w:rPr>
          <w:i/>
          <w:spacing w:val="-10"/>
          <w:sz w:val="24"/>
        </w:rPr>
        <w:t xml:space="preserve"> </w:t>
      </w:r>
      <w:r w:rsidRPr="00E401C9">
        <w:rPr>
          <w:i/>
          <w:sz w:val="24"/>
        </w:rPr>
        <w:t>the power of attorney to sign on behalf of all members shall be attached}</w:t>
      </w:r>
    </w:p>
    <w:p w14:paraId="2839319E" w14:textId="77777777" w:rsidR="0083709C" w:rsidRPr="00E401C9" w:rsidRDefault="0083709C">
      <w:pPr>
        <w:spacing w:line="278" w:lineRule="auto"/>
        <w:rPr>
          <w:sz w:val="24"/>
        </w:rPr>
        <w:sectPr w:rsidR="0083709C" w:rsidRPr="00E401C9" w:rsidSect="00B34F11">
          <w:pgSz w:w="11920" w:h="16850"/>
          <w:pgMar w:top="1160" w:right="680" w:bottom="700" w:left="860" w:header="408" w:footer="513" w:gutter="0"/>
          <w:cols w:space="720"/>
        </w:sectPr>
      </w:pPr>
    </w:p>
    <w:p w14:paraId="35314793" w14:textId="77777777" w:rsidR="0083709C" w:rsidRPr="00E401C9" w:rsidRDefault="0083709C">
      <w:pPr>
        <w:pStyle w:val="BodyText"/>
        <w:spacing w:before="2"/>
        <w:rPr>
          <w:i/>
          <w:sz w:val="15"/>
        </w:rPr>
      </w:pPr>
    </w:p>
    <w:p w14:paraId="3E93AFB0" w14:textId="77777777" w:rsidR="0083709C" w:rsidRPr="00E401C9" w:rsidRDefault="00272CA1" w:rsidP="004F64CF">
      <w:pPr>
        <w:pStyle w:val="Heading3"/>
        <w:numPr>
          <w:ilvl w:val="0"/>
          <w:numId w:val="49"/>
        </w:numPr>
        <w:tabs>
          <w:tab w:val="left" w:pos="1032"/>
        </w:tabs>
        <w:spacing w:before="90"/>
        <w:ind w:hanging="361"/>
      </w:pPr>
      <w:bookmarkStart w:id="17" w:name="_Toc134531587"/>
      <w:r w:rsidRPr="00E401C9">
        <w:rPr>
          <w:spacing w:val="-2"/>
        </w:rPr>
        <w:t>CERTIFICATE</w:t>
      </w:r>
      <w:r w:rsidRPr="00E401C9">
        <w:rPr>
          <w:spacing w:val="-8"/>
        </w:rPr>
        <w:t xml:space="preserve"> </w:t>
      </w:r>
      <w:r w:rsidRPr="00E401C9">
        <w:rPr>
          <w:spacing w:val="-2"/>
        </w:rPr>
        <w:t>OF</w:t>
      </w:r>
      <w:r w:rsidRPr="00E401C9">
        <w:rPr>
          <w:spacing w:val="-5"/>
        </w:rPr>
        <w:t xml:space="preserve"> </w:t>
      </w:r>
      <w:r w:rsidRPr="00E401C9">
        <w:rPr>
          <w:spacing w:val="-2"/>
        </w:rPr>
        <w:t>INDEPENDENT</w:t>
      </w:r>
      <w:r w:rsidRPr="00E401C9">
        <w:rPr>
          <w:spacing w:val="1"/>
        </w:rPr>
        <w:t xml:space="preserve"> </w:t>
      </w:r>
      <w:r w:rsidRPr="00E401C9">
        <w:rPr>
          <w:spacing w:val="-2"/>
        </w:rPr>
        <w:t>PROPOSAL</w:t>
      </w:r>
      <w:r w:rsidRPr="00E401C9">
        <w:t xml:space="preserve"> </w:t>
      </w:r>
      <w:r w:rsidRPr="00E401C9">
        <w:rPr>
          <w:spacing w:val="-2"/>
        </w:rPr>
        <w:t>DETERMINATION</w:t>
      </w:r>
      <w:bookmarkEnd w:id="17"/>
    </w:p>
    <w:p w14:paraId="42C7D23F" w14:textId="77777777" w:rsidR="0083709C" w:rsidRPr="00E401C9" w:rsidRDefault="0083709C">
      <w:pPr>
        <w:pStyle w:val="BodyText"/>
        <w:rPr>
          <w:b/>
        </w:rPr>
      </w:pPr>
    </w:p>
    <w:p w14:paraId="06D99687" w14:textId="77777777" w:rsidR="0083709C" w:rsidRPr="00E401C9" w:rsidRDefault="00272CA1">
      <w:pPr>
        <w:tabs>
          <w:tab w:val="left" w:pos="5621"/>
          <w:tab w:val="left" w:pos="6341"/>
          <w:tab w:val="left" w:pos="7061"/>
        </w:tabs>
        <w:spacing w:line="276" w:lineRule="auto"/>
        <w:ind w:left="688" w:right="754"/>
        <w:jc w:val="both"/>
        <w:rPr>
          <w:sz w:val="24"/>
        </w:rPr>
      </w:pPr>
      <w:r w:rsidRPr="00E401C9">
        <w:rPr>
          <w:sz w:val="24"/>
        </w:rPr>
        <w:t>I, the undersigned, in submitting the accompanying TECHNICAL PROPOSAL SUBMISSION FORM to the</w:t>
      </w:r>
      <w:r w:rsidRPr="00E401C9">
        <w:rPr>
          <w:i/>
          <w:sz w:val="24"/>
          <w:u w:val="single" w:color="211E1F"/>
        </w:rPr>
        <w:tab/>
      </w:r>
      <w:r w:rsidRPr="00E401C9">
        <w:rPr>
          <w:i/>
          <w:sz w:val="24"/>
          <w:u w:val="single" w:color="211E1F"/>
        </w:rPr>
        <w:tab/>
      </w:r>
      <w:r w:rsidRPr="00E401C9">
        <w:rPr>
          <w:i/>
          <w:sz w:val="24"/>
          <w:u w:val="single" w:color="211E1F"/>
        </w:rPr>
        <w:tab/>
      </w:r>
      <w:r w:rsidRPr="00E401C9">
        <w:rPr>
          <w:i/>
          <w:sz w:val="24"/>
        </w:rPr>
        <w:t xml:space="preserve">[Name of Procuring Entity] </w:t>
      </w:r>
      <w:r w:rsidRPr="00E401C9">
        <w:rPr>
          <w:sz w:val="24"/>
        </w:rPr>
        <w:t xml:space="preserve">For: </w:t>
      </w:r>
      <w:r w:rsidRPr="00E401C9">
        <w:rPr>
          <w:i/>
          <w:sz w:val="24"/>
          <w:u w:val="single" w:color="211E1F"/>
        </w:rPr>
        <w:tab/>
      </w:r>
      <w:r w:rsidRPr="00E401C9">
        <w:rPr>
          <w:i/>
          <w:sz w:val="24"/>
        </w:rPr>
        <w:t>[Name</w:t>
      </w:r>
      <w:r w:rsidRPr="00E401C9">
        <w:rPr>
          <w:i/>
          <w:spacing w:val="-14"/>
          <w:sz w:val="24"/>
        </w:rPr>
        <w:t xml:space="preserve"> </w:t>
      </w:r>
      <w:r w:rsidRPr="00E401C9">
        <w:rPr>
          <w:i/>
          <w:sz w:val="24"/>
        </w:rPr>
        <w:t>and</w:t>
      </w:r>
      <w:r w:rsidRPr="00E401C9">
        <w:rPr>
          <w:i/>
          <w:spacing w:val="-13"/>
          <w:sz w:val="24"/>
        </w:rPr>
        <w:t xml:space="preserve"> </w:t>
      </w:r>
      <w:r w:rsidRPr="00E401C9">
        <w:rPr>
          <w:i/>
          <w:sz w:val="24"/>
        </w:rPr>
        <w:t>number</w:t>
      </w:r>
      <w:r w:rsidRPr="00E401C9">
        <w:rPr>
          <w:i/>
          <w:spacing w:val="-12"/>
          <w:sz w:val="24"/>
        </w:rPr>
        <w:t xml:space="preserve"> </w:t>
      </w:r>
      <w:r w:rsidRPr="00E401C9">
        <w:rPr>
          <w:i/>
          <w:sz w:val="24"/>
        </w:rPr>
        <w:t>of</w:t>
      </w:r>
      <w:r w:rsidRPr="00E401C9">
        <w:rPr>
          <w:i/>
          <w:spacing w:val="-10"/>
          <w:sz w:val="24"/>
        </w:rPr>
        <w:t xml:space="preserve"> </w:t>
      </w:r>
      <w:r w:rsidRPr="00E401C9">
        <w:rPr>
          <w:i/>
          <w:sz w:val="24"/>
        </w:rPr>
        <w:t>tender]</w:t>
      </w:r>
      <w:r w:rsidRPr="00E401C9">
        <w:rPr>
          <w:i/>
          <w:spacing w:val="-2"/>
          <w:sz w:val="24"/>
        </w:rPr>
        <w:t xml:space="preserve"> </w:t>
      </w:r>
      <w:r w:rsidRPr="00E401C9">
        <w:rPr>
          <w:sz w:val="24"/>
        </w:rPr>
        <w:t>in</w:t>
      </w:r>
      <w:r w:rsidRPr="00E401C9">
        <w:rPr>
          <w:spacing w:val="-12"/>
          <w:sz w:val="24"/>
        </w:rPr>
        <w:t xml:space="preserve"> </w:t>
      </w:r>
      <w:r w:rsidRPr="00E401C9">
        <w:rPr>
          <w:sz w:val="24"/>
        </w:rPr>
        <w:t>response to the request for tenders made by:</w:t>
      </w:r>
      <w:r w:rsidRPr="00E401C9">
        <w:rPr>
          <w:i/>
          <w:sz w:val="24"/>
          <w:u w:val="single" w:color="211E1F"/>
        </w:rPr>
        <w:tab/>
      </w:r>
      <w:r w:rsidRPr="00E401C9">
        <w:rPr>
          <w:i/>
          <w:sz w:val="24"/>
          <w:u w:val="single" w:color="211E1F"/>
        </w:rPr>
        <w:tab/>
      </w:r>
      <w:r w:rsidRPr="00E401C9">
        <w:rPr>
          <w:i/>
          <w:sz w:val="24"/>
        </w:rPr>
        <w:t xml:space="preserve">[Name of Tenderer] </w:t>
      </w:r>
      <w:r w:rsidRPr="00E401C9">
        <w:rPr>
          <w:sz w:val="24"/>
        </w:rPr>
        <w:t>do hereby make the following statements that I certify to be true and complete in every respect:</w:t>
      </w:r>
    </w:p>
    <w:p w14:paraId="64707223" w14:textId="77777777" w:rsidR="0083709C" w:rsidRPr="00E401C9" w:rsidRDefault="0083709C">
      <w:pPr>
        <w:pStyle w:val="BodyText"/>
        <w:spacing w:before="10"/>
        <w:rPr>
          <w:sz w:val="20"/>
        </w:rPr>
      </w:pPr>
    </w:p>
    <w:p w14:paraId="48D7924A" w14:textId="77777777" w:rsidR="0083709C" w:rsidRPr="00E401C9" w:rsidRDefault="00272CA1">
      <w:pPr>
        <w:tabs>
          <w:tab w:val="left" w:pos="8765"/>
        </w:tabs>
        <w:spacing w:line="278" w:lineRule="auto"/>
        <w:ind w:left="688" w:right="949"/>
        <w:jc w:val="both"/>
        <w:rPr>
          <w:sz w:val="24"/>
        </w:rPr>
      </w:pPr>
      <w:r w:rsidRPr="00E401C9">
        <w:rPr>
          <w:sz w:val="24"/>
        </w:rPr>
        <w:t>I certify, on behalf of</w:t>
      </w:r>
      <w:r w:rsidRPr="00E401C9">
        <w:rPr>
          <w:i/>
          <w:sz w:val="24"/>
          <w:u w:val="single" w:color="211E1F"/>
        </w:rPr>
        <w:tab/>
      </w:r>
      <w:r w:rsidRPr="00E401C9">
        <w:rPr>
          <w:i/>
          <w:spacing w:val="-2"/>
          <w:sz w:val="24"/>
        </w:rPr>
        <w:t xml:space="preserve">[Name </w:t>
      </w:r>
      <w:r w:rsidRPr="00E401C9">
        <w:rPr>
          <w:i/>
          <w:sz w:val="24"/>
        </w:rPr>
        <w:t>of Tenderer] that</w:t>
      </w:r>
      <w:r w:rsidRPr="00E401C9">
        <w:rPr>
          <w:sz w:val="24"/>
        </w:rPr>
        <w:t>:</w:t>
      </w:r>
    </w:p>
    <w:p w14:paraId="1113F81A" w14:textId="77777777" w:rsidR="0083709C" w:rsidRPr="00E401C9" w:rsidRDefault="00272CA1" w:rsidP="004F64CF">
      <w:pPr>
        <w:pStyle w:val="ListParagraph"/>
        <w:numPr>
          <w:ilvl w:val="1"/>
          <w:numId w:val="49"/>
        </w:numPr>
        <w:tabs>
          <w:tab w:val="left" w:pos="1301"/>
        </w:tabs>
        <w:spacing w:before="116"/>
        <w:ind w:hanging="361"/>
        <w:rPr>
          <w:sz w:val="24"/>
        </w:rPr>
      </w:pPr>
      <w:r w:rsidRPr="00E401C9">
        <w:rPr>
          <w:sz w:val="24"/>
        </w:rPr>
        <w:t>I</w:t>
      </w:r>
      <w:r w:rsidRPr="00E401C9">
        <w:rPr>
          <w:spacing w:val="-5"/>
          <w:sz w:val="24"/>
        </w:rPr>
        <w:t xml:space="preserve"> </w:t>
      </w:r>
      <w:r w:rsidRPr="00E401C9">
        <w:rPr>
          <w:sz w:val="24"/>
        </w:rPr>
        <w:t>have</w:t>
      </w:r>
      <w:r w:rsidRPr="00E401C9">
        <w:rPr>
          <w:spacing w:val="-2"/>
          <w:sz w:val="24"/>
        </w:rPr>
        <w:t xml:space="preserve"> </w:t>
      </w:r>
      <w:r w:rsidRPr="00E401C9">
        <w:rPr>
          <w:sz w:val="24"/>
        </w:rPr>
        <w:t>read</w:t>
      </w:r>
      <w:r w:rsidRPr="00E401C9">
        <w:rPr>
          <w:spacing w:val="1"/>
          <w:sz w:val="24"/>
        </w:rPr>
        <w:t xml:space="preserve"> </w:t>
      </w:r>
      <w:r w:rsidRPr="00E401C9">
        <w:rPr>
          <w:sz w:val="24"/>
        </w:rPr>
        <w:t>and</w:t>
      </w:r>
      <w:r w:rsidRPr="00E401C9">
        <w:rPr>
          <w:spacing w:val="1"/>
          <w:sz w:val="24"/>
        </w:rPr>
        <w:t xml:space="preserve"> </w:t>
      </w:r>
      <w:r w:rsidRPr="00E401C9">
        <w:rPr>
          <w:sz w:val="24"/>
        </w:rPr>
        <w:t>I</w:t>
      </w:r>
      <w:r w:rsidRPr="00E401C9">
        <w:rPr>
          <w:spacing w:val="-5"/>
          <w:sz w:val="24"/>
        </w:rPr>
        <w:t xml:space="preserve"> </w:t>
      </w:r>
      <w:r w:rsidRPr="00E401C9">
        <w:rPr>
          <w:sz w:val="24"/>
        </w:rPr>
        <w:t>understand</w:t>
      </w:r>
      <w:r w:rsidRPr="00E401C9">
        <w:rPr>
          <w:spacing w:val="-1"/>
          <w:sz w:val="24"/>
        </w:rPr>
        <w:t xml:space="preserve"> </w:t>
      </w:r>
      <w:r w:rsidRPr="00E401C9">
        <w:rPr>
          <w:sz w:val="24"/>
        </w:rPr>
        <w:t>the</w:t>
      </w:r>
      <w:r w:rsidRPr="00E401C9">
        <w:rPr>
          <w:spacing w:val="-1"/>
          <w:sz w:val="24"/>
        </w:rPr>
        <w:t xml:space="preserve"> </w:t>
      </w:r>
      <w:r w:rsidRPr="00E401C9">
        <w:rPr>
          <w:sz w:val="24"/>
        </w:rPr>
        <w:t>contents</w:t>
      </w:r>
      <w:r w:rsidRPr="00E401C9">
        <w:rPr>
          <w:spacing w:val="1"/>
          <w:sz w:val="24"/>
        </w:rPr>
        <w:t xml:space="preserve"> </w:t>
      </w:r>
      <w:r w:rsidRPr="00E401C9">
        <w:rPr>
          <w:sz w:val="24"/>
        </w:rPr>
        <w:t>of</w:t>
      </w:r>
      <w:r w:rsidRPr="00E401C9">
        <w:rPr>
          <w:spacing w:val="-1"/>
          <w:sz w:val="24"/>
        </w:rPr>
        <w:t xml:space="preserve"> </w:t>
      </w:r>
      <w:r w:rsidRPr="00E401C9">
        <w:rPr>
          <w:sz w:val="24"/>
        </w:rPr>
        <w:t>this</w:t>
      </w:r>
      <w:r w:rsidRPr="00E401C9">
        <w:rPr>
          <w:spacing w:val="-1"/>
          <w:sz w:val="24"/>
        </w:rPr>
        <w:t xml:space="preserve"> </w:t>
      </w:r>
      <w:r w:rsidRPr="00E401C9">
        <w:rPr>
          <w:spacing w:val="-2"/>
          <w:sz w:val="24"/>
        </w:rPr>
        <w:t>Certificate;</w:t>
      </w:r>
    </w:p>
    <w:p w14:paraId="4621C168" w14:textId="77777777" w:rsidR="0083709C" w:rsidRPr="00E401C9" w:rsidRDefault="00272CA1" w:rsidP="004F64CF">
      <w:pPr>
        <w:pStyle w:val="ListParagraph"/>
        <w:numPr>
          <w:ilvl w:val="1"/>
          <w:numId w:val="49"/>
        </w:numPr>
        <w:tabs>
          <w:tab w:val="left" w:pos="1301"/>
        </w:tabs>
        <w:spacing w:before="100" w:line="276" w:lineRule="auto"/>
        <w:ind w:right="757"/>
        <w:rPr>
          <w:sz w:val="24"/>
        </w:rPr>
      </w:pPr>
      <w:r w:rsidRPr="00E401C9">
        <w:rPr>
          <w:sz w:val="24"/>
        </w:rPr>
        <w:t>I understand that the Tender will be disqualified if this Certificate is found not to be true and complete in every respect;</w:t>
      </w:r>
    </w:p>
    <w:p w14:paraId="180582F5" w14:textId="064AEA27" w:rsidR="0083709C" w:rsidRPr="00E401C9" w:rsidRDefault="00272CA1" w:rsidP="004F64CF">
      <w:pPr>
        <w:pStyle w:val="ListParagraph"/>
        <w:numPr>
          <w:ilvl w:val="1"/>
          <w:numId w:val="49"/>
        </w:numPr>
        <w:tabs>
          <w:tab w:val="left" w:pos="1301"/>
        </w:tabs>
        <w:spacing w:before="62" w:line="276" w:lineRule="auto"/>
        <w:ind w:right="763"/>
        <w:rPr>
          <w:sz w:val="24"/>
        </w:rPr>
      </w:pPr>
      <w:r w:rsidRPr="00E401C9">
        <w:rPr>
          <w:sz w:val="24"/>
        </w:rPr>
        <w:t>I</w:t>
      </w:r>
      <w:r w:rsidRPr="00E401C9">
        <w:rPr>
          <w:spacing w:val="-15"/>
          <w:sz w:val="24"/>
        </w:rPr>
        <w:t xml:space="preserve"> </w:t>
      </w:r>
      <w:r w:rsidRPr="00E401C9">
        <w:rPr>
          <w:sz w:val="24"/>
        </w:rPr>
        <w:t>am</w:t>
      </w:r>
      <w:r w:rsidRPr="00E401C9">
        <w:rPr>
          <w:spacing w:val="-15"/>
          <w:sz w:val="24"/>
        </w:rPr>
        <w:t xml:space="preserve"> </w:t>
      </w:r>
      <w:r w:rsidRPr="00E401C9">
        <w:rPr>
          <w:sz w:val="24"/>
        </w:rPr>
        <w:t>the</w:t>
      </w:r>
      <w:r w:rsidRPr="00E401C9">
        <w:rPr>
          <w:spacing w:val="-15"/>
          <w:sz w:val="24"/>
        </w:rPr>
        <w:t xml:space="preserve"> </w:t>
      </w:r>
      <w:r w:rsidRPr="00E401C9">
        <w:rPr>
          <w:sz w:val="24"/>
        </w:rPr>
        <w:t>authorized</w:t>
      </w:r>
      <w:r w:rsidRPr="00E401C9">
        <w:rPr>
          <w:spacing w:val="-15"/>
          <w:sz w:val="24"/>
        </w:rPr>
        <w:t xml:space="preserve"> </w:t>
      </w:r>
      <w:r w:rsidRPr="00E401C9">
        <w:rPr>
          <w:sz w:val="24"/>
        </w:rPr>
        <w:t>representative</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5"/>
          <w:sz w:val="24"/>
        </w:rPr>
        <w:t xml:space="preserve"> </w:t>
      </w:r>
      <w:r w:rsidRPr="00E401C9">
        <w:rPr>
          <w:sz w:val="24"/>
        </w:rPr>
        <w:t>Tenderer</w:t>
      </w:r>
      <w:r w:rsidRPr="00E401C9">
        <w:rPr>
          <w:spacing w:val="-13"/>
          <w:sz w:val="24"/>
        </w:rPr>
        <w:t xml:space="preserve"> </w:t>
      </w:r>
      <w:r w:rsidRPr="00E401C9">
        <w:rPr>
          <w:sz w:val="24"/>
        </w:rPr>
        <w:t>with</w:t>
      </w:r>
      <w:r w:rsidRPr="00E401C9">
        <w:rPr>
          <w:spacing w:val="-14"/>
          <w:sz w:val="24"/>
        </w:rPr>
        <w:t xml:space="preserve"> </w:t>
      </w:r>
      <w:r w:rsidR="004D003C">
        <w:rPr>
          <w:sz w:val="24"/>
        </w:rPr>
        <w:t>Constituency</w:t>
      </w:r>
      <w:r w:rsidRPr="00E401C9">
        <w:rPr>
          <w:spacing w:val="-15"/>
          <w:sz w:val="24"/>
        </w:rPr>
        <w:t xml:space="preserve"> </w:t>
      </w:r>
      <w:r w:rsidRPr="00E401C9">
        <w:rPr>
          <w:sz w:val="24"/>
        </w:rPr>
        <w:t>to</w:t>
      </w:r>
      <w:r w:rsidRPr="00E401C9">
        <w:rPr>
          <w:spacing w:val="-14"/>
          <w:sz w:val="24"/>
        </w:rPr>
        <w:t xml:space="preserve"> </w:t>
      </w:r>
      <w:r w:rsidRPr="00E401C9">
        <w:rPr>
          <w:sz w:val="24"/>
        </w:rPr>
        <w:t>sign</w:t>
      </w:r>
      <w:r w:rsidRPr="00E401C9">
        <w:rPr>
          <w:spacing w:val="-14"/>
          <w:sz w:val="24"/>
        </w:rPr>
        <w:t xml:space="preserve"> </w:t>
      </w:r>
      <w:r w:rsidRPr="00E401C9">
        <w:rPr>
          <w:sz w:val="24"/>
        </w:rPr>
        <w:t>this</w:t>
      </w:r>
      <w:r w:rsidRPr="00E401C9">
        <w:rPr>
          <w:spacing w:val="-14"/>
          <w:sz w:val="24"/>
        </w:rPr>
        <w:t xml:space="preserve"> </w:t>
      </w:r>
      <w:r w:rsidRPr="00E401C9">
        <w:rPr>
          <w:sz w:val="24"/>
        </w:rPr>
        <w:t>Certificate, and to submit the Tender on behalf of the Tenderer;</w:t>
      </w:r>
    </w:p>
    <w:p w14:paraId="267DB21E" w14:textId="77777777" w:rsidR="0083709C" w:rsidRPr="00E401C9" w:rsidRDefault="00272CA1" w:rsidP="004F64CF">
      <w:pPr>
        <w:pStyle w:val="ListParagraph"/>
        <w:numPr>
          <w:ilvl w:val="1"/>
          <w:numId w:val="49"/>
        </w:numPr>
        <w:tabs>
          <w:tab w:val="left" w:pos="1301"/>
        </w:tabs>
        <w:spacing w:before="59" w:line="276" w:lineRule="auto"/>
        <w:ind w:right="756"/>
        <w:rPr>
          <w:sz w:val="24"/>
        </w:rPr>
      </w:pPr>
      <w:r w:rsidRPr="00E401C9">
        <w:rPr>
          <w:sz w:val="24"/>
        </w:rPr>
        <w:t>For the purposes of this Certiﬁcate and the Tender, I understand that the word “competitor” shall include any individual or organization, other than the Tenderer, whether or not afﬁliated with the Tenderer, who:</w:t>
      </w:r>
    </w:p>
    <w:p w14:paraId="3F26FCD2" w14:textId="77777777" w:rsidR="0083709C" w:rsidRPr="00E401C9" w:rsidRDefault="00272CA1" w:rsidP="004F64CF">
      <w:pPr>
        <w:pStyle w:val="ListParagraph"/>
        <w:numPr>
          <w:ilvl w:val="2"/>
          <w:numId w:val="49"/>
        </w:numPr>
        <w:tabs>
          <w:tab w:val="left" w:pos="2112"/>
        </w:tabs>
        <w:spacing w:before="61"/>
        <w:ind w:hanging="421"/>
        <w:rPr>
          <w:sz w:val="24"/>
        </w:rPr>
      </w:pPr>
      <w:r w:rsidRPr="00E401C9">
        <w:rPr>
          <w:sz w:val="24"/>
        </w:rPr>
        <w:t>Has</w:t>
      </w:r>
      <w:r w:rsidRPr="00E401C9">
        <w:rPr>
          <w:spacing w:val="-4"/>
          <w:sz w:val="24"/>
        </w:rPr>
        <w:t xml:space="preserve"> </w:t>
      </w:r>
      <w:r w:rsidRPr="00E401C9">
        <w:rPr>
          <w:sz w:val="24"/>
        </w:rPr>
        <w:t>been</w:t>
      </w:r>
      <w:r w:rsidRPr="00E401C9">
        <w:rPr>
          <w:spacing w:val="-1"/>
          <w:sz w:val="24"/>
        </w:rPr>
        <w:t xml:space="preserve"> </w:t>
      </w:r>
      <w:r w:rsidRPr="00E401C9">
        <w:rPr>
          <w:sz w:val="24"/>
        </w:rPr>
        <w:t>requested</w:t>
      </w:r>
      <w:r w:rsidRPr="00E401C9">
        <w:rPr>
          <w:spacing w:val="-4"/>
          <w:sz w:val="24"/>
        </w:rPr>
        <w:t xml:space="preserve"> </w:t>
      </w:r>
      <w:r w:rsidRPr="00E401C9">
        <w:rPr>
          <w:sz w:val="24"/>
        </w:rPr>
        <w:t>to</w:t>
      </w:r>
      <w:r w:rsidRPr="00E401C9">
        <w:rPr>
          <w:spacing w:val="-3"/>
          <w:sz w:val="24"/>
        </w:rPr>
        <w:t xml:space="preserve"> </w:t>
      </w:r>
      <w:r w:rsidRPr="00E401C9">
        <w:rPr>
          <w:sz w:val="24"/>
        </w:rPr>
        <w:t>submit</w:t>
      </w:r>
      <w:r w:rsidRPr="00E401C9">
        <w:rPr>
          <w:spacing w:val="-4"/>
          <w:sz w:val="24"/>
        </w:rPr>
        <w:t xml:space="preserve"> </w:t>
      </w:r>
      <w:r w:rsidRPr="00E401C9">
        <w:rPr>
          <w:sz w:val="24"/>
        </w:rPr>
        <w:t>a</w:t>
      </w:r>
      <w:r w:rsidRPr="00E401C9">
        <w:rPr>
          <w:spacing w:val="-2"/>
          <w:sz w:val="24"/>
        </w:rPr>
        <w:t xml:space="preserve"> </w:t>
      </w:r>
      <w:r w:rsidRPr="00E401C9">
        <w:rPr>
          <w:sz w:val="24"/>
        </w:rPr>
        <w:t>Tender</w:t>
      </w:r>
      <w:r w:rsidRPr="00E401C9">
        <w:rPr>
          <w:spacing w:val="-9"/>
          <w:sz w:val="24"/>
        </w:rPr>
        <w:t xml:space="preserve"> </w:t>
      </w:r>
      <w:r w:rsidRPr="00E401C9">
        <w:rPr>
          <w:sz w:val="24"/>
        </w:rPr>
        <w:t>in</w:t>
      </w:r>
      <w:r w:rsidRPr="00E401C9">
        <w:rPr>
          <w:spacing w:val="-4"/>
          <w:sz w:val="24"/>
        </w:rPr>
        <w:t xml:space="preserve"> </w:t>
      </w:r>
      <w:r w:rsidRPr="00E401C9">
        <w:rPr>
          <w:sz w:val="24"/>
        </w:rPr>
        <w:t>response</w:t>
      </w:r>
      <w:r w:rsidRPr="00E401C9">
        <w:rPr>
          <w:spacing w:val="-3"/>
          <w:sz w:val="24"/>
        </w:rPr>
        <w:t xml:space="preserve"> </w:t>
      </w:r>
      <w:r w:rsidRPr="00E401C9">
        <w:rPr>
          <w:sz w:val="24"/>
        </w:rPr>
        <w:t>to</w:t>
      </w:r>
      <w:r w:rsidRPr="00E401C9">
        <w:rPr>
          <w:spacing w:val="-4"/>
          <w:sz w:val="24"/>
        </w:rPr>
        <w:t xml:space="preserve"> </w:t>
      </w:r>
      <w:r w:rsidRPr="00E401C9">
        <w:rPr>
          <w:sz w:val="24"/>
        </w:rPr>
        <w:t>this</w:t>
      </w:r>
      <w:r w:rsidRPr="00E401C9">
        <w:rPr>
          <w:spacing w:val="-3"/>
          <w:sz w:val="24"/>
        </w:rPr>
        <w:t xml:space="preserve"> </w:t>
      </w:r>
      <w:r w:rsidRPr="00E401C9">
        <w:rPr>
          <w:sz w:val="24"/>
        </w:rPr>
        <w:t>request</w:t>
      </w:r>
      <w:r w:rsidRPr="00E401C9">
        <w:rPr>
          <w:spacing w:val="-4"/>
          <w:sz w:val="24"/>
        </w:rPr>
        <w:t xml:space="preserve"> </w:t>
      </w:r>
      <w:r w:rsidRPr="00E401C9">
        <w:rPr>
          <w:sz w:val="24"/>
        </w:rPr>
        <w:t>for</w:t>
      </w:r>
      <w:r w:rsidRPr="00E401C9">
        <w:rPr>
          <w:spacing w:val="-4"/>
          <w:sz w:val="24"/>
        </w:rPr>
        <w:t xml:space="preserve"> </w:t>
      </w:r>
      <w:r w:rsidRPr="00E401C9">
        <w:rPr>
          <w:spacing w:val="-2"/>
          <w:sz w:val="24"/>
        </w:rPr>
        <w:t>tenders;</w:t>
      </w:r>
    </w:p>
    <w:p w14:paraId="55BDC88C" w14:textId="77777777" w:rsidR="0083709C" w:rsidRPr="00E401C9" w:rsidRDefault="00272CA1" w:rsidP="004F64CF">
      <w:pPr>
        <w:pStyle w:val="ListParagraph"/>
        <w:numPr>
          <w:ilvl w:val="2"/>
          <w:numId w:val="49"/>
        </w:numPr>
        <w:tabs>
          <w:tab w:val="left" w:pos="2112"/>
        </w:tabs>
        <w:spacing w:before="101" w:line="276" w:lineRule="auto"/>
        <w:ind w:right="762"/>
        <w:rPr>
          <w:sz w:val="24"/>
        </w:rPr>
      </w:pPr>
      <w:r w:rsidRPr="00E401C9">
        <w:rPr>
          <w:sz w:val="24"/>
        </w:rPr>
        <w:t>could potentially</w:t>
      </w:r>
      <w:r w:rsidRPr="00E401C9">
        <w:rPr>
          <w:spacing w:val="-5"/>
          <w:sz w:val="24"/>
        </w:rPr>
        <w:t xml:space="preserve"> </w:t>
      </w:r>
      <w:r w:rsidRPr="00E401C9">
        <w:rPr>
          <w:sz w:val="24"/>
        </w:rPr>
        <w:t>submit a</w:t>
      </w:r>
      <w:r w:rsidRPr="00E401C9">
        <w:rPr>
          <w:spacing w:val="-1"/>
          <w:sz w:val="24"/>
        </w:rPr>
        <w:t xml:space="preserve"> </w:t>
      </w:r>
      <w:r w:rsidRPr="00E401C9">
        <w:rPr>
          <w:sz w:val="24"/>
        </w:rPr>
        <w:t>tender</w:t>
      </w:r>
      <w:r w:rsidRPr="00E401C9">
        <w:rPr>
          <w:spacing w:val="-1"/>
          <w:sz w:val="24"/>
        </w:rPr>
        <w:t xml:space="preserve"> </w:t>
      </w:r>
      <w:r w:rsidRPr="00E401C9">
        <w:rPr>
          <w:sz w:val="24"/>
        </w:rPr>
        <w:t>in response</w:t>
      </w:r>
      <w:r w:rsidRPr="00E401C9">
        <w:rPr>
          <w:spacing w:val="-1"/>
          <w:sz w:val="24"/>
        </w:rPr>
        <w:t xml:space="preserve"> </w:t>
      </w:r>
      <w:r w:rsidRPr="00E401C9">
        <w:rPr>
          <w:sz w:val="24"/>
        </w:rPr>
        <w:t>to this request for</w:t>
      </w:r>
      <w:r w:rsidRPr="00E401C9">
        <w:rPr>
          <w:spacing w:val="-2"/>
          <w:sz w:val="24"/>
        </w:rPr>
        <w:t xml:space="preserve"> </w:t>
      </w:r>
      <w:r w:rsidRPr="00E401C9">
        <w:rPr>
          <w:sz w:val="24"/>
        </w:rPr>
        <w:t>tenders,</w:t>
      </w:r>
      <w:r w:rsidRPr="00E401C9">
        <w:rPr>
          <w:spacing w:val="-1"/>
          <w:sz w:val="24"/>
        </w:rPr>
        <w:t xml:space="preserve"> </w:t>
      </w:r>
      <w:r w:rsidRPr="00E401C9">
        <w:rPr>
          <w:sz w:val="24"/>
        </w:rPr>
        <w:t>based on their qualiﬁcations, abilities or experience</w:t>
      </w:r>
    </w:p>
    <w:p w14:paraId="6CC38EE7" w14:textId="77777777" w:rsidR="0083709C" w:rsidRPr="00E401C9" w:rsidRDefault="00272CA1" w:rsidP="004F64CF">
      <w:pPr>
        <w:pStyle w:val="ListParagraph"/>
        <w:numPr>
          <w:ilvl w:val="1"/>
          <w:numId w:val="49"/>
        </w:numPr>
        <w:tabs>
          <w:tab w:val="left" w:pos="1301"/>
        </w:tabs>
        <w:spacing w:before="61"/>
        <w:ind w:hanging="361"/>
        <w:rPr>
          <w:sz w:val="24"/>
        </w:rPr>
      </w:pPr>
      <w:r w:rsidRPr="00E401C9">
        <w:rPr>
          <w:sz w:val="24"/>
        </w:rPr>
        <w:t>The</w:t>
      </w:r>
      <w:r w:rsidRPr="00E401C9">
        <w:rPr>
          <w:spacing w:val="-4"/>
          <w:sz w:val="24"/>
        </w:rPr>
        <w:t xml:space="preserve"> </w:t>
      </w:r>
      <w:r w:rsidRPr="00E401C9">
        <w:rPr>
          <w:sz w:val="24"/>
        </w:rPr>
        <w:t>Tenderer</w:t>
      </w:r>
      <w:r w:rsidRPr="00E401C9">
        <w:rPr>
          <w:spacing w:val="-1"/>
          <w:sz w:val="24"/>
        </w:rPr>
        <w:t xml:space="preserve"> </w:t>
      </w:r>
      <w:r w:rsidRPr="00E401C9">
        <w:rPr>
          <w:sz w:val="24"/>
        </w:rPr>
        <w:t>discloses</w:t>
      </w:r>
      <w:r w:rsidRPr="00E401C9">
        <w:rPr>
          <w:spacing w:val="-1"/>
          <w:sz w:val="24"/>
        </w:rPr>
        <w:t xml:space="preserve"> </w:t>
      </w:r>
      <w:r w:rsidRPr="00E401C9">
        <w:rPr>
          <w:sz w:val="24"/>
        </w:rPr>
        <w:t>that</w:t>
      </w:r>
      <w:r w:rsidRPr="00E401C9">
        <w:rPr>
          <w:spacing w:val="-1"/>
          <w:sz w:val="24"/>
        </w:rPr>
        <w:t xml:space="preserve"> </w:t>
      </w:r>
      <w:r w:rsidRPr="00E401C9">
        <w:rPr>
          <w:sz w:val="24"/>
        </w:rPr>
        <w:t>[check</w:t>
      </w:r>
      <w:r w:rsidRPr="00E401C9">
        <w:rPr>
          <w:spacing w:val="-1"/>
          <w:sz w:val="24"/>
        </w:rPr>
        <w:t xml:space="preserve"> </w:t>
      </w:r>
      <w:r w:rsidRPr="00E401C9">
        <w:rPr>
          <w:sz w:val="24"/>
        </w:rPr>
        <w:t>one</w:t>
      </w:r>
      <w:r w:rsidRPr="00E401C9">
        <w:rPr>
          <w:spacing w:val="-2"/>
          <w:sz w:val="24"/>
        </w:rPr>
        <w:t xml:space="preserve"> </w:t>
      </w:r>
      <w:r w:rsidRPr="00E401C9">
        <w:rPr>
          <w:sz w:val="24"/>
        </w:rPr>
        <w:t>of</w:t>
      </w:r>
      <w:r w:rsidRPr="00E401C9">
        <w:rPr>
          <w:spacing w:val="-2"/>
          <w:sz w:val="24"/>
        </w:rPr>
        <w:t xml:space="preserve"> </w:t>
      </w:r>
      <w:r w:rsidRPr="00E401C9">
        <w:rPr>
          <w:sz w:val="24"/>
        </w:rPr>
        <w:t>the</w:t>
      </w:r>
      <w:r w:rsidRPr="00E401C9">
        <w:rPr>
          <w:spacing w:val="-2"/>
          <w:sz w:val="24"/>
        </w:rPr>
        <w:t xml:space="preserve"> </w:t>
      </w:r>
      <w:r w:rsidRPr="00E401C9">
        <w:rPr>
          <w:sz w:val="24"/>
        </w:rPr>
        <w:t>following,</w:t>
      </w:r>
      <w:r w:rsidRPr="00E401C9">
        <w:rPr>
          <w:spacing w:val="-1"/>
          <w:sz w:val="24"/>
        </w:rPr>
        <w:t xml:space="preserve"> </w:t>
      </w:r>
      <w:r w:rsidRPr="00E401C9">
        <w:rPr>
          <w:sz w:val="24"/>
        </w:rPr>
        <w:t>as</w:t>
      </w:r>
      <w:r w:rsidRPr="00E401C9">
        <w:rPr>
          <w:spacing w:val="1"/>
          <w:sz w:val="24"/>
        </w:rPr>
        <w:t xml:space="preserve"> </w:t>
      </w:r>
      <w:r w:rsidRPr="00E401C9">
        <w:rPr>
          <w:spacing w:val="-2"/>
          <w:sz w:val="24"/>
        </w:rPr>
        <w:t>applicable]:</w:t>
      </w:r>
    </w:p>
    <w:p w14:paraId="254E3146" w14:textId="77777777" w:rsidR="0083709C" w:rsidRPr="00E401C9" w:rsidRDefault="00272CA1" w:rsidP="004F64CF">
      <w:pPr>
        <w:pStyle w:val="ListParagraph"/>
        <w:numPr>
          <w:ilvl w:val="2"/>
          <w:numId w:val="49"/>
        </w:numPr>
        <w:tabs>
          <w:tab w:val="left" w:pos="2112"/>
        </w:tabs>
        <w:spacing w:before="101" w:line="276" w:lineRule="auto"/>
        <w:ind w:right="757"/>
        <w:rPr>
          <w:sz w:val="24"/>
        </w:rPr>
      </w:pPr>
      <w:r w:rsidRPr="00E401C9">
        <w:rPr>
          <w:sz w:val="24"/>
        </w:rPr>
        <w:t>The Tenderer has arrived at the Tender independently from, and without consultation,</w:t>
      </w:r>
      <w:r w:rsidRPr="00E401C9">
        <w:rPr>
          <w:spacing w:val="-10"/>
          <w:sz w:val="24"/>
        </w:rPr>
        <w:t xml:space="preserve"> </w:t>
      </w:r>
      <w:r w:rsidRPr="00E401C9">
        <w:rPr>
          <w:sz w:val="24"/>
        </w:rPr>
        <w:t>communication,</w:t>
      </w:r>
      <w:r w:rsidRPr="00E401C9">
        <w:rPr>
          <w:spacing w:val="-11"/>
          <w:sz w:val="24"/>
        </w:rPr>
        <w:t xml:space="preserve"> </w:t>
      </w:r>
      <w:r w:rsidRPr="00E401C9">
        <w:rPr>
          <w:sz w:val="24"/>
        </w:rPr>
        <w:t>agreement</w:t>
      </w:r>
      <w:r w:rsidRPr="00E401C9">
        <w:rPr>
          <w:spacing w:val="-10"/>
          <w:sz w:val="24"/>
        </w:rPr>
        <w:t xml:space="preserve"> </w:t>
      </w:r>
      <w:r w:rsidRPr="00E401C9">
        <w:rPr>
          <w:sz w:val="24"/>
        </w:rPr>
        <w:t>or</w:t>
      </w:r>
      <w:r w:rsidRPr="00E401C9">
        <w:rPr>
          <w:spacing w:val="-9"/>
          <w:sz w:val="24"/>
        </w:rPr>
        <w:t xml:space="preserve"> </w:t>
      </w:r>
      <w:r w:rsidRPr="00E401C9">
        <w:rPr>
          <w:sz w:val="24"/>
        </w:rPr>
        <w:t>arrangement</w:t>
      </w:r>
      <w:r w:rsidRPr="00E401C9">
        <w:rPr>
          <w:spacing w:val="-11"/>
          <w:sz w:val="24"/>
        </w:rPr>
        <w:t xml:space="preserve"> </w:t>
      </w:r>
      <w:r w:rsidRPr="00E401C9">
        <w:rPr>
          <w:sz w:val="24"/>
        </w:rPr>
        <w:t>with,</w:t>
      </w:r>
      <w:r w:rsidRPr="00E401C9">
        <w:rPr>
          <w:spacing w:val="-10"/>
          <w:sz w:val="24"/>
        </w:rPr>
        <w:t xml:space="preserve"> </w:t>
      </w:r>
      <w:r w:rsidRPr="00E401C9">
        <w:rPr>
          <w:sz w:val="24"/>
        </w:rPr>
        <w:t>any</w:t>
      </w:r>
      <w:r w:rsidRPr="00E401C9">
        <w:rPr>
          <w:spacing w:val="-13"/>
          <w:sz w:val="24"/>
        </w:rPr>
        <w:t xml:space="preserve"> </w:t>
      </w:r>
      <w:r w:rsidRPr="00E401C9">
        <w:rPr>
          <w:sz w:val="24"/>
        </w:rPr>
        <w:t>competitor;</w:t>
      </w:r>
    </w:p>
    <w:p w14:paraId="43C51FEC" w14:textId="77777777" w:rsidR="0083709C" w:rsidRPr="00E401C9" w:rsidRDefault="00272CA1" w:rsidP="004F64CF">
      <w:pPr>
        <w:pStyle w:val="ListParagraph"/>
        <w:numPr>
          <w:ilvl w:val="2"/>
          <w:numId w:val="49"/>
        </w:numPr>
        <w:tabs>
          <w:tab w:val="left" w:pos="2112"/>
        </w:tabs>
        <w:spacing w:before="59" w:line="276" w:lineRule="auto"/>
        <w:ind w:right="760"/>
        <w:rPr>
          <w:sz w:val="24"/>
        </w:rPr>
      </w:pPr>
      <w:r w:rsidRPr="00E401C9">
        <w:rPr>
          <w:sz w:val="24"/>
        </w:rPr>
        <w:t>The Tenderer has entered into consultations, communications, agreements or arrangements</w:t>
      </w:r>
      <w:r w:rsidRPr="00E401C9">
        <w:rPr>
          <w:spacing w:val="-1"/>
          <w:sz w:val="24"/>
        </w:rPr>
        <w:t xml:space="preserve"> </w:t>
      </w:r>
      <w:r w:rsidRPr="00E401C9">
        <w:rPr>
          <w:sz w:val="24"/>
        </w:rPr>
        <w:t>with</w:t>
      </w:r>
      <w:r w:rsidRPr="00E401C9">
        <w:rPr>
          <w:spacing w:val="-1"/>
          <w:sz w:val="24"/>
        </w:rPr>
        <w:t xml:space="preserve"> </w:t>
      </w:r>
      <w:r w:rsidRPr="00E401C9">
        <w:rPr>
          <w:sz w:val="24"/>
        </w:rPr>
        <w:t>one</w:t>
      </w:r>
      <w:r w:rsidRPr="00E401C9">
        <w:rPr>
          <w:spacing w:val="-2"/>
          <w:sz w:val="24"/>
        </w:rPr>
        <w:t xml:space="preserve"> </w:t>
      </w:r>
      <w:r w:rsidRPr="00E401C9">
        <w:rPr>
          <w:sz w:val="24"/>
        </w:rPr>
        <w:t>or</w:t>
      </w:r>
      <w:r w:rsidRPr="00E401C9">
        <w:rPr>
          <w:spacing w:val="-2"/>
          <w:sz w:val="24"/>
        </w:rPr>
        <w:t xml:space="preserve"> </w:t>
      </w:r>
      <w:r w:rsidRPr="00E401C9">
        <w:rPr>
          <w:sz w:val="24"/>
        </w:rPr>
        <w:t>more</w:t>
      </w:r>
      <w:r w:rsidRPr="00E401C9">
        <w:rPr>
          <w:spacing w:val="-3"/>
          <w:sz w:val="24"/>
        </w:rPr>
        <w:t xml:space="preserve"> </w:t>
      </w:r>
      <w:r w:rsidRPr="00E401C9">
        <w:rPr>
          <w:sz w:val="24"/>
        </w:rPr>
        <w:t>competitors</w:t>
      </w:r>
      <w:r w:rsidRPr="00E401C9">
        <w:rPr>
          <w:spacing w:val="-2"/>
          <w:sz w:val="24"/>
        </w:rPr>
        <w:t xml:space="preserve"> </w:t>
      </w:r>
      <w:r w:rsidRPr="00E401C9">
        <w:rPr>
          <w:sz w:val="24"/>
        </w:rPr>
        <w:t>regarding</w:t>
      </w:r>
      <w:r w:rsidRPr="00E401C9">
        <w:rPr>
          <w:spacing w:val="-3"/>
          <w:sz w:val="24"/>
        </w:rPr>
        <w:t xml:space="preserve"> </w:t>
      </w:r>
      <w:r w:rsidRPr="00E401C9">
        <w:rPr>
          <w:sz w:val="24"/>
        </w:rPr>
        <w:t>this</w:t>
      </w:r>
      <w:r w:rsidRPr="00E401C9">
        <w:rPr>
          <w:spacing w:val="-1"/>
          <w:sz w:val="24"/>
        </w:rPr>
        <w:t xml:space="preserve"> </w:t>
      </w:r>
      <w:r w:rsidRPr="00E401C9">
        <w:rPr>
          <w:sz w:val="24"/>
        </w:rPr>
        <w:t>request</w:t>
      </w:r>
      <w:r w:rsidRPr="00E401C9">
        <w:rPr>
          <w:spacing w:val="-1"/>
          <w:sz w:val="24"/>
        </w:rPr>
        <w:t xml:space="preserve"> </w:t>
      </w:r>
      <w:r w:rsidRPr="00E401C9">
        <w:rPr>
          <w:sz w:val="24"/>
        </w:rPr>
        <w:t>for</w:t>
      </w:r>
      <w:r w:rsidRPr="00E401C9">
        <w:rPr>
          <w:spacing w:val="-3"/>
          <w:sz w:val="24"/>
        </w:rPr>
        <w:t xml:space="preserve"> </w:t>
      </w:r>
      <w:r w:rsidRPr="00E401C9">
        <w:rPr>
          <w:sz w:val="24"/>
        </w:rPr>
        <w:t>tenders, and the Tenderer discloses, in the attached document(s), complete details thereof,</w:t>
      </w:r>
      <w:r w:rsidRPr="00E401C9">
        <w:rPr>
          <w:spacing w:val="-1"/>
          <w:sz w:val="24"/>
        </w:rPr>
        <w:t xml:space="preserve"> </w:t>
      </w:r>
      <w:r w:rsidRPr="00E401C9">
        <w:rPr>
          <w:sz w:val="24"/>
        </w:rPr>
        <w:t>including</w:t>
      </w:r>
      <w:r w:rsidRPr="00E401C9">
        <w:rPr>
          <w:spacing w:val="-2"/>
          <w:sz w:val="24"/>
        </w:rPr>
        <w:t xml:space="preserve"> </w:t>
      </w:r>
      <w:r w:rsidRPr="00E401C9">
        <w:rPr>
          <w:sz w:val="24"/>
        </w:rPr>
        <w:t>the</w:t>
      </w:r>
      <w:r w:rsidRPr="00E401C9">
        <w:rPr>
          <w:spacing w:val="-1"/>
          <w:sz w:val="24"/>
        </w:rPr>
        <w:t xml:space="preserve"> </w:t>
      </w:r>
      <w:r w:rsidRPr="00E401C9">
        <w:rPr>
          <w:sz w:val="24"/>
        </w:rPr>
        <w:t>names</w:t>
      </w:r>
      <w:r w:rsidRPr="00E401C9">
        <w:rPr>
          <w:spacing w:val="-1"/>
          <w:sz w:val="24"/>
        </w:rPr>
        <w:t xml:space="preserve"> </w:t>
      </w:r>
      <w:r w:rsidRPr="00E401C9">
        <w:rPr>
          <w:sz w:val="24"/>
        </w:rPr>
        <w:t>of</w:t>
      </w:r>
      <w:r w:rsidRPr="00E401C9">
        <w:rPr>
          <w:spacing w:val="-1"/>
          <w:sz w:val="24"/>
        </w:rPr>
        <w:t xml:space="preserve"> </w:t>
      </w:r>
      <w:r w:rsidRPr="00E401C9">
        <w:rPr>
          <w:sz w:val="24"/>
        </w:rPr>
        <w:t>the competitors</w:t>
      </w:r>
      <w:r w:rsidRPr="00E401C9">
        <w:rPr>
          <w:spacing w:val="-1"/>
          <w:sz w:val="24"/>
        </w:rPr>
        <w:t xml:space="preserve"> </w:t>
      </w:r>
      <w:r w:rsidRPr="00E401C9">
        <w:rPr>
          <w:sz w:val="24"/>
        </w:rPr>
        <w:t>and the</w:t>
      </w:r>
      <w:r w:rsidRPr="00E401C9">
        <w:rPr>
          <w:spacing w:val="-1"/>
          <w:sz w:val="24"/>
        </w:rPr>
        <w:t xml:space="preserve"> </w:t>
      </w:r>
      <w:r w:rsidRPr="00E401C9">
        <w:rPr>
          <w:sz w:val="24"/>
        </w:rPr>
        <w:t>nature</w:t>
      </w:r>
      <w:r w:rsidRPr="00E401C9">
        <w:rPr>
          <w:spacing w:val="-1"/>
          <w:sz w:val="24"/>
        </w:rPr>
        <w:t xml:space="preserve"> </w:t>
      </w:r>
      <w:r w:rsidRPr="00E401C9">
        <w:rPr>
          <w:sz w:val="24"/>
        </w:rPr>
        <w:t>of, and reasons for, such consultations, communications, agreements or arrangements;</w:t>
      </w:r>
    </w:p>
    <w:p w14:paraId="7C66843C" w14:textId="77777777" w:rsidR="0083709C" w:rsidRPr="00E401C9" w:rsidRDefault="00272CA1" w:rsidP="004F64CF">
      <w:pPr>
        <w:pStyle w:val="ListParagraph"/>
        <w:numPr>
          <w:ilvl w:val="1"/>
          <w:numId w:val="49"/>
        </w:numPr>
        <w:tabs>
          <w:tab w:val="left" w:pos="1301"/>
        </w:tabs>
        <w:spacing w:before="59" w:line="276" w:lineRule="auto"/>
        <w:ind w:right="761"/>
        <w:rPr>
          <w:sz w:val="24"/>
        </w:rPr>
      </w:pPr>
      <w:r w:rsidRPr="00E401C9">
        <w:rPr>
          <w:sz w:val="24"/>
        </w:rPr>
        <w:t>In particular, without limiting the generality</w:t>
      </w:r>
      <w:r w:rsidRPr="00E401C9">
        <w:rPr>
          <w:spacing w:val="-3"/>
          <w:sz w:val="24"/>
        </w:rPr>
        <w:t xml:space="preserve"> </w:t>
      </w:r>
      <w:r w:rsidRPr="00E401C9">
        <w:rPr>
          <w:sz w:val="24"/>
        </w:rPr>
        <w:t>of paragraphs(5)(a) or (5) (b)above, there has been no consultation, communication, agreement or arrangement with any competitor regarding:</w:t>
      </w:r>
    </w:p>
    <w:p w14:paraId="03EBFA65" w14:textId="77777777" w:rsidR="0083709C" w:rsidRPr="00E401C9" w:rsidRDefault="00272CA1" w:rsidP="004F64CF">
      <w:pPr>
        <w:pStyle w:val="ListParagraph"/>
        <w:numPr>
          <w:ilvl w:val="2"/>
          <w:numId w:val="49"/>
        </w:numPr>
        <w:tabs>
          <w:tab w:val="left" w:pos="2111"/>
          <w:tab w:val="left" w:pos="2112"/>
        </w:tabs>
        <w:spacing w:before="62"/>
        <w:ind w:hanging="428"/>
        <w:jc w:val="left"/>
        <w:rPr>
          <w:sz w:val="24"/>
        </w:rPr>
      </w:pPr>
      <w:r w:rsidRPr="00E401C9">
        <w:rPr>
          <w:spacing w:val="-2"/>
          <w:sz w:val="24"/>
        </w:rPr>
        <w:t>prices;</w:t>
      </w:r>
    </w:p>
    <w:p w14:paraId="0EF1AD44" w14:textId="77777777" w:rsidR="0083709C" w:rsidRPr="00E401C9" w:rsidRDefault="00272CA1" w:rsidP="004F64CF">
      <w:pPr>
        <w:pStyle w:val="ListParagraph"/>
        <w:numPr>
          <w:ilvl w:val="2"/>
          <w:numId w:val="49"/>
        </w:numPr>
        <w:tabs>
          <w:tab w:val="left" w:pos="2111"/>
          <w:tab w:val="left" w:pos="2112"/>
        </w:tabs>
        <w:spacing w:before="101"/>
        <w:ind w:hanging="428"/>
        <w:jc w:val="left"/>
        <w:rPr>
          <w:sz w:val="24"/>
        </w:rPr>
      </w:pPr>
      <w:r w:rsidRPr="00E401C9">
        <w:rPr>
          <w:sz w:val="24"/>
        </w:rPr>
        <w:t>methods,</w:t>
      </w:r>
      <w:r w:rsidRPr="00E401C9">
        <w:rPr>
          <w:spacing w:val="-2"/>
          <w:sz w:val="24"/>
        </w:rPr>
        <w:t xml:space="preserve"> </w:t>
      </w:r>
      <w:r w:rsidRPr="00E401C9">
        <w:rPr>
          <w:sz w:val="24"/>
        </w:rPr>
        <w:t>factors</w:t>
      </w:r>
      <w:r w:rsidRPr="00E401C9">
        <w:rPr>
          <w:spacing w:val="-2"/>
          <w:sz w:val="24"/>
        </w:rPr>
        <w:t xml:space="preserve"> </w:t>
      </w:r>
      <w:r w:rsidRPr="00E401C9">
        <w:rPr>
          <w:sz w:val="24"/>
        </w:rPr>
        <w:t>or formulas</w:t>
      </w:r>
      <w:r w:rsidRPr="00E401C9">
        <w:rPr>
          <w:spacing w:val="-1"/>
          <w:sz w:val="24"/>
        </w:rPr>
        <w:t xml:space="preserve"> </w:t>
      </w:r>
      <w:r w:rsidRPr="00E401C9">
        <w:rPr>
          <w:sz w:val="24"/>
        </w:rPr>
        <w:t>used</w:t>
      </w:r>
      <w:r w:rsidRPr="00E401C9">
        <w:rPr>
          <w:spacing w:val="-2"/>
          <w:sz w:val="24"/>
        </w:rPr>
        <w:t xml:space="preserve"> </w:t>
      </w:r>
      <w:r w:rsidRPr="00E401C9">
        <w:rPr>
          <w:sz w:val="24"/>
        </w:rPr>
        <w:t>to</w:t>
      </w:r>
      <w:r w:rsidRPr="00E401C9">
        <w:rPr>
          <w:spacing w:val="-2"/>
          <w:sz w:val="24"/>
        </w:rPr>
        <w:t xml:space="preserve"> </w:t>
      </w:r>
      <w:r w:rsidRPr="00E401C9">
        <w:rPr>
          <w:sz w:val="24"/>
        </w:rPr>
        <w:t>calculate</w:t>
      </w:r>
      <w:r w:rsidRPr="00E401C9">
        <w:rPr>
          <w:spacing w:val="-2"/>
          <w:sz w:val="24"/>
        </w:rPr>
        <w:t xml:space="preserve"> prices;</w:t>
      </w:r>
    </w:p>
    <w:p w14:paraId="6890C27F" w14:textId="77777777" w:rsidR="0083709C" w:rsidRPr="00E401C9" w:rsidRDefault="00272CA1" w:rsidP="004F64CF">
      <w:pPr>
        <w:pStyle w:val="ListParagraph"/>
        <w:numPr>
          <w:ilvl w:val="2"/>
          <w:numId w:val="49"/>
        </w:numPr>
        <w:tabs>
          <w:tab w:val="left" w:pos="2111"/>
          <w:tab w:val="left" w:pos="2112"/>
        </w:tabs>
        <w:spacing w:before="103"/>
        <w:ind w:hanging="433"/>
        <w:jc w:val="left"/>
        <w:rPr>
          <w:sz w:val="24"/>
        </w:rPr>
      </w:pPr>
      <w:r w:rsidRPr="00E401C9">
        <w:rPr>
          <w:sz w:val="24"/>
        </w:rPr>
        <w:t>the</w:t>
      </w:r>
      <w:r w:rsidRPr="00E401C9">
        <w:rPr>
          <w:spacing w:val="-1"/>
          <w:sz w:val="24"/>
        </w:rPr>
        <w:t xml:space="preserve"> </w:t>
      </w:r>
      <w:r w:rsidRPr="00E401C9">
        <w:rPr>
          <w:sz w:val="24"/>
        </w:rPr>
        <w:t>intention</w:t>
      </w:r>
      <w:r w:rsidRPr="00E401C9">
        <w:rPr>
          <w:spacing w:val="-1"/>
          <w:sz w:val="24"/>
        </w:rPr>
        <w:t xml:space="preserve"> </w:t>
      </w:r>
      <w:r w:rsidRPr="00E401C9">
        <w:rPr>
          <w:sz w:val="24"/>
        </w:rPr>
        <w:t>or</w:t>
      </w:r>
      <w:r w:rsidRPr="00E401C9">
        <w:rPr>
          <w:spacing w:val="-1"/>
          <w:sz w:val="24"/>
        </w:rPr>
        <w:t xml:space="preserve"> </w:t>
      </w:r>
      <w:r w:rsidRPr="00E401C9">
        <w:rPr>
          <w:sz w:val="24"/>
        </w:rPr>
        <w:t>decision</w:t>
      </w:r>
      <w:r w:rsidRPr="00E401C9">
        <w:rPr>
          <w:spacing w:val="-1"/>
          <w:sz w:val="24"/>
        </w:rPr>
        <w:t xml:space="preserve"> </w:t>
      </w:r>
      <w:r w:rsidRPr="00E401C9">
        <w:rPr>
          <w:sz w:val="24"/>
        </w:rPr>
        <w:t>to</w:t>
      </w:r>
      <w:r w:rsidRPr="00E401C9">
        <w:rPr>
          <w:spacing w:val="-1"/>
          <w:sz w:val="24"/>
        </w:rPr>
        <w:t xml:space="preserve"> </w:t>
      </w:r>
      <w:r w:rsidRPr="00E401C9">
        <w:rPr>
          <w:sz w:val="24"/>
        </w:rPr>
        <w:t>submit,</w:t>
      </w:r>
      <w:r w:rsidRPr="00E401C9">
        <w:rPr>
          <w:spacing w:val="-1"/>
          <w:sz w:val="24"/>
        </w:rPr>
        <w:t xml:space="preserve"> </w:t>
      </w:r>
      <w:r w:rsidRPr="00E401C9">
        <w:rPr>
          <w:sz w:val="24"/>
        </w:rPr>
        <w:t>or</w:t>
      </w:r>
      <w:r w:rsidRPr="00E401C9">
        <w:rPr>
          <w:spacing w:val="-1"/>
          <w:sz w:val="24"/>
        </w:rPr>
        <w:t xml:space="preserve"> </w:t>
      </w:r>
      <w:r w:rsidRPr="00E401C9">
        <w:rPr>
          <w:sz w:val="24"/>
        </w:rPr>
        <w:t>not</w:t>
      </w:r>
      <w:r w:rsidRPr="00E401C9">
        <w:rPr>
          <w:spacing w:val="-1"/>
          <w:sz w:val="24"/>
        </w:rPr>
        <w:t xml:space="preserve"> </w:t>
      </w:r>
      <w:r w:rsidRPr="00E401C9">
        <w:rPr>
          <w:sz w:val="24"/>
        </w:rPr>
        <w:t>to</w:t>
      </w:r>
      <w:r w:rsidRPr="00E401C9">
        <w:rPr>
          <w:spacing w:val="-1"/>
          <w:sz w:val="24"/>
        </w:rPr>
        <w:t xml:space="preserve"> </w:t>
      </w:r>
      <w:r w:rsidRPr="00E401C9">
        <w:rPr>
          <w:sz w:val="24"/>
        </w:rPr>
        <w:t>submit,</w:t>
      </w:r>
      <w:r w:rsidRPr="00E401C9">
        <w:rPr>
          <w:spacing w:val="-1"/>
          <w:sz w:val="24"/>
        </w:rPr>
        <w:t xml:space="preserve"> </w:t>
      </w:r>
      <w:r w:rsidRPr="00E401C9">
        <w:rPr>
          <w:sz w:val="24"/>
        </w:rPr>
        <w:t>a</w:t>
      </w:r>
      <w:r w:rsidRPr="00E401C9">
        <w:rPr>
          <w:spacing w:val="-1"/>
          <w:sz w:val="24"/>
        </w:rPr>
        <w:t xml:space="preserve"> </w:t>
      </w:r>
      <w:r w:rsidRPr="00E401C9">
        <w:rPr>
          <w:sz w:val="24"/>
        </w:rPr>
        <w:t>proposal;</w:t>
      </w:r>
      <w:r w:rsidRPr="00E401C9">
        <w:rPr>
          <w:spacing w:val="-1"/>
          <w:sz w:val="24"/>
        </w:rPr>
        <w:t xml:space="preserve"> </w:t>
      </w:r>
      <w:r w:rsidRPr="00E401C9">
        <w:rPr>
          <w:spacing w:val="-5"/>
          <w:sz w:val="24"/>
        </w:rPr>
        <w:t>or</w:t>
      </w:r>
    </w:p>
    <w:p w14:paraId="14827634" w14:textId="77777777" w:rsidR="0083709C" w:rsidRPr="00E401C9" w:rsidRDefault="00272CA1" w:rsidP="004F64CF">
      <w:pPr>
        <w:pStyle w:val="ListParagraph"/>
        <w:numPr>
          <w:ilvl w:val="2"/>
          <w:numId w:val="49"/>
        </w:numPr>
        <w:tabs>
          <w:tab w:val="left" w:pos="2112"/>
        </w:tabs>
        <w:spacing w:before="101" w:line="276" w:lineRule="auto"/>
        <w:ind w:right="762" w:hanging="428"/>
        <w:rPr>
          <w:sz w:val="24"/>
        </w:rPr>
      </w:pPr>
      <w:r w:rsidRPr="00E401C9">
        <w:rPr>
          <w:sz w:val="24"/>
        </w:rPr>
        <w:t>the submission of a proposal which does not meet the speciﬁcations of the request for proposals; except as speciﬁcally disclosed pursuant to paragraph(5)(b) above;</w:t>
      </w:r>
    </w:p>
    <w:p w14:paraId="6BFD6A3A" w14:textId="77777777" w:rsidR="0083709C" w:rsidRPr="00E401C9" w:rsidRDefault="00272CA1" w:rsidP="004F64CF">
      <w:pPr>
        <w:pStyle w:val="ListParagraph"/>
        <w:numPr>
          <w:ilvl w:val="1"/>
          <w:numId w:val="49"/>
        </w:numPr>
        <w:tabs>
          <w:tab w:val="left" w:pos="1301"/>
        </w:tabs>
        <w:spacing w:before="60" w:line="276" w:lineRule="auto"/>
        <w:ind w:right="753"/>
        <w:rPr>
          <w:sz w:val="24"/>
        </w:rPr>
      </w:pPr>
      <w:r w:rsidRPr="00E401C9">
        <w:rPr>
          <w:sz w:val="24"/>
        </w:rPr>
        <w:t>In</w:t>
      </w:r>
      <w:r w:rsidRPr="00E401C9">
        <w:rPr>
          <w:spacing w:val="-3"/>
          <w:sz w:val="24"/>
        </w:rPr>
        <w:t xml:space="preserve"> </w:t>
      </w:r>
      <w:r w:rsidRPr="00E401C9">
        <w:rPr>
          <w:sz w:val="24"/>
        </w:rPr>
        <w:t>addition,</w:t>
      </w:r>
      <w:r w:rsidRPr="00E401C9">
        <w:rPr>
          <w:spacing w:val="-4"/>
          <w:sz w:val="24"/>
        </w:rPr>
        <w:t xml:space="preserve"> </w:t>
      </w:r>
      <w:r w:rsidRPr="00E401C9">
        <w:rPr>
          <w:sz w:val="24"/>
        </w:rPr>
        <w:t>there</w:t>
      </w:r>
      <w:r w:rsidRPr="00E401C9">
        <w:rPr>
          <w:spacing w:val="-6"/>
          <w:sz w:val="24"/>
        </w:rPr>
        <w:t xml:space="preserve"> </w:t>
      </w:r>
      <w:r w:rsidRPr="00E401C9">
        <w:rPr>
          <w:sz w:val="24"/>
        </w:rPr>
        <w:t>has</w:t>
      </w:r>
      <w:r w:rsidRPr="00E401C9">
        <w:rPr>
          <w:spacing w:val="-5"/>
          <w:sz w:val="24"/>
        </w:rPr>
        <w:t xml:space="preserve"> </w:t>
      </w:r>
      <w:r w:rsidRPr="00E401C9">
        <w:rPr>
          <w:sz w:val="24"/>
        </w:rPr>
        <w:t>been</w:t>
      </w:r>
      <w:r w:rsidRPr="00E401C9">
        <w:rPr>
          <w:spacing w:val="-5"/>
          <w:sz w:val="24"/>
        </w:rPr>
        <w:t xml:space="preserve"> </w:t>
      </w:r>
      <w:r w:rsidRPr="00E401C9">
        <w:rPr>
          <w:sz w:val="24"/>
        </w:rPr>
        <w:t>no</w:t>
      </w:r>
      <w:r w:rsidRPr="00E401C9">
        <w:rPr>
          <w:spacing w:val="-5"/>
          <w:sz w:val="24"/>
        </w:rPr>
        <w:t xml:space="preserve"> </w:t>
      </w:r>
      <w:r w:rsidRPr="00E401C9">
        <w:rPr>
          <w:sz w:val="24"/>
        </w:rPr>
        <w:t>consultation,</w:t>
      </w:r>
      <w:r w:rsidRPr="00E401C9">
        <w:rPr>
          <w:spacing w:val="-2"/>
          <w:sz w:val="24"/>
        </w:rPr>
        <w:t xml:space="preserve"> </w:t>
      </w:r>
      <w:r w:rsidRPr="00E401C9">
        <w:rPr>
          <w:sz w:val="24"/>
        </w:rPr>
        <w:t>communication,</w:t>
      </w:r>
      <w:r w:rsidRPr="00E401C9">
        <w:rPr>
          <w:spacing w:val="-5"/>
          <w:sz w:val="24"/>
        </w:rPr>
        <w:t xml:space="preserve"> </w:t>
      </w:r>
      <w:r w:rsidRPr="00E401C9">
        <w:rPr>
          <w:sz w:val="24"/>
        </w:rPr>
        <w:t>agreement</w:t>
      </w:r>
      <w:r w:rsidRPr="00E401C9">
        <w:rPr>
          <w:spacing w:val="-5"/>
          <w:sz w:val="24"/>
        </w:rPr>
        <w:t xml:space="preserve"> </w:t>
      </w:r>
      <w:r w:rsidRPr="00E401C9">
        <w:rPr>
          <w:sz w:val="24"/>
        </w:rPr>
        <w:t>or</w:t>
      </w:r>
      <w:r w:rsidRPr="00E401C9">
        <w:rPr>
          <w:spacing w:val="-2"/>
          <w:sz w:val="24"/>
        </w:rPr>
        <w:t xml:space="preserve"> </w:t>
      </w:r>
      <w:r w:rsidRPr="00E401C9">
        <w:rPr>
          <w:sz w:val="24"/>
        </w:rPr>
        <w:t>arrangement with any competitor regarding the quality, quantity, speciﬁcations or delivery particulars</w:t>
      </w:r>
      <w:r w:rsidRPr="00E401C9">
        <w:rPr>
          <w:spacing w:val="22"/>
          <w:sz w:val="24"/>
        </w:rPr>
        <w:t xml:space="preserve"> </w:t>
      </w:r>
      <w:r w:rsidRPr="00E401C9">
        <w:rPr>
          <w:sz w:val="24"/>
        </w:rPr>
        <w:t>of</w:t>
      </w:r>
      <w:r w:rsidRPr="00E401C9">
        <w:rPr>
          <w:spacing w:val="21"/>
          <w:sz w:val="24"/>
        </w:rPr>
        <w:t xml:space="preserve"> </w:t>
      </w:r>
      <w:r w:rsidRPr="00E401C9">
        <w:rPr>
          <w:sz w:val="24"/>
        </w:rPr>
        <w:t>the</w:t>
      </w:r>
      <w:r w:rsidRPr="00E401C9">
        <w:rPr>
          <w:spacing w:val="20"/>
          <w:sz w:val="24"/>
        </w:rPr>
        <w:t xml:space="preserve"> </w:t>
      </w:r>
      <w:r w:rsidRPr="00E401C9">
        <w:rPr>
          <w:sz w:val="24"/>
        </w:rPr>
        <w:t>works</w:t>
      </w:r>
      <w:r w:rsidRPr="00E401C9">
        <w:rPr>
          <w:spacing w:val="24"/>
          <w:sz w:val="24"/>
        </w:rPr>
        <w:t xml:space="preserve"> </w:t>
      </w:r>
      <w:r w:rsidRPr="00E401C9">
        <w:rPr>
          <w:sz w:val="24"/>
        </w:rPr>
        <w:t>or</w:t>
      </w:r>
      <w:r w:rsidRPr="00E401C9">
        <w:rPr>
          <w:spacing w:val="21"/>
          <w:sz w:val="24"/>
        </w:rPr>
        <w:t xml:space="preserve"> </w:t>
      </w:r>
      <w:r w:rsidRPr="00E401C9">
        <w:rPr>
          <w:sz w:val="24"/>
        </w:rPr>
        <w:t>services</w:t>
      </w:r>
      <w:r w:rsidRPr="00E401C9">
        <w:rPr>
          <w:spacing w:val="22"/>
          <w:sz w:val="24"/>
        </w:rPr>
        <w:t xml:space="preserve"> </w:t>
      </w:r>
      <w:r w:rsidRPr="00E401C9">
        <w:rPr>
          <w:sz w:val="24"/>
        </w:rPr>
        <w:t>to</w:t>
      </w:r>
      <w:r w:rsidRPr="00E401C9">
        <w:rPr>
          <w:spacing w:val="22"/>
          <w:sz w:val="24"/>
        </w:rPr>
        <w:t xml:space="preserve"> </w:t>
      </w:r>
      <w:r w:rsidRPr="00E401C9">
        <w:rPr>
          <w:sz w:val="24"/>
        </w:rPr>
        <w:t>which</w:t>
      </w:r>
      <w:r w:rsidRPr="00E401C9">
        <w:rPr>
          <w:spacing w:val="21"/>
          <w:sz w:val="24"/>
        </w:rPr>
        <w:t xml:space="preserve"> </w:t>
      </w:r>
      <w:r w:rsidRPr="00E401C9">
        <w:rPr>
          <w:sz w:val="24"/>
        </w:rPr>
        <w:t>this</w:t>
      </w:r>
      <w:r w:rsidRPr="00E401C9">
        <w:rPr>
          <w:spacing w:val="22"/>
          <w:sz w:val="24"/>
        </w:rPr>
        <w:t xml:space="preserve"> </w:t>
      </w:r>
      <w:r w:rsidRPr="00E401C9">
        <w:rPr>
          <w:sz w:val="24"/>
        </w:rPr>
        <w:t>RFP</w:t>
      </w:r>
      <w:r w:rsidRPr="00E401C9">
        <w:rPr>
          <w:spacing w:val="22"/>
          <w:sz w:val="24"/>
        </w:rPr>
        <w:t xml:space="preserve"> </w:t>
      </w:r>
      <w:r w:rsidRPr="00E401C9">
        <w:rPr>
          <w:sz w:val="24"/>
        </w:rPr>
        <w:t>relates,</w:t>
      </w:r>
      <w:r w:rsidRPr="00E401C9">
        <w:rPr>
          <w:spacing w:val="22"/>
          <w:sz w:val="24"/>
        </w:rPr>
        <w:t xml:space="preserve"> </w:t>
      </w:r>
      <w:r w:rsidRPr="00E401C9">
        <w:rPr>
          <w:sz w:val="24"/>
        </w:rPr>
        <w:t>except</w:t>
      </w:r>
      <w:r w:rsidRPr="00E401C9">
        <w:rPr>
          <w:spacing w:val="22"/>
          <w:sz w:val="24"/>
        </w:rPr>
        <w:t xml:space="preserve"> </w:t>
      </w:r>
      <w:r w:rsidRPr="00E401C9">
        <w:rPr>
          <w:sz w:val="24"/>
        </w:rPr>
        <w:t>as</w:t>
      </w:r>
      <w:r w:rsidRPr="00E401C9">
        <w:rPr>
          <w:spacing w:val="22"/>
          <w:sz w:val="24"/>
        </w:rPr>
        <w:t xml:space="preserve"> </w:t>
      </w:r>
      <w:r w:rsidRPr="00E401C9">
        <w:rPr>
          <w:sz w:val="24"/>
        </w:rPr>
        <w:t>speciﬁcally</w:t>
      </w:r>
    </w:p>
    <w:p w14:paraId="73E11BE4"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1DF7FE87" w14:textId="77777777" w:rsidR="0083709C" w:rsidRPr="00E401C9" w:rsidRDefault="0083709C">
      <w:pPr>
        <w:pStyle w:val="BodyText"/>
        <w:spacing w:before="9"/>
        <w:rPr>
          <w:sz w:val="14"/>
        </w:rPr>
      </w:pPr>
    </w:p>
    <w:p w14:paraId="4DEC4EE5" w14:textId="04A240F1" w:rsidR="0083709C" w:rsidRPr="00E401C9" w:rsidRDefault="00272CA1">
      <w:pPr>
        <w:pStyle w:val="BodyText"/>
        <w:spacing w:before="90" w:line="276" w:lineRule="auto"/>
        <w:ind w:left="1300" w:right="763"/>
        <w:jc w:val="both"/>
      </w:pPr>
      <w:r w:rsidRPr="00E401C9">
        <w:t xml:space="preserve">authorized by the procuring </w:t>
      </w:r>
      <w:r w:rsidR="004D003C">
        <w:t>Constituency</w:t>
      </w:r>
      <w:r w:rsidRPr="00E401C9">
        <w:t xml:space="preserve"> or as speciﬁcally disclosed pursuant to paragraph(5)(b) above;</w:t>
      </w:r>
    </w:p>
    <w:p w14:paraId="7D9B7676" w14:textId="6D04E3FF" w:rsidR="0083709C" w:rsidRPr="00E401C9" w:rsidRDefault="00272CA1" w:rsidP="004F64CF">
      <w:pPr>
        <w:pStyle w:val="ListParagraph"/>
        <w:numPr>
          <w:ilvl w:val="1"/>
          <w:numId w:val="49"/>
        </w:numPr>
        <w:tabs>
          <w:tab w:val="left" w:pos="1301"/>
        </w:tabs>
        <w:spacing w:before="59" w:line="276" w:lineRule="auto"/>
        <w:ind w:right="757"/>
        <w:rPr>
          <w:sz w:val="24"/>
        </w:rPr>
      </w:pPr>
      <w:r w:rsidRPr="00E401C9">
        <w:rPr>
          <w:sz w:val="24"/>
        </w:rPr>
        <w:t xml:space="preserve">The terms of the RFP have not been, and will not be, knowingly disclosed by the </w:t>
      </w:r>
      <w:r w:rsidR="00482930" w:rsidRPr="00E401C9">
        <w:rPr>
          <w:sz w:val="24"/>
        </w:rPr>
        <w:t>Consultant</w:t>
      </w:r>
      <w:r w:rsidRPr="00E401C9">
        <w:rPr>
          <w:sz w:val="24"/>
        </w:rPr>
        <w:t>, directly or indirectly, to any competitor, prior to the date and time of the ofﬁcial proposed opening, or of the awarding of the Contract, which ever comes ﬁrst, unless otherwise required by law or as speciﬁcally disclosed pursuant to paragraph(5)(b) above.</w:t>
      </w:r>
    </w:p>
    <w:p w14:paraId="501C93D0" w14:textId="77777777" w:rsidR="0083709C" w:rsidRPr="00E401C9" w:rsidRDefault="0083709C">
      <w:pPr>
        <w:pStyle w:val="BodyText"/>
        <w:rPr>
          <w:sz w:val="26"/>
        </w:rPr>
      </w:pPr>
    </w:p>
    <w:p w14:paraId="735F71A5" w14:textId="77777777" w:rsidR="0083709C" w:rsidRPr="00E401C9" w:rsidRDefault="0083709C">
      <w:pPr>
        <w:pStyle w:val="BodyText"/>
        <w:spacing w:before="10"/>
        <w:rPr>
          <w:sz w:val="30"/>
        </w:rPr>
      </w:pPr>
    </w:p>
    <w:p w14:paraId="2F97B40A" w14:textId="77777777" w:rsidR="0083709C" w:rsidRPr="00E401C9" w:rsidRDefault="00272CA1">
      <w:pPr>
        <w:pStyle w:val="BodyText"/>
        <w:tabs>
          <w:tab w:val="left" w:pos="5676"/>
        </w:tabs>
        <w:spacing w:before="1"/>
        <w:ind w:left="580"/>
      </w:pPr>
      <w:r w:rsidRPr="00E401C9">
        <w:rPr>
          <w:spacing w:val="-4"/>
        </w:rPr>
        <w:t>Name</w:t>
      </w:r>
      <w:r w:rsidRPr="00E401C9">
        <w:rPr>
          <w:u w:val="single" w:color="211E1F"/>
        </w:rPr>
        <w:tab/>
      </w:r>
    </w:p>
    <w:p w14:paraId="69E2A917" w14:textId="77777777" w:rsidR="0083709C" w:rsidRPr="00E401C9" w:rsidRDefault="0083709C">
      <w:pPr>
        <w:pStyle w:val="BodyText"/>
        <w:spacing w:before="8"/>
        <w:rPr>
          <w:sz w:val="14"/>
        </w:rPr>
      </w:pPr>
    </w:p>
    <w:p w14:paraId="377DBFCE" w14:textId="77777777" w:rsidR="0083709C" w:rsidRPr="00E401C9" w:rsidRDefault="00272CA1">
      <w:pPr>
        <w:pStyle w:val="BodyText"/>
        <w:tabs>
          <w:tab w:val="left" w:pos="5676"/>
        </w:tabs>
        <w:spacing w:before="90"/>
        <w:ind w:left="580"/>
      </w:pPr>
      <w:r w:rsidRPr="00E401C9">
        <w:rPr>
          <w:spacing w:val="-2"/>
        </w:rPr>
        <w:t>Title</w:t>
      </w:r>
      <w:r w:rsidRPr="00E401C9">
        <w:rPr>
          <w:u w:val="single" w:color="211E1F"/>
        </w:rPr>
        <w:tab/>
      </w:r>
    </w:p>
    <w:p w14:paraId="6E34239D" w14:textId="77777777" w:rsidR="0083709C" w:rsidRPr="00E401C9" w:rsidRDefault="0083709C">
      <w:pPr>
        <w:pStyle w:val="BodyText"/>
        <w:spacing w:before="6"/>
        <w:rPr>
          <w:sz w:val="14"/>
        </w:rPr>
      </w:pPr>
    </w:p>
    <w:p w14:paraId="61473FCF" w14:textId="77777777" w:rsidR="0083709C" w:rsidRPr="00E401C9" w:rsidRDefault="00272CA1">
      <w:pPr>
        <w:pStyle w:val="BodyText"/>
        <w:tabs>
          <w:tab w:val="left" w:pos="5676"/>
        </w:tabs>
        <w:spacing w:before="90"/>
        <w:ind w:left="580"/>
      </w:pPr>
      <w:r w:rsidRPr="00E401C9">
        <w:t>Date</w:t>
      </w:r>
      <w:r w:rsidRPr="00E401C9">
        <w:rPr>
          <w:spacing w:val="61"/>
        </w:rPr>
        <w:t xml:space="preserve"> </w:t>
      </w:r>
      <w:r w:rsidRPr="00E401C9">
        <w:rPr>
          <w:u w:val="single" w:color="211E1F"/>
        </w:rPr>
        <w:tab/>
      </w:r>
    </w:p>
    <w:p w14:paraId="0567D91F" w14:textId="77777777" w:rsidR="0083709C" w:rsidRPr="00E401C9" w:rsidRDefault="0083709C">
      <w:pPr>
        <w:pStyle w:val="BodyText"/>
        <w:spacing w:before="8"/>
        <w:rPr>
          <w:sz w:val="14"/>
        </w:rPr>
      </w:pPr>
    </w:p>
    <w:p w14:paraId="7C012378" w14:textId="287DDFC0" w:rsidR="0083709C" w:rsidRPr="00E401C9" w:rsidRDefault="00272CA1">
      <w:pPr>
        <w:spacing w:before="90"/>
        <w:ind w:left="1682" w:right="1867"/>
        <w:jc w:val="center"/>
        <w:rPr>
          <w:i/>
          <w:sz w:val="24"/>
        </w:rPr>
      </w:pPr>
      <w:r w:rsidRPr="00E401C9">
        <w:rPr>
          <w:i/>
          <w:sz w:val="24"/>
        </w:rPr>
        <w:t>[Name,</w:t>
      </w:r>
      <w:r w:rsidRPr="00E401C9">
        <w:rPr>
          <w:i/>
          <w:spacing w:val="-6"/>
          <w:sz w:val="24"/>
        </w:rPr>
        <w:t xml:space="preserve"> </w:t>
      </w:r>
      <w:r w:rsidRPr="00E401C9">
        <w:rPr>
          <w:i/>
          <w:sz w:val="24"/>
        </w:rPr>
        <w:t>title</w:t>
      </w:r>
      <w:r w:rsidRPr="00E401C9">
        <w:rPr>
          <w:i/>
          <w:spacing w:val="-6"/>
          <w:sz w:val="24"/>
        </w:rPr>
        <w:t xml:space="preserve"> </w:t>
      </w:r>
      <w:r w:rsidRPr="00E401C9">
        <w:rPr>
          <w:i/>
          <w:sz w:val="24"/>
        </w:rPr>
        <w:t>and</w:t>
      </w:r>
      <w:r w:rsidRPr="00E401C9">
        <w:rPr>
          <w:i/>
          <w:spacing w:val="-5"/>
          <w:sz w:val="24"/>
        </w:rPr>
        <w:t xml:space="preserve"> </w:t>
      </w:r>
      <w:r w:rsidRPr="00E401C9">
        <w:rPr>
          <w:i/>
          <w:sz w:val="24"/>
        </w:rPr>
        <w:t>signature</w:t>
      </w:r>
      <w:r w:rsidRPr="00E401C9">
        <w:rPr>
          <w:i/>
          <w:spacing w:val="-7"/>
          <w:sz w:val="24"/>
        </w:rPr>
        <w:t xml:space="preserve"> </w:t>
      </w:r>
      <w:r w:rsidRPr="00E401C9">
        <w:rPr>
          <w:i/>
          <w:sz w:val="24"/>
        </w:rPr>
        <w:t>of</w:t>
      </w:r>
      <w:r w:rsidRPr="00E401C9">
        <w:rPr>
          <w:i/>
          <w:spacing w:val="-6"/>
          <w:sz w:val="24"/>
        </w:rPr>
        <w:t xml:space="preserve"> </w:t>
      </w:r>
      <w:r w:rsidRPr="00E401C9">
        <w:rPr>
          <w:i/>
          <w:sz w:val="24"/>
        </w:rPr>
        <w:t>authorized</w:t>
      </w:r>
      <w:r w:rsidRPr="00E401C9">
        <w:rPr>
          <w:i/>
          <w:spacing w:val="-6"/>
          <w:sz w:val="24"/>
        </w:rPr>
        <w:t xml:space="preserve"> </w:t>
      </w:r>
      <w:r w:rsidRPr="00E401C9">
        <w:rPr>
          <w:i/>
          <w:sz w:val="24"/>
        </w:rPr>
        <w:t>agent</w:t>
      </w:r>
      <w:r w:rsidRPr="00E401C9">
        <w:rPr>
          <w:i/>
          <w:spacing w:val="-6"/>
          <w:sz w:val="24"/>
        </w:rPr>
        <w:t xml:space="preserve"> </w:t>
      </w:r>
      <w:r w:rsidRPr="00E401C9">
        <w:rPr>
          <w:i/>
          <w:sz w:val="24"/>
        </w:rPr>
        <w:t>of</w:t>
      </w:r>
      <w:r w:rsidRPr="00E401C9">
        <w:rPr>
          <w:i/>
          <w:spacing w:val="-6"/>
          <w:sz w:val="24"/>
        </w:rPr>
        <w:t xml:space="preserve"> </w:t>
      </w:r>
      <w:r w:rsidR="00482930" w:rsidRPr="00E401C9">
        <w:rPr>
          <w:i/>
          <w:sz w:val="24"/>
        </w:rPr>
        <w:t>Consultant</w:t>
      </w:r>
      <w:r w:rsidRPr="00E401C9">
        <w:rPr>
          <w:i/>
          <w:spacing w:val="-6"/>
          <w:sz w:val="24"/>
        </w:rPr>
        <w:t xml:space="preserve"> </w:t>
      </w:r>
      <w:r w:rsidRPr="00E401C9">
        <w:rPr>
          <w:i/>
          <w:sz w:val="24"/>
        </w:rPr>
        <w:t>and</w:t>
      </w:r>
      <w:r w:rsidRPr="00E401C9">
        <w:rPr>
          <w:i/>
          <w:spacing w:val="-6"/>
          <w:sz w:val="24"/>
        </w:rPr>
        <w:t xml:space="preserve"> </w:t>
      </w:r>
      <w:r w:rsidRPr="00E401C9">
        <w:rPr>
          <w:i/>
          <w:spacing w:val="-2"/>
          <w:sz w:val="24"/>
        </w:rPr>
        <w:t>Date]</w:t>
      </w:r>
    </w:p>
    <w:p w14:paraId="52BAAF0D" w14:textId="77777777" w:rsidR="0083709C" w:rsidRPr="00E401C9" w:rsidRDefault="0083709C">
      <w:pPr>
        <w:jc w:val="center"/>
        <w:rPr>
          <w:sz w:val="24"/>
        </w:rPr>
        <w:sectPr w:rsidR="0083709C" w:rsidRPr="00E401C9" w:rsidSect="00B34F11">
          <w:pgSz w:w="11920" w:h="16850"/>
          <w:pgMar w:top="1160" w:right="680" w:bottom="700" w:left="860" w:header="408" w:footer="513" w:gutter="0"/>
          <w:cols w:space="720"/>
        </w:sectPr>
      </w:pPr>
    </w:p>
    <w:p w14:paraId="5EDA5452" w14:textId="77777777" w:rsidR="0083709C" w:rsidRPr="00E401C9" w:rsidRDefault="0083709C">
      <w:pPr>
        <w:pStyle w:val="BodyText"/>
        <w:spacing w:before="2"/>
        <w:rPr>
          <w:i/>
          <w:sz w:val="15"/>
        </w:rPr>
      </w:pPr>
    </w:p>
    <w:p w14:paraId="78E1BC61" w14:textId="77777777" w:rsidR="0083709C" w:rsidRPr="00E401C9" w:rsidRDefault="00272CA1" w:rsidP="004F64CF">
      <w:pPr>
        <w:pStyle w:val="Heading3"/>
        <w:numPr>
          <w:ilvl w:val="0"/>
          <w:numId w:val="49"/>
        </w:numPr>
        <w:tabs>
          <w:tab w:val="left" w:pos="1032"/>
        </w:tabs>
        <w:spacing w:before="90"/>
        <w:ind w:hanging="361"/>
        <w:jc w:val="both"/>
      </w:pPr>
      <w:bookmarkStart w:id="18" w:name="_Toc134531588"/>
      <w:r w:rsidRPr="00E401C9">
        <w:rPr>
          <w:w w:val="95"/>
        </w:rPr>
        <w:t>APPENDIX</w:t>
      </w:r>
      <w:r w:rsidRPr="00E401C9">
        <w:rPr>
          <w:spacing w:val="9"/>
        </w:rPr>
        <w:t xml:space="preserve"> </w:t>
      </w:r>
      <w:r w:rsidRPr="00E401C9">
        <w:rPr>
          <w:w w:val="95"/>
        </w:rPr>
        <w:t>TO</w:t>
      </w:r>
      <w:r w:rsidRPr="00E401C9">
        <w:rPr>
          <w:spacing w:val="11"/>
        </w:rPr>
        <w:t xml:space="preserve"> </w:t>
      </w:r>
      <w:r w:rsidRPr="00E401C9">
        <w:rPr>
          <w:w w:val="95"/>
        </w:rPr>
        <w:t>FORM</w:t>
      </w:r>
      <w:r w:rsidRPr="00E401C9">
        <w:rPr>
          <w:spacing w:val="8"/>
        </w:rPr>
        <w:t xml:space="preserve"> </w:t>
      </w:r>
      <w:r w:rsidRPr="00E401C9">
        <w:rPr>
          <w:w w:val="95"/>
        </w:rPr>
        <w:t>OF</w:t>
      </w:r>
      <w:r w:rsidRPr="00E401C9">
        <w:rPr>
          <w:spacing w:val="5"/>
        </w:rPr>
        <w:t xml:space="preserve"> </w:t>
      </w:r>
      <w:r w:rsidRPr="00E401C9">
        <w:rPr>
          <w:w w:val="95"/>
        </w:rPr>
        <w:t>PROPOSAL</w:t>
      </w:r>
      <w:r w:rsidRPr="00E401C9">
        <w:rPr>
          <w:spacing w:val="11"/>
        </w:rPr>
        <w:t xml:space="preserve"> </w:t>
      </w:r>
      <w:r w:rsidRPr="00E401C9">
        <w:rPr>
          <w:w w:val="95"/>
        </w:rPr>
        <w:t>ON</w:t>
      </w:r>
      <w:r w:rsidRPr="00E401C9">
        <w:rPr>
          <w:spacing w:val="9"/>
        </w:rPr>
        <w:t xml:space="preserve"> </w:t>
      </w:r>
      <w:r w:rsidRPr="00E401C9">
        <w:rPr>
          <w:w w:val="95"/>
        </w:rPr>
        <w:t>FRAUD</w:t>
      </w:r>
      <w:r w:rsidRPr="00E401C9">
        <w:rPr>
          <w:spacing w:val="10"/>
        </w:rPr>
        <w:t xml:space="preserve"> </w:t>
      </w:r>
      <w:r w:rsidRPr="00E401C9">
        <w:rPr>
          <w:w w:val="95"/>
        </w:rPr>
        <w:t>AND</w:t>
      </w:r>
      <w:r w:rsidRPr="00E401C9">
        <w:rPr>
          <w:spacing w:val="9"/>
        </w:rPr>
        <w:t xml:space="preserve"> </w:t>
      </w:r>
      <w:r w:rsidRPr="00E401C9">
        <w:rPr>
          <w:w w:val="95"/>
        </w:rPr>
        <w:t>CORRUPTION</w:t>
      </w:r>
      <w:r w:rsidRPr="00E401C9">
        <w:rPr>
          <w:spacing w:val="10"/>
        </w:rPr>
        <w:t xml:space="preserve"> </w:t>
      </w:r>
      <w:r w:rsidRPr="00E401C9">
        <w:rPr>
          <w:spacing w:val="-2"/>
          <w:w w:val="95"/>
        </w:rPr>
        <w:t>CLAUSE</w:t>
      </w:r>
      <w:bookmarkEnd w:id="18"/>
    </w:p>
    <w:p w14:paraId="0704D957" w14:textId="18E419B2" w:rsidR="0083709C" w:rsidRPr="00E401C9" w:rsidRDefault="00272CA1">
      <w:pPr>
        <w:pStyle w:val="Heading4"/>
        <w:spacing w:before="41"/>
        <w:ind w:left="1031"/>
        <w:jc w:val="left"/>
      </w:pPr>
      <w:r w:rsidRPr="00E401C9">
        <w:rPr>
          <w:w w:val="95"/>
        </w:rPr>
        <w:t>(for</w:t>
      </w:r>
      <w:r w:rsidRPr="00E401C9">
        <w:rPr>
          <w:spacing w:val="-3"/>
        </w:rPr>
        <w:t xml:space="preserve"> </w:t>
      </w:r>
      <w:r w:rsidRPr="00E401C9">
        <w:rPr>
          <w:spacing w:val="-2"/>
        </w:rPr>
        <w:t>information)</w:t>
      </w:r>
    </w:p>
    <w:p w14:paraId="60129B12" w14:textId="77777777" w:rsidR="0083709C" w:rsidRPr="00E401C9" w:rsidRDefault="00272CA1" w:rsidP="004F64CF">
      <w:pPr>
        <w:pStyle w:val="ListParagraph"/>
        <w:numPr>
          <w:ilvl w:val="3"/>
          <w:numId w:val="48"/>
        </w:numPr>
        <w:tabs>
          <w:tab w:val="left" w:pos="1445"/>
        </w:tabs>
        <w:spacing w:before="158"/>
        <w:ind w:hanging="865"/>
        <w:rPr>
          <w:b/>
          <w:sz w:val="24"/>
        </w:rPr>
      </w:pPr>
      <w:r w:rsidRPr="00E401C9">
        <w:rPr>
          <w:b/>
          <w:spacing w:val="-2"/>
          <w:sz w:val="24"/>
        </w:rPr>
        <w:t>Purpose</w:t>
      </w:r>
    </w:p>
    <w:p w14:paraId="44D3F1C8" w14:textId="77777777" w:rsidR="0083709C" w:rsidRPr="00E401C9" w:rsidRDefault="00272CA1">
      <w:pPr>
        <w:pStyle w:val="BodyText"/>
        <w:spacing w:before="58" w:line="276" w:lineRule="auto"/>
        <w:ind w:left="688" w:right="784"/>
        <w:jc w:val="both"/>
      </w:pPr>
      <w:r w:rsidRPr="00E401C9">
        <w:t>The Government of Kenya's Anti-Corruption and Economic Crime laws and their sanction's policies</w:t>
      </w:r>
      <w:r w:rsidRPr="00E401C9">
        <w:rPr>
          <w:spacing w:val="-3"/>
        </w:rPr>
        <w:t xml:space="preserve"> </w:t>
      </w:r>
      <w:r w:rsidRPr="00E401C9">
        <w:t>and</w:t>
      </w:r>
      <w:r w:rsidRPr="00E401C9">
        <w:rPr>
          <w:spacing w:val="-3"/>
        </w:rPr>
        <w:t xml:space="preserve"> </w:t>
      </w:r>
      <w:r w:rsidRPr="00E401C9">
        <w:t>procedures,</w:t>
      </w:r>
      <w:r w:rsidRPr="00E401C9">
        <w:rPr>
          <w:spacing w:val="-1"/>
        </w:rPr>
        <w:t xml:space="preserve"> </w:t>
      </w:r>
      <w:r w:rsidRPr="00E401C9">
        <w:t>Public</w:t>
      </w:r>
      <w:r w:rsidRPr="00E401C9">
        <w:rPr>
          <w:spacing w:val="-4"/>
        </w:rPr>
        <w:t xml:space="preserve"> </w:t>
      </w:r>
      <w:r w:rsidRPr="00E401C9">
        <w:t>Procurement</w:t>
      </w:r>
      <w:r w:rsidRPr="00E401C9">
        <w:rPr>
          <w:spacing w:val="-3"/>
        </w:rPr>
        <w:t xml:space="preserve"> </w:t>
      </w:r>
      <w:r w:rsidRPr="00E401C9">
        <w:t>and</w:t>
      </w:r>
      <w:r w:rsidRPr="00E401C9">
        <w:rPr>
          <w:spacing w:val="-2"/>
        </w:rPr>
        <w:t xml:space="preserve"> </w:t>
      </w:r>
      <w:r w:rsidRPr="00E401C9">
        <w:t>Asset</w:t>
      </w:r>
      <w:r w:rsidRPr="00E401C9">
        <w:rPr>
          <w:spacing w:val="-3"/>
        </w:rPr>
        <w:t xml:space="preserve"> </w:t>
      </w:r>
      <w:r w:rsidRPr="00E401C9">
        <w:t>Disposal</w:t>
      </w:r>
      <w:r w:rsidRPr="00E401C9">
        <w:rPr>
          <w:spacing w:val="-3"/>
        </w:rPr>
        <w:t xml:space="preserve"> </w:t>
      </w:r>
      <w:r w:rsidRPr="00E401C9">
        <w:t xml:space="preserve">Act </w:t>
      </w:r>
      <w:r w:rsidRPr="00E401C9">
        <w:rPr>
          <w:i/>
        </w:rPr>
        <w:t>(no.</w:t>
      </w:r>
      <w:r w:rsidRPr="00E401C9">
        <w:rPr>
          <w:i/>
          <w:spacing w:val="-1"/>
        </w:rPr>
        <w:t xml:space="preserve"> </w:t>
      </w:r>
      <w:r w:rsidRPr="00E401C9">
        <w:rPr>
          <w:i/>
        </w:rPr>
        <w:t>33</w:t>
      </w:r>
      <w:r w:rsidRPr="00E401C9">
        <w:rPr>
          <w:i/>
          <w:spacing w:val="-3"/>
        </w:rPr>
        <w:t xml:space="preserve"> </w:t>
      </w:r>
      <w:r w:rsidRPr="00E401C9">
        <w:rPr>
          <w:i/>
        </w:rPr>
        <w:t>of</w:t>
      </w:r>
      <w:r w:rsidRPr="00E401C9">
        <w:rPr>
          <w:i/>
          <w:spacing w:val="-3"/>
        </w:rPr>
        <w:t xml:space="preserve"> </w:t>
      </w:r>
      <w:r w:rsidRPr="00E401C9">
        <w:rPr>
          <w:i/>
        </w:rPr>
        <w:t>2015)</w:t>
      </w:r>
      <w:r w:rsidRPr="00E401C9">
        <w:rPr>
          <w:i/>
          <w:spacing w:val="-3"/>
        </w:rPr>
        <w:t xml:space="preserve"> </w:t>
      </w:r>
      <w:r w:rsidRPr="00E401C9">
        <w:t>and</w:t>
      </w:r>
      <w:r w:rsidRPr="00E401C9">
        <w:rPr>
          <w:spacing w:val="-3"/>
        </w:rPr>
        <w:t xml:space="preserve"> </w:t>
      </w:r>
      <w:r w:rsidRPr="00E401C9">
        <w:t>its Regulation, and any</w:t>
      </w:r>
      <w:r w:rsidRPr="00E401C9">
        <w:rPr>
          <w:spacing w:val="-3"/>
        </w:rPr>
        <w:t xml:space="preserve"> </w:t>
      </w:r>
      <w:r w:rsidRPr="00E401C9">
        <w:t>other Kenya's Acts or Regulations related to Fraud and Corruption, and similar</w:t>
      </w:r>
      <w:r w:rsidRPr="00E401C9">
        <w:rPr>
          <w:spacing w:val="-7"/>
        </w:rPr>
        <w:t xml:space="preserve"> </w:t>
      </w:r>
      <w:r w:rsidRPr="00E401C9">
        <w:t>offences,</w:t>
      </w:r>
      <w:r w:rsidRPr="00E401C9">
        <w:rPr>
          <w:spacing w:val="-6"/>
        </w:rPr>
        <w:t xml:space="preserve"> </w:t>
      </w:r>
      <w:r w:rsidRPr="00E401C9">
        <w:t>shall</w:t>
      </w:r>
      <w:r w:rsidRPr="00E401C9">
        <w:rPr>
          <w:spacing w:val="-6"/>
        </w:rPr>
        <w:t xml:space="preserve"> </w:t>
      </w:r>
      <w:r w:rsidRPr="00E401C9">
        <w:t>apply</w:t>
      </w:r>
      <w:r w:rsidRPr="00E401C9">
        <w:rPr>
          <w:spacing w:val="-11"/>
        </w:rPr>
        <w:t xml:space="preserve"> </w:t>
      </w:r>
      <w:r w:rsidRPr="00E401C9">
        <w:t>with</w:t>
      </w:r>
      <w:r w:rsidRPr="00E401C9">
        <w:rPr>
          <w:spacing w:val="-3"/>
        </w:rPr>
        <w:t xml:space="preserve"> </w:t>
      </w:r>
      <w:r w:rsidRPr="00E401C9">
        <w:t>respect</w:t>
      </w:r>
      <w:r w:rsidRPr="00E401C9">
        <w:rPr>
          <w:spacing w:val="-6"/>
        </w:rPr>
        <w:t xml:space="preserve"> </w:t>
      </w:r>
      <w:r w:rsidRPr="00E401C9">
        <w:t>to</w:t>
      </w:r>
      <w:r w:rsidRPr="00E401C9">
        <w:rPr>
          <w:spacing w:val="-6"/>
        </w:rPr>
        <w:t xml:space="preserve"> </w:t>
      </w:r>
      <w:r w:rsidRPr="00E401C9">
        <w:t>Public</w:t>
      </w:r>
      <w:r w:rsidRPr="00E401C9">
        <w:rPr>
          <w:spacing w:val="-5"/>
        </w:rPr>
        <w:t xml:space="preserve"> </w:t>
      </w:r>
      <w:r w:rsidRPr="00E401C9">
        <w:t>Procurement</w:t>
      </w:r>
      <w:r w:rsidRPr="00E401C9">
        <w:rPr>
          <w:spacing w:val="-7"/>
        </w:rPr>
        <w:t xml:space="preserve"> </w:t>
      </w:r>
      <w:r w:rsidRPr="00E401C9">
        <w:t>Processes</w:t>
      </w:r>
      <w:r w:rsidRPr="00E401C9">
        <w:rPr>
          <w:spacing w:val="-4"/>
        </w:rPr>
        <w:t xml:space="preserve"> </w:t>
      </w:r>
      <w:r w:rsidRPr="00E401C9">
        <w:t>and</w:t>
      </w:r>
      <w:r w:rsidRPr="00E401C9">
        <w:rPr>
          <w:spacing w:val="-6"/>
        </w:rPr>
        <w:t xml:space="preserve"> </w:t>
      </w:r>
      <w:r w:rsidRPr="00E401C9">
        <w:t>Contracts</w:t>
      </w:r>
      <w:r w:rsidRPr="00E401C9">
        <w:rPr>
          <w:spacing w:val="-6"/>
        </w:rPr>
        <w:t xml:space="preserve"> </w:t>
      </w:r>
      <w:r w:rsidRPr="00E401C9">
        <w:t>that are governed by the laws of Kenya.</w:t>
      </w:r>
    </w:p>
    <w:p w14:paraId="11EF633F" w14:textId="77777777" w:rsidR="0083709C" w:rsidRPr="00E401C9" w:rsidRDefault="00272CA1" w:rsidP="004F64CF">
      <w:pPr>
        <w:pStyle w:val="Heading4"/>
        <w:numPr>
          <w:ilvl w:val="3"/>
          <w:numId w:val="48"/>
        </w:numPr>
        <w:tabs>
          <w:tab w:val="left" w:pos="1445"/>
        </w:tabs>
        <w:spacing w:before="64"/>
        <w:ind w:hanging="865"/>
      </w:pPr>
      <w:r w:rsidRPr="00E401C9">
        <w:rPr>
          <w:spacing w:val="-2"/>
        </w:rPr>
        <w:t>Requirements</w:t>
      </w:r>
    </w:p>
    <w:p w14:paraId="27BF1658" w14:textId="65A0F61D" w:rsidR="0083709C" w:rsidRPr="00E401C9" w:rsidRDefault="00272CA1">
      <w:pPr>
        <w:pStyle w:val="BodyText"/>
        <w:spacing w:before="58" w:line="276" w:lineRule="auto"/>
        <w:ind w:left="688" w:right="788"/>
        <w:jc w:val="both"/>
      </w:pPr>
      <w:r w:rsidRPr="00E401C9">
        <w:t xml:space="preserve">The Government of Kenya requires that all parties including Procuring Entities, Tenderers, (applicants/proposers), </w:t>
      </w:r>
      <w:r w:rsidR="00482930" w:rsidRPr="00E401C9">
        <w:t>Consultant</w:t>
      </w:r>
      <w:r w:rsidRPr="00E401C9">
        <w:t xml:space="preserve">s, Contractors and Suppliers; any Sub-contractors, Sub- </w:t>
      </w:r>
      <w:r w:rsidR="00482930" w:rsidRPr="00E401C9">
        <w:t>Consultant</w:t>
      </w:r>
      <w:r w:rsidRPr="00E401C9">
        <w:t>s,</w:t>
      </w:r>
      <w:r w:rsidRPr="00E401C9">
        <w:rPr>
          <w:spacing w:val="-7"/>
        </w:rPr>
        <w:t xml:space="preserve"> </w:t>
      </w:r>
      <w:r w:rsidRPr="00E401C9">
        <w:t>Service</w:t>
      </w:r>
      <w:r w:rsidRPr="00E401C9">
        <w:rPr>
          <w:spacing w:val="-8"/>
        </w:rPr>
        <w:t xml:space="preserve"> </w:t>
      </w:r>
      <w:r w:rsidRPr="00E401C9">
        <w:t>providers</w:t>
      </w:r>
      <w:r w:rsidRPr="00E401C9">
        <w:rPr>
          <w:spacing w:val="-7"/>
        </w:rPr>
        <w:t xml:space="preserve"> </w:t>
      </w:r>
      <w:r w:rsidRPr="00E401C9">
        <w:t>or</w:t>
      </w:r>
      <w:r w:rsidRPr="00E401C9">
        <w:rPr>
          <w:spacing w:val="-8"/>
        </w:rPr>
        <w:t xml:space="preserve"> </w:t>
      </w:r>
      <w:r w:rsidRPr="00E401C9">
        <w:t>Suppliers;</w:t>
      </w:r>
      <w:r w:rsidRPr="00E401C9">
        <w:rPr>
          <w:spacing w:val="-7"/>
        </w:rPr>
        <w:t xml:space="preserve"> </w:t>
      </w:r>
      <w:r w:rsidRPr="00E401C9">
        <w:t>any</w:t>
      </w:r>
      <w:r w:rsidRPr="00E401C9">
        <w:rPr>
          <w:spacing w:val="-12"/>
        </w:rPr>
        <w:t xml:space="preserve"> </w:t>
      </w:r>
      <w:r w:rsidRPr="00E401C9">
        <w:t>Agents</w:t>
      </w:r>
      <w:r w:rsidRPr="00E401C9">
        <w:rPr>
          <w:spacing w:val="-7"/>
        </w:rPr>
        <w:t xml:space="preserve"> </w:t>
      </w:r>
      <w:r w:rsidRPr="00E401C9">
        <w:t>(whether</w:t>
      </w:r>
      <w:r w:rsidRPr="00E401C9">
        <w:rPr>
          <w:spacing w:val="-8"/>
        </w:rPr>
        <w:t xml:space="preserve"> </w:t>
      </w:r>
      <w:r w:rsidRPr="00E401C9">
        <w:t>declared</w:t>
      </w:r>
      <w:r w:rsidRPr="00E401C9">
        <w:rPr>
          <w:spacing w:val="-5"/>
        </w:rPr>
        <w:t xml:space="preserve"> </w:t>
      </w:r>
      <w:r w:rsidRPr="00E401C9">
        <w:t>or</w:t>
      </w:r>
      <w:r w:rsidRPr="00E401C9">
        <w:rPr>
          <w:spacing w:val="-8"/>
        </w:rPr>
        <w:t xml:space="preserve"> </w:t>
      </w:r>
      <w:r w:rsidRPr="00E401C9">
        <w:t>not);</w:t>
      </w:r>
      <w:r w:rsidRPr="00E401C9">
        <w:rPr>
          <w:spacing w:val="-7"/>
        </w:rPr>
        <w:t xml:space="preserve"> </w:t>
      </w:r>
      <w:r w:rsidRPr="00E401C9">
        <w:t>and</w:t>
      </w:r>
      <w:r w:rsidRPr="00E401C9">
        <w:rPr>
          <w:spacing w:val="-7"/>
        </w:rPr>
        <w:t xml:space="preserve"> </w:t>
      </w:r>
      <w:r w:rsidRPr="00E401C9">
        <w:t>any</w:t>
      </w:r>
      <w:r w:rsidRPr="00E401C9">
        <w:rPr>
          <w:spacing w:val="-12"/>
        </w:rPr>
        <w:t xml:space="preserve"> </w:t>
      </w:r>
      <w:r w:rsidRPr="00E401C9">
        <w:t>of their Personnel, involved and engaged in procurement under Kenya's Laws and Regulation, observe</w:t>
      </w:r>
      <w:r w:rsidRPr="00E401C9">
        <w:rPr>
          <w:spacing w:val="-7"/>
        </w:rPr>
        <w:t xml:space="preserve"> </w:t>
      </w:r>
      <w:r w:rsidRPr="00E401C9">
        <w:t>the</w:t>
      </w:r>
      <w:r w:rsidRPr="00E401C9">
        <w:rPr>
          <w:spacing w:val="-6"/>
        </w:rPr>
        <w:t xml:space="preserve"> </w:t>
      </w:r>
      <w:r w:rsidRPr="00E401C9">
        <w:t>highest</w:t>
      </w:r>
      <w:r w:rsidRPr="00E401C9">
        <w:rPr>
          <w:spacing w:val="-4"/>
        </w:rPr>
        <w:t xml:space="preserve"> </w:t>
      </w:r>
      <w:r w:rsidRPr="00E401C9">
        <w:t>standard</w:t>
      </w:r>
      <w:r w:rsidRPr="00E401C9">
        <w:rPr>
          <w:spacing w:val="-6"/>
        </w:rPr>
        <w:t xml:space="preserve"> </w:t>
      </w:r>
      <w:r w:rsidRPr="00E401C9">
        <w:t>of</w:t>
      </w:r>
      <w:r w:rsidRPr="00E401C9">
        <w:rPr>
          <w:spacing w:val="-3"/>
        </w:rPr>
        <w:t xml:space="preserve"> </w:t>
      </w:r>
      <w:r w:rsidRPr="00E401C9">
        <w:t>ethics</w:t>
      </w:r>
      <w:r w:rsidRPr="00E401C9">
        <w:rPr>
          <w:spacing w:val="-5"/>
        </w:rPr>
        <w:t xml:space="preserve"> </w:t>
      </w:r>
      <w:r w:rsidRPr="00E401C9">
        <w:t>during</w:t>
      </w:r>
      <w:r w:rsidRPr="00E401C9">
        <w:rPr>
          <w:spacing w:val="-7"/>
        </w:rPr>
        <w:t xml:space="preserve"> </w:t>
      </w:r>
      <w:r w:rsidRPr="00E401C9">
        <w:t>the</w:t>
      </w:r>
      <w:r w:rsidRPr="00E401C9">
        <w:rPr>
          <w:spacing w:val="-3"/>
        </w:rPr>
        <w:t xml:space="preserve"> </w:t>
      </w:r>
      <w:r w:rsidRPr="00E401C9">
        <w:t>procurement</w:t>
      </w:r>
      <w:r w:rsidRPr="00E401C9">
        <w:rPr>
          <w:spacing w:val="-4"/>
        </w:rPr>
        <w:t xml:space="preserve"> </w:t>
      </w:r>
      <w:r w:rsidRPr="00E401C9">
        <w:t>process,</w:t>
      </w:r>
      <w:r w:rsidRPr="00E401C9">
        <w:rPr>
          <w:spacing w:val="-4"/>
        </w:rPr>
        <w:t xml:space="preserve"> </w:t>
      </w:r>
      <w:r w:rsidRPr="00E401C9">
        <w:t>selection</w:t>
      </w:r>
      <w:r w:rsidRPr="00E401C9">
        <w:rPr>
          <w:spacing w:val="-5"/>
        </w:rPr>
        <w:t xml:space="preserve"> </w:t>
      </w:r>
      <w:r w:rsidRPr="00E401C9">
        <w:t>and</w:t>
      </w:r>
      <w:r w:rsidRPr="00E401C9">
        <w:rPr>
          <w:spacing w:val="-2"/>
        </w:rPr>
        <w:t xml:space="preserve"> </w:t>
      </w:r>
      <w:r w:rsidRPr="00E401C9">
        <w:t>contract execution of all contracts ,and refrain from Fraud and Corruption and fully comply with Kenya's laws and Regulations as per paragraphs 1.1 above.</w:t>
      </w:r>
    </w:p>
    <w:p w14:paraId="68C8F91F" w14:textId="77777777" w:rsidR="0083709C" w:rsidRPr="00E401C9" w:rsidRDefault="00272CA1">
      <w:pPr>
        <w:pStyle w:val="BodyText"/>
        <w:spacing w:before="59" w:line="276" w:lineRule="auto"/>
        <w:ind w:left="688" w:right="788"/>
        <w:jc w:val="both"/>
      </w:pPr>
      <w:r w:rsidRPr="00E401C9">
        <w:t>Kenya's</w:t>
      </w:r>
      <w:r w:rsidRPr="00E401C9">
        <w:rPr>
          <w:spacing w:val="-10"/>
        </w:rPr>
        <w:t xml:space="preserve"> </w:t>
      </w:r>
      <w:r w:rsidRPr="00E401C9">
        <w:t>public</w:t>
      </w:r>
      <w:r w:rsidRPr="00E401C9">
        <w:rPr>
          <w:spacing w:val="-11"/>
        </w:rPr>
        <w:t xml:space="preserve"> </w:t>
      </w:r>
      <w:r w:rsidRPr="00E401C9">
        <w:t>procurement</w:t>
      </w:r>
      <w:r w:rsidRPr="00E401C9">
        <w:rPr>
          <w:spacing w:val="-10"/>
        </w:rPr>
        <w:t xml:space="preserve"> </w:t>
      </w:r>
      <w:r w:rsidRPr="00E401C9">
        <w:t>and</w:t>
      </w:r>
      <w:r w:rsidRPr="00E401C9">
        <w:rPr>
          <w:spacing w:val="-11"/>
        </w:rPr>
        <w:t xml:space="preserve"> </w:t>
      </w:r>
      <w:r w:rsidRPr="00E401C9">
        <w:t>asset</w:t>
      </w:r>
      <w:r w:rsidRPr="00E401C9">
        <w:rPr>
          <w:spacing w:val="-11"/>
        </w:rPr>
        <w:t xml:space="preserve"> </w:t>
      </w:r>
      <w:r w:rsidRPr="00E401C9">
        <w:t>disposal</w:t>
      </w:r>
      <w:r w:rsidRPr="00E401C9">
        <w:rPr>
          <w:spacing w:val="-10"/>
        </w:rPr>
        <w:t xml:space="preserve"> </w:t>
      </w:r>
      <w:r w:rsidRPr="00E401C9">
        <w:t>act</w:t>
      </w:r>
      <w:r w:rsidRPr="00E401C9">
        <w:rPr>
          <w:spacing w:val="-11"/>
        </w:rPr>
        <w:t xml:space="preserve"> </w:t>
      </w:r>
      <w:r w:rsidRPr="00E401C9">
        <w:rPr>
          <w:i/>
        </w:rPr>
        <w:t>(no.33</w:t>
      </w:r>
      <w:r w:rsidRPr="00E401C9">
        <w:rPr>
          <w:i/>
          <w:spacing w:val="-11"/>
        </w:rPr>
        <w:t xml:space="preserve"> </w:t>
      </w:r>
      <w:r w:rsidRPr="00E401C9">
        <w:rPr>
          <w:i/>
        </w:rPr>
        <w:t>of</w:t>
      </w:r>
      <w:r w:rsidRPr="00E401C9">
        <w:rPr>
          <w:i/>
          <w:spacing w:val="-10"/>
        </w:rPr>
        <w:t xml:space="preserve"> </w:t>
      </w:r>
      <w:r w:rsidRPr="00E401C9">
        <w:rPr>
          <w:i/>
        </w:rPr>
        <w:t>2015)</w:t>
      </w:r>
      <w:r w:rsidRPr="00E401C9">
        <w:rPr>
          <w:i/>
          <w:spacing w:val="-14"/>
        </w:rPr>
        <w:t xml:space="preserve"> </w:t>
      </w:r>
      <w:r w:rsidRPr="00E401C9">
        <w:t>under</w:t>
      </w:r>
      <w:r w:rsidRPr="00E401C9">
        <w:rPr>
          <w:spacing w:val="-11"/>
        </w:rPr>
        <w:t xml:space="preserve"> </w:t>
      </w:r>
      <w:r w:rsidRPr="00E401C9">
        <w:t>Section</w:t>
      </w:r>
      <w:r w:rsidRPr="00E401C9">
        <w:rPr>
          <w:spacing w:val="-11"/>
        </w:rPr>
        <w:t xml:space="preserve"> </w:t>
      </w:r>
      <w:r w:rsidRPr="00E401C9">
        <w:t>66</w:t>
      </w:r>
      <w:r w:rsidRPr="00E401C9">
        <w:rPr>
          <w:spacing w:val="-11"/>
        </w:rPr>
        <w:t xml:space="preserve"> </w:t>
      </w:r>
      <w:r w:rsidRPr="00E401C9">
        <w:t>describes rules to be followed and actions to be taken in dealing with Corrupt, Coercive, Obstructive, Collusive or Fraudulent practices, and Conﬂicts of Interest in procurement including consequences</w:t>
      </w:r>
      <w:r w:rsidRPr="00E401C9">
        <w:rPr>
          <w:spacing w:val="-10"/>
        </w:rPr>
        <w:t xml:space="preserve"> </w:t>
      </w:r>
      <w:r w:rsidRPr="00E401C9">
        <w:t>for</w:t>
      </w:r>
      <w:r w:rsidRPr="00E401C9">
        <w:rPr>
          <w:spacing w:val="-14"/>
        </w:rPr>
        <w:t xml:space="preserve"> </w:t>
      </w:r>
      <w:r w:rsidRPr="00E401C9">
        <w:t>offences</w:t>
      </w:r>
      <w:r w:rsidRPr="00E401C9">
        <w:rPr>
          <w:spacing w:val="-12"/>
        </w:rPr>
        <w:t xml:space="preserve"> </w:t>
      </w:r>
      <w:r w:rsidRPr="00E401C9">
        <w:t>committed.</w:t>
      </w:r>
      <w:r w:rsidRPr="00E401C9">
        <w:rPr>
          <w:spacing w:val="-13"/>
        </w:rPr>
        <w:t xml:space="preserve"> </w:t>
      </w:r>
      <w:r w:rsidRPr="00E401C9">
        <w:t>A</w:t>
      </w:r>
      <w:r w:rsidRPr="00E401C9">
        <w:rPr>
          <w:spacing w:val="-10"/>
        </w:rPr>
        <w:t xml:space="preserve"> </w:t>
      </w:r>
      <w:r w:rsidRPr="00E401C9">
        <w:t>few</w:t>
      </w:r>
      <w:r w:rsidRPr="00E401C9">
        <w:rPr>
          <w:spacing w:val="-10"/>
        </w:rPr>
        <w:t xml:space="preserve"> </w:t>
      </w:r>
      <w:r w:rsidRPr="00E401C9">
        <w:t>of</w:t>
      </w:r>
      <w:r w:rsidRPr="00E401C9">
        <w:rPr>
          <w:spacing w:val="-11"/>
        </w:rPr>
        <w:t xml:space="preserve"> </w:t>
      </w:r>
      <w:r w:rsidRPr="00E401C9">
        <w:t>the</w:t>
      </w:r>
      <w:r w:rsidRPr="00E401C9">
        <w:rPr>
          <w:spacing w:val="-13"/>
        </w:rPr>
        <w:t xml:space="preserve"> </w:t>
      </w:r>
      <w:r w:rsidRPr="00E401C9">
        <w:t>provisions</w:t>
      </w:r>
      <w:r w:rsidRPr="00E401C9">
        <w:rPr>
          <w:spacing w:val="-12"/>
        </w:rPr>
        <w:t xml:space="preserve"> </w:t>
      </w:r>
      <w:r w:rsidRPr="00E401C9">
        <w:t>noted</w:t>
      </w:r>
      <w:r w:rsidRPr="00E401C9">
        <w:rPr>
          <w:spacing w:val="-10"/>
        </w:rPr>
        <w:t xml:space="preserve"> </w:t>
      </w:r>
      <w:r w:rsidRPr="00E401C9">
        <w:t>below</w:t>
      </w:r>
      <w:r w:rsidRPr="00E401C9">
        <w:rPr>
          <w:spacing w:val="-9"/>
        </w:rPr>
        <w:t xml:space="preserve"> </w:t>
      </w:r>
      <w:r w:rsidRPr="00E401C9">
        <w:t>highlight</w:t>
      </w:r>
      <w:r w:rsidRPr="00E401C9">
        <w:rPr>
          <w:spacing w:val="-10"/>
        </w:rPr>
        <w:t xml:space="preserve"> </w:t>
      </w:r>
      <w:r w:rsidRPr="00E401C9">
        <w:t>Kenya's policy of no tolerance for such practices and behavior:</w:t>
      </w:r>
    </w:p>
    <w:p w14:paraId="0109FB39" w14:textId="77777777" w:rsidR="0083709C" w:rsidRPr="00E401C9" w:rsidRDefault="00272CA1" w:rsidP="004F64CF">
      <w:pPr>
        <w:pStyle w:val="ListParagraph"/>
        <w:numPr>
          <w:ilvl w:val="4"/>
          <w:numId w:val="48"/>
        </w:numPr>
        <w:tabs>
          <w:tab w:val="left" w:pos="1253"/>
        </w:tabs>
        <w:spacing w:before="62" w:line="276" w:lineRule="auto"/>
        <w:ind w:right="790" w:hanging="569"/>
        <w:rPr>
          <w:sz w:val="24"/>
        </w:rPr>
      </w:pPr>
      <w:r w:rsidRPr="00E401C9">
        <w:rPr>
          <w:sz w:val="24"/>
        </w:rPr>
        <w:t>a person to whom this Act applies shall not be involved in any corrupt, coercive, obstructive,</w:t>
      </w:r>
      <w:r w:rsidRPr="00E401C9">
        <w:rPr>
          <w:spacing w:val="-3"/>
          <w:sz w:val="24"/>
        </w:rPr>
        <w:t xml:space="preserve"> </w:t>
      </w:r>
      <w:r w:rsidRPr="00E401C9">
        <w:rPr>
          <w:sz w:val="24"/>
        </w:rPr>
        <w:t>collusive</w:t>
      </w:r>
      <w:r w:rsidRPr="00E401C9">
        <w:rPr>
          <w:spacing w:val="-3"/>
          <w:sz w:val="24"/>
        </w:rPr>
        <w:t xml:space="preserve"> </w:t>
      </w:r>
      <w:r w:rsidRPr="00E401C9">
        <w:rPr>
          <w:sz w:val="24"/>
        </w:rPr>
        <w:t>or</w:t>
      </w:r>
      <w:r w:rsidRPr="00E401C9">
        <w:rPr>
          <w:spacing w:val="-4"/>
          <w:sz w:val="24"/>
        </w:rPr>
        <w:t xml:space="preserve"> </w:t>
      </w:r>
      <w:r w:rsidRPr="00E401C9">
        <w:rPr>
          <w:sz w:val="24"/>
        </w:rPr>
        <w:t>fraudulent</w:t>
      </w:r>
      <w:r w:rsidRPr="00E401C9">
        <w:rPr>
          <w:spacing w:val="-3"/>
          <w:sz w:val="24"/>
        </w:rPr>
        <w:t xml:space="preserve"> </w:t>
      </w:r>
      <w:r w:rsidRPr="00E401C9">
        <w:rPr>
          <w:sz w:val="24"/>
        </w:rPr>
        <w:t>practice;</w:t>
      </w:r>
      <w:r w:rsidRPr="00E401C9">
        <w:rPr>
          <w:spacing w:val="-3"/>
          <w:sz w:val="24"/>
        </w:rPr>
        <w:t xml:space="preserve"> </w:t>
      </w:r>
      <w:r w:rsidRPr="00E401C9">
        <w:rPr>
          <w:sz w:val="24"/>
        </w:rPr>
        <w:t>or</w:t>
      </w:r>
      <w:r w:rsidRPr="00E401C9">
        <w:rPr>
          <w:spacing w:val="-3"/>
          <w:sz w:val="24"/>
        </w:rPr>
        <w:t xml:space="preserve"> </w:t>
      </w:r>
      <w:r w:rsidRPr="00E401C9">
        <w:rPr>
          <w:sz w:val="24"/>
        </w:rPr>
        <w:t>conﬂicts</w:t>
      </w:r>
      <w:r w:rsidRPr="00E401C9">
        <w:rPr>
          <w:spacing w:val="-3"/>
          <w:sz w:val="24"/>
        </w:rPr>
        <w:t xml:space="preserve"> </w:t>
      </w:r>
      <w:r w:rsidRPr="00E401C9">
        <w:rPr>
          <w:sz w:val="24"/>
        </w:rPr>
        <w:t>of</w:t>
      </w:r>
      <w:r w:rsidRPr="00E401C9">
        <w:rPr>
          <w:spacing w:val="-3"/>
          <w:sz w:val="24"/>
        </w:rPr>
        <w:t xml:space="preserve"> </w:t>
      </w:r>
      <w:r w:rsidRPr="00E401C9">
        <w:rPr>
          <w:sz w:val="24"/>
        </w:rPr>
        <w:t>interest</w:t>
      </w:r>
      <w:r w:rsidRPr="00E401C9">
        <w:rPr>
          <w:spacing w:val="-4"/>
          <w:sz w:val="24"/>
        </w:rPr>
        <w:t xml:space="preserve"> </w:t>
      </w:r>
      <w:r w:rsidRPr="00E401C9">
        <w:rPr>
          <w:sz w:val="24"/>
        </w:rPr>
        <w:t>in</w:t>
      </w:r>
      <w:r w:rsidRPr="00E401C9">
        <w:rPr>
          <w:spacing w:val="-3"/>
          <w:sz w:val="24"/>
        </w:rPr>
        <w:t xml:space="preserve"> </w:t>
      </w:r>
      <w:r w:rsidRPr="00E401C9">
        <w:rPr>
          <w:sz w:val="24"/>
        </w:rPr>
        <w:t>any</w:t>
      </w:r>
      <w:r w:rsidRPr="00E401C9">
        <w:rPr>
          <w:spacing w:val="-8"/>
          <w:sz w:val="24"/>
        </w:rPr>
        <w:t xml:space="preserve"> </w:t>
      </w:r>
      <w:r w:rsidRPr="00E401C9">
        <w:rPr>
          <w:sz w:val="24"/>
        </w:rPr>
        <w:t>procurement or asset disposal proceeding;</w:t>
      </w:r>
    </w:p>
    <w:p w14:paraId="76F76ED4" w14:textId="77777777" w:rsidR="0083709C" w:rsidRPr="00E401C9" w:rsidRDefault="00272CA1" w:rsidP="004F64CF">
      <w:pPr>
        <w:pStyle w:val="ListParagraph"/>
        <w:numPr>
          <w:ilvl w:val="4"/>
          <w:numId w:val="48"/>
        </w:numPr>
        <w:tabs>
          <w:tab w:val="left" w:pos="1253"/>
        </w:tabs>
        <w:spacing w:before="59" w:line="276" w:lineRule="auto"/>
        <w:ind w:left="1254" w:right="788" w:hanging="567"/>
        <w:rPr>
          <w:sz w:val="24"/>
        </w:rPr>
      </w:pPr>
      <w:r w:rsidRPr="00E401C9">
        <w:rPr>
          <w:sz w:val="24"/>
        </w:rPr>
        <w:t>A person referred to under sub section (1) who contravenes the provisions of that sub- section commits an offence;</w:t>
      </w:r>
    </w:p>
    <w:p w14:paraId="0D63B2E8" w14:textId="77777777" w:rsidR="0083709C" w:rsidRPr="00E401C9" w:rsidRDefault="00272CA1" w:rsidP="004F64CF">
      <w:pPr>
        <w:pStyle w:val="ListParagraph"/>
        <w:numPr>
          <w:ilvl w:val="4"/>
          <w:numId w:val="48"/>
        </w:numPr>
        <w:tabs>
          <w:tab w:val="left" w:pos="1253"/>
        </w:tabs>
        <w:spacing w:before="61"/>
        <w:ind w:left="1252" w:hanging="567"/>
        <w:rPr>
          <w:sz w:val="24"/>
        </w:rPr>
      </w:pPr>
      <w:r w:rsidRPr="00E401C9">
        <w:rPr>
          <w:sz w:val="24"/>
        </w:rPr>
        <w:t>Without</w:t>
      </w:r>
      <w:r w:rsidRPr="00E401C9">
        <w:rPr>
          <w:spacing w:val="-2"/>
          <w:sz w:val="24"/>
        </w:rPr>
        <w:t xml:space="preserve"> </w:t>
      </w:r>
      <w:r w:rsidRPr="00E401C9">
        <w:rPr>
          <w:sz w:val="24"/>
        </w:rPr>
        <w:t>limiting</w:t>
      </w:r>
      <w:r w:rsidRPr="00E401C9">
        <w:rPr>
          <w:spacing w:val="-3"/>
          <w:sz w:val="24"/>
        </w:rPr>
        <w:t xml:space="preserve"> </w:t>
      </w:r>
      <w:r w:rsidRPr="00E401C9">
        <w:rPr>
          <w:sz w:val="24"/>
        </w:rPr>
        <w:t>the generality</w:t>
      </w:r>
      <w:r w:rsidRPr="00E401C9">
        <w:rPr>
          <w:spacing w:val="-6"/>
          <w:sz w:val="24"/>
        </w:rPr>
        <w:t xml:space="preserve"> </w:t>
      </w:r>
      <w:r w:rsidRPr="00E401C9">
        <w:rPr>
          <w:sz w:val="24"/>
        </w:rPr>
        <w:t>of</w:t>
      </w:r>
      <w:r w:rsidRPr="00E401C9">
        <w:rPr>
          <w:spacing w:val="-1"/>
          <w:sz w:val="24"/>
        </w:rPr>
        <w:t xml:space="preserve"> </w:t>
      </w:r>
      <w:r w:rsidRPr="00E401C9">
        <w:rPr>
          <w:sz w:val="24"/>
        </w:rPr>
        <w:t>the</w:t>
      </w:r>
      <w:r w:rsidRPr="00E401C9">
        <w:rPr>
          <w:spacing w:val="-3"/>
          <w:sz w:val="24"/>
        </w:rPr>
        <w:t xml:space="preserve"> </w:t>
      </w:r>
      <w:r w:rsidRPr="00E401C9">
        <w:rPr>
          <w:sz w:val="24"/>
        </w:rPr>
        <w:t>subsection</w:t>
      </w:r>
      <w:r w:rsidRPr="00E401C9">
        <w:rPr>
          <w:spacing w:val="1"/>
          <w:sz w:val="24"/>
        </w:rPr>
        <w:t xml:space="preserve"> </w:t>
      </w:r>
      <w:r w:rsidRPr="00E401C9">
        <w:rPr>
          <w:sz w:val="24"/>
        </w:rPr>
        <w:t>(1)</w:t>
      </w:r>
      <w:r w:rsidRPr="00E401C9">
        <w:rPr>
          <w:spacing w:val="-3"/>
          <w:sz w:val="24"/>
        </w:rPr>
        <w:t xml:space="preserve"> </w:t>
      </w:r>
      <w:r w:rsidRPr="00E401C9">
        <w:rPr>
          <w:sz w:val="24"/>
        </w:rPr>
        <w:t>and</w:t>
      </w:r>
      <w:r w:rsidRPr="00E401C9">
        <w:rPr>
          <w:spacing w:val="-1"/>
          <w:sz w:val="24"/>
        </w:rPr>
        <w:t xml:space="preserve"> </w:t>
      </w:r>
      <w:r w:rsidRPr="00E401C9">
        <w:rPr>
          <w:sz w:val="24"/>
        </w:rPr>
        <w:t>(2),</w:t>
      </w:r>
      <w:r w:rsidRPr="00E401C9">
        <w:rPr>
          <w:spacing w:val="-1"/>
          <w:sz w:val="24"/>
        </w:rPr>
        <w:t xml:space="preserve"> </w:t>
      </w:r>
      <w:r w:rsidRPr="00E401C9">
        <w:rPr>
          <w:sz w:val="24"/>
        </w:rPr>
        <w:t>the</w:t>
      </w:r>
      <w:r w:rsidRPr="00E401C9">
        <w:rPr>
          <w:spacing w:val="-1"/>
          <w:sz w:val="24"/>
        </w:rPr>
        <w:t xml:space="preserve"> </w:t>
      </w:r>
      <w:r w:rsidRPr="00E401C9">
        <w:rPr>
          <w:sz w:val="24"/>
        </w:rPr>
        <w:t>person</w:t>
      </w:r>
      <w:r w:rsidRPr="00E401C9">
        <w:rPr>
          <w:spacing w:val="-2"/>
          <w:sz w:val="24"/>
        </w:rPr>
        <w:t xml:space="preserve"> </w:t>
      </w:r>
      <w:r w:rsidRPr="00E401C9">
        <w:rPr>
          <w:sz w:val="24"/>
        </w:rPr>
        <w:t>shall</w:t>
      </w:r>
      <w:r w:rsidRPr="00E401C9">
        <w:rPr>
          <w:spacing w:val="-1"/>
          <w:sz w:val="24"/>
        </w:rPr>
        <w:t xml:space="preserve"> </w:t>
      </w:r>
      <w:r w:rsidRPr="00E401C9">
        <w:rPr>
          <w:sz w:val="24"/>
        </w:rPr>
        <w:t>be:</w:t>
      </w:r>
      <w:r w:rsidRPr="00E401C9">
        <w:rPr>
          <w:spacing w:val="1"/>
          <w:sz w:val="24"/>
        </w:rPr>
        <w:t xml:space="preserve"> </w:t>
      </w:r>
      <w:r w:rsidRPr="00E401C9">
        <w:rPr>
          <w:spacing w:val="-10"/>
          <w:sz w:val="24"/>
        </w:rPr>
        <w:t>-</w:t>
      </w:r>
    </w:p>
    <w:p w14:paraId="44D31EE9" w14:textId="77777777" w:rsidR="0083709C" w:rsidRPr="00E401C9" w:rsidRDefault="00272CA1" w:rsidP="004F64CF">
      <w:pPr>
        <w:pStyle w:val="ListParagraph"/>
        <w:numPr>
          <w:ilvl w:val="5"/>
          <w:numId w:val="48"/>
        </w:numPr>
        <w:tabs>
          <w:tab w:val="left" w:pos="1622"/>
        </w:tabs>
        <w:spacing w:before="101" w:line="276" w:lineRule="auto"/>
        <w:ind w:right="791"/>
        <w:rPr>
          <w:sz w:val="24"/>
        </w:rPr>
      </w:pPr>
      <w:r w:rsidRPr="00E401C9">
        <w:rPr>
          <w:sz w:val="24"/>
        </w:rPr>
        <w:t>disqualiﬁed from entering into a contract for a procurement or asset disposal proceeding; or</w:t>
      </w:r>
    </w:p>
    <w:p w14:paraId="7255A60F" w14:textId="77777777" w:rsidR="0083709C" w:rsidRPr="00E401C9" w:rsidRDefault="00272CA1" w:rsidP="004F64CF">
      <w:pPr>
        <w:pStyle w:val="ListParagraph"/>
        <w:numPr>
          <w:ilvl w:val="5"/>
          <w:numId w:val="48"/>
        </w:numPr>
        <w:tabs>
          <w:tab w:val="left" w:pos="1622"/>
        </w:tabs>
        <w:spacing w:before="59" w:line="278" w:lineRule="auto"/>
        <w:ind w:right="793"/>
        <w:rPr>
          <w:sz w:val="24"/>
        </w:rPr>
      </w:pPr>
      <w:r w:rsidRPr="00E401C9">
        <w:rPr>
          <w:sz w:val="24"/>
        </w:rPr>
        <w:t xml:space="preserve">if a contract has already been entered into with the person, the contract shall be </w:t>
      </w:r>
      <w:r w:rsidRPr="00E401C9">
        <w:rPr>
          <w:spacing w:val="-2"/>
          <w:sz w:val="24"/>
        </w:rPr>
        <w:t>avoidable;</w:t>
      </w:r>
    </w:p>
    <w:p w14:paraId="5AD09059" w14:textId="77777777" w:rsidR="0083709C" w:rsidRPr="00E401C9" w:rsidRDefault="00272CA1" w:rsidP="004F64CF">
      <w:pPr>
        <w:pStyle w:val="ListParagraph"/>
        <w:numPr>
          <w:ilvl w:val="4"/>
          <w:numId w:val="48"/>
        </w:numPr>
        <w:tabs>
          <w:tab w:val="left" w:pos="1253"/>
        </w:tabs>
        <w:spacing w:before="55" w:line="276" w:lineRule="auto"/>
        <w:ind w:right="793" w:hanging="572"/>
        <w:rPr>
          <w:sz w:val="24"/>
        </w:rPr>
      </w:pPr>
      <w:r w:rsidRPr="00E401C9">
        <w:rPr>
          <w:sz w:val="24"/>
        </w:rPr>
        <w:t>The voiding of a contract by the procuring entity under subsection (7) does not limit any legal remedy the procuring entity may have;</w:t>
      </w:r>
    </w:p>
    <w:p w14:paraId="0E3E8CC3" w14:textId="77777777" w:rsidR="0083709C" w:rsidRPr="00E401C9" w:rsidRDefault="00272CA1" w:rsidP="004F64CF">
      <w:pPr>
        <w:pStyle w:val="ListParagraph"/>
        <w:numPr>
          <w:ilvl w:val="4"/>
          <w:numId w:val="48"/>
        </w:numPr>
        <w:tabs>
          <w:tab w:val="left" w:pos="1253"/>
        </w:tabs>
        <w:spacing w:before="60" w:line="278" w:lineRule="auto"/>
        <w:ind w:right="796" w:hanging="572"/>
        <w:rPr>
          <w:sz w:val="24"/>
        </w:rPr>
      </w:pPr>
      <w:r w:rsidRPr="00E401C9">
        <w:rPr>
          <w:sz w:val="24"/>
        </w:rPr>
        <w:t>An employee or agent of the procuring entity or a member of the Board or committee of the procuring entity who has a conﬂict of interest with respect to a procurement—</w:t>
      </w:r>
    </w:p>
    <w:p w14:paraId="10AAD3EF" w14:textId="77777777" w:rsidR="0083709C" w:rsidRPr="00E401C9" w:rsidRDefault="00272CA1" w:rsidP="004F64CF">
      <w:pPr>
        <w:pStyle w:val="ListParagraph"/>
        <w:numPr>
          <w:ilvl w:val="0"/>
          <w:numId w:val="47"/>
        </w:numPr>
        <w:tabs>
          <w:tab w:val="left" w:pos="1632"/>
        </w:tabs>
        <w:spacing w:before="56"/>
        <w:ind w:hanging="385"/>
        <w:rPr>
          <w:sz w:val="24"/>
        </w:rPr>
      </w:pPr>
      <w:r w:rsidRPr="00E401C9">
        <w:rPr>
          <w:sz w:val="24"/>
        </w:rPr>
        <w:t>Shall</w:t>
      </w:r>
      <w:r w:rsidRPr="00E401C9">
        <w:rPr>
          <w:spacing w:val="-2"/>
          <w:sz w:val="24"/>
        </w:rPr>
        <w:t xml:space="preserve"> </w:t>
      </w:r>
      <w:r w:rsidRPr="00E401C9">
        <w:rPr>
          <w:sz w:val="24"/>
        </w:rPr>
        <w:t>not</w:t>
      </w:r>
      <w:r w:rsidRPr="00E401C9">
        <w:rPr>
          <w:spacing w:val="-1"/>
          <w:sz w:val="24"/>
        </w:rPr>
        <w:t xml:space="preserve"> </w:t>
      </w:r>
      <w:r w:rsidRPr="00E401C9">
        <w:rPr>
          <w:sz w:val="24"/>
        </w:rPr>
        <w:t>take</w:t>
      </w:r>
      <w:r w:rsidRPr="00E401C9">
        <w:rPr>
          <w:spacing w:val="-2"/>
          <w:sz w:val="24"/>
        </w:rPr>
        <w:t xml:space="preserve"> </w:t>
      </w:r>
      <w:r w:rsidRPr="00E401C9">
        <w:rPr>
          <w:sz w:val="24"/>
        </w:rPr>
        <w:t>part</w:t>
      </w:r>
      <w:r w:rsidRPr="00E401C9">
        <w:rPr>
          <w:spacing w:val="-1"/>
          <w:sz w:val="24"/>
        </w:rPr>
        <w:t xml:space="preserve"> </w:t>
      </w:r>
      <w:r w:rsidRPr="00E401C9">
        <w:rPr>
          <w:sz w:val="24"/>
        </w:rPr>
        <w:t>in</w:t>
      </w:r>
      <w:r w:rsidRPr="00E401C9">
        <w:rPr>
          <w:spacing w:val="-1"/>
          <w:sz w:val="24"/>
        </w:rPr>
        <w:t xml:space="preserve"> </w:t>
      </w:r>
      <w:r w:rsidRPr="00E401C9">
        <w:rPr>
          <w:sz w:val="24"/>
        </w:rPr>
        <w:t>the</w:t>
      </w:r>
      <w:r w:rsidRPr="00E401C9">
        <w:rPr>
          <w:spacing w:val="-2"/>
          <w:sz w:val="24"/>
        </w:rPr>
        <w:t xml:space="preserve"> </w:t>
      </w:r>
      <w:r w:rsidRPr="00E401C9">
        <w:rPr>
          <w:sz w:val="24"/>
        </w:rPr>
        <w:t>procurement</w:t>
      </w:r>
      <w:r w:rsidRPr="00E401C9">
        <w:rPr>
          <w:spacing w:val="-1"/>
          <w:sz w:val="24"/>
        </w:rPr>
        <w:t xml:space="preserve"> </w:t>
      </w:r>
      <w:r w:rsidRPr="00E401C9">
        <w:rPr>
          <w:spacing w:val="-2"/>
          <w:sz w:val="24"/>
        </w:rPr>
        <w:t>proceedings;</w:t>
      </w:r>
    </w:p>
    <w:p w14:paraId="0491290E" w14:textId="77777777" w:rsidR="0083709C" w:rsidRPr="00E401C9" w:rsidRDefault="00272CA1" w:rsidP="004F64CF">
      <w:pPr>
        <w:pStyle w:val="ListParagraph"/>
        <w:numPr>
          <w:ilvl w:val="0"/>
          <w:numId w:val="47"/>
        </w:numPr>
        <w:tabs>
          <w:tab w:val="left" w:pos="1632"/>
        </w:tabs>
        <w:spacing w:before="100" w:line="276" w:lineRule="auto"/>
        <w:ind w:left="1636" w:right="792" w:hanging="389"/>
        <w:rPr>
          <w:sz w:val="24"/>
        </w:rPr>
      </w:pPr>
      <w:r w:rsidRPr="00E401C9">
        <w:rPr>
          <w:sz w:val="24"/>
        </w:rPr>
        <w:t>shall not, after a procurement contract has been entered into, take part in any decision relating to the procurement or contract; and</w:t>
      </w:r>
    </w:p>
    <w:p w14:paraId="4FE0BE86" w14:textId="77777777" w:rsidR="0083709C" w:rsidRPr="00E401C9" w:rsidRDefault="00272CA1" w:rsidP="004F64CF">
      <w:pPr>
        <w:pStyle w:val="ListParagraph"/>
        <w:numPr>
          <w:ilvl w:val="0"/>
          <w:numId w:val="47"/>
        </w:numPr>
        <w:tabs>
          <w:tab w:val="left" w:pos="1632"/>
        </w:tabs>
        <w:spacing w:before="62" w:line="276" w:lineRule="auto"/>
        <w:ind w:left="1636" w:right="788" w:hanging="389"/>
        <w:rPr>
          <w:sz w:val="24"/>
        </w:rPr>
      </w:pPr>
      <w:r w:rsidRPr="00E401C9">
        <w:rPr>
          <w:sz w:val="24"/>
        </w:rPr>
        <w:t>Shall not be a sub-contractor for the tender to whom was awarded contract, or a member of the group of tenderers to whom the contract was awarded, but the sub- contractor appointed shall meet all the requirements of this Act.</w:t>
      </w:r>
    </w:p>
    <w:p w14:paraId="7BF9FC9C"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405CD605" w14:textId="77777777" w:rsidR="0083709C" w:rsidRPr="00E401C9" w:rsidRDefault="0083709C">
      <w:pPr>
        <w:pStyle w:val="BodyText"/>
        <w:spacing w:before="9"/>
        <w:rPr>
          <w:sz w:val="14"/>
        </w:rPr>
      </w:pPr>
    </w:p>
    <w:p w14:paraId="448B66A4" w14:textId="77777777" w:rsidR="0083709C" w:rsidRPr="00E401C9" w:rsidRDefault="00272CA1" w:rsidP="004F64CF">
      <w:pPr>
        <w:pStyle w:val="ListParagraph"/>
        <w:numPr>
          <w:ilvl w:val="4"/>
          <w:numId w:val="48"/>
        </w:numPr>
        <w:tabs>
          <w:tab w:val="left" w:pos="1255"/>
        </w:tabs>
        <w:spacing w:before="90" w:line="276" w:lineRule="auto"/>
        <w:ind w:right="794" w:hanging="572"/>
        <w:rPr>
          <w:sz w:val="24"/>
        </w:rPr>
      </w:pPr>
      <w:r w:rsidRPr="00E401C9">
        <w:rPr>
          <w:sz w:val="24"/>
        </w:rPr>
        <w:t>An employee, agent or member described in subsection (1) who refrains from doing anything prohibited under that subsection, but for that subsection, would have been within his or her duties shall disclose the conﬂict of interest to the procuring entity;</w:t>
      </w:r>
    </w:p>
    <w:p w14:paraId="32ED7FD7" w14:textId="77777777" w:rsidR="0083709C" w:rsidRPr="00E401C9" w:rsidRDefault="00272CA1" w:rsidP="004F64CF">
      <w:pPr>
        <w:pStyle w:val="ListParagraph"/>
        <w:numPr>
          <w:ilvl w:val="4"/>
          <w:numId w:val="48"/>
        </w:numPr>
        <w:tabs>
          <w:tab w:val="left" w:pos="1255"/>
        </w:tabs>
        <w:spacing w:before="61" w:line="276" w:lineRule="auto"/>
        <w:ind w:right="789" w:hanging="572"/>
        <w:rPr>
          <w:sz w:val="24"/>
        </w:rPr>
      </w:pPr>
      <w:r w:rsidRPr="00E401C9">
        <w:rPr>
          <w:sz w:val="24"/>
        </w:rPr>
        <w:t>If</w:t>
      </w:r>
      <w:r w:rsidRPr="00E401C9">
        <w:rPr>
          <w:spacing w:val="-3"/>
          <w:sz w:val="24"/>
        </w:rPr>
        <w:t xml:space="preserve"> </w:t>
      </w:r>
      <w:r w:rsidRPr="00E401C9">
        <w:rPr>
          <w:sz w:val="24"/>
        </w:rPr>
        <w:t>a</w:t>
      </w:r>
      <w:r w:rsidRPr="00E401C9">
        <w:rPr>
          <w:spacing w:val="-8"/>
          <w:sz w:val="24"/>
        </w:rPr>
        <w:t xml:space="preserve"> </w:t>
      </w:r>
      <w:r w:rsidRPr="00E401C9">
        <w:rPr>
          <w:sz w:val="24"/>
        </w:rPr>
        <w:t>person</w:t>
      </w:r>
      <w:r w:rsidRPr="00E401C9">
        <w:rPr>
          <w:spacing w:val="-6"/>
          <w:sz w:val="24"/>
        </w:rPr>
        <w:t xml:space="preserve"> </w:t>
      </w:r>
      <w:r w:rsidRPr="00E401C9">
        <w:rPr>
          <w:sz w:val="24"/>
        </w:rPr>
        <w:t>contravenes</w:t>
      </w:r>
      <w:r w:rsidRPr="00E401C9">
        <w:rPr>
          <w:spacing w:val="-6"/>
          <w:sz w:val="24"/>
        </w:rPr>
        <w:t xml:space="preserve"> </w:t>
      </w:r>
      <w:r w:rsidRPr="00E401C9">
        <w:rPr>
          <w:sz w:val="24"/>
        </w:rPr>
        <w:t>sub</w:t>
      </w:r>
      <w:r w:rsidRPr="00E401C9">
        <w:rPr>
          <w:spacing w:val="-6"/>
          <w:sz w:val="24"/>
        </w:rPr>
        <w:t xml:space="preserve"> </w:t>
      </w:r>
      <w:r w:rsidRPr="00E401C9">
        <w:rPr>
          <w:sz w:val="24"/>
        </w:rPr>
        <w:t>section</w:t>
      </w:r>
      <w:r w:rsidRPr="00E401C9">
        <w:rPr>
          <w:spacing w:val="-6"/>
          <w:sz w:val="24"/>
        </w:rPr>
        <w:t xml:space="preserve"> </w:t>
      </w:r>
      <w:r w:rsidRPr="00E401C9">
        <w:rPr>
          <w:sz w:val="24"/>
        </w:rPr>
        <w:t>(1)</w:t>
      </w:r>
      <w:r w:rsidRPr="00E401C9">
        <w:rPr>
          <w:spacing w:val="-7"/>
          <w:sz w:val="24"/>
        </w:rPr>
        <w:t xml:space="preserve"> </w:t>
      </w:r>
      <w:r w:rsidRPr="00E401C9">
        <w:rPr>
          <w:sz w:val="24"/>
        </w:rPr>
        <w:t>with</w:t>
      </w:r>
      <w:r w:rsidRPr="00E401C9">
        <w:rPr>
          <w:spacing w:val="-5"/>
          <w:sz w:val="24"/>
        </w:rPr>
        <w:t xml:space="preserve"> </w:t>
      </w:r>
      <w:r w:rsidRPr="00E401C9">
        <w:rPr>
          <w:sz w:val="24"/>
        </w:rPr>
        <w:t>respect</w:t>
      </w:r>
      <w:r w:rsidRPr="00E401C9">
        <w:rPr>
          <w:spacing w:val="-5"/>
          <w:sz w:val="24"/>
        </w:rPr>
        <w:t xml:space="preserve"> </w:t>
      </w:r>
      <w:r w:rsidRPr="00E401C9">
        <w:rPr>
          <w:sz w:val="24"/>
        </w:rPr>
        <w:t>to</w:t>
      </w:r>
      <w:r w:rsidRPr="00E401C9">
        <w:rPr>
          <w:spacing w:val="-5"/>
          <w:sz w:val="24"/>
        </w:rPr>
        <w:t xml:space="preserve"> </w:t>
      </w:r>
      <w:r w:rsidRPr="00E401C9">
        <w:rPr>
          <w:sz w:val="24"/>
        </w:rPr>
        <w:t>a</w:t>
      </w:r>
      <w:r w:rsidRPr="00E401C9">
        <w:rPr>
          <w:spacing w:val="-7"/>
          <w:sz w:val="24"/>
        </w:rPr>
        <w:t xml:space="preserve"> </w:t>
      </w:r>
      <w:r w:rsidRPr="00E401C9">
        <w:rPr>
          <w:sz w:val="24"/>
        </w:rPr>
        <w:t>conﬂict</w:t>
      </w:r>
      <w:r w:rsidRPr="00E401C9">
        <w:rPr>
          <w:spacing w:val="-6"/>
          <w:sz w:val="24"/>
        </w:rPr>
        <w:t xml:space="preserve"> </w:t>
      </w:r>
      <w:r w:rsidRPr="00E401C9">
        <w:rPr>
          <w:sz w:val="24"/>
        </w:rPr>
        <w:t>of</w:t>
      </w:r>
      <w:r w:rsidRPr="00E401C9">
        <w:rPr>
          <w:spacing w:val="-7"/>
          <w:sz w:val="24"/>
        </w:rPr>
        <w:t xml:space="preserve"> </w:t>
      </w:r>
      <w:r w:rsidRPr="00E401C9">
        <w:rPr>
          <w:sz w:val="24"/>
        </w:rPr>
        <w:t>interest</w:t>
      </w:r>
      <w:r w:rsidRPr="00E401C9">
        <w:rPr>
          <w:spacing w:val="-5"/>
          <w:sz w:val="24"/>
        </w:rPr>
        <w:t xml:space="preserve"> </w:t>
      </w:r>
      <w:r w:rsidRPr="00E401C9">
        <w:rPr>
          <w:sz w:val="24"/>
        </w:rPr>
        <w:t>described</w:t>
      </w:r>
      <w:r w:rsidRPr="00E401C9">
        <w:rPr>
          <w:spacing w:val="-6"/>
          <w:sz w:val="24"/>
        </w:rPr>
        <w:t xml:space="preserve"> </w:t>
      </w:r>
      <w:r w:rsidRPr="00E401C9">
        <w:rPr>
          <w:sz w:val="24"/>
        </w:rPr>
        <w:t>in subsection</w:t>
      </w:r>
      <w:r w:rsidRPr="00E401C9">
        <w:rPr>
          <w:spacing w:val="-3"/>
          <w:sz w:val="24"/>
        </w:rPr>
        <w:t xml:space="preserve"> </w:t>
      </w:r>
      <w:r w:rsidRPr="00E401C9">
        <w:rPr>
          <w:sz w:val="24"/>
        </w:rPr>
        <w:t>(5)</w:t>
      </w:r>
      <w:r w:rsidRPr="00E401C9">
        <w:rPr>
          <w:spacing w:val="-3"/>
          <w:sz w:val="24"/>
        </w:rPr>
        <w:t xml:space="preserve"> </w:t>
      </w:r>
      <w:r w:rsidRPr="00E401C9">
        <w:rPr>
          <w:sz w:val="24"/>
        </w:rPr>
        <w:t>(a)</w:t>
      </w:r>
      <w:r w:rsidRPr="00E401C9">
        <w:rPr>
          <w:spacing w:val="-2"/>
          <w:sz w:val="24"/>
        </w:rPr>
        <w:t xml:space="preserve"> </w:t>
      </w:r>
      <w:r w:rsidRPr="00E401C9">
        <w:rPr>
          <w:sz w:val="24"/>
        </w:rPr>
        <w:t>and</w:t>
      </w:r>
      <w:r w:rsidRPr="00E401C9">
        <w:rPr>
          <w:spacing w:val="-3"/>
          <w:sz w:val="24"/>
        </w:rPr>
        <w:t xml:space="preserve"> </w:t>
      </w:r>
      <w:r w:rsidRPr="00E401C9">
        <w:rPr>
          <w:sz w:val="24"/>
        </w:rPr>
        <w:t>the</w:t>
      </w:r>
      <w:r w:rsidRPr="00E401C9">
        <w:rPr>
          <w:spacing w:val="-2"/>
          <w:sz w:val="24"/>
        </w:rPr>
        <w:t xml:space="preserve"> </w:t>
      </w:r>
      <w:r w:rsidRPr="00E401C9">
        <w:rPr>
          <w:sz w:val="24"/>
        </w:rPr>
        <w:t>contract</w:t>
      </w:r>
      <w:r w:rsidRPr="00E401C9">
        <w:rPr>
          <w:spacing w:val="-3"/>
          <w:sz w:val="24"/>
        </w:rPr>
        <w:t xml:space="preserve"> </w:t>
      </w:r>
      <w:r w:rsidRPr="00E401C9">
        <w:rPr>
          <w:sz w:val="24"/>
        </w:rPr>
        <w:t>is</w:t>
      </w:r>
      <w:r w:rsidRPr="00E401C9">
        <w:rPr>
          <w:spacing w:val="-3"/>
          <w:sz w:val="24"/>
        </w:rPr>
        <w:t xml:space="preserve"> </w:t>
      </w:r>
      <w:r w:rsidRPr="00E401C9">
        <w:rPr>
          <w:sz w:val="24"/>
        </w:rPr>
        <w:t>awarded</w:t>
      </w:r>
      <w:r w:rsidRPr="00E401C9">
        <w:rPr>
          <w:spacing w:val="-3"/>
          <w:sz w:val="24"/>
        </w:rPr>
        <w:t xml:space="preserve"> </w:t>
      </w:r>
      <w:r w:rsidRPr="00E401C9">
        <w:rPr>
          <w:sz w:val="24"/>
        </w:rPr>
        <w:t>to</w:t>
      </w:r>
      <w:r w:rsidRPr="00E401C9">
        <w:rPr>
          <w:spacing w:val="-3"/>
          <w:sz w:val="24"/>
        </w:rPr>
        <w:t xml:space="preserve"> </w:t>
      </w:r>
      <w:r w:rsidRPr="00E401C9">
        <w:rPr>
          <w:sz w:val="24"/>
        </w:rPr>
        <w:t>the</w:t>
      </w:r>
      <w:r w:rsidRPr="00E401C9">
        <w:rPr>
          <w:spacing w:val="-4"/>
          <w:sz w:val="24"/>
        </w:rPr>
        <w:t xml:space="preserve"> </w:t>
      </w:r>
      <w:r w:rsidRPr="00E401C9">
        <w:rPr>
          <w:sz w:val="24"/>
        </w:rPr>
        <w:t>person</w:t>
      </w:r>
      <w:r w:rsidRPr="00E401C9">
        <w:rPr>
          <w:spacing w:val="-3"/>
          <w:sz w:val="24"/>
        </w:rPr>
        <w:t xml:space="preserve"> </w:t>
      </w:r>
      <w:r w:rsidRPr="00E401C9">
        <w:rPr>
          <w:sz w:val="24"/>
        </w:rPr>
        <w:t>or</w:t>
      </w:r>
      <w:r w:rsidRPr="00E401C9">
        <w:rPr>
          <w:spacing w:val="-5"/>
          <w:sz w:val="24"/>
        </w:rPr>
        <w:t xml:space="preserve"> </w:t>
      </w:r>
      <w:r w:rsidRPr="00E401C9">
        <w:rPr>
          <w:sz w:val="24"/>
        </w:rPr>
        <w:t>his</w:t>
      </w:r>
      <w:r w:rsidRPr="00E401C9">
        <w:rPr>
          <w:spacing w:val="-3"/>
          <w:sz w:val="24"/>
        </w:rPr>
        <w:t xml:space="preserve"> </w:t>
      </w:r>
      <w:r w:rsidRPr="00E401C9">
        <w:rPr>
          <w:sz w:val="24"/>
        </w:rPr>
        <w:t>relative</w:t>
      </w:r>
      <w:r w:rsidRPr="00E401C9">
        <w:rPr>
          <w:spacing w:val="-3"/>
          <w:sz w:val="24"/>
        </w:rPr>
        <w:t xml:space="preserve"> </w:t>
      </w:r>
      <w:r w:rsidRPr="00E401C9">
        <w:rPr>
          <w:sz w:val="24"/>
        </w:rPr>
        <w:t>or</w:t>
      </w:r>
      <w:r w:rsidRPr="00E401C9">
        <w:rPr>
          <w:spacing w:val="-3"/>
          <w:sz w:val="24"/>
        </w:rPr>
        <w:t xml:space="preserve"> </w:t>
      </w:r>
      <w:r w:rsidRPr="00E401C9">
        <w:rPr>
          <w:sz w:val="24"/>
        </w:rPr>
        <w:t>to</w:t>
      </w:r>
      <w:r w:rsidRPr="00E401C9">
        <w:rPr>
          <w:spacing w:val="-3"/>
          <w:sz w:val="24"/>
        </w:rPr>
        <w:t xml:space="preserve"> </w:t>
      </w:r>
      <w:r w:rsidRPr="00E401C9">
        <w:rPr>
          <w:sz w:val="24"/>
        </w:rPr>
        <w:t>another person in whom one of them had a direct or indirect pecuniary interest, the contract shall</w:t>
      </w:r>
      <w:r w:rsidRPr="00E401C9">
        <w:rPr>
          <w:spacing w:val="-7"/>
          <w:sz w:val="24"/>
        </w:rPr>
        <w:t xml:space="preserve"> </w:t>
      </w:r>
      <w:r w:rsidRPr="00E401C9">
        <w:rPr>
          <w:sz w:val="24"/>
        </w:rPr>
        <w:t>be</w:t>
      </w:r>
      <w:r w:rsidRPr="00E401C9">
        <w:rPr>
          <w:spacing w:val="-9"/>
          <w:sz w:val="24"/>
        </w:rPr>
        <w:t xml:space="preserve"> </w:t>
      </w:r>
      <w:r w:rsidRPr="00E401C9">
        <w:rPr>
          <w:sz w:val="24"/>
        </w:rPr>
        <w:t>terminated</w:t>
      </w:r>
      <w:r w:rsidRPr="00E401C9">
        <w:rPr>
          <w:spacing w:val="-8"/>
          <w:sz w:val="24"/>
        </w:rPr>
        <w:t xml:space="preserve"> </w:t>
      </w:r>
      <w:r w:rsidRPr="00E401C9">
        <w:rPr>
          <w:sz w:val="24"/>
        </w:rPr>
        <w:t>and</w:t>
      </w:r>
      <w:r w:rsidRPr="00E401C9">
        <w:rPr>
          <w:spacing w:val="-6"/>
          <w:sz w:val="24"/>
        </w:rPr>
        <w:t xml:space="preserve"> </w:t>
      </w:r>
      <w:r w:rsidRPr="00E401C9">
        <w:rPr>
          <w:sz w:val="24"/>
        </w:rPr>
        <w:t>all</w:t>
      </w:r>
      <w:r w:rsidRPr="00E401C9">
        <w:rPr>
          <w:spacing w:val="-7"/>
          <w:sz w:val="24"/>
        </w:rPr>
        <w:t xml:space="preserve"> </w:t>
      </w:r>
      <w:r w:rsidRPr="00E401C9">
        <w:rPr>
          <w:sz w:val="24"/>
        </w:rPr>
        <w:t>costs</w:t>
      </w:r>
      <w:r w:rsidRPr="00E401C9">
        <w:rPr>
          <w:spacing w:val="-7"/>
          <w:sz w:val="24"/>
        </w:rPr>
        <w:t xml:space="preserve"> </w:t>
      </w:r>
      <w:r w:rsidRPr="00E401C9">
        <w:rPr>
          <w:sz w:val="24"/>
        </w:rPr>
        <w:t>incurred</w:t>
      </w:r>
      <w:r w:rsidRPr="00E401C9">
        <w:rPr>
          <w:spacing w:val="-8"/>
          <w:sz w:val="24"/>
        </w:rPr>
        <w:t xml:space="preserve"> </w:t>
      </w:r>
      <w:r w:rsidRPr="00E401C9">
        <w:rPr>
          <w:sz w:val="24"/>
        </w:rPr>
        <w:t>by</w:t>
      </w:r>
      <w:r w:rsidRPr="00E401C9">
        <w:rPr>
          <w:spacing w:val="-12"/>
          <w:sz w:val="24"/>
        </w:rPr>
        <w:t xml:space="preserve"> </w:t>
      </w:r>
      <w:r w:rsidRPr="00E401C9">
        <w:rPr>
          <w:sz w:val="24"/>
        </w:rPr>
        <w:t>the</w:t>
      </w:r>
      <w:r w:rsidRPr="00E401C9">
        <w:rPr>
          <w:spacing w:val="-9"/>
          <w:sz w:val="24"/>
        </w:rPr>
        <w:t xml:space="preserve"> </w:t>
      </w:r>
      <w:r w:rsidRPr="00E401C9">
        <w:rPr>
          <w:sz w:val="24"/>
        </w:rPr>
        <w:t>public</w:t>
      </w:r>
      <w:r w:rsidRPr="00E401C9">
        <w:rPr>
          <w:spacing w:val="-9"/>
          <w:sz w:val="24"/>
        </w:rPr>
        <w:t xml:space="preserve"> </w:t>
      </w:r>
      <w:r w:rsidRPr="00E401C9">
        <w:rPr>
          <w:sz w:val="24"/>
        </w:rPr>
        <w:t>entity</w:t>
      </w:r>
      <w:r w:rsidRPr="00E401C9">
        <w:rPr>
          <w:spacing w:val="-12"/>
          <w:sz w:val="24"/>
        </w:rPr>
        <w:t xml:space="preserve"> </w:t>
      </w:r>
      <w:r w:rsidRPr="00E401C9">
        <w:rPr>
          <w:sz w:val="24"/>
        </w:rPr>
        <w:t>shall</w:t>
      </w:r>
      <w:r w:rsidRPr="00E401C9">
        <w:rPr>
          <w:spacing w:val="-7"/>
          <w:sz w:val="24"/>
        </w:rPr>
        <w:t xml:space="preserve"> </w:t>
      </w:r>
      <w:r w:rsidRPr="00E401C9">
        <w:rPr>
          <w:sz w:val="24"/>
        </w:rPr>
        <w:t>be</w:t>
      </w:r>
      <w:r w:rsidRPr="00E401C9">
        <w:rPr>
          <w:spacing w:val="-6"/>
          <w:sz w:val="24"/>
        </w:rPr>
        <w:t xml:space="preserve"> </w:t>
      </w:r>
      <w:r w:rsidRPr="00E401C9">
        <w:rPr>
          <w:sz w:val="24"/>
        </w:rPr>
        <w:t>made</w:t>
      </w:r>
      <w:r w:rsidRPr="00E401C9">
        <w:rPr>
          <w:spacing w:val="-7"/>
          <w:sz w:val="24"/>
        </w:rPr>
        <w:t xml:space="preserve"> </w:t>
      </w:r>
      <w:r w:rsidRPr="00E401C9">
        <w:rPr>
          <w:sz w:val="24"/>
        </w:rPr>
        <w:t>good</w:t>
      </w:r>
      <w:r w:rsidRPr="00E401C9">
        <w:rPr>
          <w:spacing w:val="-8"/>
          <w:sz w:val="24"/>
        </w:rPr>
        <w:t xml:space="preserve"> </w:t>
      </w:r>
      <w:r w:rsidRPr="00E401C9">
        <w:rPr>
          <w:sz w:val="24"/>
        </w:rPr>
        <w:t>by</w:t>
      </w:r>
      <w:r w:rsidRPr="00E401C9">
        <w:rPr>
          <w:spacing w:val="-10"/>
          <w:sz w:val="24"/>
        </w:rPr>
        <w:t xml:space="preserve"> </w:t>
      </w:r>
      <w:r w:rsidRPr="00E401C9">
        <w:rPr>
          <w:sz w:val="24"/>
        </w:rPr>
        <w:t>the awarding ofﬁcer.</w:t>
      </w:r>
    </w:p>
    <w:p w14:paraId="5C4E21E9" w14:textId="77777777" w:rsidR="0083709C" w:rsidRPr="00E401C9" w:rsidRDefault="00272CA1" w:rsidP="004F64CF">
      <w:pPr>
        <w:pStyle w:val="ListParagraph"/>
        <w:numPr>
          <w:ilvl w:val="4"/>
          <w:numId w:val="48"/>
        </w:numPr>
        <w:tabs>
          <w:tab w:val="left" w:pos="1248"/>
        </w:tabs>
        <w:spacing w:before="59" w:line="276" w:lineRule="auto"/>
        <w:ind w:left="1247" w:right="763" w:hanging="562"/>
        <w:rPr>
          <w:sz w:val="24"/>
        </w:rPr>
      </w:pPr>
      <w:r w:rsidRPr="00E401C9">
        <w:rPr>
          <w:sz w:val="24"/>
        </w:rPr>
        <w:t>Incompliance with Kenya's laws, regulations and policies mentioned above, the Procuring Entity:</w:t>
      </w:r>
    </w:p>
    <w:p w14:paraId="3C77DA6F" w14:textId="77777777" w:rsidR="0083709C" w:rsidRPr="00E401C9" w:rsidRDefault="00272CA1" w:rsidP="004F64CF">
      <w:pPr>
        <w:pStyle w:val="ListParagraph"/>
        <w:numPr>
          <w:ilvl w:val="5"/>
          <w:numId w:val="48"/>
        </w:numPr>
        <w:tabs>
          <w:tab w:val="left" w:pos="1670"/>
        </w:tabs>
        <w:spacing w:before="59" w:line="278" w:lineRule="auto"/>
        <w:ind w:left="1672" w:right="758" w:hanging="423"/>
        <w:rPr>
          <w:sz w:val="24"/>
        </w:rPr>
      </w:pPr>
      <w:r w:rsidRPr="00E401C9">
        <w:rPr>
          <w:sz w:val="24"/>
        </w:rPr>
        <w:t>Deﬁnes</w:t>
      </w:r>
      <w:r w:rsidRPr="00E401C9">
        <w:rPr>
          <w:spacing w:val="-7"/>
          <w:sz w:val="24"/>
        </w:rPr>
        <w:t xml:space="preserve"> </w:t>
      </w:r>
      <w:r w:rsidRPr="00E401C9">
        <w:rPr>
          <w:sz w:val="24"/>
        </w:rPr>
        <w:t>broadly,</w:t>
      </w:r>
      <w:r w:rsidRPr="00E401C9">
        <w:rPr>
          <w:spacing w:val="-7"/>
          <w:sz w:val="24"/>
        </w:rPr>
        <w:t xml:space="preserve"> </w:t>
      </w:r>
      <w:r w:rsidRPr="00E401C9">
        <w:rPr>
          <w:sz w:val="24"/>
        </w:rPr>
        <w:t>for</w:t>
      </w:r>
      <w:r w:rsidRPr="00E401C9">
        <w:rPr>
          <w:spacing w:val="-9"/>
          <w:sz w:val="24"/>
        </w:rPr>
        <w:t xml:space="preserve"> </w:t>
      </w:r>
      <w:r w:rsidRPr="00E401C9">
        <w:rPr>
          <w:sz w:val="24"/>
        </w:rPr>
        <w:t>the</w:t>
      </w:r>
      <w:r w:rsidRPr="00E401C9">
        <w:rPr>
          <w:spacing w:val="-8"/>
          <w:sz w:val="24"/>
        </w:rPr>
        <w:t xml:space="preserve"> </w:t>
      </w:r>
      <w:r w:rsidRPr="00E401C9">
        <w:rPr>
          <w:sz w:val="24"/>
        </w:rPr>
        <w:t>purposes</w:t>
      </w:r>
      <w:r w:rsidRPr="00E401C9">
        <w:rPr>
          <w:spacing w:val="-7"/>
          <w:sz w:val="24"/>
        </w:rPr>
        <w:t xml:space="preserve"> </w:t>
      </w:r>
      <w:r w:rsidRPr="00E401C9">
        <w:rPr>
          <w:sz w:val="24"/>
        </w:rPr>
        <w:t>of</w:t>
      </w:r>
      <w:r w:rsidRPr="00E401C9">
        <w:rPr>
          <w:spacing w:val="-8"/>
          <w:sz w:val="24"/>
        </w:rPr>
        <w:t xml:space="preserve"> </w:t>
      </w:r>
      <w:r w:rsidRPr="00E401C9">
        <w:rPr>
          <w:sz w:val="24"/>
        </w:rPr>
        <w:t>the</w:t>
      </w:r>
      <w:r w:rsidRPr="00E401C9">
        <w:rPr>
          <w:spacing w:val="-8"/>
          <w:sz w:val="24"/>
        </w:rPr>
        <w:t xml:space="preserve"> </w:t>
      </w:r>
      <w:r w:rsidRPr="00E401C9">
        <w:rPr>
          <w:sz w:val="24"/>
        </w:rPr>
        <w:t>above</w:t>
      </w:r>
      <w:r w:rsidRPr="00E401C9">
        <w:rPr>
          <w:spacing w:val="-8"/>
          <w:sz w:val="24"/>
        </w:rPr>
        <w:t xml:space="preserve"> </w:t>
      </w:r>
      <w:r w:rsidRPr="00E401C9">
        <w:rPr>
          <w:sz w:val="24"/>
        </w:rPr>
        <w:t>provisions,</w:t>
      </w:r>
      <w:r w:rsidRPr="00E401C9">
        <w:rPr>
          <w:spacing w:val="-7"/>
          <w:sz w:val="24"/>
        </w:rPr>
        <w:t xml:space="preserve"> </w:t>
      </w:r>
      <w:r w:rsidRPr="00E401C9">
        <w:rPr>
          <w:sz w:val="24"/>
        </w:rPr>
        <w:t>the</w:t>
      </w:r>
      <w:r w:rsidRPr="00E401C9">
        <w:rPr>
          <w:spacing w:val="-8"/>
          <w:sz w:val="24"/>
        </w:rPr>
        <w:t xml:space="preserve"> </w:t>
      </w:r>
      <w:r w:rsidRPr="00E401C9">
        <w:rPr>
          <w:sz w:val="24"/>
        </w:rPr>
        <w:t>terms</w:t>
      </w:r>
      <w:r w:rsidRPr="00E401C9">
        <w:rPr>
          <w:spacing w:val="-6"/>
          <w:sz w:val="24"/>
        </w:rPr>
        <w:t xml:space="preserve"> </w:t>
      </w:r>
      <w:r w:rsidRPr="00E401C9">
        <w:rPr>
          <w:sz w:val="24"/>
        </w:rPr>
        <w:t>set</w:t>
      </w:r>
      <w:r w:rsidRPr="00E401C9">
        <w:rPr>
          <w:spacing w:val="-7"/>
          <w:sz w:val="24"/>
        </w:rPr>
        <w:t xml:space="preserve"> </w:t>
      </w:r>
      <w:r w:rsidRPr="00E401C9">
        <w:rPr>
          <w:sz w:val="24"/>
        </w:rPr>
        <w:t>forth</w:t>
      </w:r>
      <w:r w:rsidRPr="00E401C9">
        <w:rPr>
          <w:spacing w:val="-7"/>
          <w:sz w:val="24"/>
        </w:rPr>
        <w:t xml:space="preserve"> </w:t>
      </w:r>
      <w:r w:rsidRPr="00E401C9">
        <w:rPr>
          <w:sz w:val="24"/>
        </w:rPr>
        <w:t>below as follows:</w:t>
      </w:r>
    </w:p>
    <w:p w14:paraId="5D03B8A7" w14:textId="77777777" w:rsidR="0083709C" w:rsidRPr="00E401C9" w:rsidRDefault="00272CA1" w:rsidP="004F64CF">
      <w:pPr>
        <w:pStyle w:val="ListParagraph"/>
        <w:numPr>
          <w:ilvl w:val="6"/>
          <w:numId w:val="48"/>
        </w:numPr>
        <w:tabs>
          <w:tab w:val="left" w:pos="2162"/>
        </w:tabs>
        <w:spacing w:before="56" w:line="276" w:lineRule="auto"/>
        <w:ind w:right="788"/>
        <w:rPr>
          <w:sz w:val="24"/>
        </w:rPr>
      </w:pPr>
      <w:r w:rsidRPr="00E401C9">
        <w:rPr>
          <w:sz w:val="24"/>
        </w:rPr>
        <w:t>“corrupt practice” is the offering, giving, receiving, or soliciting, directly or indirectly,</w:t>
      </w:r>
      <w:r w:rsidRPr="00E401C9">
        <w:rPr>
          <w:spacing w:val="-3"/>
          <w:sz w:val="24"/>
        </w:rPr>
        <w:t xml:space="preserve"> </w:t>
      </w:r>
      <w:r w:rsidRPr="00E401C9">
        <w:rPr>
          <w:sz w:val="24"/>
        </w:rPr>
        <w:t>of</w:t>
      </w:r>
      <w:r w:rsidRPr="00E401C9">
        <w:rPr>
          <w:spacing w:val="-3"/>
          <w:sz w:val="24"/>
        </w:rPr>
        <w:t xml:space="preserve"> </w:t>
      </w:r>
      <w:r w:rsidRPr="00E401C9">
        <w:rPr>
          <w:sz w:val="24"/>
        </w:rPr>
        <w:t>anything</w:t>
      </w:r>
      <w:r w:rsidRPr="00E401C9">
        <w:rPr>
          <w:spacing w:val="-6"/>
          <w:sz w:val="24"/>
        </w:rPr>
        <w:t xml:space="preserve"> </w:t>
      </w:r>
      <w:r w:rsidRPr="00E401C9">
        <w:rPr>
          <w:sz w:val="24"/>
        </w:rPr>
        <w:t>of</w:t>
      </w:r>
      <w:r w:rsidRPr="00E401C9">
        <w:rPr>
          <w:spacing w:val="-2"/>
          <w:sz w:val="24"/>
        </w:rPr>
        <w:t xml:space="preserve"> </w:t>
      </w:r>
      <w:r w:rsidRPr="00E401C9">
        <w:rPr>
          <w:sz w:val="24"/>
        </w:rPr>
        <w:t>value</w:t>
      </w:r>
      <w:r w:rsidRPr="00E401C9">
        <w:rPr>
          <w:spacing w:val="-3"/>
          <w:sz w:val="24"/>
        </w:rPr>
        <w:t xml:space="preserve"> </w:t>
      </w:r>
      <w:r w:rsidRPr="00E401C9">
        <w:rPr>
          <w:sz w:val="24"/>
        </w:rPr>
        <w:t>to</w:t>
      </w:r>
      <w:r w:rsidRPr="00E401C9">
        <w:rPr>
          <w:spacing w:val="-3"/>
          <w:sz w:val="24"/>
        </w:rPr>
        <w:t xml:space="preserve"> </w:t>
      </w:r>
      <w:r w:rsidRPr="00E401C9">
        <w:rPr>
          <w:sz w:val="24"/>
        </w:rPr>
        <w:t>inﬂuence</w:t>
      </w:r>
      <w:r w:rsidRPr="00E401C9">
        <w:rPr>
          <w:spacing w:val="-4"/>
          <w:sz w:val="24"/>
        </w:rPr>
        <w:t xml:space="preserve"> </w:t>
      </w:r>
      <w:r w:rsidRPr="00E401C9">
        <w:rPr>
          <w:sz w:val="24"/>
        </w:rPr>
        <w:t>improperly</w:t>
      </w:r>
      <w:r w:rsidRPr="00E401C9">
        <w:rPr>
          <w:spacing w:val="-8"/>
          <w:sz w:val="24"/>
        </w:rPr>
        <w:t xml:space="preserve"> </w:t>
      </w:r>
      <w:r w:rsidRPr="00E401C9">
        <w:rPr>
          <w:sz w:val="24"/>
        </w:rPr>
        <w:t>the</w:t>
      </w:r>
      <w:r w:rsidRPr="00E401C9">
        <w:rPr>
          <w:spacing w:val="-2"/>
          <w:sz w:val="24"/>
        </w:rPr>
        <w:t xml:space="preserve"> </w:t>
      </w:r>
      <w:r w:rsidRPr="00E401C9">
        <w:rPr>
          <w:sz w:val="24"/>
        </w:rPr>
        <w:t>actions</w:t>
      </w:r>
      <w:r w:rsidRPr="00E401C9">
        <w:rPr>
          <w:spacing w:val="-3"/>
          <w:sz w:val="24"/>
        </w:rPr>
        <w:t xml:space="preserve"> </w:t>
      </w:r>
      <w:r w:rsidRPr="00E401C9">
        <w:rPr>
          <w:sz w:val="24"/>
        </w:rPr>
        <w:t>of</w:t>
      </w:r>
      <w:r w:rsidRPr="00E401C9">
        <w:rPr>
          <w:spacing w:val="-3"/>
          <w:sz w:val="24"/>
        </w:rPr>
        <w:t xml:space="preserve"> </w:t>
      </w:r>
      <w:r w:rsidRPr="00E401C9">
        <w:rPr>
          <w:sz w:val="24"/>
        </w:rPr>
        <w:t xml:space="preserve">another </w:t>
      </w:r>
      <w:r w:rsidRPr="00E401C9">
        <w:rPr>
          <w:spacing w:val="-2"/>
          <w:sz w:val="24"/>
        </w:rPr>
        <w:t>party;</w:t>
      </w:r>
    </w:p>
    <w:p w14:paraId="72CFC0D2" w14:textId="77777777" w:rsidR="0083709C" w:rsidRPr="00E401C9" w:rsidRDefault="00272CA1" w:rsidP="004F64CF">
      <w:pPr>
        <w:pStyle w:val="ListParagraph"/>
        <w:numPr>
          <w:ilvl w:val="6"/>
          <w:numId w:val="48"/>
        </w:numPr>
        <w:tabs>
          <w:tab w:val="left" w:pos="2162"/>
        </w:tabs>
        <w:spacing w:before="61" w:line="276" w:lineRule="auto"/>
        <w:ind w:right="791"/>
        <w:rPr>
          <w:sz w:val="24"/>
        </w:rPr>
      </w:pPr>
      <w:r w:rsidRPr="00E401C9">
        <w:rPr>
          <w:sz w:val="24"/>
        </w:rPr>
        <w:t>“fraudulent</w:t>
      </w:r>
      <w:r w:rsidRPr="00E401C9">
        <w:rPr>
          <w:spacing w:val="-5"/>
          <w:sz w:val="24"/>
        </w:rPr>
        <w:t xml:space="preserve"> </w:t>
      </w:r>
      <w:r w:rsidRPr="00E401C9">
        <w:rPr>
          <w:sz w:val="24"/>
        </w:rPr>
        <w:t>practice”</w:t>
      </w:r>
      <w:r w:rsidRPr="00E401C9">
        <w:rPr>
          <w:spacing w:val="-7"/>
          <w:sz w:val="24"/>
        </w:rPr>
        <w:t xml:space="preserve"> </w:t>
      </w:r>
      <w:r w:rsidRPr="00E401C9">
        <w:rPr>
          <w:sz w:val="24"/>
        </w:rPr>
        <w:t>is</w:t>
      </w:r>
      <w:r w:rsidRPr="00E401C9">
        <w:rPr>
          <w:spacing w:val="-5"/>
          <w:sz w:val="24"/>
        </w:rPr>
        <w:t xml:space="preserve"> </w:t>
      </w:r>
      <w:r w:rsidRPr="00E401C9">
        <w:rPr>
          <w:sz w:val="24"/>
        </w:rPr>
        <w:t>any</w:t>
      </w:r>
      <w:r w:rsidRPr="00E401C9">
        <w:rPr>
          <w:spacing w:val="-11"/>
          <w:sz w:val="24"/>
        </w:rPr>
        <w:t xml:space="preserve"> </w:t>
      </w:r>
      <w:r w:rsidRPr="00E401C9">
        <w:rPr>
          <w:sz w:val="24"/>
        </w:rPr>
        <w:t>act</w:t>
      </w:r>
      <w:r w:rsidRPr="00E401C9">
        <w:rPr>
          <w:spacing w:val="-5"/>
          <w:sz w:val="24"/>
        </w:rPr>
        <w:t xml:space="preserve"> </w:t>
      </w:r>
      <w:r w:rsidRPr="00E401C9">
        <w:rPr>
          <w:sz w:val="24"/>
        </w:rPr>
        <w:t>or</w:t>
      </w:r>
      <w:r w:rsidRPr="00E401C9">
        <w:rPr>
          <w:spacing w:val="-7"/>
          <w:sz w:val="24"/>
        </w:rPr>
        <w:t xml:space="preserve"> </w:t>
      </w:r>
      <w:r w:rsidRPr="00E401C9">
        <w:rPr>
          <w:sz w:val="24"/>
        </w:rPr>
        <w:t>omission,</w:t>
      </w:r>
      <w:r w:rsidRPr="00E401C9">
        <w:rPr>
          <w:spacing w:val="-6"/>
          <w:sz w:val="24"/>
        </w:rPr>
        <w:t xml:space="preserve"> </w:t>
      </w:r>
      <w:r w:rsidRPr="00E401C9">
        <w:rPr>
          <w:sz w:val="24"/>
        </w:rPr>
        <w:t>including</w:t>
      </w:r>
      <w:r w:rsidRPr="00E401C9">
        <w:rPr>
          <w:spacing w:val="-8"/>
          <w:sz w:val="24"/>
        </w:rPr>
        <w:t xml:space="preserve"> </w:t>
      </w:r>
      <w:r w:rsidRPr="00E401C9">
        <w:rPr>
          <w:sz w:val="24"/>
        </w:rPr>
        <w:t>misrepresentation,</w:t>
      </w:r>
      <w:r w:rsidRPr="00E401C9">
        <w:rPr>
          <w:spacing w:val="-5"/>
          <w:sz w:val="24"/>
        </w:rPr>
        <w:t xml:space="preserve"> </w:t>
      </w:r>
      <w:r w:rsidRPr="00E401C9">
        <w:rPr>
          <w:sz w:val="24"/>
        </w:rPr>
        <w:t>that knowingly or</w:t>
      </w:r>
    </w:p>
    <w:p w14:paraId="2725368C" w14:textId="77777777" w:rsidR="0083709C" w:rsidRPr="00E401C9" w:rsidRDefault="00272CA1">
      <w:pPr>
        <w:pStyle w:val="BodyText"/>
        <w:spacing w:before="59" w:line="276" w:lineRule="auto"/>
        <w:ind w:left="2166" w:right="787"/>
        <w:jc w:val="both"/>
      </w:pPr>
      <w:r w:rsidRPr="00E401C9">
        <w:t>Recklessly</w:t>
      </w:r>
      <w:r w:rsidRPr="00E401C9">
        <w:rPr>
          <w:spacing w:val="-15"/>
        </w:rPr>
        <w:t xml:space="preserve"> </w:t>
      </w:r>
      <w:r w:rsidRPr="00E401C9">
        <w:t>misleads,</w:t>
      </w:r>
      <w:r w:rsidRPr="00E401C9">
        <w:rPr>
          <w:spacing w:val="-15"/>
        </w:rPr>
        <w:t xml:space="preserve"> </w:t>
      </w:r>
      <w:r w:rsidRPr="00E401C9">
        <w:t>or</w:t>
      </w:r>
      <w:r w:rsidRPr="00E401C9">
        <w:rPr>
          <w:spacing w:val="-15"/>
        </w:rPr>
        <w:t xml:space="preserve"> </w:t>
      </w:r>
      <w:r w:rsidRPr="00E401C9">
        <w:t>attempts</w:t>
      </w:r>
      <w:r w:rsidRPr="00E401C9">
        <w:rPr>
          <w:spacing w:val="-15"/>
        </w:rPr>
        <w:t xml:space="preserve"> </w:t>
      </w:r>
      <w:r w:rsidRPr="00E401C9">
        <w:t>to</w:t>
      </w:r>
      <w:r w:rsidRPr="00E401C9">
        <w:rPr>
          <w:spacing w:val="-15"/>
        </w:rPr>
        <w:t xml:space="preserve"> </w:t>
      </w:r>
      <w:r w:rsidRPr="00E401C9">
        <w:t>mislead,</w:t>
      </w:r>
      <w:r w:rsidRPr="00E401C9">
        <w:rPr>
          <w:spacing w:val="-15"/>
        </w:rPr>
        <w:t xml:space="preserve"> </w:t>
      </w:r>
      <w:r w:rsidRPr="00E401C9">
        <w:t>a</w:t>
      </w:r>
      <w:r w:rsidRPr="00E401C9">
        <w:rPr>
          <w:spacing w:val="-15"/>
        </w:rPr>
        <w:t xml:space="preserve"> </w:t>
      </w:r>
      <w:r w:rsidRPr="00E401C9">
        <w:t>party</w:t>
      </w:r>
      <w:r w:rsidRPr="00E401C9">
        <w:rPr>
          <w:spacing w:val="-15"/>
        </w:rPr>
        <w:t xml:space="preserve"> </w:t>
      </w:r>
      <w:r w:rsidRPr="00E401C9">
        <w:t>to</w:t>
      </w:r>
      <w:r w:rsidRPr="00E401C9">
        <w:rPr>
          <w:spacing w:val="-15"/>
        </w:rPr>
        <w:t xml:space="preserve"> </w:t>
      </w:r>
      <w:r w:rsidRPr="00E401C9">
        <w:t>obtain</w:t>
      </w:r>
      <w:r w:rsidRPr="00E401C9">
        <w:rPr>
          <w:spacing w:val="-15"/>
        </w:rPr>
        <w:t xml:space="preserve"> </w:t>
      </w:r>
      <w:r w:rsidRPr="00E401C9">
        <w:t>ﬁnancial</w:t>
      </w:r>
      <w:r w:rsidRPr="00E401C9">
        <w:rPr>
          <w:spacing w:val="-15"/>
        </w:rPr>
        <w:t xml:space="preserve"> </w:t>
      </w:r>
      <w:r w:rsidRPr="00E401C9">
        <w:t>or</w:t>
      </w:r>
      <w:r w:rsidRPr="00E401C9">
        <w:rPr>
          <w:spacing w:val="-15"/>
        </w:rPr>
        <w:t xml:space="preserve"> </w:t>
      </w:r>
      <w:r w:rsidRPr="00E401C9">
        <w:t>other beneﬁt or to avoid an obligation;</w:t>
      </w:r>
    </w:p>
    <w:p w14:paraId="59AA4EE2" w14:textId="77777777" w:rsidR="0083709C" w:rsidRPr="00E401C9" w:rsidRDefault="00272CA1" w:rsidP="004F64CF">
      <w:pPr>
        <w:pStyle w:val="ListParagraph"/>
        <w:numPr>
          <w:ilvl w:val="6"/>
          <w:numId w:val="48"/>
        </w:numPr>
        <w:tabs>
          <w:tab w:val="left" w:pos="2167"/>
        </w:tabs>
        <w:spacing w:before="61" w:line="276" w:lineRule="auto"/>
        <w:ind w:left="2166" w:right="788"/>
        <w:rPr>
          <w:sz w:val="24"/>
        </w:rPr>
      </w:pPr>
      <w:r w:rsidRPr="00E401C9">
        <w:rPr>
          <w:sz w:val="24"/>
        </w:rPr>
        <w:t>“collusive practice “is an arrangement between two or more parties designed to</w:t>
      </w:r>
      <w:r w:rsidRPr="00E401C9">
        <w:rPr>
          <w:spacing w:val="-7"/>
          <w:sz w:val="24"/>
        </w:rPr>
        <w:t xml:space="preserve"> </w:t>
      </w:r>
      <w:r w:rsidRPr="00E401C9">
        <w:rPr>
          <w:sz w:val="24"/>
        </w:rPr>
        <w:t>achieve</w:t>
      </w:r>
      <w:r w:rsidRPr="00E401C9">
        <w:rPr>
          <w:spacing w:val="-6"/>
          <w:sz w:val="24"/>
        </w:rPr>
        <w:t xml:space="preserve"> </w:t>
      </w:r>
      <w:r w:rsidRPr="00E401C9">
        <w:rPr>
          <w:sz w:val="24"/>
        </w:rPr>
        <w:t>an</w:t>
      </w:r>
      <w:r w:rsidRPr="00E401C9">
        <w:rPr>
          <w:spacing w:val="-7"/>
          <w:sz w:val="24"/>
        </w:rPr>
        <w:t xml:space="preserve"> </w:t>
      </w:r>
      <w:r w:rsidRPr="00E401C9">
        <w:rPr>
          <w:sz w:val="24"/>
        </w:rPr>
        <w:t>improper</w:t>
      </w:r>
      <w:r w:rsidRPr="00E401C9">
        <w:rPr>
          <w:spacing w:val="-8"/>
          <w:sz w:val="24"/>
        </w:rPr>
        <w:t xml:space="preserve"> </w:t>
      </w:r>
      <w:r w:rsidRPr="00E401C9">
        <w:rPr>
          <w:sz w:val="24"/>
        </w:rPr>
        <w:t>purpose,</w:t>
      </w:r>
      <w:r w:rsidRPr="00E401C9">
        <w:rPr>
          <w:spacing w:val="-7"/>
          <w:sz w:val="24"/>
        </w:rPr>
        <w:t xml:space="preserve"> </w:t>
      </w:r>
      <w:r w:rsidRPr="00E401C9">
        <w:rPr>
          <w:sz w:val="24"/>
        </w:rPr>
        <w:t>including</w:t>
      </w:r>
      <w:r w:rsidRPr="00E401C9">
        <w:rPr>
          <w:spacing w:val="-10"/>
          <w:sz w:val="24"/>
        </w:rPr>
        <w:t xml:space="preserve"> </w:t>
      </w:r>
      <w:r w:rsidRPr="00E401C9">
        <w:rPr>
          <w:sz w:val="24"/>
        </w:rPr>
        <w:t>to</w:t>
      </w:r>
      <w:r w:rsidRPr="00E401C9">
        <w:rPr>
          <w:spacing w:val="-7"/>
          <w:sz w:val="24"/>
        </w:rPr>
        <w:t xml:space="preserve"> </w:t>
      </w:r>
      <w:r w:rsidRPr="00E401C9">
        <w:rPr>
          <w:sz w:val="24"/>
        </w:rPr>
        <w:t>inﬂuence</w:t>
      </w:r>
      <w:r w:rsidRPr="00E401C9">
        <w:rPr>
          <w:spacing w:val="-8"/>
          <w:sz w:val="24"/>
        </w:rPr>
        <w:t xml:space="preserve"> </w:t>
      </w:r>
      <w:r w:rsidRPr="00E401C9">
        <w:rPr>
          <w:sz w:val="24"/>
        </w:rPr>
        <w:t>improperly</w:t>
      </w:r>
      <w:r w:rsidRPr="00E401C9">
        <w:rPr>
          <w:spacing w:val="-12"/>
          <w:sz w:val="24"/>
        </w:rPr>
        <w:t xml:space="preserve"> </w:t>
      </w:r>
      <w:r w:rsidRPr="00E401C9">
        <w:rPr>
          <w:sz w:val="24"/>
        </w:rPr>
        <w:t>the</w:t>
      </w:r>
      <w:r w:rsidRPr="00E401C9">
        <w:rPr>
          <w:spacing w:val="-5"/>
          <w:sz w:val="24"/>
        </w:rPr>
        <w:t xml:space="preserve"> </w:t>
      </w:r>
      <w:r w:rsidRPr="00E401C9">
        <w:rPr>
          <w:sz w:val="24"/>
        </w:rPr>
        <w:t>actions of another party;</w:t>
      </w:r>
    </w:p>
    <w:p w14:paraId="75A10C84" w14:textId="77777777" w:rsidR="0083709C" w:rsidRPr="00E401C9" w:rsidRDefault="00272CA1" w:rsidP="004F64CF">
      <w:pPr>
        <w:pStyle w:val="ListParagraph"/>
        <w:numPr>
          <w:ilvl w:val="6"/>
          <w:numId w:val="48"/>
        </w:numPr>
        <w:tabs>
          <w:tab w:val="left" w:pos="2167"/>
        </w:tabs>
        <w:spacing w:before="59" w:line="276" w:lineRule="auto"/>
        <w:ind w:left="2166" w:right="788"/>
        <w:rPr>
          <w:sz w:val="24"/>
        </w:rPr>
      </w:pPr>
      <w:r w:rsidRPr="00E401C9">
        <w:rPr>
          <w:sz w:val="24"/>
        </w:rPr>
        <w:t>“coercive</w:t>
      </w:r>
      <w:r w:rsidRPr="00E401C9">
        <w:rPr>
          <w:spacing w:val="-4"/>
          <w:sz w:val="24"/>
        </w:rPr>
        <w:t xml:space="preserve"> </w:t>
      </w:r>
      <w:r w:rsidRPr="00E401C9">
        <w:rPr>
          <w:sz w:val="24"/>
        </w:rPr>
        <w:t>practice”</w:t>
      </w:r>
      <w:r w:rsidRPr="00E401C9">
        <w:rPr>
          <w:spacing w:val="-6"/>
          <w:sz w:val="24"/>
        </w:rPr>
        <w:t xml:space="preserve"> </w:t>
      </w:r>
      <w:r w:rsidRPr="00E401C9">
        <w:rPr>
          <w:sz w:val="24"/>
        </w:rPr>
        <w:t>is</w:t>
      </w:r>
      <w:r w:rsidRPr="00E401C9">
        <w:rPr>
          <w:spacing w:val="-4"/>
          <w:sz w:val="24"/>
        </w:rPr>
        <w:t xml:space="preserve"> </w:t>
      </w:r>
      <w:r w:rsidRPr="00E401C9">
        <w:rPr>
          <w:sz w:val="24"/>
        </w:rPr>
        <w:t>impairing</w:t>
      </w:r>
      <w:r w:rsidRPr="00E401C9">
        <w:rPr>
          <w:spacing w:val="-7"/>
          <w:sz w:val="24"/>
        </w:rPr>
        <w:t xml:space="preserve"> </w:t>
      </w:r>
      <w:r w:rsidRPr="00E401C9">
        <w:rPr>
          <w:sz w:val="24"/>
        </w:rPr>
        <w:t>or</w:t>
      </w:r>
      <w:r w:rsidRPr="00E401C9">
        <w:rPr>
          <w:spacing w:val="-6"/>
          <w:sz w:val="24"/>
        </w:rPr>
        <w:t xml:space="preserve"> </w:t>
      </w:r>
      <w:r w:rsidRPr="00E401C9">
        <w:rPr>
          <w:sz w:val="24"/>
        </w:rPr>
        <w:t>harming,</w:t>
      </w:r>
      <w:r w:rsidRPr="00E401C9">
        <w:rPr>
          <w:spacing w:val="-5"/>
          <w:sz w:val="24"/>
        </w:rPr>
        <w:t xml:space="preserve"> </w:t>
      </w:r>
      <w:r w:rsidRPr="00E401C9">
        <w:rPr>
          <w:sz w:val="24"/>
        </w:rPr>
        <w:t>or</w:t>
      </w:r>
      <w:r w:rsidRPr="00E401C9">
        <w:rPr>
          <w:spacing w:val="-6"/>
          <w:sz w:val="24"/>
        </w:rPr>
        <w:t xml:space="preserve"> </w:t>
      </w:r>
      <w:r w:rsidRPr="00E401C9">
        <w:rPr>
          <w:sz w:val="24"/>
        </w:rPr>
        <w:t>threatening</w:t>
      </w:r>
      <w:r w:rsidRPr="00E401C9">
        <w:rPr>
          <w:spacing w:val="-7"/>
          <w:sz w:val="24"/>
        </w:rPr>
        <w:t xml:space="preserve"> </w:t>
      </w:r>
      <w:r w:rsidRPr="00E401C9">
        <w:rPr>
          <w:sz w:val="24"/>
        </w:rPr>
        <w:t>to</w:t>
      </w:r>
      <w:r w:rsidRPr="00E401C9">
        <w:rPr>
          <w:spacing w:val="-4"/>
          <w:sz w:val="24"/>
        </w:rPr>
        <w:t xml:space="preserve"> </w:t>
      </w:r>
      <w:r w:rsidRPr="00E401C9">
        <w:rPr>
          <w:sz w:val="24"/>
        </w:rPr>
        <w:t>impair</w:t>
      </w:r>
      <w:r w:rsidRPr="00E401C9">
        <w:rPr>
          <w:spacing w:val="-5"/>
          <w:sz w:val="24"/>
        </w:rPr>
        <w:t xml:space="preserve"> </w:t>
      </w:r>
      <w:r w:rsidRPr="00E401C9">
        <w:rPr>
          <w:sz w:val="24"/>
        </w:rPr>
        <w:t>or</w:t>
      </w:r>
      <w:r w:rsidRPr="00E401C9">
        <w:rPr>
          <w:spacing w:val="-6"/>
          <w:sz w:val="24"/>
        </w:rPr>
        <w:t xml:space="preserve"> </w:t>
      </w:r>
      <w:r w:rsidRPr="00E401C9">
        <w:rPr>
          <w:sz w:val="24"/>
        </w:rPr>
        <w:t>harm, directly or indirectly, any party or the property of the party to inﬂuence improperly the actions of a party;</w:t>
      </w:r>
    </w:p>
    <w:p w14:paraId="3E6A0AAE" w14:textId="77777777" w:rsidR="0083709C" w:rsidRPr="00E401C9" w:rsidRDefault="00272CA1" w:rsidP="004F64CF">
      <w:pPr>
        <w:pStyle w:val="ListParagraph"/>
        <w:numPr>
          <w:ilvl w:val="6"/>
          <w:numId w:val="48"/>
        </w:numPr>
        <w:tabs>
          <w:tab w:val="left" w:pos="2165"/>
        </w:tabs>
        <w:spacing w:before="60"/>
        <w:ind w:left="2164" w:hanging="491"/>
        <w:rPr>
          <w:sz w:val="24"/>
        </w:rPr>
      </w:pPr>
      <w:r w:rsidRPr="00E401C9">
        <w:rPr>
          <w:sz w:val="24"/>
        </w:rPr>
        <w:t>“obstructive</w:t>
      </w:r>
      <w:r w:rsidRPr="00E401C9">
        <w:rPr>
          <w:spacing w:val="-3"/>
          <w:sz w:val="24"/>
        </w:rPr>
        <w:t xml:space="preserve"> </w:t>
      </w:r>
      <w:r w:rsidRPr="00E401C9">
        <w:rPr>
          <w:sz w:val="24"/>
        </w:rPr>
        <w:t>practice”</w:t>
      </w:r>
      <w:r w:rsidRPr="00E401C9">
        <w:rPr>
          <w:spacing w:val="-3"/>
          <w:sz w:val="24"/>
        </w:rPr>
        <w:t xml:space="preserve"> </w:t>
      </w:r>
      <w:r w:rsidRPr="00E401C9">
        <w:rPr>
          <w:spacing w:val="-5"/>
          <w:sz w:val="24"/>
        </w:rPr>
        <w:t>is:</w:t>
      </w:r>
    </w:p>
    <w:p w14:paraId="05289041" w14:textId="29D7217F" w:rsidR="0083709C" w:rsidRPr="00E401C9" w:rsidRDefault="00272CA1" w:rsidP="004F64CF">
      <w:pPr>
        <w:pStyle w:val="ListParagraph"/>
        <w:numPr>
          <w:ilvl w:val="7"/>
          <w:numId w:val="48"/>
        </w:numPr>
        <w:tabs>
          <w:tab w:val="left" w:pos="2539"/>
        </w:tabs>
        <w:spacing w:before="101" w:line="276" w:lineRule="auto"/>
        <w:ind w:right="1605" w:hanging="401"/>
        <w:rPr>
          <w:sz w:val="24"/>
        </w:rPr>
      </w:pPr>
      <w:r w:rsidRPr="00E401C9">
        <w:rPr>
          <w:sz w:val="24"/>
        </w:rPr>
        <w:t>deliberately destroying, falsifying, altering, or concealing of evidence</w:t>
      </w:r>
      <w:r w:rsidRPr="00E401C9">
        <w:rPr>
          <w:spacing w:val="-5"/>
          <w:sz w:val="24"/>
        </w:rPr>
        <w:t xml:space="preserve"> </w:t>
      </w:r>
      <w:r w:rsidRPr="00E401C9">
        <w:rPr>
          <w:sz w:val="24"/>
        </w:rPr>
        <w:t>material</w:t>
      </w:r>
      <w:r w:rsidRPr="00E401C9">
        <w:rPr>
          <w:spacing w:val="-4"/>
          <w:sz w:val="24"/>
        </w:rPr>
        <w:t xml:space="preserve"> </w:t>
      </w:r>
      <w:r w:rsidRPr="00E401C9">
        <w:rPr>
          <w:sz w:val="24"/>
        </w:rPr>
        <w:t>to</w:t>
      </w:r>
      <w:r w:rsidRPr="00E401C9">
        <w:rPr>
          <w:spacing w:val="-4"/>
          <w:sz w:val="24"/>
        </w:rPr>
        <w:t xml:space="preserve"> </w:t>
      </w:r>
      <w:r w:rsidRPr="00E401C9">
        <w:rPr>
          <w:sz w:val="24"/>
        </w:rPr>
        <w:t>the</w:t>
      </w:r>
      <w:r w:rsidRPr="00E401C9">
        <w:rPr>
          <w:spacing w:val="-4"/>
          <w:sz w:val="24"/>
        </w:rPr>
        <w:t xml:space="preserve"> </w:t>
      </w:r>
      <w:r w:rsidRPr="00E401C9">
        <w:rPr>
          <w:sz w:val="24"/>
        </w:rPr>
        <w:t>investigation</w:t>
      </w:r>
      <w:r w:rsidRPr="00E401C9">
        <w:rPr>
          <w:spacing w:val="-4"/>
          <w:sz w:val="24"/>
        </w:rPr>
        <w:t xml:space="preserve"> </w:t>
      </w:r>
      <w:r w:rsidRPr="00E401C9">
        <w:rPr>
          <w:sz w:val="24"/>
        </w:rPr>
        <w:t>or</w:t>
      </w:r>
      <w:r w:rsidRPr="00E401C9">
        <w:rPr>
          <w:spacing w:val="-5"/>
          <w:sz w:val="24"/>
        </w:rPr>
        <w:t xml:space="preserve"> </w:t>
      </w:r>
      <w:r w:rsidRPr="00E401C9">
        <w:rPr>
          <w:sz w:val="24"/>
        </w:rPr>
        <w:t>making</w:t>
      </w:r>
      <w:r w:rsidRPr="00E401C9">
        <w:rPr>
          <w:spacing w:val="-7"/>
          <w:sz w:val="24"/>
        </w:rPr>
        <w:t xml:space="preserve"> </w:t>
      </w:r>
      <w:r w:rsidRPr="00E401C9">
        <w:rPr>
          <w:sz w:val="24"/>
        </w:rPr>
        <w:t>false</w:t>
      </w:r>
      <w:r w:rsidRPr="00E401C9">
        <w:rPr>
          <w:spacing w:val="-4"/>
          <w:sz w:val="24"/>
        </w:rPr>
        <w:t xml:space="preserve"> </w:t>
      </w:r>
      <w:r w:rsidRPr="00E401C9">
        <w:rPr>
          <w:sz w:val="24"/>
        </w:rPr>
        <w:t xml:space="preserve">statements to investigators in order to materially impede investigation by Public Procurement Regulatory </w:t>
      </w:r>
      <w:r w:rsidR="004D003C">
        <w:rPr>
          <w:sz w:val="24"/>
        </w:rPr>
        <w:t>Constituency</w:t>
      </w:r>
      <w:r w:rsidRPr="00E401C9">
        <w:rPr>
          <w:sz w:val="24"/>
        </w:rPr>
        <w:t xml:space="preserve"> (PPRA) or any other appropriate </w:t>
      </w:r>
      <w:r w:rsidR="004D003C">
        <w:rPr>
          <w:sz w:val="24"/>
        </w:rPr>
        <w:t>Constituency</w:t>
      </w:r>
      <w:r w:rsidRPr="00E401C9">
        <w:rPr>
          <w:sz w:val="24"/>
        </w:rPr>
        <w:t xml:space="preserve"> appointed by Government of Kenya into allegations of a corrupt, fraudulent, coercive, or collusive practice; and/or threatening, harassing, or intimidating any</w:t>
      </w:r>
      <w:r w:rsidRPr="00E401C9">
        <w:rPr>
          <w:spacing w:val="-4"/>
          <w:sz w:val="24"/>
        </w:rPr>
        <w:t xml:space="preserve"> </w:t>
      </w:r>
      <w:r w:rsidRPr="00E401C9">
        <w:rPr>
          <w:sz w:val="24"/>
        </w:rPr>
        <w:t>party to</w:t>
      </w:r>
      <w:r w:rsidRPr="00E401C9">
        <w:rPr>
          <w:spacing w:val="-3"/>
          <w:sz w:val="24"/>
        </w:rPr>
        <w:t xml:space="preserve"> </w:t>
      </w:r>
      <w:r w:rsidRPr="00E401C9">
        <w:rPr>
          <w:sz w:val="24"/>
        </w:rPr>
        <w:t>prevent</w:t>
      </w:r>
      <w:r w:rsidRPr="00E401C9">
        <w:rPr>
          <w:spacing w:val="-3"/>
          <w:sz w:val="24"/>
        </w:rPr>
        <w:t xml:space="preserve"> </w:t>
      </w:r>
      <w:r w:rsidRPr="00E401C9">
        <w:rPr>
          <w:sz w:val="24"/>
        </w:rPr>
        <w:t>it</w:t>
      </w:r>
      <w:r w:rsidRPr="00E401C9">
        <w:rPr>
          <w:spacing w:val="-3"/>
          <w:sz w:val="24"/>
        </w:rPr>
        <w:t xml:space="preserve"> </w:t>
      </w:r>
      <w:r w:rsidRPr="00E401C9">
        <w:rPr>
          <w:sz w:val="24"/>
        </w:rPr>
        <w:t>from</w:t>
      </w:r>
      <w:r w:rsidRPr="00E401C9">
        <w:rPr>
          <w:spacing w:val="-3"/>
          <w:sz w:val="24"/>
        </w:rPr>
        <w:t xml:space="preserve"> </w:t>
      </w:r>
      <w:r w:rsidRPr="00E401C9">
        <w:rPr>
          <w:sz w:val="24"/>
        </w:rPr>
        <w:t>disclosing</w:t>
      </w:r>
      <w:r w:rsidRPr="00E401C9">
        <w:rPr>
          <w:spacing w:val="-6"/>
          <w:sz w:val="24"/>
        </w:rPr>
        <w:t xml:space="preserve"> </w:t>
      </w:r>
      <w:r w:rsidRPr="00E401C9">
        <w:rPr>
          <w:sz w:val="24"/>
        </w:rPr>
        <w:t>its</w:t>
      </w:r>
      <w:r w:rsidRPr="00E401C9">
        <w:rPr>
          <w:spacing w:val="-3"/>
          <w:sz w:val="24"/>
        </w:rPr>
        <w:t xml:space="preserve"> </w:t>
      </w:r>
      <w:r w:rsidRPr="00E401C9">
        <w:rPr>
          <w:sz w:val="24"/>
        </w:rPr>
        <w:t>knowledge</w:t>
      </w:r>
      <w:r w:rsidRPr="00E401C9">
        <w:rPr>
          <w:spacing w:val="-4"/>
          <w:sz w:val="24"/>
        </w:rPr>
        <w:t xml:space="preserve"> </w:t>
      </w:r>
      <w:r w:rsidRPr="00E401C9">
        <w:rPr>
          <w:sz w:val="24"/>
        </w:rPr>
        <w:t>of</w:t>
      </w:r>
      <w:r w:rsidRPr="00E401C9">
        <w:rPr>
          <w:spacing w:val="-3"/>
          <w:sz w:val="24"/>
        </w:rPr>
        <w:t xml:space="preserve"> </w:t>
      </w:r>
      <w:r w:rsidRPr="00E401C9">
        <w:rPr>
          <w:sz w:val="24"/>
        </w:rPr>
        <w:t>matters</w:t>
      </w:r>
      <w:r w:rsidRPr="00E401C9">
        <w:rPr>
          <w:spacing w:val="-3"/>
          <w:sz w:val="24"/>
        </w:rPr>
        <w:t xml:space="preserve"> </w:t>
      </w:r>
      <w:r w:rsidRPr="00E401C9">
        <w:rPr>
          <w:sz w:val="24"/>
        </w:rPr>
        <w:t>relevant</w:t>
      </w:r>
      <w:r w:rsidRPr="00E401C9">
        <w:rPr>
          <w:spacing w:val="-3"/>
          <w:sz w:val="24"/>
        </w:rPr>
        <w:t xml:space="preserve"> </w:t>
      </w:r>
      <w:r w:rsidRPr="00E401C9">
        <w:rPr>
          <w:sz w:val="24"/>
        </w:rPr>
        <w:t>to the investigation or from pursuing the investigation; or</w:t>
      </w:r>
    </w:p>
    <w:p w14:paraId="0032B554" w14:textId="7A035610" w:rsidR="0083709C" w:rsidRPr="00E401C9" w:rsidRDefault="00272CA1" w:rsidP="004F64CF">
      <w:pPr>
        <w:pStyle w:val="ListParagraph"/>
        <w:numPr>
          <w:ilvl w:val="7"/>
          <w:numId w:val="48"/>
        </w:numPr>
        <w:tabs>
          <w:tab w:val="left" w:pos="2539"/>
        </w:tabs>
        <w:spacing w:before="61" w:line="276" w:lineRule="auto"/>
        <w:ind w:right="1610" w:hanging="404"/>
        <w:rPr>
          <w:sz w:val="24"/>
        </w:rPr>
      </w:pPr>
      <w:r w:rsidRPr="00E401C9">
        <w:rPr>
          <w:sz w:val="24"/>
        </w:rPr>
        <w:t>Acts</w:t>
      </w:r>
      <w:r w:rsidRPr="00E401C9">
        <w:rPr>
          <w:spacing w:val="-5"/>
          <w:sz w:val="24"/>
        </w:rPr>
        <w:t xml:space="preserve"> </w:t>
      </w:r>
      <w:r w:rsidRPr="00E401C9">
        <w:rPr>
          <w:sz w:val="24"/>
        </w:rPr>
        <w:t>intended</w:t>
      </w:r>
      <w:r w:rsidRPr="00E401C9">
        <w:rPr>
          <w:spacing w:val="-6"/>
          <w:sz w:val="24"/>
        </w:rPr>
        <w:t xml:space="preserve"> </w:t>
      </w:r>
      <w:r w:rsidRPr="00E401C9">
        <w:rPr>
          <w:sz w:val="24"/>
        </w:rPr>
        <w:t>to</w:t>
      </w:r>
      <w:r w:rsidRPr="00E401C9">
        <w:rPr>
          <w:spacing w:val="-5"/>
          <w:sz w:val="24"/>
        </w:rPr>
        <w:t xml:space="preserve"> </w:t>
      </w:r>
      <w:r w:rsidRPr="00E401C9">
        <w:rPr>
          <w:sz w:val="24"/>
        </w:rPr>
        <w:t>materially</w:t>
      </w:r>
      <w:r w:rsidRPr="00E401C9">
        <w:rPr>
          <w:spacing w:val="-11"/>
          <w:sz w:val="24"/>
        </w:rPr>
        <w:t xml:space="preserve"> </w:t>
      </w:r>
      <w:r w:rsidRPr="00E401C9">
        <w:rPr>
          <w:sz w:val="24"/>
        </w:rPr>
        <w:t>impede</w:t>
      </w:r>
      <w:r w:rsidRPr="00E401C9">
        <w:rPr>
          <w:spacing w:val="-5"/>
          <w:sz w:val="24"/>
        </w:rPr>
        <w:t xml:space="preserve"> </w:t>
      </w:r>
      <w:r w:rsidRPr="00E401C9">
        <w:rPr>
          <w:sz w:val="24"/>
        </w:rPr>
        <w:t>the</w:t>
      </w:r>
      <w:r w:rsidRPr="00E401C9">
        <w:rPr>
          <w:spacing w:val="-6"/>
          <w:sz w:val="24"/>
        </w:rPr>
        <w:t xml:space="preserve"> </w:t>
      </w:r>
      <w:r w:rsidRPr="00E401C9">
        <w:rPr>
          <w:sz w:val="24"/>
        </w:rPr>
        <w:t>exercise</w:t>
      </w:r>
      <w:r w:rsidRPr="00E401C9">
        <w:rPr>
          <w:spacing w:val="-4"/>
          <w:sz w:val="24"/>
        </w:rPr>
        <w:t xml:space="preserve"> </w:t>
      </w:r>
      <w:r w:rsidRPr="00E401C9">
        <w:rPr>
          <w:sz w:val="24"/>
        </w:rPr>
        <w:t>of</w:t>
      </w:r>
      <w:r w:rsidRPr="00E401C9">
        <w:rPr>
          <w:spacing w:val="-4"/>
          <w:sz w:val="24"/>
        </w:rPr>
        <w:t xml:space="preserve"> </w:t>
      </w:r>
      <w:r w:rsidRPr="00E401C9">
        <w:rPr>
          <w:sz w:val="24"/>
        </w:rPr>
        <w:t>the</w:t>
      </w:r>
      <w:r w:rsidRPr="00E401C9">
        <w:rPr>
          <w:spacing w:val="-6"/>
          <w:sz w:val="24"/>
        </w:rPr>
        <w:t xml:space="preserve"> </w:t>
      </w:r>
      <w:r w:rsidRPr="00E401C9">
        <w:rPr>
          <w:sz w:val="24"/>
        </w:rPr>
        <w:t>PPRA's</w:t>
      </w:r>
      <w:r w:rsidRPr="00E401C9">
        <w:rPr>
          <w:spacing w:val="-6"/>
          <w:sz w:val="24"/>
        </w:rPr>
        <w:t xml:space="preserve"> </w:t>
      </w:r>
      <w:r w:rsidRPr="00E401C9">
        <w:rPr>
          <w:sz w:val="24"/>
        </w:rPr>
        <w:t>or the</w:t>
      </w:r>
      <w:r w:rsidRPr="00E401C9">
        <w:rPr>
          <w:spacing w:val="-4"/>
          <w:sz w:val="24"/>
        </w:rPr>
        <w:t xml:space="preserve"> </w:t>
      </w:r>
      <w:r w:rsidRPr="00E401C9">
        <w:rPr>
          <w:sz w:val="24"/>
        </w:rPr>
        <w:t>appointed</w:t>
      </w:r>
      <w:r w:rsidRPr="00E401C9">
        <w:rPr>
          <w:spacing w:val="-4"/>
          <w:sz w:val="24"/>
        </w:rPr>
        <w:t xml:space="preserve"> </w:t>
      </w:r>
      <w:r w:rsidR="004D003C">
        <w:rPr>
          <w:sz w:val="24"/>
        </w:rPr>
        <w:t>Constituency</w:t>
      </w:r>
      <w:r w:rsidRPr="00E401C9">
        <w:rPr>
          <w:sz w:val="24"/>
        </w:rPr>
        <w:t>'s</w:t>
      </w:r>
      <w:r w:rsidRPr="00E401C9">
        <w:rPr>
          <w:spacing w:val="-2"/>
          <w:sz w:val="24"/>
        </w:rPr>
        <w:t xml:space="preserve"> </w:t>
      </w:r>
      <w:r w:rsidRPr="00E401C9">
        <w:rPr>
          <w:sz w:val="24"/>
        </w:rPr>
        <w:t>inspection</w:t>
      </w:r>
      <w:r w:rsidRPr="00E401C9">
        <w:rPr>
          <w:spacing w:val="-4"/>
          <w:sz w:val="24"/>
        </w:rPr>
        <w:t xml:space="preserve"> </w:t>
      </w:r>
      <w:r w:rsidRPr="00E401C9">
        <w:rPr>
          <w:sz w:val="24"/>
        </w:rPr>
        <w:t>and</w:t>
      </w:r>
      <w:r w:rsidRPr="00E401C9">
        <w:rPr>
          <w:spacing w:val="-4"/>
          <w:sz w:val="24"/>
        </w:rPr>
        <w:t xml:space="preserve"> </w:t>
      </w:r>
      <w:r w:rsidRPr="00E401C9">
        <w:rPr>
          <w:sz w:val="24"/>
        </w:rPr>
        <w:t>audit</w:t>
      </w:r>
      <w:r w:rsidRPr="00E401C9">
        <w:rPr>
          <w:spacing w:val="-4"/>
          <w:sz w:val="24"/>
        </w:rPr>
        <w:t xml:space="preserve"> </w:t>
      </w:r>
      <w:r w:rsidRPr="00E401C9">
        <w:rPr>
          <w:sz w:val="24"/>
        </w:rPr>
        <w:t>rights</w:t>
      </w:r>
      <w:r w:rsidRPr="00E401C9">
        <w:rPr>
          <w:spacing w:val="-4"/>
          <w:sz w:val="24"/>
        </w:rPr>
        <w:t xml:space="preserve"> </w:t>
      </w:r>
      <w:r w:rsidRPr="00E401C9">
        <w:rPr>
          <w:sz w:val="24"/>
        </w:rPr>
        <w:t>provided</w:t>
      </w:r>
      <w:r w:rsidRPr="00E401C9">
        <w:rPr>
          <w:spacing w:val="-4"/>
          <w:sz w:val="24"/>
        </w:rPr>
        <w:t xml:space="preserve"> </w:t>
      </w:r>
      <w:r w:rsidRPr="00E401C9">
        <w:rPr>
          <w:sz w:val="24"/>
        </w:rPr>
        <w:t>for under paragraph 2.3e. Below.</w:t>
      </w:r>
    </w:p>
    <w:p w14:paraId="34631555" w14:textId="77777777" w:rsidR="0083709C" w:rsidRPr="00E401C9" w:rsidRDefault="00272CA1" w:rsidP="004F64CF">
      <w:pPr>
        <w:pStyle w:val="ListParagraph"/>
        <w:numPr>
          <w:ilvl w:val="5"/>
          <w:numId w:val="48"/>
        </w:numPr>
        <w:tabs>
          <w:tab w:val="left" w:pos="1673"/>
        </w:tabs>
        <w:spacing w:before="60" w:line="276" w:lineRule="auto"/>
        <w:ind w:left="1672" w:right="762" w:hanging="423"/>
        <w:rPr>
          <w:sz w:val="24"/>
        </w:rPr>
      </w:pPr>
      <w:r w:rsidRPr="00E401C9">
        <w:rPr>
          <w:sz w:val="24"/>
        </w:rPr>
        <w:t>Deﬁnes more speciﬁcally, in accordance with the above procurement Act provisions set forth for fraudulent and collusive practices as follows:</w:t>
      </w:r>
    </w:p>
    <w:p w14:paraId="58363219"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322CD79A" w14:textId="77777777" w:rsidR="0083709C" w:rsidRPr="00E401C9" w:rsidRDefault="0083709C">
      <w:pPr>
        <w:pStyle w:val="BodyText"/>
        <w:spacing w:before="9"/>
        <w:rPr>
          <w:sz w:val="14"/>
        </w:rPr>
      </w:pPr>
    </w:p>
    <w:p w14:paraId="7D5805B5" w14:textId="77777777" w:rsidR="0083709C" w:rsidRPr="00E401C9" w:rsidRDefault="00272CA1">
      <w:pPr>
        <w:pStyle w:val="BodyText"/>
        <w:spacing w:before="90" w:line="276" w:lineRule="auto"/>
        <w:ind w:left="2200" w:right="781" w:hanging="8"/>
        <w:jc w:val="both"/>
      </w:pPr>
      <w:r w:rsidRPr="00E401C9">
        <w:t>"fraudulent</w:t>
      </w:r>
      <w:r w:rsidRPr="00E401C9">
        <w:rPr>
          <w:spacing w:val="-11"/>
        </w:rPr>
        <w:t xml:space="preserve"> </w:t>
      </w:r>
      <w:r w:rsidRPr="00E401C9">
        <w:t>practice"</w:t>
      </w:r>
      <w:r w:rsidRPr="00E401C9">
        <w:rPr>
          <w:spacing w:val="-11"/>
        </w:rPr>
        <w:t xml:space="preserve"> </w:t>
      </w:r>
      <w:r w:rsidRPr="00E401C9">
        <w:t>includes</w:t>
      </w:r>
      <w:r w:rsidRPr="00E401C9">
        <w:rPr>
          <w:spacing w:val="-11"/>
        </w:rPr>
        <w:t xml:space="preserve"> </w:t>
      </w:r>
      <w:r w:rsidRPr="00E401C9">
        <w:t>a</w:t>
      </w:r>
      <w:r w:rsidRPr="00E401C9">
        <w:rPr>
          <w:spacing w:val="-12"/>
        </w:rPr>
        <w:t xml:space="preserve"> </w:t>
      </w:r>
      <w:r w:rsidRPr="00E401C9">
        <w:t>misrepresentation</w:t>
      </w:r>
      <w:r w:rsidRPr="00E401C9">
        <w:rPr>
          <w:spacing w:val="-8"/>
        </w:rPr>
        <w:t xml:space="preserve"> </w:t>
      </w:r>
      <w:r w:rsidRPr="00E401C9">
        <w:t>of</w:t>
      </w:r>
      <w:r w:rsidRPr="00E401C9">
        <w:rPr>
          <w:spacing w:val="-12"/>
        </w:rPr>
        <w:t xml:space="preserve"> </w:t>
      </w:r>
      <w:r w:rsidRPr="00E401C9">
        <w:t>fact</w:t>
      </w:r>
      <w:r w:rsidRPr="00E401C9">
        <w:rPr>
          <w:spacing w:val="-11"/>
        </w:rPr>
        <w:t xml:space="preserve"> </w:t>
      </w:r>
      <w:r w:rsidRPr="00E401C9">
        <w:t>in</w:t>
      </w:r>
      <w:r w:rsidRPr="00E401C9">
        <w:rPr>
          <w:spacing w:val="-11"/>
        </w:rPr>
        <w:t xml:space="preserve"> </w:t>
      </w:r>
      <w:r w:rsidRPr="00E401C9">
        <w:t>order</w:t>
      </w:r>
      <w:r w:rsidRPr="00E401C9">
        <w:rPr>
          <w:spacing w:val="-12"/>
        </w:rPr>
        <w:t xml:space="preserve"> </w:t>
      </w:r>
      <w:r w:rsidRPr="00E401C9">
        <w:t>to</w:t>
      </w:r>
      <w:r w:rsidRPr="00E401C9">
        <w:rPr>
          <w:spacing w:val="-8"/>
        </w:rPr>
        <w:t xml:space="preserve"> </w:t>
      </w:r>
      <w:r w:rsidRPr="00E401C9">
        <w:t>inﬂuence a</w:t>
      </w:r>
      <w:r w:rsidRPr="00E401C9">
        <w:rPr>
          <w:spacing w:val="-15"/>
        </w:rPr>
        <w:t xml:space="preserve"> </w:t>
      </w:r>
      <w:r w:rsidRPr="00E401C9">
        <w:t>procurement</w:t>
      </w:r>
      <w:r w:rsidRPr="00E401C9">
        <w:rPr>
          <w:spacing w:val="-15"/>
        </w:rPr>
        <w:t xml:space="preserve"> </w:t>
      </w:r>
      <w:r w:rsidRPr="00E401C9">
        <w:t>or</w:t>
      </w:r>
      <w:r w:rsidRPr="00E401C9">
        <w:rPr>
          <w:spacing w:val="-15"/>
        </w:rPr>
        <w:t xml:space="preserve"> </w:t>
      </w:r>
      <w:r w:rsidRPr="00E401C9">
        <w:t>disposal</w:t>
      </w:r>
      <w:r w:rsidRPr="00E401C9">
        <w:rPr>
          <w:spacing w:val="-15"/>
        </w:rPr>
        <w:t xml:space="preserve"> </w:t>
      </w:r>
      <w:r w:rsidRPr="00E401C9">
        <w:t>process</w:t>
      </w:r>
      <w:r w:rsidRPr="00E401C9">
        <w:rPr>
          <w:spacing w:val="-15"/>
        </w:rPr>
        <w:t xml:space="preserve"> </w:t>
      </w:r>
      <w:r w:rsidRPr="00E401C9">
        <w:t>or</w:t>
      </w:r>
      <w:r w:rsidRPr="00E401C9">
        <w:rPr>
          <w:spacing w:val="-15"/>
        </w:rPr>
        <w:t xml:space="preserve"> </w:t>
      </w:r>
      <w:r w:rsidRPr="00E401C9">
        <w:t>the</w:t>
      </w:r>
      <w:r w:rsidRPr="00E401C9">
        <w:rPr>
          <w:spacing w:val="-15"/>
        </w:rPr>
        <w:t xml:space="preserve"> </w:t>
      </w:r>
      <w:r w:rsidRPr="00E401C9">
        <w:t>exercise</w:t>
      </w:r>
      <w:r w:rsidRPr="00E401C9">
        <w:rPr>
          <w:spacing w:val="-15"/>
        </w:rPr>
        <w:t xml:space="preserve"> </w:t>
      </w:r>
      <w:r w:rsidRPr="00E401C9">
        <w:t>of</w:t>
      </w:r>
      <w:r w:rsidRPr="00E401C9">
        <w:rPr>
          <w:spacing w:val="-15"/>
        </w:rPr>
        <w:t xml:space="preserve"> </w:t>
      </w:r>
      <w:r w:rsidRPr="00E401C9">
        <w:t>a</w:t>
      </w:r>
      <w:r w:rsidRPr="00E401C9">
        <w:rPr>
          <w:spacing w:val="-15"/>
        </w:rPr>
        <w:t xml:space="preserve"> </w:t>
      </w:r>
      <w:r w:rsidRPr="00E401C9">
        <w:t>contract</w:t>
      </w:r>
      <w:r w:rsidRPr="00E401C9">
        <w:rPr>
          <w:spacing w:val="-15"/>
        </w:rPr>
        <w:t xml:space="preserve"> </w:t>
      </w:r>
      <w:r w:rsidRPr="00E401C9">
        <w:t>to</w:t>
      </w:r>
      <w:r w:rsidRPr="00E401C9">
        <w:rPr>
          <w:spacing w:val="-15"/>
        </w:rPr>
        <w:t xml:space="preserve"> </w:t>
      </w:r>
      <w:r w:rsidRPr="00E401C9">
        <w:t>the</w:t>
      </w:r>
      <w:r w:rsidRPr="00E401C9">
        <w:rPr>
          <w:spacing w:val="-15"/>
        </w:rPr>
        <w:t xml:space="preserve"> </w:t>
      </w:r>
      <w:r w:rsidRPr="00E401C9">
        <w:t>detriment of</w:t>
      </w:r>
      <w:r w:rsidRPr="00E401C9">
        <w:rPr>
          <w:spacing w:val="-14"/>
        </w:rPr>
        <w:t xml:space="preserve"> </w:t>
      </w:r>
      <w:r w:rsidRPr="00E401C9">
        <w:t>the</w:t>
      </w:r>
      <w:r w:rsidRPr="00E401C9">
        <w:rPr>
          <w:spacing w:val="-13"/>
        </w:rPr>
        <w:t xml:space="preserve"> </w:t>
      </w:r>
      <w:r w:rsidRPr="00E401C9">
        <w:t>procuring</w:t>
      </w:r>
      <w:r w:rsidRPr="00E401C9">
        <w:rPr>
          <w:spacing w:val="-13"/>
        </w:rPr>
        <w:t xml:space="preserve"> </w:t>
      </w:r>
      <w:r w:rsidRPr="00E401C9">
        <w:t>entity</w:t>
      </w:r>
      <w:r w:rsidRPr="00E401C9">
        <w:rPr>
          <w:spacing w:val="-15"/>
        </w:rPr>
        <w:t xml:space="preserve"> </w:t>
      </w:r>
      <w:r w:rsidRPr="00E401C9">
        <w:t>or</w:t>
      </w:r>
      <w:r w:rsidRPr="00E401C9">
        <w:rPr>
          <w:spacing w:val="-10"/>
        </w:rPr>
        <w:t xml:space="preserve"> </w:t>
      </w:r>
      <w:r w:rsidRPr="00E401C9">
        <w:t>the</w:t>
      </w:r>
      <w:r w:rsidRPr="00E401C9">
        <w:rPr>
          <w:spacing w:val="-14"/>
        </w:rPr>
        <w:t xml:space="preserve"> </w:t>
      </w:r>
      <w:r w:rsidRPr="00E401C9">
        <w:t>tenderer</w:t>
      </w:r>
      <w:r w:rsidRPr="00E401C9">
        <w:rPr>
          <w:spacing w:val="-12"/>
        </w:rPr>
        <w:t xml:space="preserve"> </w:t>
      </w:r>
      <w:r w:rsidRPr="00E401C9">
        <w:t>or</w:t>
      </w:r>
      <w:r w:rsidRPr="00E401C9">
        <w:rPr>
          <w:spacing w:val="-14"/>
        </w:rPr>
        <w:t xml:space="preserve"> </w:t>
      </w:r>
      <w:r w:rsidRPr="00E401C9">
        <w:t>the</w:t>
      </w:r>
      <w:r w:rsidRPr="00E401C9">
        <w:rPr>
          <w:spacing w:val="-14"/>
        </w:rPr>
        <w:t xml:space="preserve"> </w:t>
      </w:r>
      <w:r w:rsidRPr="00E401C9">
        <w:t>contractor,</w:t>
      </w:r>
      <w:r w:rsidRPr="00E401C9">
        <w:rPr>
          <w:spacing w:val="-14"/>
        </w:rPr>
        <w:t xml:space="preserve"> </w:t>
      </w:r>
      <w:r w:rsidRPr="00E401C9">
        <w:t>and</w:t>
      </w:r>
      <w:r w:rsidRPr="00E401C9">
        <w:rPr>
          <w:spacing w:val="-11"/>
        </w:rPr>
        <w:t xml:space="preserve"> </w:t>
      </w:r>
      <w:r w:rsidRPr="00E401C9">
        <w:t>includes</w:t>
      </w:r>
      <w:r w:rsidRPr="00E401C9">
        <w:rPr>
          <w:spacing w:val="-12"/>
        </w:rPr>
        <w:t xml:space="preserve"> </w:t>
      </w:r>
      <w:r w:rsidRPr="00E401C9">
        <w:t>collusive practices amongst tenderers prior to or after tender submission designed to establish tender prices at artiﬁcial non-competitive levels and to deprive the procuring entity of the beneﬁts of free and open competition.</w:t>
      </w:r>
    </w:p>
    <w:p w14:paraId="34DFFDFF" w14:textId="2BB6A2AA" w:rsidR="0083709C" w:rsidRPr="00E401C9" w:rsidRDefault="00272CA1" w:rsidP="004F64CF">
      <w:pPr>
        <w:pStyle w:val="ListParagraph"/>
        <w:numPr>
          <w:ilvl w:val="5"/>
          <w:numId w:val="48"/>
        </w:numPr>
        <w:tabs>
          <w:tab w:val="left" w:pos="1668"/>
        </w:tabs>
        <w:spacing w:before="59" w:line="276" w:lineRule="auto"/>
        <w:ind w:left="1672" w:right="757" w:hanging="423"/>
        <w:rPr>
          <w:sz w:val="24"/>
        </w:rPr>
      </w:pPr>
      <w:r w:rsidRPr="00E401C9">
        <w:rPr>
          <w:sz w:val="24"/>
        </w:rPr>
        <w:t xml:space="preserve">Rejects a proposal or award of a contract if PPRA determines that the ﬁrm or individual recommended for award, any of its personnel, or its agents, or its sub- </w:t>
      </w:r>
      <w:r w:rsidR="00482930" w:rsidRPr="00E401C9">
        <w:rPr>
          <w:sz w:val="24"/>
        </w:rPr>
        <w:t>Consultant</w:t>
      </w:r>
      <w:r w:rsidRPr="00E401C9">
        <w:rPr>
          <w:sz w:val="24"/>
        </w:rPr>
        <w:t>s, sub-contractors, service providers, suppliers and/ or their employees, has, directly or indirectly, engaged in corrupt, fraudulent, collusive, coercive, or obstructive practices in competing for the contract in question;</w:t>
      </w:r>
    </w:p>
    <w:p w14:paraId="101FE240" w14:textId="25170883" w:rsidR="0083709C" w:rsidRPr="00E401C9" w:rsidRDefault="00272CA1" w:rsidP="004F64CF">
      <w:pPr>
        <w:pStyle w:val="ListParagraph"/>
        <w:numPr>
          <w:ilvl w:val="5"/>
          <w:numId w:val="48"/>
        </w:numPr>
        <w:tabs>
          <w:tab w:val="left" w:pos="1673"/>
        </w:tabs>
        <w:spacing w:before="62" w:line="276" w:lineRule="auto"/>
        <w:ind w:left="1672" w:right="758" w:hanging="423"/>
        <w:rPr>
          <w:sz w:val="24"/>
        </w:rPr>
      </w:pPr>
      <w:r w:rsidRPr="00E401C9">
        <w:rPr>
          <w:sz w:val="24"/>
        </w:rPr>
        <w:t>Pursuant to the Kenya's above stated Acts and Regulations, may</w:t>
      </w:r>
      <w:r w:rsidRPr="00E401C9">
        <w:rPr>
          <w:spacing w:val="-2"/>
          <w:sz w:val="24"/>
        </w:rPr>
        <w:t xml:space="preserve"> </w:t>
      </w:r>
      <w:r w:rsidRPr="00E401C9">
        <w:rPr>
          <w:sz w:val="24"/>
        </w:rPr>
        <w:t>sanction or debar or</w:t>
      </w:r>
      <w:r w:rsidRPr="00E401C9">
        <w:rPr>
          <w:spacing w:val="-15"/>
          <w:sz w:val="24"/>
        </w:rPr>
        <w:t xml:space="preserve"> </w:t>
      </w:r>
      <w:r w:rsidRPr="00E401C9">
        <w:rPr>
          <w:sz w:val="24"/>
        </w:rPr>
        <w:t>recommend</w:t>
      </w:r>
      <w:r w:rsidRPr="00E401C9">
        <w:rPr>
          <w:spacing w:val="-15"/>
          <w:sz w:val="24"/>
        </w:rPr>
        <w:t xml:space="preserve"> </w:t>
      </w:r>
      <w:r w:rsidRPr="00E401C9">
        <w:rPr>
          <w:sz w:val="24"/>
        </w:rPr>
        <w:t>to</w:t>
      </w:r>
      <w:r w:rsidRPr="00E401C9">
        <w:rPr>
          <w:spacing w:val="-13"/>
          <w:sz w:val="24"/>
        </w:rPr>
        <w:t xml:space="preserve"> </w:t>
      </w:r>
      <w:r w:rsidRPr="00E401C9">
        <w:rPr>
          <w:sz w:val="24"/>
        </w:rPr>
        <w:t>appropriate</w:t>
      </w:r>
      <w:r w:rsidRPr="00E401C9">
        <w:rPr>
          <w:spacing w:val="-15"/>
          <w:sz w:val="24"/>
        </w:rPr>
        <w:t xml:space="preserve"> </w:t>
      </w:r>
      <w:r w:rsidR="004D003C">
        <w:rPr>
          <w:sz w:val="24"/>
        </w:rPr>
        <w:t>Constituency</w:t>
      </w:r>
      <w:r w:rsidRPr="00E401C9">
        <w:rPr>
          <w:spacing w:val="-15"/>
          <w:sz w:val="24"/>
        </w:rPr>
        <w:t xml:space="preserve"> </w:t>
      </w:r>
      <w:r w:rsidRPr="00E401C9">
        <w:rPr>
          <w:sz w:val="24"/>
        </w:rPr>
        <w:t>(ies)</w:t>
      </w:r>
      <w:r w:rsidRPr="00E401C9">
        <w:rPr>
          <w:spacing w:val="-13"/>
          <w:sz w:val="24"/>
        </w:rPr>
        <w:t xml:space="preserve"> </w:t>
      </w:r>
      <w:r w:rsidRPr="00E401C9">
        <w:rPr>
          <w:sz w:val="24"/>
        </w:rPr>
        <w:t>for</w:t>
      </w:r>
      <w:r w:rsidRPr="00E401C9">
        <w:rPr>
          <w:spacing w:val="-15"/>
          <w:sz w:val="24"/>
        </w:rPr>
        <w:t xml:space="preserve"> </w:t>
      </w:r>
      <w:r w:rsidRPr="00E401C9">
        <w:rPr>
          <w:sz w:val="24"/>
        </w:rPr>
        <w:t>sanctioning</w:t>
      </w:r>
      <w:r w:rsidRPr="00E401C9">
        <w:rPr>
          <w:spacing w:val="-15"/>
          <w:sz w:val="24"/>
        </w:rPr>
        <w:t xml:space="preserve"> </w:t>
      </w:r>
      <w:r w:rsidRPr="00E401C9">
        <w:rPr>
          <w:sz w:val="24"/>
        </w:rPr>
        <w:t>and</w:t>
      </w:r>
      <w:r w:rsidRPr="00E401C9">
        <w:rPr>
          <w:spacing w:val="-14"/>
          <w:sz w:val="24"/>
        </w:rPr>
        <w:t xml:space="preserve"> </w:t>
      </w:r>
      <w:r w:rsidRPr="00E401C9">
        <w:rPr>
          <w:sz w:val="24"/>
        </w:rPr>
        <w:t>debarment</w:t>
      </w:r>
      <w:r w:rsidRPr="00E401C9">
        <w:rPr>
          <w:spacing w:val="-14"/>
          <w:sz w:val="24"/>
        </w:rPr>
        <w:t xml:space="preserve"> </w:t>
      </w:r>
      <w:r w:rsidRPr="00E401C9">
        <w:rPr>
          <w:sz w:val="24"/>
        </w:rPr>
        <w:t>of</w:t>
      </w:r>
      <w:r w:rsidRPr="00E401C9">
        <w:rPr>
          <w:spacing w:val="-15"/>
          <w:sz w:val="24"/>
        </w:rPr>
        <w:t xml:space="preserve"> </w:t>
      </w:r>
      <w:r w:rsidRPr="00E401C9">
        <w:rPr>
          <w:sz w:val="24"/>
        </w:rPr>
        <w:t>a</w:t>
      </w:r>
      <w:r w:rsidRPr="00E401C9">
        <w:rPr>
          <w:spacing w:val="-13"/>
          <w:sz w:val="24"/>
        </w:rPr>
        <w:t xml:space="preserve"> </w:t>
      </w:r>
      <w:r w:rsidRPr="00E401C9">
        <w:rPr>
          <w:sz w:val="24"/>
        </w:rPr>
        <w:t>ﬁrm or individual, as applicable under the Acts and Regulations;</w:t>
      </w:r>
    </w:p>
    <w:p w14:paraId="32377716" w14:textId="0FA3D2C3" w:rsidR="0083709C" w:rsidRPr="00E401C9" w:rsidRDefault="00272CA1" w:rsidP="004F64CF">
      <w:pPr>
        <w:pStyle w:val="ListParagraph"/>
        <w:numPr>
          <w:ilvl w:val="5"/>
          <w:numId w:val="48"/>
        </w:numPr>
        <w:tabs>
          <w:tab w:val="left" w:pos="1668"/>
        </w:tabs>
        <w:spacing w:before="59" w:line="276" w:lineRule="auto"/>
        <w:ind w:left="1672" w:right="758" w:hanging="423"/>
        <w:rPr>
          <w:sz w:val="24"/>
        </w:rPr>
      </w:pPr>
      <w:r w:rsidRPr="00E401C9">
        <w:rPr>
          <w:sz w:val="24"/>
        </w:rPr>
        <w:t>Requires that a clause be included in Tender documents and Request for Proposal documents</w:t>
      </w:r>
      <w:r w:rsidRPr="00E401C9">
        <w:rPr>
          <w:spacing w:val="-13"/>
          <w:sz w:val="24"/>
        </w:rPr>
        <w:t xml:space="preserve"> </w:t>
      </w:r>
      <w:r w:rsidRPr="00E401C9">
        <w:rPr>
          <w:sz w:val="24"/>
        </w:rPr>
        <w:t>requiring</w:t>
      </w:r>
      <w:r w:rsidRPr="00E401C9">
        <w:rPr>
          <w:spacing w:val="-15"/>
          <w:sz w:val="24"/>
        </w:rPr>
        <w:t xml:space="preserve"> </w:t>
      </w:r>
      <w:r w:rsidRPr="00E401C9">
        <w:rPr>
          <w:sz w:val="24"/>
        </w:rPr>
        <w:t>(i)</w:t>
      </w:r>
      <w:r w:rsidRPr="00E401C9">
        <w:rPr>
          <w:spacing w:val="-14"/>
          <w:sz w:val="24"/>
        </w:rPr>
        <w:t xml:space="preserve"> </w:t>
      </w:r>
      <w:r w:rsidRPr="00E401C9">
        <w:rPr>
          <w:sz w:val="24"/>
        </w:rPr>
        <w:t>Tenderers</w:t>
      </w:r>
      <w:r w:rsidRPr="00E401C9">
        <w:rPr>
          <w:spacing w:val="-13"/>
          <w:sz w:val="24"/>
        </w:rPr>
        <w:t xml:space="preserve"> </w:t>
      </w:r>
      <w:r w:rsidRPr="00E401C9">
        <w:rPr>
          <w:sz w:val="24"/>
        </w:rPr>
        <w:t>(applicants/proposers),</w:t>
      </w:r>
      <w:r w:rsidR="00482930" w:rsidRPr="00E401C9">
        <w:rPr>
          <w:sz w:val="24"/>
        </w:rPr>
        <w:t>Consultant</w:t>
      </w:r>
      <w:r w:rsidRPr="00E401C9">
        <w:rPr>
          <w:sz w:val="24"/>
        </w:rPr>
        <w:t>s,</w:t>
      </w:r>
      <w:r w:rsidRPr="00E401C9">
        <w:rPr>
          <w:spacing w:val="-9"/>
          <w:sz w:val="24"/>
        </w:rPr>
        <w:t xml:space="preserve"> </w:t>
      </w:r>
      <w:r w:rsidRPr="00E401C9">
        <w:rPr>
          <w:sz w:val="24"/>
        </w:rPr>
        <w:t xml:space="preserve">Contractors, and Suppliers and their Sub-contractors, Sub- </w:t>
      </w:r>
      <w:r w:rsidR="00482930" w:rsidRPr="00E401C9">
        <w:rPr>
          <w:sz w:val="24"/>
        </w:rPr>
        <w:t>Consultant</w:t>
      </w:r>
      <w:r w:rsidRPr="00E401C9">
        <w:rPr>
          <w:sz w:val="24"/>
        </w:rPr>
        <w:t xml:space="preserve">s, Service providers, Suppliers, Agents personnel, permit the PPRA or any other appropriate </w:t>
      </w:r>
      <w:r w:rsidR="004D003C">
        <w:rPr>
          <w:sz w:val="24"/>
        </w:rPr>
        <w:t>Constituency</w:t>
      </w:r>
      <w:r w:rsidRPr="00E401C9">
        <w:rPr>
          <w:sz w:val="24"/>
        </w:rPr>
        <w:t xml:space="preserve"> appointed by Government of Kenya to inspect all accounts, records and other documents</w:t>
      </w:r>
      <w:r w:rsidRPr="00E401C9">
        <w:rPr>
          <w:spacing w:val="-12"/>
          <w:sz w:val="24"/>
        </w:rPr>
        <w:t xml:space="preserve"> </w:t>
      </w:r>
      <w:r w:rsidRPr="00E401C9">
        <w:rPr>
          <w:sz w:val="24"/>
        </w:rPr>
        <w:t>relating</w:t>
      </w:r>
      <w:r w:rsidRPr="00E401C9">
        <w:rPr>
          <w:spacing w:val="-15"/>
          <w:sz w:val="24"/>
        </w:rPr>
        <w:t xml:space="preserve"> </w:t>
      </w:r>
      <w:r w:rsidRPr="00E401C9">
        <w:rPr>
          <w:sz w:val="24"/>
        </w:rPr>
        <w:t>to</w:t>
      </w:r>
      <w:r w:rsidRPr="00E401C9">
        <w:rPr>
          <w:spacing w:val="-13"/>
          <w:sz w:val="24"/>
        </w:rPr>
        <w:t xml:space="preserve"> </w:t>
      </w:r>
      <w:r w:rsidRPr="00E401C9">
        <w:rPr>
          <w:sz w:val="24"/>
        </w:rPr>
        <w:t>the</w:t>
      </w:r>
      <w:r w:rsidRPr="00E401C9">
        <w:rPr>
          <w:spacing w:val="-12"/>
          <w:sz w:val="24"/>
        </w:rPr>
        <w:t xml:space="preserve"> </w:t>
      </w:r>
      <w:r w:rsidRPr="00E401C9">
        <w:rPr>
          <w:sz w:val="24"/>
        </w:rPr>
        <w:t>procurement</w:t>
      </w:r>
      <w:r w:rsidRPr="00E401C9">
        <w:rPr>
          <w:spacing w:val="-13"/>
          <w:sz w:val="24"/>
        </w:rPr>
        <w:t xml:space="preserve"> </w:t>
      </w:r>
      <w:r w:rsidRPr="00E401C9">
        <w:rPr>
          <w:sz w:val="24"/>
        </w:rPr>
        <w:t>process,</w:t>
      </w:r>
      <w:r w:rsidRPr="00E401C9">
        <w:rPr>
          <w:spacing w:val="-13"/>
          <w:sz w:val="24"/>
        </w:rPr>
        <w:t xml:space="preserve"> </w:t>
      </w:r>
      <w:r w:rsidRPr="00E401C9">
        <w:rPr>
          <w:sz w:val="24"/>
        </w:rPr>
        <w:t>selection</w:t>
      </w:r>
      <w:r w:rsidRPr="00E401C9">
        <w:rPr>
          <w:spacing w:val="-13"/>
          <w:sz w:val="24"/>
        </w:rPr>
        <w:t xml:space="preserve"> </w:t>
      </w:r>
      <w:r w:rsidRPr="00E401C9">
        <w:rPr>
          <w:sz w:val="24"/>
        </w:rPr>
        <w:t>and/or</w:t>
      </w:r>
      <w:r w:rsidRPr="00E401C9">
        <w:rPr>
          <w:spacing w:val="-11"/>
          <w:sz w:val="24"/>
        </w:rPr>
        <w:t xml:space="preserve"> </w:t>
      </w:r>
      <w:r w:rsidRPr="00E401C9">
        <w:rPr>
          <w:sz w:val="24"/>
        </w:rPr>
        <w:t>contract</w:t>
      </w:r>
      <w:r w:rsidRPr="00E401C9">
        <w:rPr>
          <w:spacing w:val="-13"/>
          <w:sz w:val="24"/>
        </w:rPr>
        <w:t xml:space="preserve"> </w:t>
      </w:r>
      <w:r w:rsidRPr="00E401C9">
        <w:rPr>
          <w:sz w:val="24"/>
        </w:rPr>
        <w:t xml:space="preserve">execution, and to have them audited by auditors appointed by the PPRA or any other appropriate </w:t>
      </w:r>
      <w:r w:rsidR="004D003C">
        <w:rPr>
          <w:sz w:val="24"/>
        </w:rPr>
        <w:t>Constituency</w:t>
      </w:r>
      <w:r w:rsidRPr="00E401C9">
        <w:rPr>
          <w:sz w:val="24"/>
        </w:rPr>
        <w:t xml:space="preserve"> appointed by Government of Kenya; and</w:t>
      </w:r>
    </w:p>
    <w:p w14:paraId="14E0458F" w14:textId="77777777" w:rsidR="0083709C" w:rsidRPr="00E401C9" w:rsidRDefault="00272CA1" w:rsidP="004F64CF">
      <w:pPr>
        <w:pStyle w:val="ListParagraph"/>
        <w:numPr>
          <w:ilvl w:val="5"/>
          <w:numId w:val="48"/>
        </w:numPr>
        <w:tabs>
          <w:tab w:val="left" w:pos="1668"/>
        </w:tabs>
        <w:spacing w:before="60" w:line="276" w:lineRule="auto"/>
        <w:ind w:left="1672" w:right="757" w:hanging="423"/>
        <w:rPr>
          <w:sz w:val="24"/>
        </w:rPr>
      </w:pPr>
      <w:r w:rsidRPr="00E401C9">
        <w:rPr>
          <w:sz w:val="24"/>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14:paraId="7AD94C1F"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7D4A44E8" w14:textId="77777777" w:rsidR="0083709C" w:rsidRPr="00E401C9" w:rsidRDefault="0083709C">
      <w:pPr>
        <w:pStyle w:val="BodyText"/>
        <w:spacing w:before="6"/>
        <w:rPr>
          <w:sz w:val="25"/>
        </w:rPr>
      </w:pPr>
    </w:p>
    <w:p w14:paraId="25427E08" w14:textId="1988A4D1" w:rsidR="0083709C" w:rsidRPr="00E401C9" w:rsidRDefault="00030FC2">
      <w:pPr>
        <w:pStyle w:val="BodyText"/>
        <w:spacing w:line="20" w:lineRule="exact"/>
        <w:ind w:left="-6"/>
        <w:rPr>
          <w:sz w:val="2"/>
        </w:rPr>
      </w:pPr>
      <w:r w:rsidRPr="00E401C9">
        <w:rPr>
          <w:noProof/>
          <w:sz w:val="2"/>
        </w:rPr>
        <mc:AlternateContent>
          <mc:Choice Requires="wpg">
            <w:drawing>
              <wp:inline distT="0" distB="0" distL="0" distR="0" wp14:anchorId="6AAB33FA" wp14:editId="7678F62A">
                <wp:extent cx="3550920" cy="6350"/>
                <wp:effectExtent l="9525" t="9525" r="11430" b="3175"/>
                <wp:docPr id="88" name="docshapegroup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0920" cy="6350"/>
                          <a:chOff x="0" y="0"/>
                          <a:chExt cx="5592" cy="10"/>
                        </a:xfrm>
                      </wpg:grpSpPr>
                      <wps:wsp>
                        <wps:cNvPr id="89" name="Line 26"/>
                        <wps:cNvCnPr>
                          <a:cxnSpLocks noChangeShapeType="1"/>
                        </wps:cNvCnPr>
                        <wps:spPr bwMode="auto">
                          <a:xfrm>
                            <a:off x="0" y="5"/>
                            <a:ext cx="5592" cy="0"/>
                          </a:xfrm>
                          <a:prstGeom prst="line">
                            <a:avLst/>
                          </a:prstGeom>
                          <a:noFill/>
                          <a:ln w="6096">
                            <a:solidFill>
                              <a:srgbClr val="221F1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C72D3DE" id="docshapegroup9" o:spid="_x0000_s1026" style="width:279.6pt;height:.5pt;mso-position-horizontal-relative:char;mso-position-vertical-relative:line" coordsize="559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">
                <v:line id="Line 26" o:spid="_x0000_s1027" style="position:absolute;visibility:visible;mso-wrap-style:square" from="0,5" to="559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w2+cQAAADbAAAADwAAAGRycy9kb3ducmV2LnhtbESPQWsCMRSE7wX/Q3hCb5rVg9XVKCII&#10;hXZtq+L5uXluFjcvyybq1l9vCkKPw8x8w8wWra3ElRpfOlYw6CcgiHOnSy4U7Hfr3hiED8gaK8ek&#10;4Jc8LOadlxmm2t34h67bUIgIYZ+iAhNCnUrpc0MWfd/VxNE7ucZiiLIppG7wFuG2ksMkGUmLJccF&#10;gzWtDOXn7cUq2Fzehnb1+ZUdv+/ZZjQ4aOM/MqVeu+1yCiJQG/7Dz/a7VjCewN+X+AP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bDb5xAAAANsAAAAPAAAAAAAAAAAA&#10;AAAAAKECAABkcnMvZG93bnJldi54bWxQSwUGAAAAAAQABAD5AAAAkgMAAAAA&#10;" strokecolor="#221f1f" strokeweight=".48pt"/>
                <w10:anchorlock/>
              </v:group>
            </w:pict>
          </mc:Fallback>
        </mc:AlternateContent>
      </w:r>
    </w:p>
    <w:p w14:paraId="02E9B53A" w14:textId="77777777" w:rsidR="0083709C" w:rsidRPr="00E401C9" w:rsidRDefault="0083709C">
      <w:pPr>
        <w:pStyle w:val="BodyText"/>
        <w:rPr>
          <w:sz w:val="20"/>
        </w:rPr>
      </w:pPr>
    </w:p>
    <w:p w14:paraId="5ADA2E03" w14:textId="77777777" w:rsidR="0083709C" w:rsidRPr="00E401C9" w:rsidRDefault="0083709C">
      <w:pPr>
        <w:pStyle w:val="BodyText"/>
        <w:spacing w:before="6"/>
        <w:rPr>
          <w:sz w:val="22"/>
        </w:rPr>
      </w:pPr>
    </w:p>
    <w:p w14:paraId="7F240EEB" w14:textId="77777777" w:rsidR="0083709C" w:rsidRPr="00E401C9" w:rsidRDefault="00272CA1">
      <w:pPr>
        <w:spacing w:before="89" w:line="278" w:lineRule="auto"/>
        <w:ind w:left="690" w:right="763"/>
        <w:jc w:val="both"/>
        <w:rPr>
          <w:i/>
          <w:sz w:val="24"/>
        </w:rPr>
      </w:pPr>
      <w:r w:rsidRPr="00E401C9">
        <w:rPr>
          <w:i/>
          <w:position w:val="8"/>
          <w:sz w:val="24"/>
        </w:rPr>
        <w:t>1</w:t>
      </w:r>
      <w:r w:rsidRPr="00E401C9">
        <w:rPr>
          <w:i/>
          <w:sz w:val="24"/>
        </w:rPr>
        <w:t>For the avoidance of doubt, a party's ineligibility to be awarded a contract shall include, without limitation, (i) applying for pre-qualiﬁcation, expressing interest in</w:t>
      </w:r>
    </w:p>
    <w:p w14:paraId="255D3872" w14:textId="02BA9F23" w:rsidR="0083709C" w:rsidRPr="00E401C9" w:rsidRDefault="00272CA1">
      <w:pPr>
        <w:spacing w:before="56" w:line="276" w:lineRule="auto"/>
        <w:ind w:left="690" w:right="757"/>
        <w:jc w:val="both"/>
        <w:rPr>
          <w:i/>
          <w:sz w:val="24"/>
        </w:rPr>
      </w:pPr>
      <w:r w:rsidRPr="00E401C9">
        <w:rPr>
          <w:i/>
          <w:sz w:val="24"/>
        </w:rPr>
        <w:t xml:space="preserve">A consultancy, and tendering, either directly or as a nominated sub-contractor, nominated </w:t>
      </w:r>
      <w:r w:rsidR="00482930" w:rsidRPr="00E401C9">
        <w:rPr>
          <w:i/>
          <w:sz w:val="24"/>
        </w:rPr>
        <w:t>Consultant</w:t>
      </w:r>
      <w:r w:rsidRPr="00E401C9">
        <w:rPr>
          <w:i/>
          <w:sz w:val="24"/>
        </w:rPr>
        <w:t>,</w:t>
      </w:r>
      <w:r w:rsidRPr="00E401C9">
        <w:rPr>
          <w:i/>
          <w:spacing w:val="-6"/>
          <w:sz w:val="24"/>
        </w:rPr>
        <w:t xml:space="preserve"> </w:t>
      </w:r>
      <w:r w:rsidRPr="00E401C9">
        <w:rPr>
          <w:i/>
          <w:sz w:val="24"/>
        </w:rPr>
        <w:t>nominated</w:t>
      </w:r>
      <w:r w:rsidRPr="00E401C9">
        <w:rPr>
          <w:i/>
          <w:spacing w:val="-6"/>
          <w:sz w:val="24"/>
        </w:rPr>
        <w:t xml:space="preserve"> </w:t>
      </w:r>
      <w:r w:rsidRPr="00E401C9">
        <w:rPr>
          <w:i/>
          <w:sz w:val="24"/>
        </w:rPr>
        <w:t>manufacturer</w:t>
      </w:r>
      <w:r w:rsidRPr="00E401C9">
        <w:rPr>
          <w:i/>
          <w:spacing w:val="-6"/>
          <w:sz w:val="24"/>
        </w:rPr>
        <w:t xml:space="preserve"> </w:t>
      </w:r>
      <w:r w:rsidRPr="00E401C9">
        <w:rPr>
          <w:i/>
          <w:sz w:val="24"/>
        </w:rPr>
        <w:t>or</w:t>
      </w:r>
      <w:r w:rsidRPr="00E401C9">
        <w:rPr>
          <w:i/>
          <w:spacing w:val="-6"/>
          <w:sz w:val="24"/>
        </w:rPr>
        <w:t xml:space="preserve"> </w:t>
      </w:r>
      <w:r w:rsidRPr="00E401C9">
        <w:rPr>
          <w:i/>
          <w:sz w:val="24"/>
        </w:rPr>
        <w:t>supplier,</w:t>
      </w:r>
      <w:r w:rsidRPr="00E401C9">
        <w:rPr>
          <w:i/>
          <w:spacing w:val="-8"/>
          <w:sz w:val="24"/>
        </w:rPr>
        <w:t xml:space="preserve"> </w:t>
      </w:r>
      <w:r w:rsidRPr="00E401C9">
        <w:rPr>
          <w:i/>
          <w:sz w:val="24"/>
        </w:rPr>
        <w:t>or</w:t>
      </w:r>
      <w:r w:rsidRPr="00E401C9">
        <w:rPr>
          <w:i/>
          <w:spacing w:val="-6"/>
          <w:sz w:val="24"/>
        </w:rPr>
        <w:t xml:space="preserve"> </w:t>
      </w:r>
      <w:r w:rsidRPr="00E401C9">
        <w:rPr>
          <w:i/>
          <w:sz w:val="24"/>
        </w:rPr>
        <w:t>nominated</w:t>
      </w:r>
      <w:r w:rsidRPr="00E401C9">
        <w:rPr>
          <w:i/>
          <w:spacing w:val="-6"/>
          <w:sz w:val="24"/>
        </w:rPr>
        <w:t xml:space="preserve"> </w:t>
      </w:r>
      <w:r w:rsidRPr="00E401C9">
        <w:rPr>
          <w:i/>
          <w:sz w:val="24"/>
        </w:rPr>
        <w:t>service</w:t>
      </w:r>
      <w:r w:rsidRPr="00E401C9">
        <w:rPr>
          <w:i/>
          <w:spacing w:val="-5"/>
          <w:sz w:val="24"/>
        </w:rPr>
        <w:t xml:space="preserve"> </w:t>
      </w:r>
      <w:r w:rsidRPr="00E401C9">
        <w:rPr>
          <w:i/>
          <w:sz w:val="24"/>
        </w:rPr>
        <w:t>provider,</w:t>
      </w:r>
      <w:r w:rsidRPr="00E401C9">
        <w:rPr>
          <w:i/>
          <w:spacing w:val="-13"/>
          <w:sz w:val="24"/>
        </w:rPr>
        <w:t xml:space="preserve"> </w:t>
      </w:r>
      <w:r w:rsidRPr="00E401C9">
        <w:rPr>
          <w:i/>
          <w:sz w:val="24"/>
        </w:rPr>
        <w:t>in</w:t>
      </w:r>
      <w:r w:rsidRPr="00E401C9">
        <w:rPr>
          <w:i/>
          <w:spacing w:val="-6"/>
          <w:sz w:val="24"/>
        </w:rPr>
        <w:t xml:space="preserve"> </w:t>
      </w:r>
      <w:r w:rsidRPr="00E401C9">
        <w:rPr>
          <w:i/>
          <w:sz w:val="24"/>
        </w:rPr>
        <w:t>respect</w:t>
      </w:r>
      <w:r w:rsidRPr="00E401C9">
        <w:rPr>
          <w:i/>
          <w:spacing w:val="-6"/>
          <w:sz w:val="24"/>
        </w:rPr>
        <w:t xml:space="preserve"> </w:t>
      </w:r>
      <w:r w:rsidRPr="00E401C9">
        <w:rPr>
          <w:i/>
          <w:sz w:val="24"/>
        </w:rPr>
        <w:t>of such contract, and(ii) entering into an addendum or amendment introducing a material modiﬁcation to any existing contract.</w:t>
      </w:r>
    </w:p>
    <w:p w14:paraId="044B369F" w14:textId="19089E7B" w:rsidR="0083709C" w:rsidRPr="00E401C9" w:rsidRDefault="00272CA1">
      <w:pPr>
        <w:spacing w:before="60" w:line="276" w:lineRule="auto"/>
        <w:ind w:left="690" w:right="758"/>
        <w:jc w:val="both"/>
        <w:rPr>
          <w:i/>
          <w:sz w:val="24"/>
        </w:rPr>
      </w:pPr>
      <w:r w:rsidRPr="00E401C9">
        <w:rPr>
          <w:i/>
          <w:position w:val="8"/>
          <w:sz w:val="24"/>
        </w:rPr>
        <w:t xml:space="preserve">2 </w:t>
      </w:r>
      <w:r w:rsidRPr="00E401C9">
        <w:rPr>
          <w:i/>
          <w:sz w:val="24"/>
        </w:rPr>
        <w:t xml:space="preserve">Inspections in this context usually are investigative (i.e., forensic) in nature. They involve fact-ﬁnding activities undertaken by the Investigating </w:t>
      </w:r>
      <w:r w:rsidR="004D003C">
        <w:rPr>
          <w:i/>
          <w:sz w:val="24"/>
        </w:rPr>
        <w:t>Constituency</w:t>
      </w:r>
      <w:r w:rsidRPr="00E401C9">
        <w:rPr>
          <w:i/>
          <w:sz w:val="24"/>
        </w:rPr>
        <w:t xml:space="preserve"> or persons appointed by the Procuring Entity to address speciﬁc matters related to investigations/audits, such as evaluating the veracity of an allegation of possible Fraud and Corruption, through the appropriate</w:t>
      </w:r>
      <w:r w:rsidRPr="00E401C9">
        <w:rPr>
          <w:i/>
          <w:spacing w:val="-15"/>
          <w:sz w:val="24"/>
        </w:rPr>
        <w:t xml:space="preserve"> </w:t>
      </w:r>
      <w:r w:rsidRPr="00E401C9">
        <w:rPr>
          <w:i/>
          <w:sz w:val="24"/>
        </w:rPr>
        <w:t>mechanisms.</w:t>
      </w:r>
      <w:r w:rsidRPr="00E401C9">
        <w:rPr>
          <w:i/>
          <w:spacing w:val="-15"/>
          <w:sz w:val="24"/>
        </w:rPr>
        <w:t xml:space="preserve"> </w:t>
      </w:r>
      <w:r w:rsidRPr="00E401C9">
        <w:rPr>
          <w:i/>
          <w:sz w:val="24"/>
        </w:rPr>
        <w:t>Such</w:t>
      </w:r>
      <w:r w:rsidRPr="00E401C9">
        <w:rPr>
          <w:i/>
          <w:spacing w:val="-15"/>
          <w:sz w:val="24"/>
        </w:rPr>
        <w:t xml:space="preserve"> </w:t>
      </w:r>
      <w:r w:rsidRPr="00E401C9">
        <w:rPr>
          <w:i/>
          <w:sz w:val="24"/>
        </w:rPr>
        <w:t>activity</w:t>
      </w:r>
      <w:r w:rsidRPr="00E401C9">
        <w:rPr>
          <w:i/>
          <w:spacing w:val="-15"/>
          <w:sz w:val="24"/>
        </w:rPr>
        <w:t xml:space="preserve"> </w:t>
      </w:r>
      <w:r w:rsidRPr="00E401C9">
        <w:rPr>
          <w:i/>
          <w:sz w:val="24"/>
        </w:rPr>
        <w:t>includes</w:t>
      </w:r>
      <w:r w:rsidRPr="00E401C9">
        <w:rPr>
          <w:i/>
          <w:spacing w:val="-15"/>
          <w:sz w:val="24"/>
        </w:rPr>
        <w:t xml:space="preserve"> </w:t>
      </w:r>
      <w:r w:rsidRPr="00E401C9">
        <w:rPr>
          <w:i/>
          <w:sz w:val="24"/>
        </w:rPr>
        <w:t>but</w:t>
      </w:r>
      <w:r w:rsidRPr="00E401C9">
        <w:rPr>
          <w:i/>
          <w:spacing w:val="-15"/>
          <w:sz w:val="24"/>
        </w:rPr>
        <w:t xml:space="preserve"> </w:t>
      </w:r>
      <w:r w:rsidRPr="00E401C9">
        <w:rPr>
          <w:i/>
          <w:sz w:val="24"/>
        </w:rPr>
        <w:t>is</w:t>
      </w:r>
      <w:r w:rsidRPr="00E401C9">
        <w:rPr>
          <w:i/>
          <w:spacing w:val="-15"/>
          <w:sz w:val="24"/>
        </w:rPr>
        <w:t xml:space="preserve"> </w:t>
      </w:r>
      <w:r w:rsidRPr="00E401C9">
        <w:rPr>
          <w:i/>
          <w:sz w:val="24"/>
        </w:rPr>
        <w:t>not</w:t>
      </w:r>
      <w:r w:rsidRPr="00E401C9">
        <w:rPr>
          <w:i/>
          <w:spacing w:val="-15"/>
          <w:sz w:val="24"/>
        </w:rPr>
        <w:t xml:space="preserve"> </w:t>
      </w:r>
      <w:r w:rsidRPr="00E401C9">
        <w:rPr>
          <w:i/>
          <w:sz w:val="24"/>
        </w:rPr>
        <w:t>limited</w:t>
      </w:r>
      <w:r w:rsidRPr="00E401C9">
        <w:rPr>
          <w:i/>
          <w:spacing w:val="-15"/>
          <w:sz w:val="24"/>
        </w:rPr>
        <w:t xml:space="preserve"> </w:t>
      </w:r>
      <w:r w:rsidRPr="00E401C9">
        <w:rPr>
          <w:i/>
          <w:sz w:val="24"/>
        </w:rPr>
        <w:t>to:</w:t>
      </w:r>
      <w:r w:rsidRPr="00E401C9">
        <w:rPr>
          <w:i/>
          <w:spacing w:val="-15"/>
          <w:sz w:val="24"/>
        </w:rPr>
        <w:t xml:space="preserve"> </w:t>
      </w:r>
      <w:r w:rsidRPr="00E401C9">
        <w:rPr>
          <w:i/>
          <w:sz w:val="24"/>
        </w:rPr>
        <w:t>accessing</w:t>
      </w:r>
      <w:r w:rsidRPr="00E401C9">
        <w:rPr>
          <w:i/>
          <w:spacing w:val="-15"/>
          <w:sz w:val="24"/>
        </w:rPr>
        <w:t xml:space="preserve"> </w:t>
      </w:r>
      <w:r w:rsidRPr="00E401C9">
        <w:rPr>
          <w:i/>
          <w:sz w:val="24"/>
        </w:rPr>
        <w:t>and</w:t>
      </w:r>
      <w:r w:rsidRPr="00E401C9">
        <w:rPr>
          <w:i/>
          <w:spacing w:val="-15"/>
          <w:sz w:val="24"/>
        </w:rPr>
        <w:t xml:space="preserve"> </w:t>
      </w:r>
      <w:r w:rsidRPr="00E401C9">
        <w:rPr>
          <w:i/>
          <w:sz w:val="24"/>
        </w:rPr>
        <w:t>examining a ﬁrm's or individual's ﬁnancial records and information, and making copies thereof as relevant; accessing and examining any other documents, data and information (whether in hard copy or electronic format) deemed relevant for the investigation/audit, and making copies there of as relevant; interviewing staff and other relevant individuals; performing physical inspections and site visits; and obtaining third party veriﬁcation of information.</w:t>
      </w:r>
    </w:p>
    <w:p w14:paraId="547B36FF"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15F9A82F" w14:textId="77777777" w:rsidR="0083709C" w:rsidRPr="00E401C9" w:rsidRDefault="0083709C">
      <w:pPr>
        <w:pStyle w:val="BodyText"/>
        <w:spacing w:before="4"/>
        <w:rPr>
          <w:i/>
          <w:sz w:val="15"/>
        </w:rPr>
      </w:pPr>
    </w:p>
    <w:p w14:paraId="25B5DADC" w14:textId="290CD7DB" w:rsidR="0083709C" w:rsidRPr="00E401C9" w:rsidRDefault="00272CA1" w:rsidP="004F64CF">
      <w:pPr>
        <w:pStyle w:val="Heading2"/>
        <w:numPr>
          <w:ilvl w:val="1"/>
          <w:numId w:val="65"/>
        </w:numPr>
        <w:tabs>
          <w:tab w:val="left" w:pos="1157"/>
        </w:tabs>
        <w:spacing w:before="127"/>
        <w:ind w:hanging="577"/>
        <w:jc w:val="both"/>
        <w:rPr>
          <w:spacing w:val="-2"/>
        </w:rPr>
      </w:pPr>
      <w:bookmarkStart w:id="19" w:name="_bookmark6"/>
      <w:bookmarkStart w:id="20" w:name="_Toc134531589"/>
      <w:bookmarkEnd w:id="19"/>
      <w:r w:rsidRPr="00E401C9">
        <w:rPr>
          <w:spacing w:val="-2"/>
        </w:rPr>
        <w:t xml:space="preserve">FORM TECH-2: </w:t>
      </w:r>
      <w:r w:rsidR="00482930" w:rsidRPr="00E401C9">
        <w:rPr>
          <w:spacing w:val="-2"/>
        </w:rPr>
        <w:t>CONSULTANT</w:t>
      </w:r>
      <w:r w:rsidRPr="00E401C9">
        <w:rPr>
          <w:spacing w:val="-2"/>
        </w:rPr>
        <w:t>'S ORGANIZATION AND EXPERIENCE</w:t>
      </w:r>
      <w:bookmarkEnd w:id="20"/>
    </w:p>
    <w:p w14:paraId="4C99DDD9" w14:textId="77777777" w:rsidR="0083709C" w:rsidRPr="00E401C9" w:rsidRDefault="0083709C">
      <w:pPr>
        <w:pStyle w:val="BodyText"/>
        <w:rPr>
          <w:b/>
          <w:sz w:val="23"/>
        </w:rPr>
      </w:pPr>
    </w:p>
    <w:p w14:paraId="45E0A2F3" w14:textId="1D407C8F" w:rsidR="0083709C" w:rsidRPr="00E401C9" w:rsidRDefault="00272CA1">
      <w:pPr>
        <w:pStyle w:val="BodyText"/>
        <w:spacing w:line="276" w:lineRule="auto"/>
        <w:ind w:left="690" w:right="784"/>
        <w:jc w:val="both"/>
      </w:pPr>
      <w:r w:rsidRPr="00E401C9">
        <w:t>Form</w:t>
      </w:r>
      <w:r w:rsidRPr="00E401C9">
        <w:rPr>
          <w:spacing w:val="-15"/>
        </w:rPr>
        <w:t xml:space="preserve"> </w:t>
      </w:r>
      <w:r w:rsidRPr="00E401C9">
        <w:t>TECH-2:</w:t>
      </w:r>
      <w:r w:rsidRPr="00E401C9">
        <w:rPr>
          <w:spacing w:val="-14"/>
        </w:rPr>
        <w:t xml:space="preserve"> </w:t>
      </w:r>
      <w:r w:rsidRPr="00E401C9">
        <w:t>a</w:t>
      </w:r>
      <w:r w:rsidRPr="00E401C9">
        <w:rPr>
          <w:spacing w:val="-15"/>
        </w:rPr>
        <w:t xml:space="preserve"> </w:t>
      </w:r>
      <w:r w:rsidRPr="00E401C9">
        <w:t>brief</w:t>
      </w:r>
      <w:r w:rsidRPr="00E401C9">
        <w:rPr>
          <w:spacing w:val="-15"/>
        </w:rPr>
        <w:t xml:space="preserve"> </w:t>
      </w:r>
      <w:r w:rsidRPr="00E401C9">
        <w:t>description</w:t>
      </w:r>
      <w:r w:rsidRPr="00E401C9">
        <w:rPr>
          <w:spacing w:val="-14"/>
        </w:rPr>
        <w:t xml:space="preserve"> </w:t>
      </w:r>
      <w:r w:rsidRPr="00E401C9">
        <w:t>of</w:t>
      </w:r>
      <w:r w:rsidRPr="00E401C9">
        <w:rPr>
          <w:spacing w:val="-15"/>
        </w:rPr>
        <w:t xml:space="preserve"> </w:t>
      </w:r>
      <w:r w:rsidRPr="00E401C9">
        <w:t>the</w:t>
      </w:r>
      <w:r w:rsidRPr="00E401C9">
        <w:rPr>
          <w:spacing w:val="-15"/>
        </w:rPr>
        <w:t xml:space="preserve"> </w:t>
      </w:r>
      <w:r w:rsidR="00482930" w:rsidRPr="00E401C9">
        <w:t>Consultant</w:t>
      </w:r>
      <w:r w:rsidRPr="00E401C9">
        <w:t>'s</w:t>
      </w:r>
      <w:r w:rsidRPr="00E401C9">
        <w:rPr>
          <w:spacing w:val="-14"/>
        </w:rPr>
        <w:t xml:space="preserve"> </w:t>
      </w:r>
      <w:r w:rsidRPr="00E401C9">
        <w:t>organization</w:t>
      </w:r>
      <w:r w:rsidRPr="00E401C9">
        <w:rPr>
          <w:spacing w:val="-14"/>
        </w:rPr>
        <w:t xml:space="preserve"> </w:t>
      </w:r>
      <w:r w:rsidRPr="00E401C9">
        <w:t>and</w:t>
      </w:r>
      <w:r w:rsidRPr="00E401C9">
        <w:rPr>
          <w:spacing w:val="-14"/>
        </w:rPr>
        <w:t xml:space="preserve"> </w:t>
      </w:r>
      <w:r w:rsidRPr="00E401C9">
        <w:t>an</w:t>
      </w:r>
      <w:r w:rsidRPr="00E401C9">
        <w:rPr>
          <w:spacing w:val="-14"/>
        </w:rPr>
        <w:t xml:space="preserve"> </w:t>
      </w:r>
      <w:r w:rsidRPr="00E401C9">
        <w:t>outline</w:t>
      </w:r>
      <w:r w:rsidRPr="00E401C9">
        <w:rPr>
          <w:spacing w:val="-15"/>
        </w:rPr>
        <w:t xml:space="preserve"> </w:t>
      </w:r>
      <w:r w:rsidRPr="00E401C9">
        <w:t>of</w:t>
      </w:r>
      <w:r w:rsidRPr="00E401C9">
        <w:rPr>
          <w:spacing w:val="-15"/>
        </w:rPr>
        <w:t xml:space="preserve"> </w:t>
      </w:r>
      <w:r w:rsidRPr="00E401C9">
        <w:t>the</w:t>
      </w:r>
      <w:r w:rsidRPr="00E401C9">
        <w:rPr>
          <w:spacing w:val="-15"/>
        </w:rPr>
        <w:t xml:space="preserve"> </w:t>
      </w:r>
      <w:r w:rsidRPr="00E401C9">
        <w:t xml:space="preserve">recent experience of the </w:t>
      </w:r>
      <w:r w:rsidR="00482930" w:rsidRPr="00E401C9">
        <w:t>Consultant</w:t>
      </w:r>
      <w:r w:rsidRPr="00E401C9">
        <w:t xml:space="preserve"> that is most relevant to the assignment. In the case of a joint venture, information on similar assignments shall be provided for each partner. For each assignment, the outline should indicate the names of the </w:t>
      </w:r>
      <w:r w:rsidR="00482930" w:rsidRPr="00E401C9">
        <w:t>Consultant</w:t>
      </w:r>
      <w:r w:rsidRPr="00E401C9">
        <w:t xml:space="preserve">'s Key Experts and Sub- </w:t>
      </w:r>
      <w:r w:rsidR="00482930" w:rsidRPr="00E401C9">
        <w:t>Consultant</w:t>
      </w:r>
      <w:r w:rsidRPr="00E401C9">
        <w:t xml:space="preserve">s who participated, the duration of the assignment, the contract amount (total and, if it was done in a form of a joint venture or a sub-consultancy, the amount paid to the </w:t>
      </w:r>
      <w:r w:rsidR="00482930" w:rsidRPr="00E401C9">
        <w:t>Consultant</w:t>
      </w:r>
      <w:r w:rsidRPr="00E401C9">
        <w:t xml:space="preserve">), and the </w:t>
      </w:r>
      <w:r w:rsidR="00482930" w:rsidRPr="00E401C9">
        <w:t>Consultant</w:t>
      </w:r>
      <w:r w:rsidRPr="00E401C9">
        <w:t>'s role/involvement.</w:t>
      </w:r>
    </w:p>
    <w:p w14:paraId="55D82B4E" w14:textId="1F4B9820" w:rsidR="0083709C" w:rsidRPr="00E401C9" w:rsidRDefault="00482930" w:rsidP="004F64CF">
      <w:pPr>
        <w:pStyle w:val="Heading4"/>
        <w:numPr>
          <w:ilvl w:val="2"/>
          <w:numId w:val="46"/>
        </w:numPr>
        <w:tabs>
          <w:tab w:val="left" w:pos="1392"/>
        </w:tabs>
        <w:ind w:hanging="361"/>
      </w:pPr>
      <w:r w:rsidRPr="00E401C9">
        <w:t>Consultant's</w:t>
      </w:r>
      <w:r w:rsidRPr="00E401C9">
        <w:rPr>
          <w:spacing w:val="-13"/>
        </w:rPr>
        <w:t xml:space="preserve"> </w:t>
      </w:r>
      <w:r w:rsidRPr="00E401C9">
        <w:rPr>
          <w:spacing w:val="-2"/>
        </w:rPr>
        <w:t>Organization</w:t>
      </w:r>
    </w:p>
    <w:p w14:paraId="61021FCF" w14:textId="77777777" w:rsidR="0083709C" w:rsidRPr="00E401C9" w:rsidRDefault="00272CA1">
      <w:pPr>
        <w:pStyle w:val="BodyText"/>
        <w:spacing w:before="156" w:line="276" w:lineRule="auto"/>
        <w:ind w:left="690" w:right="787"/>
        <w:jc w:val="both"/>
      </w:pPr>
      <w:r w:rsidRPr="00E401C9">
        <w:t>Provide</w:t>
      </w:r>
      <w:r w:rsidRPr="00E401C9">
        <w:rPr>
          <w:spacing w:val="-6"/>
        </w:rPr>
        <w:t xml:space="preserve"> </w:t>
      </w:r>
      <w:r w:rsidRPr="00E401C9">
        <w:t>here</w:t>
      </w:r>
      <w:r w:rsidRPr="00E401C9">
        <w:rPr>
          <w:spacing w:val="-7"/>
        </w:rPr>
        <w:t xml:space="preserve"> </w:t>
      </w:r>
      <w:r w:rsidRPr="00E401C9">
        <w:t>a</w:t>
      </w:r>
      <w:r w:rsidRPr="00E401C9">
        <w:rPr>
          <w:spacing w:val="-6"/>
        </w:rPr>
        <w:t xml:space="preserve"> </w:t>
      </w:r>
      <w:r w:rsidRPr="00E401C9">
        <w:t>brief</w:t>
      </w:r>
      <w:r w:rsidRPr="00E401C9">
        <w:rPr>
          <w:spacing w:val="-6"/>
        </w:rPr>
        <w:t xml:space="preserve"> </w:t>
      </w:r>
      <w:r w:rsidRPr="00E401C9">
        <w:t>description</w:t>
      </w:r>
      <w:r w:rsidRPr="00E401C9">
        <w:rPr>
          <w:spacing w:val="-5"/>
        </w:rPr>
        <w:t xml:space="preserve"> </w:t>
      </w:r>
      <w:r w:rsidRPr="00E401C9">
        <w:t>of</w:t>
      </w:r>
      <w:r w:rsidRPr="00E401C9">
        <w:rPr>
          <w:spacing w:val="-7"/>
        </w:rPr>
        <w:t xml:space="preserve"> </w:t>
      </w:r>
      <w:r w:rsidRPr="00E401C9">
        <w:t>the</w:t>
      </w:r>
      <w:r w:rsidRPr="00E401C9">
        <w:rPr>
          <w:spacing w:val="-6"/>
        </w:rPr>
        <w:t xml:space="preserve"> </w:t>
      </w:r>
      <w:r w:rsidRPr="00E401C9">
        <w:t>background</w:t>
      </w:r>
      <w:r w:rsidRPr="00E401C9">
        <w:rPr>
          <w:spacing w:val="-4"/>
        </w:rPr>
        <w:t xml:space="preserve"> </w:t>
      </w:r>
      <w:r w:rsidRPr="00E401C9">
        <w:t>and</w:t>
      </w:r>
      <w:r w:rsidRPr="00E401C9">
        <w:rPr>
          <w:spacing w:val="-6"/>
        </w:rPr>
        <w:t xml:space="preserve"> </w:t>
      </w:r>
      <w:r w:rsidRPr="00E401C9">
        <w:t>organization</w:t>
      </w:r>
      <w:r w:rsidRPr="00E401C9">
        <w:rPr>
          <w:spacing w:val="-6"/>
        </w:rPr>
        <w:t xml:space="preserve"> </w:t>
      </w:r>
      <w:r w:rsidRPr="00E401C9">
        <w:t>of</w:t>
      </w:r>
      <w:r w:rsidRPr="00E401C9">
        <w:rPr>
          <w:spacing w:val="-3"/>
        </w:rPr>
        <w:t xml:space="preserve"> </w:t>
      </w:r>
      <w:r w:rsidRPr="00E401C9">
        <w:t>your</w:t>
      </w:r>
      <w:r w:rsidRPr="00E401C9">
        <w:rPr>
          <w:spacing w:val="-3"/>
        </w:rPr>
        <w:t xml:space="preserve"> </w:t>
      </w:r>
      <w:r w:rsidRPr="00E401C9">
        <w:t>company,</w:t>
      </w:r>
      <w:r w:rsidRPr="00E401C9">
        <w:rPr>
          <w:spacing w:val="-6"/>
        </w:rPr>
        <w:t xml:space="preserve"> </w:t>
      </w:r>
      <w:r w:rsidRPr="00E401C9">
        <w:t>and-in case of a joint venture-of each member for this assignment.</w:t>
      </w:r>
    </w:p>
    <w:p w14:paraId="298B2530" w14:textId="541D0381" w:rsidR="0083709C" w:rsidRPr="00E401C9" w:rsidRDefault="00482930" w:rsidP="004F64CF">
      <w:pPr>
        <w:pStyle w:val="Heading4"/>
        <w:numPr>
          <w:ilvl w:val="2"/>
          <w:numId w:val="46"/>
        </w:numPr>
        <w:tabs>
          <w:tab w:val="left" w:pos="1392"/>
        </w:tabs>
        <w:ind w:hanging="361"/>
      </w:pPr>
      <w:r w:rsidRPr="00E401C9">
        <w:t>Consultant's</w:t>
      </w:r>
      <w:r w:rsidRPr="00E401C9">
        <w:rPr>
          <w:spacing w:val="-13"/>
        </w:rPr>
        <w:t xml:space="preserve"> </w:t>
      </w:r>
      <w:r w:rsidRPr="00E401C9">
        <w:rPr>
          <w:spacing w:val="-2"/>
        </w:rPr>
        <w:t>Experience</w:t>
      </w:r>
    </w:p>
    <w:p w14:paraId="5A1E65DF" w14:textId="77777777" w:rsidR="0083709C" w:rsidRPr="00E401C9" w:rsidRDefault="00272CA1" w:rsidP="004F64CF">
      <w:pPr>
        <w:pStyle w:val="ListParagraph"/>
        <w:numPr>
          <w:ilvl w:val="0"/>
          <w:numId w:val="45"/>
        </w:numPr>
        <w:tabs>
          <w:tab w:val="left" w:pos="1241"/>
          <w:tab w:val="left" w:leader="dot" w:pos="3491"/>
        </w:tabs>
        <w:spacing w:before="156" w:line="278" w:lineRule="auto"/>
        <w:ind w:right="759" w:hanging="560"/>
      </w:pPr>
      <w:r w:rsidRPr="00E401C9">
        <w:rPr>
          <w:sz w:val="24"/>
        </w:rPr>
        <w:t>List</w:t>
      </w:r>
      <w:r w:rsidRPr="00E401C9">
        <w:rPr>
          <w:spacing w:val="40"/>
          <w:sz w:val="24"/>
        </w:rPr>
        <w:t xml:space="preserve">  </w:t>
      </w:r>
      <w:r w:rsidRPr="00E401C9">
        <w:rPr>
          <w:sz w:val="24"/>
        </w:rPr>
        <w:t>only</w:t>
      </w:r>
      <w:r w:rsidRPr="00E401C9">
        <w:rPr>
          <w:spacing w:val="40"/>
          <w:sz w:val="24"/>
        </w:rPr>
        <w:t xml:space="preserve">  </w:t>
      </w:r>
      <w:r w:rsidRPr="00E401C9">
        <w:rPr>
          <w:sz w:val="24"/>
        </w:rPr>
        <w:t>previous</w:t>
      </w:r>
      <w:r w:rsidRPr="00E401C9">
        <w:rPr>
          <w:spacing w:val="153"/>
          <w:sz w:val="24"/>
        </w:rPr>
        <w:t xml:space="preserve"> </w:t>
      </w:r>
      <w:r w:rsidRPr="00E401C9">
        <w:rPr>
          <w:sz w:val="24"/>
          <w:u w:val="single" w:color="221F1F"/>
        </w:rPr>
        <w:t>similar</w:t>
      </w:r>
      <w:r w:rsidRPr="00E401C9">
        <w:rPr>
          <w:spacing w:val="150"/>
          <w:sz w:val="24"/>
          <w:u w:val="single" w:color="221F1F"/>
        </w:rPr>
        <w:t xml:space="preserve"> </w:t>
      </w:r>
      <w:r w:rsidRPr="00E401C9">
        <w:rPr>
          <w:sz w:val="24"/>
        </w:rPr>
        <w:t>assignments</w:t>
      </w:r>
      <w:r w:rsidRPr="00E401C9">
        <w:rPr>
          <w:spacing w:val="40"/>
          <w:sz w:val="24"/>
        </w:rPr>
        <w:t xml:space="preserve">  </w:t>
      </w:r>
      <w:r w:rsidRPr="00E401C9">
        <w:rPr>
          <w:sz w:val="24"/>
        </w:rPr>
        <w:t>successfully</w:t>
      </w:r>
      <w:r w:rsidRPr="00E401C9">
        <w:rPr>
          <w:spacing w:val="40"/>
          <w:sz w:val="24"/>
        </w:rPr>
        <w:t xml:space="preserve">  </w:t>
      </w:r>
      <w:r w:rsidRPr="00E401C9">
        <w:rPr>
          <w:sz w:val="24"/>
        </w:rPr>
        <w:t>completed</w:t>
      </w:r>
      <w:r w:rsidRPr="00E401C9">
        <w:rPr>
          <w:spacing w:val="40"/>
          <w:sz w:val="24"/>
        </w:rPr>
        <w:t xml:space="preserve">  </w:t>
      </w:r>
      <w:r w:rsidRPr="00E401C9">
        <w:rPr>
          <w:sz w:val="24"/>
        </w:rPr>
        <w:t>in</w:t>
      </w:r>
      <w:r w:rsidRPr="00E401C9">
        <w:rPr>
          <w:spacing w:val="40"/>
          <w:sz w:val="24"/>
        </w:rPr>
        <w:t xml:space="preserve">  </w:t>
      </w:r>
      <w:r w:rsidRPr="00E401C9">
        <w:rPr>
          <w:sz w:val="24"/>
        </w:rPr>
        <w:t>the</w:t>
      </w:r>
      <w:r w:rsidRPr="00E401C9">
        <w:rPr>
          <w:spacing w:val="40"/>
          <w:sz w:val="24"/>
        </w:rPr>
        <w:t xml:space="preserve">  </w:t>
      </w:r>
      <w:r w:rsidRPr="00E401C9">
        <w:rPr>
          <w:sz w:val="24"/>
        </w:rPr>
        <w:t>last</w:t>
      </w:r>
      <w:r w:rsidRPr="00E401C9">
        <w:rPr>
          <w:spacing w:val="40"/>
          <w:sz w:val="24"/>
        </w:rPr>
        <w:t xml:space="preserve"> </w:t>
      </w:r>
      <w:r w:rsidRPr="00E401C9">
        <w:rPr>
          <w:spacing w:val="-10"/>
          <w:sz w:val="24"/>
        </w:rPr>
        <w:t>[</w:t>
      </w:r>
      <w:r w:rsidRPr="00E401C9">
        <w:rPr>
          <w:sz w:val="24"/>
        </w:rPr>
        <w:tab/>
        <w:t>] years.</w:t>
      </w:r>
    </w:p>
    <w:p w14:paraId="5B370822" w14:textId="775F7A3D" w:rsidR="0083709C" w:rsidRPr="00E401C9" w:rsidRDefault="00272CA1" w:rsidP="004F64CF">
      <w:pPr>
        <w:pStyle w:val="ListParagraph"/>
        <w:numPr>
          <w:ilvl w:val="0"/>
          <w:numId w:val="45"/>
        </w:numPr>
        <w:tabs>
          <w:tab w:val="left" w:pos="1241"/>
        </w:tabs>
        <w:spacing w:before="115" w:line="276" w:lineRule="auto"/>
        <w:ind w:right="790" w:hanging="560"/>
      </w:pPr>
      <w:r w:rsidRPr="00E401C9">
        <w:rPr>
          <w:sz w:val="24"/>
        </w:rPr>
        <w:t xml:space="preserve">List only those assignments for which the </w:t>
      </w:r>
      <w:r w:rsidR="00482930" w:rsidRPr="00E401C9">
        <w:rPr>
          <w:sz w:val="24"/>
        </w:rPr>
        <w:t>Consultant</w:t>
      </w:r>
      <w:r w:rsidRPr="00E401C9">
        <w:rPr>
          <w:sz w:val="24"/>
        </w:rPr>
        <w:t xml:space="preserve"> was legally contracted by the Procuring Entity as a company or was one of the joint venture partners. Assignments completed by the </w:t>
      </w:r>
      <w:r w:rsidR="00482930" w:rsidRPr="00E401C9">
        <w:rPr>
          <w:sz w:val="24"/>
        </w:rPr>
        <w:t>Consultant</w:t>
      </w:r>
      <w:r w:rsidRPr="00E401C9">
        <w:rPr>
          <w:sz w:val="24"/>
        </w:rPr>
        <w:t>'s individual experts working privately or through other consulting</w:t>
      </w:r>
      <w:r w:rsidRPr="00E401C9">
        <w:rPr>
          <w:spacing w:val="-4"/>
          <w:sz w:val="24"/>
        </w:rPr>
        <w:t xml:space="preserve"> </w:t>
      </w:r>
      <w:r w:rsidRPr="00E401C9">
        <w:rPr>
          <w:sz w:val="24"/>
        </w:rPr>
        <w:t>ﬁrms</w:t>
      </w:r>
      <w:r w:rsidRPr="00E401C9">
        <w:rPr>
          <w:spacing w:val="-5"/>
          <w:sz w:val="24"/>
        </w:rPr>
        <w:t xml:space="preserve"> </w:t>
      </w:r>
      <w:r w:rsidRPr="00E401C9">
        <w:rPr>
          <w:sz w:val="24"/>
        </w:rPr>
        <w:t>cannot</w:t>
      </w:r>
      <w:r w:rsidRPr="00E401C9">
        <w:rPr>
          <w:spacing w:val="-4"/>
          <w:sz w:val="24"/>
        </w:rPr>
        <w:t xml:space="preserve"> </w:t>
      </w:r>
      <w:r w:rsidRPr="00E401C9">
        <w:rPr>
          <w:sz w:val="24"/>
        </w:rPr>
        <w:t>be</w:t>
      </w:r>
      <w:r w:rsidRPr="00E401C9">
        <w:rPr>
          <w:spacing w:val="-6"/>
          <w:sz w:val="24"/>
        </w:rPr>
        <w:t xml:space="preserve"> </w:t>
      </w:r>
      <w:r w:rsidRPr="00E401C9">
        <w:rPr>
          <w:sz w:val="24"/>
        </w:rPr>
        <w:t>claimed</w:t>
      </w:r>
      <w:r w:rsidRPr="00E401C9">
        <w:rPr>
          <w:spacing w:val="-2"/>
          <w:sz w:val="24"/>
        </w:rPr>
        <w:t xml:space="preserve"> </w:t>
      </w:r>
      <w:r w:rsidRPr="00E401C9">
        <w:rPr>
          <w:sz w:val="24"/>
        </w:rPr>
        <w:t>as</w:t>
      </w:r>
      <w:r w:rsidRPr="00E401C9">
        <w:rPr>
          <w:spacing w:val="-5"/>
          <w:sz w:val="24"/>
        </w:rPr>
        <w:t xml:space="preserve"> </w:t>
      </w:r>
      <w:r w:rsidRPr="00E401C9">
        <w:rPr>
          <w:sz w:val="24"/>
        </w:rPr>
        <w:t>the</w:t>
      </w:r>
      <w:r w:rsidRPr="00E401C9">
        <w:rPr>
          <w:spacing w:val="-5"/>
          <w:sz w:val="24"/>
        </w:rPr>
        <w:t xml:space="preserve"> </w:t>
      </w:r>
      <w:r w:rsidRPr="00E401C9">
        <w:rPr>
          <w:sz w:val="24"/>
        </w:rPr>
        <w:t>relevant</w:t>
      </w:r>
      <w:r w:rsidRPr="00E401C9">
        <w:rPr>
          <w:spacing w:val="-2"/>
          <w:sz w:val="24"/>
        </w:rPr>
        <w:t xml:space="preserve"> </w:t>
      </w:r>
      <w:r w:rsidRPr="00E401C9">
        <w:rPr>
          <w:sz w:val="24"/>
        </w:rPr>
        <w:t>experience</w:t>
      </w:r>
      <w:r w:rsidRPr="00E401C9">
        <w:rPr>
          <w:spacing w:val="-6"/>
          <w:sz w:val="24"/>
        </w:rPr>
        <w:t xml:space="preserve"> </w:t>
      </w:r>
      <w:r w:rsidRPr="00E401C9">
        <w:rPr>
          <w:sz w:val="24"/>
        </w:rPr>
        <w:t>of</w:t>
      </w:r>
      <w:r w:rsidRPr="00E401C9">
        <w:rPr>
          <w:spacing w:val="-6"/>
          <w:sz w:val="24"/>
        </w:rPr>
        <w:t xml:space="preserve"> </w:t>
      </w:r>
      <w:r w:rsidRPr="00E401C9">
        <w:rPr>
          <w:sz w:val="24"/>
        </w:rPr>
        <w:t>the</w:t>
      </w:r>
      <w:r w:rsidRPr="00E401C9">
        <w:rPr>
          <w:spacing w:val="-5"/>
          <w:sz w:val="24"/>
        </w:rPr>
        <w:t xml:space="preserve"> </w:t>
      </w:r>
      <w:r w:rsidR="00482930" w:rsidRPr="00E401C9">
        <w:rPr>
          <w:sz w:val="24"/>
        </w:rPr>
        <w:t>Consultant</w:t>
      </w:r>
      <w:r w:rsidRPr="00E401C9">
        <w:rPr>
          <w:sz w:val="24"/>
        </w:rPr>
        <w:t>,</w:t>
      </w:r>
      <w:r w:rsidRPr="00E401C9">
        <w:rPr>
          <w:spacing w:val="-5"/>
          <w:sz w:val="24"/>
        </w:rPr>
        <w:t xml:space="preserve"> </w:t>
      </w:r>
      <w:r w:rsidRPr="00E401C9">
        <w:rPr>
          <w:sz w:val="24"/>
        </w:rPr>
        <w:t>or</w:t>
      </w:r>
      <w:r w:rsidRPr="00E401C9">
        <w:rPr>
          <w:spacing w:val="-6"/>
          <w:sz w:val="24"/>
        </w:rPr>
        <w:t xml:space="preserve"> </w:t>
      </w:r>
      <w:r w:rsidRPr="00E401C9">
        <w:rPr>
          <w:sz w:val="24"/>
        </w:rPr>
        <w:t xml:space="preserve">that of the </w:t>
      </w:r>
      <w:r w:rsidR="00482930" w:rsidRPr="00E401C9">
        <w:rPr>
          <w:sz w:val="24"/>
        </w:rPr>
        <w:t>Consultant</w:t>
      </w:r>
      <w:r w:rsidRPr="00E401C9">
        <w:rPr>
          <w:sz w:val="24"/>
        </w:rPr>
        <w:t>'s partners or sub-</w:t>
      </w:r>
      <w:r w:rsidR="00482930" w:rsidRPr="00E401C9">
        <w:rPr>
          <w:sz w:val="24"/>
        </w:rPr>
        <w:t>Consultant</w:t>
      </w:r>
      <w:r w:rsidRPr="00E401C9">
        <w:rPr>
          <w:sz w:val="24"/>
        </w:rPr>
        <w:t>s, but can be claimed by the Experts themselves in their Curriculum Vitae (CV).</w:t>
      </w:r>
    </w:p>
    <w:p w14:paraId="693FDE4F" w14:textId="75844230" w:rsidR="0083709C" w:rsidRPr="00E401C9" w:rsidRDefault="00272CA1" w:rsidP="004F64CF">
      <w:pPr>
        <w:pStyle w:val="ListParagraph"/>
        <w:numPr>
          <w:ilvl w:val="0"/>
          <w:numId w:val="45"/>
        </w:numPr>
        <w:tabs>
          <w:tab w:val="left" w:pos="1241"/>
        </w:tabs>
        <w:spacing w:before="120" w:line="276" w:lineRule="auto"/>
        <w:ind w:right="792" w:hanging="562"/>
        <w:rPr>
          <w:i/>
        </w:rPr>
      </w:pPr>
      <w:r w:rsidRPr="00E401C9">
        <w:rPr>
          <w:sz w:val="24"/>
        </w:rPr>
        <w:t xml:space="preserve">The </w:t>
      </w:r>
      <w:r w:rsidR="00482930" w:rsidRPr="00E401C9">
        <w:rPr>
          <w:sz w:val="24"/>
        </w:rPr>
        <w:t>Consultant</w:t>
      </w:r>
      <w:r w:rsidRPr="00E401C9">
        <w:rPr>
          <w:sz w:val="24"/>
        </w:rPr>
        <w:t xml:space="preserve"> shall substantiate their claimed experience by presenting copies of relevant documents such as the form of contract (not the whole contract), purchase order, service order, performance certiﬁcate, etc.; which shall be included in the proposal as part of </w:t>
      </w:r>
      <w:r w:rsidRPr="00E401C9">
        <w:rPr>
          <w:i/>
          <w:sz w:val="24"/>
        </w:rPr>
        <w:t>Form Tech</w:t>
      </w:r>
      <w:r w:rsidRPr="00E401C9">
        <w:rPr>
          <w:i/>
          <w:spacing w:val="-1"/>
          <w:sz w:val="24"/>
        </w:rPr>
        <w:t xml:space="preserve"> </w:t>
      </w:r>
      <w:r w:rsidRPr="00E401C9">
        <w:rPr>
          <w:i/>
          <w:sz w:val="24"/>
        </w:rPr>
        <w:t>7 Mandatory Documentary Evidence.</w:t>
      </w:r>
    </w:p>
    <w:p w14:paraId="5240745C" w14:textId="77777777" w:rsidR="0083709C" w:rsidRPr="00E401C9" w:rsidRDefault="0083709C">
      <w:pPr>
        <w:pStyle w:val="BodyText"/>
        <w:rPr>
          <w:i/>
          <w:sz w:val="20"/>
        </w:rPr>
      </w:pPr>
    </w:p>
    <w:p w14:paraId="0DBCCA56" w14:textId="77777777" w:rsidR="0083709C" w:rsidRPr="00E401C9" w:rsidRDefault="0083709C">
      <w:pPr>
        <w:pStyle w:val="BodyText"/>
        <w:rPr>
          <w:i/>
          <w:sz w:val="27"/>
        </w:rPr>
      </w:pPr>
    </w:p>
    <w:tbl>
      <w:tblPr>
        <w:tblW w:w="0" w:type="auto"/>
        <w:tblInd w:w="595"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3845"/>
        <w:gridCol w:w="5170"/>
      </w:tblGrid>
      <w:tr w:rsidR="00E401C9" w:rsidRPr="00E401C9" w14:paraId="7DFB5038" w14:textId="77777777" w:rsidTr="00C777F8">
        <w:trPr>
          <w:trHeight w:val="534"/>
          <w:tblHeader/>
        </w:trPr>
        <w:tc>
          <w:tcPr>
            <w:tcW w:w="3845" w:type="dxa"/>
          </w:tcPr>
          <w:p w14:paraId="1EAB01B6" w14:textId="77777777" w:rsidR="0083709C" w:rsidRPr="00E401C9" w:rsidRDefault="00272CA1">
            <w:pPr>
              <w:pStyle w:val="TableParagraph"/>
              <w:spacing w:before="114"/>
              <w:ind w:left="6"/>
              <w:rPr>
                <w:b/>
                <w:bCs/>
                <w:sz w:val="24"/>
              </w:rPr>
            </w:pPr>
            <w:r w:rsidRPr="00E401C9">
              <w:rPr>
                <w:b/>
                <w:bCs/>
                <w:sz w:val="24"/>
              </w:rPr>
              <w:t>Assignment</w:t>
            </w:r>
            <w:r w:rsidRPr="00E401C9">
              <w:rPr>
                <w:b/>
                <w:bCs/>
                <w:spacing w:val="-8"/>
                <w:sz w:val="24"/>
              </w:rPr>
              <w:t xml:space="preserve"> </w:t>
            </w:r>
            <w:r w:rsidRPr="00E401C9">
              <w:rPr>
                <w:b/>
                <w:bCs/>
                <w:spacing w:val="-4"/>
                <w:sz w:val="24"/>
              </w:rPr>
              <w:t>Name:</w:t>
            </w:r>
          </w:p>
        </w:tc>
        <w:tc>
          <w:tcPr>
            <w:tcW w:w="5170" w:type="dxa"/>
          </w:tcPr>
          <w:p w14:paraId="216D6D00" w14:textId="77777777" w:rsidR="0083709C" w:rsidRPr="00E401C9" w:rsidRDefault="00272CA1">
            <w:pPr>
              <w:pStyle w:val="TableParagraph"/>
              <w:spacing w:before="114"/>
              <w:ind w:left="7"/>
              <w:rPr>
                <w:b/>
                <w:bCs/>
                <w:sz w:val="24"/>
              </w:rPr>
            </w:pPr>
            <w:r w:rsidRPr="00E401C9">
              <w:rPr>
                <w:b/>
                <w:bCs/>
                <w:sz w:val="24"/>
              </w:rPr>
              <w:t>Approx.</w:t>
            </w:r>
            <w:r w:rsidRPr="00E401C9">
              <w:rPr>
                <w:b/>
                <w:bCs/>
                <w:spacing w:val="-8"/>
                <w:sz w:val="24"/>
              </w:rPr>
              <w:t xml:space="preserve"> </w:t>
            </w:r>
            <w:r w:rsidRPr="00E401C9">
              <w:rPr>
                <w:b/>
                <w:bCs/>
                <w:sz w:val="24"/>
              </w:rPr>
              <w:t>Value</w:t>
            </w:r>
            <w:r w:rsidRPr="00E401C9">
              <w:rPr>
                <w:b/>
                <w:bCs/>
                <w:spacing w:val="-7"/>
                <w:sz w:val="24"/>
              </w:rPr>
              <w:t xml:space="preserve"> </w:t>
            </w:r>
            <w:r w:rsidRPr="00E401C9">
              <w:rPr>
                <w:b/>
                <w:bCs/>
                <w:sz w:val="24"/>
              </w:rPr>
              <w:t>of</w:t>
            </w:r>
            <w:r w:rsidRPr="00E401C9">
              <w:rPr>
                <w:b/>
                <w:bCs/>
                <w:spacing w:val="-9"/>
                <w:sz w:val="24"/>
              </w:rPr>
              <w:t xml:space="preserve"> </w:t>
            </w:r>
            <w:r w:rsidRPr="00E401C9">
              <w:rPr>
                <w:b/>
                <w:bCs/>
                <w:sz w:val="24"/>
              </w:rPr>
              <w:t>the</w:t>
            </w:r>
            <w:r w:rsidRPr="00E401C9">
              <w:rPr>
                <w:b/>
                <w:bCs/>
                <w:spacing w:val="-7"/>
                <w:sz w:val="24"/>
              </w:rPr>
              <w:t xml:space="preserve"> </w:t>
            </w:r>
            <w:r w:rsidRPr="00E401C9">
              <w:rPr>
                <w:b/>
                <w:bCs/>
                <w:sz w:val="24"/>
              </w:rPr>
              <w:t>Contract</w:t>
            </w:r>
            <w:r w:rsidRPr="00E401C9">
              <w:rPr>
                <w:b/>
                <w:bCs/>
                <w:spacing w:val="-8"/>
                <w:sz w:val="24"/>
              </w:rPr>
              <w:t xml:space="preserve"> </w:t>
            </w:r>
            <w:r w:rsidRPr="00E401C9">
              <w:rPr>
                <w:b/>
                <w:bCs/>
                <w:sz w:val="24"/>
              </w:rPr>
              <w:t>(KES,US</w:t>
            </w:r>
            <w:r w:rsidRPr="00E401C9">
              <w:rPr>
                <w:b/>
                <w:bCs/>
                <w:spacing w:val="-6"/>
                <w:sz w:val="24"/>
              </w:rPr>
              <w:t xml:space="preserve"> </w:t>
            </w:r>
            <w:r w:rsidRPr="00E401C9">
              <w:rPr>
                <w:b/>
                <w:bCs/>
                <w:spacing w:val="-5"/>
                <w:sz w:val="24"/>
              </w:rPr>
              <w:t>ETC</w:t>
            </w:r>
          </w:p>
        </w:tc>
      </w:tr>
      <w:tr w:rsidR="00E401C9" w:rsidRPr="00E401C9" w14:paraId="054AB420" w14:textId="77777777">
        <w:trPr>
          <w:trHeight w:val="532"/>
        </w:trPr>
        <w:tc>
          <w:tcPr>
            <w:tcW w:w="3845" w:type="dxa"/>
          </w:tcPr>
          <w:p w14:paraId="2D416F87" w14:textId="77777777" w:rsidR="0083709C" w:rsidRPr="00E401C9" w:rsidRDefault="00272CA1">
            <w:pPr>
              <w:pStyle w:val="TableParagraph"/>
              <w:spacing w:before="114"/>
              <w:ind w:left="6"/>
              <w:rPr>
                <w:sz w:val="24"/>
              </w:rPr>
            </w:pPr>
            <w:r w:rsidRPr="00E401C9">
              <w:rPr>
                <w:spacing w:val="-2"/>
                <w:sz w:val="24"/>
              </w:rPr>
              <w:t>Country:</w:t>
            </w:r>
          </w:p>
        </w:tc>
        <w:tc>
          <w:tcPr>
            <w:tcW w:w="5170" w:type="dxa"/>
          </w:tcPr>
          <w:p w14:paraId="42605932" w14:textId="77777777" w:rsidR="0083709C" w:rsidRPr="00E401C9" w:rsidRDefault="00272CA1">
            <w:pPr>
              <w:pStyle w:val="TableParagraph"/>
              <w:spacing w:before="114"/>
              <w:ind w:left="7"/>
              <w:rPr>
                <w:sz w:val="24"/>
              </w:rPr>
            </w:pPr>
            <w:r w:rsidRPr="00E401C9">
              <w:rPr>
                <w:sz w:val="24"/>
              </w:rPr>
              <w:t>Duration</w:t>
            </w:r>
            <w:r w:rsidRPr="00E401C9">
              <w:rPr>
                <w:spacing w:val="-5"/>
                <w:sz w:val="24"/>
              </w:rPr>
              <w:t xml:space="preserve"> </w:t>
            </w:r>
            <w:r w:rsidRPr="00E401C9">
              <w:rPr>
                <w:sz w:val="24"/>
              </w:rPr>
              <w:t>Of</w:t>
            </w:r>
            <w:r w:rsidRPr="00E401C9">
              <w:rPr>
                <w:spacing w:val="-7"/>
                <w:sz w:val="24"/>
              </w:rPr>
              <w:t xml:space="preserve"> </w:t>
            </w:r>
            <w:r w:rsidRPr="00E401C9">
              <w:rPr>
                <w:sz w:val="24"/>
              </w:rPr>
              <w:t>Assignment</w:t>
            </w:r>
            <w:r w:rsidRPr="00E401C9">
              <w:rPr>
                <w:spacing w:val="-3"/>
                <w:sz w:val="24"/>
              </w:rPr>
              <w:t xml:space="preserve"> </w:t>
            </w:r>
            <w:r w:rsidRPr="00E401C9">
              <w:rPr>
                <w:spacing w:val="-2"/>
                <w:sz w:val="24"/>
              </w:rPr>
              <w:t>(Months):</w:t>
            </w:r>
          </w:p>
        </w:tc>
      </w:tr>
      <w:tr w:rsidR="00E401C9" w:rsidRPr="00E401C9" w14:paraId="36E70C04" w14:textId="77777777">
        <w:trPr>
          <w:trHeight w:val="1603"/>
        </w:trPr>
        <w:tc>
          <w:tcPr>
            <w:tcW w:w="3845" w:type="dxa"/>
          </w:tcPr>
          <w:p w14:paraId="1DECE4C0" w14:textId="77777777" w:rsidR="0083709C" w:rsidRPr="00E401C9" w:rsidRDefault="00272CA1">
            <w:pPr>
              <w:pStyle w:val="TableParagraph"/>
              <w:spacing w:before="116"/>
              <w:ind w:left="6"/>
              <w:rPr>
                <w:sz w:val="24"/>
              </w:rPr>
            </w:pPr>
            <w:r w:rsidRPr="00E401C9">
              <w:rPr>
                <w:sz w:val="24"/>
              </w:rPr>
              <w:t>Name</w:t>
            </w:r>
            <w:r w:rsidRPr="00E401C9">
              <w:rPr>
                <w:spacing w:val="-6"/>
                <w:sz w:val="24"/>
              </w:rPr>
              <w:t xml:space="preserve"> </w:t>
            </w:r>
            <w:r w:rsidRPr="00E401C9">
              <w:rPr>
                <w:sz w:val="24"/>
              </w:rPr>
              <w:t>Of</w:t>
            </w:r>
            <w:r w:rsidRPr="00E401C9">
              <w:rPr>
                <w:spacing w:val="-6"/>
                <w:sz w:val="24"/>
              </w:rPr>
              <w:t xml:space="preserve"> </w:t>
            </w:r>
            <w:r w:rsidRPr="00E401C9">
              <w:rPr>
                <w:sz w:val="24"/>
              </w:rPr>
              <w:t>Procuring</w:t>
            </w:r>
            <w:r w:rsidRPr="00E401C9">
              <w:rPr>
                <w:spacing w:val="-9"/>
                <w:sz w:val="24"/>
              </w:rPr>
              <w:t xml:space="preserve"> </w:t>
            </w:r>
            <w:r w:rsidRPr="00E401C9">
              <w:rPr>
                <w:spacing w:val="-2"/>
                <w:sz w:val="24"/>
              </w:rPr>
              <w:t>Entity:</w:t>
            </w:r>
          </w:p>
        </w:tc>
        <w:tc>
          <w:tcPr>
            <w:tcW w:w="5170" w:type="dxa"/>
          </w:tcPr>
          <w:p w14:paraId="24106B46" w14:textId="77777777" w:rsidR="0083709C" w:rsidRPr="00E401C9" w:rsidRDefault="00272CA1">
            <w:pPr>
              <w:pStyle w:val="TableParagraph"/>
              <w:spacing w:before="116"/>
              <w:ind w:left="7"/>
              <w:rPr>
                <w:sz w:val="24"/>
              </w:rPr>
            </w:pPr>
            <w:r w:rsidRPr="00E401C9">
              <w:rPr>
                <w:sz w:val="24"/>
              </w:rPr>
              <w:t>Total</w:t>
            </w:r>
            <w:r w:rsidRPr="00E401C9">
              <w:rPr>
                <w:spacing w:val="-2"/>
                <w:sz w:val="24"/>
              </w:rPr>
              <w:t xml:space="preserve"> </w:t>
            </w:r>
            <w:r w:rsidRPr="00E401C9">
              <w:rPr>
                <w:sz w:val="24"/>
              </w:rPr>
              <w:t>No</w:t>
            </w:r>
            <w:r w:rsidRPr="00E401C9">
              <w:rPr>
                <w:spacing w:val="-1"/>
                <w:sz w:val="24"/>
              </w:rPr>
              <w:t xml:space="preserve"> </w:t>
            </w:r>
            <w:r w:rsidRPr="00E401C9">
              <w:rPr>
                <w:sz w:val="24"/>
              </w:rPr>
              <w:t>of</w:t>
            </w:r>
            <w:r w:rsidRPr="00E401C9">
              <w:rPr>
                <w:spacing w:val="-2"/>
                <w:sz w:val="24"/>
              </w:rPr>
              <w:t xml:space="preserve"> Staff:</w:t>
            </w:r>
          </w:p>
          <w:p w14:paraId="2C36DF92" w14:textId="77777777" w:rsidR="0083709C" w:rsidRPr="00E401C9" w:rsidRDefault="0083709C">
            <w:pPr>
              <w:pStyle w:val="TableParagraph"/>
              <w:rPr>
                <w:i/>
                <w:sz w:val="26"/>
              </w:rPr>
            </w:pPr>
          </w:p>
          <w:p w14:paraId="502BAF0B" w14:textId="77777777" w:rsidR="0083709C" w:rsidRPr="00E401C9" w:rsidRDefault="00272CA1">
            <w:pPr>
              <w:pStyle w:val="TableParagraph"/>
              <w:spacing w:before="195"/>
              <w:ind w:left="7"/>
              <w:rPr>
                <w:sz w:val="24"/>
              </w:rPr>
            </w:pPr>
            <w:r w:rsidRPr="00E401C9">
              <w:rPr>
                <w:sz w:val="24"/>
              </w:rPr>
              <w:t>-Months</w:t>
            </w:r>
            <w:r w:rsidRPr="00E401C9">
              <w:rPr>
                <w:spacing w:val="-4"/>
                <w:sz w:val="24"/>
              </w:rPr>
              <w:t xml:space="preserve"> </w:t>
            </w:r>
            <w:r w:rsidRPr="00E401C9">
              <w:rPr>
                <w:sz w:val="24"/>
              </w:rPr>
              <w:t>of</w:t>
            </w:r>
            <w:r w:rsidRPr="00E401C9">
              <w:rPr>
                <w:spacing w:val="-3"/>
                <w:sz w:val="24"/>
              </w:rPr>
              <w:t xml:space="preserve"> </w:t>
            </w:r>
            <w:r w:rsidRPr="00E401C9">
              <w:rPr>
                <w:sz w:val="24"/>
              </w:rPr>
              <w:t>the</w:t>
            </w:r>
            <w:r w:rsidRPr="00E401C9">
              <w:rPr>
                <w:spacing w:val="-4"/>
                <w:sz w:val="24"/>
              </w:rPr>
              <w:t xml:space="preserve"> </w:t>
            </w:r>
            <w:r w:rsidRPr="00E401C9">
              <w:rPr>
                <w:spacing w:val="-2"/>
                <w:sz w:val="24"/>
              </w:rPr>
              <w:t>assignment</w:t>
            </w:r>
          </w:p>
        </w:tc>
      </w:tr>
      <w:tr w:rsidR="00E401C9" w:rsidRPr="00E401C9" w14:paraId="587F7116" w14:textId="77777777">
        <w:trPr>
          <w:trHeight w:val="1602"/>
        </w:trPr>
        <w:tc>
          <w:tcPr>
            <w:tcW w:w="3845" w:type="dxa"/>
          </w:tcPr>
          <w:p w14:paraId="58C4D92E" w14:textId="77777777" w:rsidR="0083709C" w:rsidRPr="00E401C9" w:rsidRDefault="00272CA1">
            <w:pPr>
              <w:pStyle w:val="TableParagraph"/>
              <w:spacing w:before="114"/>
              <w:ind w:left="6"/>
              <w:rPr>
                <w:sz w:val="24"/>
              </w:rPr>
            </w:pPr>
            <w:r w:rsidRPr="00E401C9">
              <w:rPr>
                <w:sz w:val="24"/>
              </w:rPr>
              <w:t>Contact</w:t>
            </w:r>
            <w:r w:rsidRPr="00E401C9">
              <w:rPr>
                <w:spacing w:val="-4"/>
                <w:sz w:val="24"/>
              </w:rPr>
              <w:t xml:space="preserve"> </w:t>
            </w:r>
            <w:r w:rsidRPr="00E401C9">
              <w:rPr>
                <w:spacing w:val="-2"/>
                <w:sz w:val="24"/>
              </w:rPr>
              <w:t>Address</w:t>
            </w:r>
          </w:p>
          <w:p w14:paraId="12CCB0DA" w14:textId="77777777" w:rsidR="0083709C" w:rsidRPr="00E401C9" w:rsidRDefault="0083709C">
            <w:pPr>
              <w:pStyle w:val="TableParagraph"/>
              <w:rPr>
                <w:i/>
                <w:sz w:val="26"/>
              </w:rPr>
            </w:pPr>
          </w:p>
          <w:p w14:paraId="51A94754" w14:textId="77777777" w:rsidR="0083709C" w:rsidRPr="00E401C9" w:rsidRDefault="0083709C">
            <w:pPr>
              <w:pStyle w:val="TableParagraph"/>
              <w:rPr>
                <w:i/>
                <w:sz w:val="26"/>
              </w:rPr>
            </w:pPr>
          </w:p>
          <w:p w14:paraId="66223AD4" w14:textId="77777777" w:rsidR="0083709C" w:rsidRPr="00E401C9" w:rsidRDefault="00272CA1">
            <w:pPr>
              <w:pStyle w:val="TableParagraph"/>
              <w:spacing w:before="194"/>
              <w:ind w:left="107"/>
              <w:rPr>
                <w:sz w:val="24"/>
              </w:rPr>
            </w:pPr>
            <w:r w:rsidRPr="00E401C9">
              <w:rPr>
                <w:spacing w:val="-2"/>
                <w:sz w:val="24"/>
              </w:rPr>
              <w:t>Email:</w:t>
            </w:r>
          </w:p>
        </w:tc>
        <w:tc>
          <w:tcPr>
            <w:tcW w:w="5170" w:type="dxa"/>
          </w:tcPr>
          <w:p w14:paraId="4A37C4A3" w14:textId="77777777" w:rsidR="0083709C" w:rsidRPr="00E401C9" w:rsidRDefault="00272CA1">
            <w:pPr>
              <w:pStyle w:val="TableParagraph"/>
              <w:spacing w:before="114" w:line="360" w:lineRule="auto"/>
              <w:ind w:left="7"/>
              <w:rPr>
                <w:sz w:val="24"/>
              </w:rPr>
            </w:pPr>
            <w:r w:rsidRPr="00E401C9">
              <w:rPr>
                <w:sz w:val="24"/>
              </w:rPr>
              <w:t>Approx. Value of the service provided by your firm under the contract</w:t>
            </w:r>
          </w:p>
        </w:tc>
      </w:tr>
    </w:tbl>
    <w:p w14:paraId="2C224AF6" w14:textId="77777777" w:rsidR="0083709C" w:rsidRPr="00E401C9" w:rsidRDefault="0083709C">
      <w:pPr>
        <w:spacing w:line="360" w:lineRule="auto"/>
        <w:rPr>
          <w:sz w:val="24"/>
        </w:rPr>
        <w:sectPr w:rsidR="0083709C" w:rsidRPr="00E401C9" w:rsidSect="00B34F11">
          <w:pgSz w:w="11920" w:h="16850"/>
          <w:pgMar w:top="1160" w:right="680" w:bottom="700" w:left="860" w:header="408" w:footer="513" w:gutter="0"/>
          <w:cols w:space="720"/>
        </w:sectPr>
      </w:pPr>
    </w:p>
    <w:p w14:paraId="3AA27D69" w14:textId="77777777" w:rsidR="0083709C" w:rsidRPr="00E401C9" w:rsidRDefault="0083709C">
      <w:pPr>
        <w:pStyle w:val="BodyText"/>
        <w:spacing w:after="1"/>
        <w:rPr>
          <w:i/>
          <w:sz w:val="23"/>
        </w:rPr>
      </w:pPr>
    </w:p>
    <w:tbl>
      <w:tblPr>
        <w:tblW w:w="0" w:type="auto"/>
        <w:tblInd w:w="595"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3845"/>
        <w:gridCol w:w="5170"/>
      </w:tblGrid>
      <w:tr w:rsidR="00E401C9" w:rsidRPr="00E401C9" w14:paraId="7BFF6173" w14:textId="77777777">
        <w:trPr>
          <w:trHeight w:val="1603"/>
        </w:trPr>
        <w:tc>
          <w:tcPr>
            <w:tcW w:w="3845" w:type="dxa"/>
          </w:tcPr>
          <w:p w14:paraId="06B1E7E9" w14:textId="77777777" w:rsidR="0083709C" w:rsidRPr="00E401C9" w:rsidRDefault="00272CA1">
            <w:pPr>
              <w:pStyle w:val="TableParagraph"/>
              <w:spacing w:before="114"/>
              <w:ind w:left="6"/>
              <w:rPr>
                <w:sz w:val="24"/>
              </w:rPr>
            </w:pPr>
            <w:r w:rsidRPr="00E401C9">
              <w:rPr>
                <w:sz w:val="24"/>
              </w:rPr>
              <w:t>Start</w:t>
            </w:r>
            <w:r w:rsidRPr="00E401C9">
              <w:rPr>
                <w:spacing w:val="-5"/>
                <w:sz w:val="24"/>
              </w:rPr>
              <w:t xml:space="preserve"> </w:t>
            </w:r>
            <w:r w:rsidRPr="00E401C9">
              <w:rPr>
                <w:sz w:val="24"/>
              </w:rPr>
              <w:t>Date</w:t>
            </w:r>
            <w:r w:rsidRPr="00E401C9">
              <w:rPr>
                <w:spacing w:val="-4"/>
                <w:sz w:val="24"/>
              </w:rPr>
              <w:t xml:space="preserve"> </w:t>
            </w:r>
            <w:r w:rsidRPr="00E401C9">
              <w:rPr>
                <w:sz w:val="24"/>
              </w:rPr>
              <w:t>(Month</w:t>
            </w:r>
            <w:r w:rsidRPr="00E401C9">
              <w:rPr>
                <w:spacing w:val="-3"/>
                <w:sz w:val="24"/>
              </w:rPr>
              <w:t xml:space="preserve"> </w:t>
            </w:r>
            <w:r w:rsidRPr="00E401C9">
              <w:rPr>
                <w:spacing w:val="-2"/>
                <w:sz w:val="24"/>
              </w:rPr>
              <w:t>/Year):</w:t>
            </w:r>
          </w:p>
          <w:p w14:paraId="721A830C" w14:textId="77777777" w:rsidR="0083709C" w:rsidRPr="00E401C9" w:rsidRDefault="0083709C">
            <w:pPr>
              <w:pStyle w:val="TableParagraph"/>
              <w:rPr>
                <w:i/>
                <w:sz w:val="26"/>
              </w:rPr>
            </w:pPr>
          </w:p>
          <w:p w14:paraId="7E226668" w14:textId="77777777" w:rsidR="0083709C" w:rsidRPr="00E401C9" w:rsidRDefault="0083709C">
            <w:pPr>
              <w:pStyle w:val="TableParagraph"/>
              <w:rPr>
                <w:i/>
                <w:sz w:val="26"/>
              </w:rPr>
            </w:pPr>
          </w:p>
          <w:p w14:paraId="08BF9826" w14:textId="77777777" w:rsidR="0083709C" w:rsidRPr="00E401C9" w:rsidRDefault="00272CA1">
            <w:pPr>
              <w:pStyle w:val="TableParagraph"/>
              <w:spacing w:before="194"/>
              <w:ind w:left="6"/>
              <w:rPr>
                <w:sz w:val="24"/>
              </w:rPr>
            </w:pPr>
            <w:r w:rsidRPr="00E401C9">
              <w:rPr>
                <w:sz w:val="24"/>
              </w:rPr>
              <w:t>Completion</w:t>
            </w:r>
            <w:r w:rsidRPr="00E401C9">
              <w:rPr>
                <w:spacing w:val="-2"/>
                <w:sz w:val="24"/>
              </w:rPr>
              <w:t xml:space="preserve"> </w:t>
            </w:r>
            <w:r w:rsidRPr="00E401C9">
              <w:rPr>
                <w:sz w:val="24"/>
              </w:rPr>
              <w:t>Date</w:t>
            </w:r>
            <w:r w:rsidRPr="00E401C9">
              <w:rPr>
                <w:spacing w:val="-2"/>
                <w:sz w:val="24"/>
              </w:rPr>
              <w:t xml:space="preserve"> </w:t>
            </w:r>
            <w:r w:rsidRPr="00E401C9">
              <w:rPr>
                <w:sz w:val="24"/>
              </w:rPr>
              <w:t>(Month</w:t>
            </w:r>
            <w:r w:rsidRPr="00E401C9">
              <w:rPr>
                <w:spacing w:val="-2"/>
                <w:sz w:val="24"/>
              </w:rPr>
              <w:t xml:space="preserve"> /Year):</w:t>
            </w:r>
          </w:p>
        </w:tc>
        <w:tc>
          <w:tcPr>
            <w:tcW w:w="5170" w:type="dxa"/>
          </w:tcPr>
          <w:p w14:paraId="393CA0BA" w14:textId="77777777" w:rsidR="0083709C" w:rsidRPr="00E401C9" w:rsidRDefault="00272CA1">
            <w:pPr>
              <w:pStyle w:val="TableParagraph"/>
              <w:spacing w:before="114"/>
              <w:ind w:left="7"/>
              <w:rPr>
                <w:sz w:val="24"/>
              </w:rPr>
            </w:pPr>
            <w:r w:rsidRPr="00E401C9">
              <w:rPr>
                <w:sz w:val="24"/>
              </w:rPr>
              <w:t>No</w:t>
            </w:r>
            <w:r w:rsidRPr="00E401C9">
              <w:rPr>
                <w:spacing w:val="-3"/>
                <w:sz w:val="24"/>
              </w:rPr>
              <w:t xml:space="preserve"> </w:t>
            </w:r>
            <w:r w:rsidRPr="00E401C9">
              <w:rPr>
                <w:sz w:val="24"/>
              </w:rPr>
              <w:t>of</w:t>
            </w:r>
            <w:r w:rsidRPr="00E401C9">
              <w:rPr>
                <w:spacing w:val="-4"/>
                <w:sz w:val="24"/>
              </w:rPr>
              <w:t xml:space="preserve"> </w:t>
            </w:r>
            <w:r w:rsidRPr="00E401C9">
              <w:rPr>
                <w:sz w:val="24"/>
              </w:rPr>
              <w:t>professional</w:t>
            </w:r>
            <w:r w:rsidRPr="00E401C9">
              <w:rPr>
                <w:spacing w:val="-3"/>
                <w:sz w:val="24"/>
              </w:rPr>
              <w:t xml:space="preserve"> </w:t>
            </w:r>
            <w:r w:rsidRPr="00E401C9">
              <w:rPr>
                <w:spacing w:val="-2"/>
                <w:sz w:val="24"/>
              </w:rPr>
              <w:t>Staff:</w:t>
            </w:r>
          </w:p>
          <w:p w14:paraId="65EEDEE1" w14:textId="77777777" w:rsidR="0083709C" w:rsidRPr="00E401C9" w:rsidRDefault="0083709C">
            <w:pPr>
              <w:pStyle w:val="TableParagraph"/>
              <w:rPr>
                <w:i/>
                <w:sz w:val="26"/>
              </w:rPr>
            </w:pPr>
          </w:p>
          <w:p w14:paraId="17E93961" w14:textId="77777777" w:rsidR="0083709C" w:rsidRPr="00E401C9" w:rsidRDefault="0083709C">
            <w:pPr>
              <w:pStyle w:val="TableParagraph"/>
              <w:rPr>
                <w:i/>
                <w:sz w:val="26"/>
              </w:rPr>
            </w:pPr>
          </w:p>
          <w:p w14:paraId="694AF755" w14:textId="1816A71E" w:rsidR="0083709C" w:rsidRPr="00E401C9" w:rsidRDefault="00272CA1">
            <w:pPr>
              <w:pStyle w:val="TableParagraph"/>
              <w:spacing w:before="194"/>
              <w:ind w:left="7"/>
              <w:rPr>
                <w:sz w:val="24"/>
              </w:rPr>
            </w:pPr>
            <w:r w:rsidRPr="00E401C9">
              <w:rPr>
                <w:sz w:val="24"/>
              </w:rPr>
              <w:t>Months</w:t>
            </w:r>
            <w:r w:rsidRPr="00E401C9">
              <w:rPr>
                <w:spacing w:val="-4"/>
                <w:sz w:val="24"/>
              </w:rPr>
              <w:t xml:space="preserve"> </w:t>
            </w:r>
            <w:r w:rsidRPr="00E401C9">
              <w:rPr>
                <w:sz w:val="24"/>
              </w:rPr>
              <w:t>provided</w:t>
            </w:r>
            <w:r w:rsidRPr="00E401C9">
              <w:rPr>
                <w:spacing w:val="-4"/>
                <w:sz w:val="24"/>
              </w:rPr>
              <w:t xml:space="preserve"> </w:t>
            </w:r>
            <w:r w:rsidRPr="00E401C9">
              <w:rPr>
                <w:sz w:val="24"/>
              </w:rPr>
              <w:t>by</w:t>
            </w:r>
            <w:r w:rsidRPr="00E401C9">
              <w:rPr>
                <w:spacing w:val="-6"/>
                <w:sz w:val="24"/>
              </w:rPr>
              <w:t xml:space="preserve"> </w:t>
            </w:r>
            <w:r w:rsidRPr="00E401C9">
              <w:rPr>
                <w:sz w:val="24"/>
              </w:rPr>
              <w:t>associated</w:t>
            </w:r>
            <w:r w:rsidRPr="00E401C9">
              <w:rPr>
                <w:spacing w:val="-4"/>
                <w:sz w:val="24"/>
              </w:rPr>
              <w:t xml:space="preserve"> </w:t>
            </w:r>
            <w:r w:rsidR="00482930" w:rsidRPr="00E401C9">
              <w:rPr>
                <w:spacing w:val="-2"/>
                <w:sz w:val="24"/>
              </w:rPr>
              <w:t>Consultant</w:t>
            </w:r>
            <w:r w:rsidRPr="00E401C9">
              <w:rPr>
                <w:spacing w:val="-2"/>
                <w:sz w:val="24"/>
              </w:rPr>
              <w:t>s:</w:t>
            </w:r>
          </w:p>
        </w:tc>
      </w:tr>
      <w:tr w:rsidR="00E401C9" w:rsidRPr="00E401C9" w14:paraId="5897B968" w14:textId="77777777">
        <w:trPr>
          <w:trHeight w:val="1480"/>
        </w:trPr>
        <w:tc>
          <w:tcPr>
            <w:tcW w:w="3845" w:type="dxa"/>
          </w:tcPr>
          <w:p w14:paraId="0F4A765C" w14:textId="77777777" w:rsidR="0083709C" w:rsidRPr="00E401C9" w:rsidRDefault="00272CA1">
            <w:pPr>
              <w:pStyle w:val="TableParagraph"/>
              <w:spacing w:before="114"/>
              <w:ind w:left="6"/>
              <w:rPr>
                <w:sz w:val="24"/>
              </w:rPr>
            </w:pPr>
            <w:r w:rsidRPr="00E401C9">
              <w:rPr>
                <w:sz w:val="24"/>
              </w:rPr>
              <w:t xml:space="preserve">Role on </w:t>
            </w:r>
            <w:r w:rsidRPr="00E401C9">
              <w:rPr>
                <w:spacing w:val="-2"/>
                <w:sz w:val="24"/>
              </w:rPr>
              <w:t>Assignment:</w:t>
            </w:r>
          </w:p>
          <w:p w14:paraId="36AB6B62" w14:textId="3D5B5533" w:rsidR="0083709C" w:rsidRPr="00E401C9" w:rsidRDefault="00272CA1">
            <w:pPr>
              <w:pStyle w:val="TableParagraph"/>
              <w:spacing w:before="123" w:line="410" w:lineRule="atLeast"/>
              <w:ind w:left="6"/>
              <w:rPr>
                <w:sz w:val="24"/>
              </w:rPr>
            </w:pPr>
            <w:r w:rsidRPr="00E401C9">
              <w:rPr>
                <w:sz w:val="24"/>
              </w:rPr>
              <w:t xml:space="preserve">(E.g Lead Member in ABC JV, or Sole </w:t>
            </w:r>
            <w:r w:rsidR="00482930" w:rsidRPr="00E401C9">
              <w:rPr>
                <w:spacing w:val="-2"/>
                <w:sz w:val="24"/>
              </w:rPr>
              <w:t>Consultant</w:t>
            </w:r>
            <w:r w:rsidRPr="00E401C9">
              <w:rPr>
                <w:spacing w:val="-2"/>
                <w:sz w:val="24"/>
              </w:rPr>
              <w:t>s)</w:t>
            </w:r>
          </w:p>
        </w:tc>
        <w:tc>
          <w:tcPr>
            <w:tcW w:w="5170" w:type="dxa"/>
          </w:tcPr>
          <w:p w14:paraId="69435EC6" w14:textId="77777777" w:rsidR="0083709C" w:rsidRPr="00E401C9" w:rsidRDefault="00272CA1">
            <w:pPr>
              <w:pStyle w:val="TableParagraph"/>
              <w:spacing w:before="114" w:line="360" w:lineRule="auto"/>
              <w:ind w:left="7"/>
              <w:rPr>
                <w:sz w:val="24"/>
              </w:rPr>
            </w:pPr>
            <w:r w:rsidRPr="00E401C9">
              <w:rPr>
                <w:sz w:val="24"/>
              </w:rPr>
              <w:t>Name</w:t>
            </w:r>
            <w:r w:rsidRPr="00E401C9">
              <w:rPr>
                <w:spacing w:val="80"/>
                <w:sz w:val="24"/>
              </w:rPr>
              <w:t xml:space="preserve"> </w:t>
            </w:r>
            <w:r w:rsidRPr="00E401C9">
              <w:rPr>
                <w:sz w:val="24"/>
              </w:rPr>
              <w:t>of</w:t>
            </w:r>
            <w:r w:rsidRPr="00E401C9">
              <w:rPr>
                <w:spacing w:val="80"/>
                <w:sz w:val="24"/>
              </w:rPr>
              <w:t xml:space="preserve"> </w:t>
            </w:r>
            <w:r w:rsidRPr="00E401C9">
              <w:rPr>
                <w:sz w:val="24"/>
              </w:rPr>
              <w:t>senior</w:t>
            </w:r>
            <w:r w:rsidRPr="00E401C9">
              <w:rPr>
                <w:spacing w:val="80"/>
                <w:sz w:val="24"/>
              </w:rPr>
              <w:t xml:space="preserve"> </w:t>
            </w:r>
            <w:r w:rsidRPr="00E401C9">
              <w:rPr>
                <w:sz w:val="24"/>
              </w:rPr>
              <w:t>professional</w:t>
            </w:r>
            <w:r w:rsidRPr="00E401C9">
              <w:rPr>
                <w:spacing w:val="80"/>
                <w:sz w:val="24"/>
              </w:rPr>
              <w:t xml:space="preserve"> </w:t>
            </w:r>
            <w:r w:rsidRPr="00E401C9">
              <w:rPr>
                <w:sz w:val="24"/>
              </w:rPr>
              <w:t>staff</w:t>
            </w:r>
            <w:r w:rsidRPr="00E401C9">
              <w:rPr>
                <w:spacing w:val="80"/>
                <w:sz w:val="24"/>
              </w:rPr>
              <w:t xml:space="preserve"> </w:t>
            </w:r>
            <w:r w:rsidRPr="00E401C9">
              <w:rPr>
                <w:sz w:val="24"/>
              </w:rPr>
              <w:t>of</w:t>
            </w:r>
            <w:r w:rsidRPr="00E401C9">
              <w:rPr>
                <w:spacing w:val="80"/>
                <w:sz w:val="24"/>
              </w:rPr>
              <w:t xml:space="preserve"> </w:t>
            </w:r>
            <w:r w:rsidRPr="00E401C9">
              <w:rPr>
                <w:sz w:val="24"/>
              </w:rPr>
              <w:t>your</w:t>
            </w:r>
            <w:r w:rsidRPr="00E401C9">
              <w:rPr>
                <w:spacing w:val="80"/>
                <w:sz w:val="24"/>
              </w:rPr>
              <w:t xml:space="preserve"> </w:t>
            </w:r>
            <w:r w:rsidRPr="00E401C9">
              <w:rPr>
                <w:sz w:val="24"/>
              </w:rPr>
              <w:t>firm involved and functions performed:</w:t>
            </w:r>
          </w:p>
        </w:tc>
      </w:tr>
      <w:tr w:rsidR="00E401C9" w:rsidRPr="00E401C9" w14:paraId="45C523A6" w14:textId="77777777">
        <w:trPr>
          <w:trHeight w:val="534"/>
        </w:trPr>
        <w:tc>
          <w:tcPr>
            <w:tcW w:w="9015" w:type="dxa"/>
            <w:gridSpan w:val="2"/>
          </w:tcPr>
          <w:p w14:paraId="4FB09EB3" w14:textId="77777777" w:rsidR="0083709C" w:rsidRPr="00E401C9" w:rsidRDefault="00272CA1">
            <w:pPr>
              <w:pStyle w:val="TableParagraph"/>
              <w:spacing w:before="116"/>
              <w:ind w:left="6"/>
              <w:rPr>
                <w:sz w:val="24"/>
              </w:rPr>
            </w:pPr>
            <w:r w:rsidRPr="00E401C9">
              <w:rPr>
                <w:sz w:val="24"/>
              </w:rPr>
              <w:t>Narrative</w:t>
            </w:r>
            <w:r w:rsidRPr="00E401C9">
              <w:rPr>
                <w:spacing w:val="-8"/>
                <w:sz w:val="24"/>
              </w:rPr>
              <w:t xml:space="preserve"> </w:t>
            </w:r>
            <w:r w:rsidRPr="00E401C9">
              <w:rPr>
                <w:sz w:val="24"/>
              </w:rPr>
              <w:t>Description</w:t>
            </w:r>
            <w:r w:rsidRPr="00E401C9">
              <w:rPr>
                <w:spacing w:val="-6"/>
                <w:sz w:val="24"/>
              </w:rPr>
              <w:t xml:space="preserve"> </w:t>
            </w:r>
            <w:r w:rsidRPr="00E401C9">
              <w:rPr>
                <w:sz w:val="24"/>
              </w:rPr>
              <w:t>of</w:t>
            </w:r>
            <w:r w:rsidRPr="00E401C9">
              <w:rPr>
                <w:spacing w:val="-6"/>
                <w:sz w:val="24"/>
              </w:rPr>
              <w:t xml:space="preserve"> </w:t>
            </w:r>
            <w:r w:rsidRPr="00E401C9">
              <w:rPr>
                <w:spacing w:val="-2"/>
                <w:sz w:val="24"/>
              </w:rPr>
              <w:t>assignment:</w:t>
            </w:r>
          </w:p>
        </w:tc>
      </w:tr>
      <w:tr w:rsidR="00E401C9" w:rsidRPr="00E401C9" w14:paraId="03BCEAB1" w14:textId="77777777">
        <w:trPr>
          <w:trHeight w:val="587"/>
        </w:trPr>
        <w:tc>
          <w:tcPr>
            <w:tcW w:w="9015" w:type="dxa"/>
            <w:gridSpan w:val="2"/>
          </w:tcPr>
          <w:p w14:paraId="36F5835A" w14:textId="77777777" w:rsidR="0083709C" w:rsidRPr="00E401C9" w:rsidRDefault="00272CA1">
            <w:pPr>
              <w:pStyle w:val="TableParagraph"/>
              <w:spacing w:before="114"/>
              <w:ind w:left="6"/>
              <w:rPr>
                <w:sz w:val="24"/>
              </w:rPr>
            </w:pPr>
            <w:r w:rsidRPr="00E401C9">
              <w:rPr>
                <w:sz w:val="24"/>
              </w:rPr>
              <w:t>Description</w:t>
            </w:r>
            <w:r w:rsidRPr="00E401C9">
              <w:rPr>
                <w:spacing w:val="-3"/>
                <w:sz w:val="24"/>
              </w:rPr>
              <w:t xml:space="preserve"> </w:t>
            </w:r>
            <w:r w:rsidRPr="00E401C9">
              <w:rPr>
                <w:sz w:val="24"/>
              </w:rPr>
              <w:t>of</w:t>
            </w:r>
            <w:r w:rsidRPr="00E401C9">
              <w:rPr>
                <w:spacing w:val="-2"/>
                <w:sz w:val="24"/>
              </w:rPr>
              <w:t xml:space="preserve"> </w:t>
            </w:r>
            <w:r w:rsidRPr="00E401C9">
              <w:rPr>
                <w:sz w:val="24"/>
              </w:rPr>
              <w:t>actual</w:t>
            </w:r>
            <w:r w:rsidRPr="00E401C9">
              <w:rPr>
                <w:spacing w:val="-2"/>
                <w:sz w:val="24"/>
              </w:rPr>
              <w:t xml:space="preserve"> </w:t>
            </w:r>
            <w:r w:rsidRPr="00E401C9">
              <w:rPr>
                <w:sz w:val="24"/>
              </w:rPr>
              <w:t>services</w:t>
            </w:r>
            <w:r w:rsidRPr="00E401C9">
              <w:rPr>
                <w:spacing w:val="-1"/>
                <w:sz w:val="24"/>
              </w:rPr>
              <w:t xml:space="preserve"> </w:t>
            </w:r>
            <w:r w:rsidRPr="00E401C9">
              <w:rPr>
                <w:sz w:val="24"/>
              </w:rPr>
              <w:t>provided</w:t>
            </w:r>
            <w:r w:rsidRPr="00E401C9">
              <w:rPr>
                <w:spacing w:val="-3"/>
                <w:sz w:val="24"/>
              </w:rPr>
              <w:t xml:space="preserve"> </w:t>
            </w:r>
            <w:r w:rsidRPr="00E401C9">
              <w:rPr>
                <w:sz w:val="24"/>
              </w:rPr>
              <w:t>by</w:t>
            </w:r>
            <w:r w:rsidRPr="00E401C9">
              <w:rPr>
                <w:spacing w:val="-3"/>
                <w:sz w:val="24"/>
              </w:rPr>
              <w:t xml:space="preserve"> </w:t>
            </w:r>
            <w:r w:rsidRPr="00E401C9">
              <w:rPr>
                <w:sz w:val="24"/>
              </w:rPr>
              <w:t>your</w:t>
            </w:r>
            <w:r w:rsidRPr="00E401C9">
              <w:rPr>
                <w:spacing w:val="-2"/>
                <w:sz w:val="24"/>
              </w:rPr>
              <w:t xml:space="preserve"> </w:t>
            </w:r>
            <w:r w:rsidRPr="00E401C9">
              <w:rPr>
                <w:sz w:val="24"/>
              </w:rPr>
              <w:t>staff</w:t>
            </w:r>
            <w:r w:rsidRPr="00E401C9">
              <w:rPr>
                <w:spacing w:val="-4"/>
                <w:sz w:val="24"/>
              </w:rPr>
              <w:t xml:space="preserve"> </w:t>
            </w:r>
            <w:r w:rsidRPr="00E401C9">
              <w:rPr>
                <w:sz w:val="24"/>
              </w:rPr>
              <w:t>within</w:t>
            </w:r>
            <w:r w:rsidRPr="00E401C9">
              <w:rPr>
                <w:spacing w:val="-2"/>
                <w:sz w:val="24"/>
              </w:rPr>
              <w:t xml:space="preserve"> </w:t>
            </w:r>
            <w:r w:rsidRPr="00E401C9">
              <w:rPr>
                <w:sz w:val="24"/>
              </w:rPr>
              <w:t>the</w:t>
            </w:r>
            <w:r w:rsidRPr="00E401C9">
              <w:rPr>
                <w:spacing w:val="-3"/>
                <w:sz w:val="24"/>
              </w:rPr>
              <w:t xml:space="preserve"> </w:t>
            </w:r>
            <w:r w:rsidRPr="00E401C9">
              <w:rPr>
                <w:spacing w:val="-2"/>
                <w:sz w:val="24"/>
              </w:rPr>
              <w:t>assignment:</w:t>
            </w:r>
          </w:p>
        </w:tc>
      </w:tr>
      <w:tr w:rsidR="00E401C9" w:rsidRPr="00E401C9" w14:paraId="484C7A98" w14:textId="77777777">
        <w:trPr>
          <w:trHeight w:val="659"/>
        </w:trPr>
        <w:tc>
          <w:tcPr>
            <w:tcW w:w="9015" w:type="dxa"/>
            <w:gridSpan w:val="2"/>
          </w:tcPr>
          <w:p w14:paraId="0184375C" w14:textId="77777777" w:rsidR="0083709C" w:rsidRPr="00E401C9" w:rsidRDefault="00272CA1">
            <w:pPr>
              <w:pStyle w:val="TableParagraph"/>
              <w:tabs>
                <w:tab w:val="left" w:pos="5911"/>
              </w:tabs>
              <w:spacing w:before="114"/>
              <w:ind w:left="6"/>
              <w:rPr>
                <w:sz w:val="24"/>
              </w:rPr>
            </w:pPr>
            <w:r w:rsidRPr="00E401C9">
              <w:rPr>
                <w:sz w:val="24"/>
              </w:rPr>
              <w:t>Name</w:t>
            </w:r>
            <w:r w:rsidRPr="00E401C9">
              <w:rPr>
                <w:spacing w:val="-2"/>
                <w:sz w:val="24"/>
              </w:rPr>
              <w:t xml:space="preserve"> </w:t>
            </w:r>
            <w:r w:rsidRPr="00E401C9">
              <w:rPr>
                <w:sz w:val="24"/>
              </w:rPr>
              <w:t>of</w:t>
            </w:r>
            <w:r w:rsidRPr="00E401C9">
              <w:rPr>
                <w:spacing w:val="-3"/>
                <w:sz w:val="24"/>
              </w:rPr>
              <w:t xml:space="preserve"> </w:t>
            </w:r>
            <w:r w:rsidRPr="00E401C9">
              <w:rPr>
                <w:sz w:val="24"/>
              </w:rPr>
              <w:t>consulting</w:t>
            </w:r>
            <w:r w:rsidRPr="00E401C9">
              <w:rPr>
                <w:spacing w:val="-4"/>
                <w:sz w:val="24"/>
              </w:rPr>
              <w:t xml:space="preserve"> Firm:</w:t>
            </w:r>
            <w:r w:rsidRPr="00E401C9">
              <w:rPr>
                <w:sz w:val="24"/>
              </w:rPr>
              <w:tab/>
              <w:t>Name</w:t>
            </w:r>
            <w:r w:rsidRPr="00E401C9">
              <w:rPr>
                <w:spacing w:val="-1"/>
                <w:sz w:val="24"/>
              </w:rPr>
              <w:t xml:space="preserve"> </w:t>
            </w:r>
            <w:r w:rsidRPr="00E401C9">
              <w:rPr>
                <w:sz w:val="24"/>
              </w:rPr>
              <w:t>and</w:t>
            </w:r>
            <w:r w:rsidRPr="00E401C9">
              <w:rPr>
                <w:spacing w:val="-1"/>
                <w:sz w:val="24"/>
              </w:rPr>
              <w:t xml:space="preserve"> </w:t>
            </w:r>
            <w:r w:rsidRPr="00E401C9">
              <w:rPr>
                <w:sz w:val="24"/>
              </w:rPr>
              <w:t>title</w:t>
            </w:r>
            <w:r w:rsidRPr="00E401C9">
              <w:rPr>
                <w:spacing w:val="-2"/>
                <w:sz w:val="24"/>
              </w:rPr>
              <w:t xml:space="preserve"> </w:t>
            </w:r>
            <w:r w:rsidRPr="00E401C9">
              <w:rPr>
                <w:sz w:val="24"/>
              </w:rPr>
              <w:t>of</w:t>
            </w:r>
            <w:r w:rsidRPr="00E401C9">
              <w:rPr>
                <w:spacing w:val="-1"/>
                <w:sz w:val="24"/>
              </w:rPr>
              <w:t xml:space="preserve"> </w:t>
            </w:r>
            <w:r w:rsidRPr="00E401C9">
              <w:rPr>
                <w:spacing w:val="-2"/>
                <w:sz w:val="24"/>
              </w:rPr>
              <w:t>signatory:</w:t>
            </w:r>
          </w:p>
        </w:tc>
      </w:tr>
    </w:tbl>
    <w:p w14:paraId="3907FF93" w14:textId="77777777" w:rsidR="0083709C" w:rsidRPr="00E401C9" w:rsidRDefault="0083709C">
      <w:pPr>
        <w:rPr>
          <w:sz w:val="24"/>
        </w:rPr>
        <w:sectPr w:rsidR="0083709C" w:rsidRPr="00E401C9" w:rsidSect="00B34F11">
          <w:pgSz w:w="11920" w:h="16850"/>
          <w:pgMar w:top="1160" w:right="680" w:bottom="700" w:left="860" w:header="408" w:footer="513" w:gutter="0"/>
          <w:cols w:space="720"/>
        </w:sectPr>
      </w:pPr>
    </w:p>
    <w:p w14:paraId="02E46DFE" w14:textId="77777777" w:rsidR="0083709C" w:rsidRPr="00E401C9" w:rsidRDefault="0083709C">
      <w:pPr>
        <w:pStyle w:val="BodyText"/>
        <w:spacing w:before="4"/>
        <w:rPr>
          <w:i/>
          <w:sz w:val="15"/>
        </w:rPr>
      </w:pPr>
    </w:p>
    <w:p w14:paraId="105C569C" w14:textId="7BDA9028" w:rsidR="0083709C" w:rsidRPr="00E401C9" w:rsidRDefault="00883ECD" w:rsidP="00883ECD">
      <w:pPr>
        <w:pStyle w:val="Heading2"/>
      </w:pPr>
      <w:bookmarkStart w:id="21" w:name="_bookmark7"/>
      <w:bookmarkStart w:id="22" w:name="_Toc134531590"/>
      <w:bookmarkEnd w:id="21"/>
      <w:r w:rsidRPr="00E401C9">
        <w:t>3.3</w:t>
      </w:r>
      <w:r w:rsidRPr="00E401C9">
        <w:tab/>
        <w:t>FORM TECH-3: COMMENTS AND SUGGESTIONS</w:t>
      </w:r>
      <w:bookmarkEnd w:id="22"/>
    </w:p>
    <w:p w14:paraId="41734E07" w14:textId="77777777" w:rsidR="0083709C" w:rsidRPr="00E401C9" w:rsidRDefault="0083709C">
      <w:pPr>
        <w:pStyle w:val="BodyText"/>
        <w:rPr>
          <w:b/>
          <w:sz w:val="23"/>
        </w:rPr>
      </w:pPr>
    </w:p>
    <w:p w14:paraId="7F854B97" w14:textId="7EAF4DBC" w:rsidR="0083709C" w:rsidRPr="00E401C9" w:rsidRDefault="00272CA1">
      <w:pPr>
        <w:pStyle w:val="BodyText"/>
        <w:spacing w:line="276" w:lineRule="auto"/>
        <w:ind w:left="580" w:right="786"/>
        <w:jc w:val="both"/>
      </w:pPr>
      <w:r w:rsidRPr="00E401C9">
        <w:t xml:space="preserve">Form TECH-3: The </w:t>
      </w:r>
      <w:r w:rsidR="00482930" w:rsidRPr="00E401C9">
        <w:t>Consultant</w:t>
      </w:r>
      <w:r w:rsidRPr="00E401C9">
        <w:t xml:space="preserve"> to provide comments and suggestions on the Terms of Reference, counterpart staff and facilities to be provided by the Procuring Entity that could improve</w:t>
      </w:r>
      <w:r w:rsidRPr="00E401C9">
        <w:rPr>
          <w:spacing w:val="-7"/>
        </w:rPr>
        <w:t xml:space="preserve"> </w:t>
      </w:r>
      <w:r w:rsidRPr="00E401C9">
        <w:t>the</w:t>
      </w:r>
      <w:r w:rsidRPr="00E401C9">
        <w:rPr>
          <w:spacing w:val="-5"/>
        </w:rPr>
        <w:t xml:space="preserve"> </w:t>
      </w:r>
      <w:r w:rsidRPr="00E401C9">
        <w:t>quality/effectiveness</w:t>
      </w:r>
      <w:r w:rsidRPr="00E401C9">
        <w:rPr>
          <w:spacing w:val="-4"/>
        </w:rPr>
        <w:t xml:space="preserve"> </w:t>
      </w:r>
      <w:r w:rsidRPr="00E401C9">
        <w:t>of</w:t>
      </w:r>
      <w:r w:rsidRPr="00E401C9">
        <w:rPr>
          <w:spacing w:val="-6"/>
        </w:rPr>
        <w:t xml:space="preserve"> </w:t>
      </w:r>
      <w:r w:rsidRPr="00E401C9">
        <w:t>the</w:t>
      </w:r>
      <w:r w:rsidRPr="00E401C9">
        <w:rPr>
          <w:spacing w:val="-3"/>
        </w:rPr>
        <w:t xml:space="preserve"> </w:t>
      </w:r>
      <w:r w:rsidRPr="00E401C9">
        <w:t>assignment;</w:t>
      </w:r>
      <w:r w:rsidRPr="00E401C9">
        <w:rPr>
          <w:spacing w:val="-4"/>
        </w:rPr>
        <w:t xml:space="preserve"> </w:t>
      </w:r>
      <w:r w:rsidRPr="00E401C9">
        <w:t>and</w:t>
      </w:r>
      <w:r w:rsidRPr="00E401C9">
        <w:rPr>
          <w:spacing w:val="-5"/>
        </w:rPr>
        <w:t xml:space="preserve"> </w:t>
      </w:r>
      <w:r w:rsidRPr="00E401C9">
        <w:t>on</w:t>
      </w:r>
      <w:r w:rsidRPr="00E401C9">
        <w:rPr>
          <w:spacing w:val="-5"/>
        </w:rPr>
        <w:t xml:space="preserve"> </w:t>
      </w:r>
      <w:r w:rsidRPr="00E401C9">
        <w:t>requirements</w:t>
      </w:r>
      <w:r w:rsidRPr="00E401C9">
        <w:rPr>
          <w:spacing w:val="-2"/>
        </w:rPr>
        <w:t xml:space="preserve"> </w:t>
      </w:r>
      <w:r w:rsidRPr="00E401C9">
        <w:t>for</w:t>
      </w:r>
      <w:r w:rsidRPr="00E401C9">
        <w:rPr>
          <w:spacing w:val="-6"/>
        </w:rPr>
        <w:t xml:space="preserve"> </w:t>
      </w:r>
      <w:r w:rsidRPr="00E401C9">
        <w:t>counterpart</w:t>
      </w:r>
      <w:r w:rsidRPr="00E401C9">
        <w:rPr>
          <w:spacing w:val="-5"/>
        </w:rPr>
        <w:t xml:space="preserve"> </w:t>
      </w:r>
      <w:r w:rsidRPr="00E401C9">
        <w:t>staff and facilities, which are provided by the Procuring Entity, including: administrative support, ofﬁce space, local transportation, equipment, data, etc.</w:t>
      </w:r>
    </w:p>
    <w:p w14:paraId="37B1D305" w14:textId="77777777" w:rsidR="0083709C" w:rsidRPr="00E401C9" w:rsidRDefault="00272CA1" w:rsidP="004F64CF">
      <w:pPr>
        <w:pStyle w:val="Heading4"/>
        <w:numPr>
          <w:ilvl w:val="2"/>
          <w:numId w:val="46"/>
        </w:numPr>
        <w:tabs>
          <w:tab w:val="left" w:pos="1392"/>
        </w:tabs>
        <w:spacing w:before="124"/>
        <w:ind w:hanging="361"/>
      </w:pPr>
      <w:r w:rsidRPr="00E401C9">
        <w:t>On</w:t>
      </w:r>
      <w:r w:rsidRPr="00E401C9">
        <w:rPr>
          <w:spacing w:val="-2"/>
        </w:rPr>
        <w:t xml:space="preserve"> </w:t>
      </w:r>
      <w:r w:rsidRPr="00E401C9">
        <w:t>the</w:t>
      </w:r>
      <w:r w:rsidRPr="00E401C9">
        <w:rPr>
          <w:spacing w:val="-3"/>
        </w:rPr>
        <w:t xml:space="preserve"> </w:t>
      </w:r>
      <w:r w:rsidRPr="00E401C9">
        <w:t>Terms</w:t>
      </w:r>
      <w:r w:rsidRPr="00E401C9">
        <w:rPr>
          <w:spacing w:val="-3"/>
        </w:rPr>
        <w:t xml:space="preserve"> </w:t>
      </w:r>
      <w:r w:rsidRPr="00E401C9">
        <w:t>of</w:t>
      </w:r>
      <w:r w:rsidRPr="00E401C9">
        <w:rPr>
          <w:spacing w:val="-2"/>
        </w:rPr>
        <w:t xml:space="preserve"> Reference</w:t>
      </w:r>
    </w:p>
    <w:p w14:paraId="3BF947B3" w14:textId="77777777" w:rsidR="0083709C" w:rsidRPr="00E401C9" w:rsidRDefault="00272CA1">
      <w:pPr>
        <w:spacing w:before="156"/>
        <w:ind w:left="580"/>
        <w:jc w:val="both"/>
        <w:rPr>
          <w:i/>
          <w:sz w:val="24"/>
        </w:rPr>
      </w:pPr>
      <w:r w:rsidRPr="00E401C9">
        <w:rPr>
          <w:i/>
          <w:sz w:val="24"/>
        </w:rPr>
        <w:t>{Improvements</w:t>
      </w:r>
      <w:r w:rsidRPr="00E401C9">
        <w:rPr>
          <w:i/>
          <w:spacing w:val="-5"/>
          <w:sz w:val="24"/>
        </w:rPr>
        <w:t xml:space="preserve"> </w:t>
      </w:r>
      <w:r w:rsidRPr="00E401C9">
        <w:rPr>
          <w:i/>
          <w:sz w:val="24"/>
        </w:rPr>
        <w:t>to</w:t>
      </w:r>
      <w:r w:rsidRPr="00E401C9">
        <w:rPr>
          <w:i/>
          <w:spacing w:val="-4"/>
          <w:sz w:val="24"/>
        </w:rPr>
        <w:t xml:space="preserve"> </w:t>
      </w:r>
      <w:r w:rsidRPr="00E401C9">
        <w:rPr>
          <w:i/>
          <w:sz w:val="24"/>
        </w:rPr>
        <w:t>the</w:t>
      </w:r>
      <w:r w:rsidRPr="00E401C9">
        <w:rPr>
          <w:i/>
          <w:spacing w:val="-5"/>
          <w:sz w:val="24"/>
        </w:rPr>
        <w:t xml:space="preserve"> </w:t>
      </w:r>
      <w:r w:rsidRPr="00E401C9">
        <w:rPr>
          <w:i/>
          <w:sz w:val="24"/>
        </w:rPr>
        <w:t>Terms</w:t>
      </w:r>
      <w:r w:rsidRPr="00E401C9">
        <w:rPr>
          <w:i/>
          <w:spacing w:val="-4"/>
          <w:sz w:val="24"/>
        </w:rPr>
        <w:t xml:space="preserve"> </w:t>
      </w:r>
      <w:r w:rsidRPr="00E401C9">
        <w:rPr>
          <w:i/>
          <w:sz w:val="24"/>
        </w:rPr>
        <w:t>of</w:t>
      </w:r>
      <w:r w:rsidRPr="00E401C9">
        <w:rPr>
          <w:i/>
          <w:spacing w:val="-5"/>
          <w:sz w:val="24"/>
        </w:rPr>
        <w:t xml:space="preserve"> </w:t>
      </w:r>
      <w:r w:rsidRPr="00E401C9">
        <w:rPr>
          <w:i/>
          <w:sz w:val="24"/>
        </w:rPr>
        <w:t>Reference,</w:t>
      </w:r>
      <w:r w:rsidRPr="00E401C9">
        <w:rPr>
          <w:i/>
          <w:spacing w:val="-4"/>
          <w:sz w:val="24"/>
        </w:rPr>
        <w:t xml:space="preserve"> </w:t>
      </w:r>
      <w:r w:rsidRPr="00E401C9">
        <w:rPr>
          <w:i/>
          <w:sz w:val="24"/>
        </w:rPr>
        <w:t>if</w:t>
      </w:r>
      <w:r w:rsidRPr="00E401C9">
        <w:rPr>
          <w:i/>
          <w:spacing w:val="-5"/>
          <w:sz w:val="24"/>
        </w:rPr>
        <w:t xml:space="preserve"> </w:t>
      </w:r>
      <w:r w:rsidRPr="00E401C9">
        <w:rPr>
          <w:i/>
          <w:spacing w:val="-4"/>
          <w:sz w:val="24"/>
        </w:rPr>
        <w:t>any}</w:t>
      </w:r>
    </w:p>
    <w:p w14:paraId="6540728B" w14:textId="77777777" w:rsidR="0083709C" w:rsidRPr="00E401C9" w:rsidRDefault="0083709C">
      <w:pPr>
        <w:pStyle w:val="BodyText"/>
        <w:spacing w:before="11"/>
        <w:rPr>
          <w:i/>
          <w:sz w:val="22"/>
        </w:rPr>
      </w:pPr>
    </w:p>
    <w:p w14:paraId="74773A80" w14:textId="77777777" w:rsidR="0083709C" w:rsidRPr="00E401C9" w:rsidRDefault="00272CA1" w:rsidP="004F64CF">
      <w:pPr>
        <w:pStyle w:val="Heading4"/>
        <w:numPr>
          <w:ilvl w:val="2"/>
          <w:numId w:val="46"/>
        </w:numPr>
        <w:tabs>
          <w:tab w:val="left" w:pos="1392"/>
        </w:tabs>
        <w:spacing w:before="0"/>
        <w:ind w:hanging="361"/>
      </w:pPr>
      <w:r w:rsidRPr="00E401C9">
        <w:t>On</w:t>
      </w:r>
      <w:r w:rsidRPr="00E401C9">
        <w:rPr>
          <w:spacing w:val="-5"/>
        </w:rPr>
        <w:t xml:space="preserve"> </w:t>
      </w:r>
      <w:r w:rsidRPr="00E401C9">
        <w:t>Counterpart</w:t>
      </w:r>
      <w:r w:rsidRPr="00E401C9">
        <w:rPr>
          <w:spacing w:val="-5"/>
        </w:rPr>
        <w:t xml:space="preserve"> </w:t>
      </w:r>
      <w:r w:rsidRPr="00E401C9">
        <w:t>Staff</w:t>
      </w:r>
      <w:r w:rsidRPr="00E401C9">
        <w:rPr>
          <w:spacing w:val="-5"/>
        </w:rPr>
        <w:t xml:space="preserve"> </w:t>
      </w:r>
      <w:r w:rsidRPr="00E401C9">
        <w:t>and</w:t>
      </w:r>
      <w:r w:rsidRPr="00E401C9">
        <w:rPr>
          <w:spacing w:val="-5"/>
        </w:rPr>
        <w:t xml:space="preserve"> </w:t>
      </w:r>
      <w:r w:rsidRPr="00E401C9">
        <w:rPr>
          <w:spacing w:val="-2"/>
        </w:rPr>
        <w:t>Facilities</w:t>
      </w:r>
    </w:p>
    <w:p w14:paraId="1D0C31F2" w14:textId="77777777" w:rsidR="0083709C" w:rsidRPr="00E401C9" w:rsidRDefault="00272CA1">
      <w:pPr>
        <w:spacing w:before="157" w:line="276" w:lineRule="auto"/>
        <w:ind w:left="580" w:right="761" w:hanging="8"/>
        <w:jc w:val="both"/>
        <w:rPr>
          <w:i/>
          <w:sz w:val="24"/>
        </w:rPr>
      </w:pPr>
      <w:r w:rsidRPr="00E401C9">
        <w:rPr>
          <w:i/>
          <w:sz w:val="24"/>
        </w:rPr>
        <w:t>{Include comments on counterpart staff and facilities to be provided by the Procuring Entity. For example, administrative support, ofﬁce space, local transportation, equipment, data, background reports, etc., if any}</w:t>
      </w:r>
    </w:p>
    <w:p w14:paraId="77E4C4B0" w14:textId="77777777" w:rsidR="0083709C" w:rsidRPr="00E401C9" w:rsidRDefault="0083709C">
      <w:pPr>
        <w:spacing w:line="276" w:lineRule="auto"/>
        <w:jc w:val="both"/>
        <w:rPr>
          <w:sz w:val="24"/>
        </w:rPr>
        <w:sectPr w:rsidR="0083709C" w:rsidRPr="00E401C9" w:rsidSect="00B34F11">
          <w:pgSz w:w="11920" w:h="16850"/>
          <w:pgMar w:top="1160" w:right="680" w:bottom="700" w:left="860" w:header="408" w:footer="513" w:gutter="0"/>
          <w:cols w:space="720"/>
        </w:sectPr>
      </w:pPr>
    </w:p>
    <w:p w14:paraId="1E5A817C" w14:textId="77777777" w:rsidR="0083709C" w:rsidRPr="00E401C9" w:rsidRDefault="0083709C">
      <w:pPr>
        <w:pStyle w:val="BodyText"/>
        <w:spacing w:before="4"/>
        <w:rPr>
          <w:i/>
          <w:sz w:val="15"/>
        </w:rPr>
      </w:pPr>
    </w:p>
    <w:p w14:paraId="11263B1B" w14:textId="62A4087B" w:rsidR="0083709C" w:rsidRPr="00E401C9" w:rsidRDefault="00883ECD" w:rsidP="00883ECD">
      <w:pPr>
        <w:pStyle w:val="Heading2"/>
      </w:pPr>
      <w:bookmarkStart w:id="23" w:name="_bookmark8"/>
      <w:bookmarkStart w:id="24" w:name="_Toc134531591"/>
      <w:bookmarkEnd w:id="23"/>
      <w:r w:rsidRPr="00E401C9">
        <w:t>3.4</w:t>
      </w:r>
      <w:r w:rsidRPr="00E401C9">
        <w:tab/>
        <w:t>FORM TECH-4: DESCRIPTION OF APPROACH, METHODOLOGY, AND WORK PLAN</w:t>
      </w:r>
      <w:bookmarkEnd w:id="24"/>
    </w:p>
    <w:p w14:paraId="02B6321C" w14:textId="77777777" w:rsidR="0083709C" w:rsidRPr="00E401C9" w:rsidRDefault="00272CA1">
      <w:pPr>
        <w:pStyle w:val="BodyText"/>
        <w:spacing w:before="115" w:line="276" w:lineRule="auto"/>
        <w:ind w:left="580" w:right="790" w:firstLine="12"/>
        <w:jc w:val="both"/>
      </w:pPr>
      <w:r w:rsidRPr="00E401C9">
        <w:t>Form</w:t>
      </w:r>
      <w:r w:rsidRPr="00E401C9">
        <w:rPr>
          <w:spacing w:val="-11"/>
        </w:rPr>
        <w:t xml:space="preserve"> </w:t>
      </w:r>
      <w:r w:rsidRPr="00E401C9">
        <w:t>TECH-4:</w:t>
      </w:r>
      <w:r w:rsidRPr="00E401C9">
        <w:rPr>
          <w:spacing w:val="-8"/>
        </w:rPr>
        <w:t xml:space="preserve"> </w:t>
      </w:r>
      <w:r w:rsidRPr="00E401C9">
        <w:t>a</w:t>
      </w:r>
      <w:r w:rsidRPr="00E401C9">
        <w:rPr>
          <w:spacing w:val="-12"/>
        </w:rPr>
        <w:t xml:space="preserve"> </w:t>
      </w:r>
      <w:r w:rsidRPr="00E401C9">
        <w:t>description</w:t>
      </w:r>
      <w:r w:rsidRPr="00E401C9">
        <w:rPr>
          <w:spacing w:val="-12"/>
        </w:rPr>
        <w:t xml:space="preserve"> </w:t>
      </w:r>
      <w:r w:rsidRPr="00E401C9">
        <w:t>of</w:t>
      </w:r>
      <w:r w:rsidRPr="00E401C9">
        <w:rPr>
          <w:spacing w:val="-13"/>
        </w:rPr>
        <w:t xml:space="preserve"> </w:t>
      </w:r>
      <w:r w:rsidRPr="00E401C9">
        <w:t>the</w:t>
      </w:r>
      <w:r w:rsidRPr="00E401C9">
        <w:rPr>
          <w:spacing w:val="-10"/>
        </w:rPr>
        <w:t xml:space="preserve"> </w:t>
      </w:r>
      <w:r w:rsidRPr="00E401C9">
        <w:t>approach,</w:t>
      </w:r>
      <w:r w:rsidRPr="00E401C9">
        <w:rPr>
          <w:spacing w:val="-12"/>
        </w:rPr>
        <w:t xml:space="preserve"> </w:t>
      </w:r>
      <w:r w:rsidRPr="00E401C9">
        <w:t>methodology</w:t>
      </w:r>
      <w:r w:rsidRPr="00E401C9">
        <w:rPr>
          <w:spacing w:val="-14"/>
        </w:rPr>
        <w:t xml:space="preserve"> </w:t>
      </w:r>
      <w:r w:rsidRPr="00E401C9">
        <w:t>and</w:t>
      </w:r>
      <w:r w:rsidRPr="00E401C9">
        <w:rPr>
          <w:spacing w:val="-12"/>
        </w:rPr>
        <w:t xml:space="preserve"> </w:t>
      </w:r>
      <w:r w:rsidRPr="00E401C9">
        <w:t>work</w:t>
      </w:r>
      <w:r w:rsidRPr="00E401C9">
        <w:rPr>
          <w:spacing w:val="-9"/>
        </w:rPr>
        <w:t xml:space="preserve"> </w:t>
      </w:r>
      <w:r w:rsidRPr="00E401C9">
        <w:t>plan</w:t>
      </w:r>
      <w:r w:rsidRPr="00E401C9">
        <w:rPr>
          <w:spacing w:val="-12"/>
        </w:rPr>
        <w:t xml:space="preserve"> </w:t>
      </w:r>
      <w:r w:rsidRPr="00E401C9">
        <w:t>in</w:t>
      </w:r>
      <w:r w:rsidRPr="00E401C9">
        <w:rPr>
          <w:spacing w:val="-8"/>
        </w:rPr>
        <w:t xml:space="preserve"> </w:t>
      </w:r>
      <w:r w:rsidRPr="00E401C9">
        <w:t>responding</w:t>
      </w:r>
      <w:r w:rsidRPr="00E401C9">
        <w:rPr>
          <w:spacing w:val="-13"/>
        </w:rPr>
        <w:t xml:space="preserve"> </w:t>
      </w:r>
      <w:r w:rsidRPr="00E401C9">
        <w:t>to</w:t>
      </w:r>
      <w:r w:rsidRPr="00E401C9">
        <w:rPr>
          <w:spacing w:val="-11"/>
        </w:rPr>
        <w:t xml:space="preserve"> </w:t>
      </w:r>
      <w:r w:rsidRPr="00E401C9">
        <w:t>the terms of reference for performing the assignment, including a detailed description of the proposed methodology</w:t>
      </w:r>
      <w:r w:rsidRPr="00E401C9">
        <w:rPr>
          <w:spacing w:val="-1"/>
        </w:rPr>
        <w:t xml:space="preserve"> </w:t>
      </w:r>
      <w:r w:rsidRPr="00E401C9">
        <w:t>and stafﬁng for training, if the Terms</w:t>
      </w:r>
      <w:r w:rsidRPr="00E401C9">
        <w:rPr>
          <w:spacing w:val="-6"/>
        </w:rPr>
        <w:t xml:space="preserve"> </w:t>
      </w:r>
      <w:r w:rsidRPr="00E401C9">
        <w:t>of Reference specify</w:t>
      </w:r>
      <w:r w:rsidRPr="00E401C9">
        <w:rPr>
          <w:spacing w:val="-1"/>
        </w:rPr>
        <w:t xml:space="preserve"> </w:t>
      </w:r>
      <w:r w:rsidRPr="00E401C9">
        <w:t>training as a speciﬁc component of the assignment.</w:t>
      </w:r>
    </w:p>
    <w:p w14:paraId="22AD1199" w14:textId="77777777" w:rsidR="0083709C" w:rsidRPr="00E401C9" w:rsidRDefault="00272CA1">
      <w:pPr>
        <w:pStyle w:val="BodyText"/>
        <w:spacing w:before="120"/>
        <w:ind w:left="580"/>
        <w:jc w:val="both"/>
      </w:pPr>
      <w:r w:rsidRPr="00E401C9">
        <w:t>{The</w:t>
      </w:r>
      <w:r w:rsidRPr="00E401C9">
        <w:rPr>
          <w:spacing w:val="-4"/>
        </w:rPr>
        <w:t xml:space="preserve"> </w:t>
      </w:r>
      <w:r w:rsidRPr="00E401C9">
        <w:t>structure</w:t>
      </w:r>
      <w:r w:rsidRPr="00E401C9">
        <w:rPr>
          <w:spacing w:val="-3"/>
        </w:rPr>
        <w:t xml:space="preserve"> </w:t>
      </w:r>
      <w:r w:rsidRPr="00E401C9">
        <w:t>of</w:t>
      </w:r>
      <w:r w:rsidRPr="00E401C9">
        <w:rPr>
          <w:spacing w:val="1"/>
        </w:rPr>
        <w:t xml:space="preserve"> </w:t>
      </w:r>
      <w:r w:rsidRPr="00E401C9">
        <w:t>your</w:t>
      </w:r>
      <w:r w:rsidRPr="00E401C9">
        <w:rPr>
          <w:spacing w:val="-1"/>
        </w:rPr>
        <w:t xml:space="preserve"> </w:t>
      </w:r>
      <w:r w:rsidRPr="00E401C9">
        <w:t>Technical</w:t>
      </w:r>
      <w:r w:rsidRPr="00E401C9">
        <w:rPr>
          <w:spacing w:val="-1"/>
        </w:rPr>
        <w:t xml:space="preserve"> </w:t>
      </w:r>
      <w:r w:rsidRPr="00E401C9">
        <w:rPr>
          <w:spacing w:val="-2"/>
        </w:rPr>
        <w:t>Proposal:</w:t>
      </w:r>
    </w:p>
    <w:p w14:paraId="6488E19D" w14:textId="77777777" w:rsidR="0083709C" w:rsidRPr="00E401C9" w:rsidRDefault="00272CA1" w:rsidP="004F64CF">
      <w:pPr>
        <w:pStyle w:val="ListParagraph"/>
        <w:numPr>
          <w:ilvl w:val="0"/>
          <w:numId w:val="44"/>
        </w:numPr>
        <w:tabs>
          <w:tab w:val="left" w:pos="1669"/>
          <w:tab w:val="left" w:pos="1670"/>
        </w:tabs>
        <w:spacing w:before="161"/>
        <w:rPr>
          <w:sz w:val="24"/>
        </w:rPr>
      </w:pPr>
      <w:r w:rsidRPr="00E401C9">
        <w:rPr>
          <w:sz w:val="24"/>
        </w:rPr>
        <w:t>Technical</w:t>
      </w:r>
      <w:r w:rsidRPr="00E401C9">
        <w:rPr>
          <w:spacing w:val="-2"/>
          <w:sz w:val="24"/>
        </w:rPr>
        <w:t xml:space="preserve"> </w:t>
      </w:r>
      <w:r w:rsidRPr="00E401C9">
        <w:rPr>
          <w:sz w:val="24"/>
        </w:rPr>
        <w:t>Approach</w:t>
      </w:r>
      <w:r w:rsidRPr="00E401C9">
        <w:rPr>
          <w:spacing w:val="-2"/>
          <w:sz w:val="24"/>
        </w:rPr>
        <w:t xml:space="preserve"> </w:t>
      </w:r>
      <w:r w:rsidRPr="00E401C9">
        <w:rPr>
          <w:sz w:val="24"/>
        </w:rPr>
        <w:t>and</w:t>
      </w:r>
      <w:r w:rsidRPr="00E401C9">
        <w:rPr>
          <w:spacing w:val="1"/>
          <w:sz w:val="24"/>
        </w:rPr>
        <w:t xml:space="preserve"> </w:t>
      </w:r>
      <w:r w:rsidRPr="00E401C9">
        <w:rPr>
          <w:spacing w:val="-2"/>
          <w:sz w:val="24"/>
        </w:rPr>
        <w:t>Methodology</w:t>
      </w:r>
    </w:p>
    <w:p w14:paraId="72443C5E" w14:textId="77777777" w:rsidR="0083709C" w:rsidRPr="00E401C9" w:rsidRDefault="00272CA1" w:rsidP="004F64CF">
      <w:pPr>
        <w:pStyle w:val="ListParagraph"/>
        <w:numPr>
          <w:ilvl w:val="0"/>
          <w:numId w:val="44"/>
        </w:numPr>
        <w:tabs>
          <w:tab w:val="left" w:pos="1669"/>
          <w:tab w:val="left" w:pos="1670"/>
        </w:tabs>
        <w:spacing w:before="161"/>
        <w:rPr>
          <w:sz w:val="24"/>
        </w:rPr>
      </w:pPr>
      <w:r w:rsidRPr="00E401C9">
        <w:rPr>
          <w:spacing w:val="-4"/>
          <w:sz w:val="24"/>
        </w:rPr>
        <w:t>Work</w:t>
      </w:r>
      <w:r w:rsidRPr="00E401C9">
        <w:rPr>
          <w:spacing w:val="-9"/>
          <w:sz w:val="24"/>
        </w:rPr>
        <w:t xml:space="preserve"> </w:t>
      </w:r>
      <w:r w:rsidRPr="00E401C9">
        <w:rPr>
          <w:spacing w:val="-4"/>
          <w:sz w:val="24"/>
        </w:rPr>
        <w:t>Plan</w:t>
      </w:r>
    </w:p>
    <w:p w14:paraId="3ECCD769" w14:textId="77777777" w:rsidR="0083709C" w:rsidRPr="00E401C9" w:rsidRDefault="00272CA1" w:rsidP="004F64CF">
      <w:pPr>
        <w:pStyle w:val="ListParagraph"/>
        <w:numPr>
          <w:ilvl w:val="0"/>
          <w:numId w:val="44"/>
        </w:numPr>
        <w:tabs>
          <w:tab w:val="left" w:pos="1669"/>
          <w:tab w:val="left" w:pos="1670"/>
        </w:tabs>
        <w:spacing w:before="161"/>
        <w:rPr>
          <w:sz w:val="24"/>
        </w:rPr>
      </w:pPr>
      <w:r w:rsidRPr="00E401C9">
        <w:rPr>
          <w:sz w:val="24"/>
        </w:rPr>
        <w:t>Organization</w:t>
      </w:r>
      <w:r w:rsidRPr="00E401C9">
        <w:rPr>
          <w:spacing w:val="-3"/>
          <w:sz w:val="24"/>
        </w:rPr>
        <w:t xml:space="preserve"> </w:t>
      </w:r>
      <w:r w:rsidRPr="00E401C9">
        <w:rPr>
          <w:sz w:val="24"/>
        </w:rPr>
        <w:t>and</w:t>
      </w:r>
      <w:r w:rsidRPr="00E401C9">
        <w:rPr>
          <w:spacing w:val="-3"/>
          <w:sz w:val="24"/>
        </w:rPr>
        <w:t xml:space="preserve"> </w:t>
      </w:r>
      <w:r w:rsidRPr="00E401C9">
        <w:rPr>
          <w:spacing w:val="-2"/>
          <w:sz w:val="24"/>
        </w:rPr>
        <w:t>Stafﬁng}</w:t>
      </w:r>
    </w:p>
    <w:p w14:paraId="5370BB53" w14:textId="77777777" w:rsidR="0083709C" w:rsidRPr="00E401C9" w:rsidRDefault="00272CA1" w:rsidP="004F64CF">
      <w:pPr>
        <w:pStyle w:val="ListParagraph"/>
        <w:numPr>
          <w:ilvl w:val="0"/>
          <w:numId w:val="43"/>
        </w:numPr>
        <w:tabs>
          <w:tab w:val="left" w:pos="941"/>
        </w:tabs>
        <w:spacing w:before="163" w:line="276" w:lineRule="auto"/>
        <w:ind w:right="787"/>
        <w:rPr>
          <w:i/>
        </w:rPr>
      </w:pPr>
      <w:r w:rsidRPr="00E401C9">
        <w:rPr>
          <w:i/>
          <w:sz w:val="24"/>
          <w:u w:val="single" w:color="221F1F"/>
        </w:rPr>
        <w:t>Technical Approach and Methodology.</w:t>
      </w:r>
      <w:r w:rsidRPr="00E401C9">
        <w:rPr>
          <w:i/>
          <w:sz w:val="24"/>
        </w:rPr>
        <w:t xml:space="preserve"> {Please explain your understanding of the objectives of the assignment as outlined in the Terms of Reference (TORs), the technical approach,</w:t>
      </w:r>
      <w:r w:rsidRPr="00E401C9">
        <w:rPr>
          <w:i/>
          <w:spacing w:val="-3"/>
          <w:sz w:val="24"/>
        </w:rPr>
        <w:t xml:space="preserve"> </w:t>
      </w:r>
      <w:r w:rsidRPr="00E401C9">
        <w:rPr>
          <w:i/>
          <w:sz w:val="24"/>
        </w:rPr>
        <w:t>and</w:t>
      </w:r>
      <w:r w:rsidRPr="00E401C9">
        <w:rPr>
          <w:i/>
          <w:spacing w:val="-3"/>
          <w:sz w:val="24"/>
        </w:rPr>
        <w:t xml:space="preserve"> </w:t>
      </w:r>
      <w:r w:rsidRPr="00E401C9">
        <w:rPr>
          <w:i/>
          <w:sz w:val="24"/>
        </w:rPr>
        <w:t>the</w:t>
      </w:r>
      <w:r w:rsidRPr="00E401C9">
        <w:rPr>
          <w:i/>
          <w:spacing w:val="-3"/>
          <w:sz w:val="24"/>
        </w:rPr>
        <w:t xml:space="preserve"> </w:t>
      </w:r>
      <w:r w:rsidRPr="00E401C9">
        <w:rPr>
          <w:i/>
          <w:sz w:val="24"/>
        </w:rPr>
        <w:t>methodology</w:t>
      </w:r>
      <w:r w:rsidRPr="00E401C9">
        <w:rPr>
          <w:i/>
          <w:spacing w:val="-2"/>
          <w:sz w:val="24"/>
        </w:rPr>
        <w:t xml:space="preserve"> </w:t>
      </w:r>
      <w:r w:rsidRPr="00E401C9">
        <w:rPr>
          <w:i/>
          <w:sz w:val="24"/>
        </w:rPr>
        <w:t>you</w:t>
      </w:r>
      <w:r w:rsidRPr="00E401C9">
        <w:rPr>
          <w:i/>
          <w:spacing w:val="-2"/>
          <w:sz w:val="24"/>
        </w:rPr>
        <w:t xml:space="preserve"> </w:t>
      </w:r>
      <w:r w:rsidRPr="00E401C9">
        <w:rPr>
          <w:i/>
          <w:sz w:val="24"/>
        </w:rPr>
        <w:t>would</w:t>
      </w:r>
      <w:r w:rsidRPr="00E401C9">
        <w:rPr>
          <w:i/>
          <w:spacing w:val="-2"/>
          <w:sz w:val="24"/>
        </w:rPr>
        <w:t xml:space="preserve"> </w:t>
      </w:r>
      <w:r w:rsidRPr="00E401C9">
        <w:rPr>
          <w:i/>
          <w:sz w:val="24"/>
        </w:rPr>
        <w:t>adopt</w:t>
      </w:r>
      <w:r w:rsidRPr="00E401C9">
        <w:rPr>
          <w:i/>
          <w:spacing w:val="-2"/>
          <w:sz w:val="24"/>
        </w:rPr>
        <w:t xml:space="preserve"> </w:t>
      </w:r>
      <w:r w:rsidRPr="00E401C9">
        <w:rPr>
          <w:i/>
          <w:sz w:val="24"/>
        </w:rPr>
        <w:t>for</w:t>
      </w:r>
      <w:r w:rsidRPr="00E401C9">
        <w:rPr>
          <w:i/>
          <w:spacing w:val="-2"/>
          <w:sz w:val="24"/>
        </w:rPr>
        <w:t xml:space="preserve"> </w:t>
      </w:r>
      <w:r w:rsidRPr="00E401C9">
        <w:rPr>
          <w:i/>
          <w:sz w:val="24"/>
        </w:rPr>
        <w:t>implementing</w:t>
      </w:r>
      <w:r w:rsidRPr="00E401C9">
        <w:rPr>
          <w:i/>
          <w:spacing w:val="-2"/>
          <w:sz w:val="24"/>
        </w:rPr>
        <w:t xml:space="preserve"> </w:t>
      </w:r>
      <w:r w:rsidRPr="00E401C9">
        <w:rPr>
          <w:i/>
          <w:sz w:val="24"/>
        </w:rPr>
        <w:t>the</w:t>
      </w:r>
      <w:r w:rsidRPr="00E401C9">
        <w:rPr>
          <w:i/>
          <w:spacing w:val="-2"/>
          <w:sz w:val="24"/>
        </w:rPr>
        <w:t xml:space="preserve"> </w:t>
      </w:r>
      <w:r w:rsidRPr="00E401C9">
        <w:rPr>
          <w:i/>
          <w:sz w:val="24"/>
        </w:rPr>
        <w:t>tasks</w:t>
      </w:r>
      <w:r w:rsidRPr="00E401C9">
        <w:rPr>
          <w:i/>
          <w:spacing w:val="-2"/>
          <w:sz w:val="24"/>
        </w:rPr>
        <w:t xml:space="preserve"> </w:t>
      </w:r>
      <w:r w:rsidRPr="00E401C9">
        <w:rPr>
          <w:i/>
          <w:sz w:val="24"/>
        </w:rPr>
        <w:t>to</w:t>
      </w:r>
      <w:r w:rsidRPr="00E401C9">
        <w:rPr>
          <w:i/>
          <w:spacing w:val="-2"/>
          <w:sz w:val="24"/>
        </w:rPr>
        <w:t xml:space="preserve"> </w:t>
      </w:r>
      <w:r w:rsidRPr="00E401C9">
        <w:rPr>
          <w:i/>
          <w:sz w:val="24"/>
        </w:rPr>
        <w:t>deliver</w:t>
      </w:r>
      <w:r w:rsidRPr="00E401C9">
        <w:rPr>
          <w:i/>
          <w:spacing w:val="-2"/>
          <w:sz w:val="24"/>
        </w:rPr>
        <w:t xml:space="preserve"> </w:t>
      </w:r>
      <w:r w:rsidRPr="00E401C9">
        <w:rPr>
          <w:i/>
          <w:sz w:val="24"/>
        </w:rPr>
        <w:t xml:space="preserve">the expected output(s), and the degree of detail of such output. </w:t>
      </w:r>
      <w:r w:rsidRPr="00E401C9">
        <w:rPr>
          <w:i/>
          <w:sz w:val="24"/>
          <w:u w:val="single" w:color="221F1F"/>
        </w:rPr>
        <w:t>Please do not repeat/copy the</w:t>
      </w:r>
      <w:r w:rsidRPr="00E401C9">
        <w:rPr>
          <w:i/>
          <w:sz w:val="24"/>
        </w:rPr>
        <w:t xml:space="preserve"> </w:t>
      </w:r>
      <w:r w:rsidRPr="00E401C9">
        <w:rPr>
          <w:i/>
          <w:sz w:val="24"/>
          <w:u w:val="single" w:color="221F1F"/>
        </w:rPr>
        <w:t>TOR sin here.</w:t>
      </w:r>
      <w:r w:rsidRPr="00E401C9">
        <w:rPr>
          <w:i/>
          <w:sz w:val="24"/>
        </w:rPr>
        <w:t>}</w:t>
      </w:r>
    </w:p>
    <w:p w14:paraId="26CF3360" w14:textId="77777777" w:rsidR="0083709C" w:rsidRPr="00E401C9" w:rsidRDefault="00272CA1" w:rsidP="004F64CF">
      <w:pPr>
        <w:pStyle w:val="ListParagraph"/>
        <w:numPr>
          <w:ilvl w:val="0"/>
          <w:numId w:val="43"/>
        </w:numPr>
        <w:tabs>
          <w:tab w:val="left" w:pos="941"/>
        </w:tabs>
        <w:spacing w:before="120" w:line="276" w:lineRule="auto"/>
        <w:ind w:right="780"/>
      </w:pPr>
      <w:r w:rsidRPr="00E401C9">
        <w:rPr>
          <w:i/>
          <w:sz w:val="24"/>
          <w:u w:val="single" w:color="221F1F"/>
        </w:rPr>
        <w:t>Work</w:t>
      </w:r>
      <w:r w:rsidRPr="00E401C9">
        <w:rPr>
          <w:i/>
          <w:spacing w:val="-8"/>
          <w:sz w:val="24"/>
          <w:u w:val="single" w:color="221F1F"/>
        </w:rPr>
        <w:t xml:space="preserve"> </w:t>
      </w:r>
      <w:r w:rsidRPr="00E401C9">
        <w:rPr>
          <w:i/>
          <w:sz w:val="24"/>
          <w:u w:val="single" w:color="221F1F"/>
        </w:rPr>
        <w:t>Plan</w:t>
      </w:r>
      <w:r w:rsidRPr="00E401C9">
        <w:rPr>
          <w:sz w:val="24"/>
          <w:u w:val="single" w:color="221F1F"/>
        </w:rPr>
        <w:t>.</w:t>
      </w:r>
      <w:r w:rsidRPr="00E401C9">
        <w:rPr>
          <w:sz w:val="24"/>
        </w:rPr>
        <w:t xml:space="preserve"> {Please outline the plan for the implementation of the main activities/tasks of the assignment, their content and duration, phasing and interrelations, milestones (including</w:t>
      </w:r>
      <w:r w:rsidRPr="00E401C9">
        <w:rPr>
          <w:spacing w:val="-4"/>
          <w:sz w:val="24"/>
        </w:rPr>
        <w:t xml:space="preserve"> </w:t>
      </w:r>
      <w:r w:rsidRPr="00E401C9">
        <w:rPr>
          <w:sz w:val="24"/>
        </w:rPr>
        <w:t>interim</w:t>
      </w:r>
      <w:r w:rsidRPr="00E401C9">
        <w:rPr>
          <w:spacing w:val="-1"/>
          <w:sz w:val="24"/>
        </w:rPr>
        <w:t xml:space="preserve"> </w:t>
      </w:r>
      <w:r w:rsidRPr="00E401C9">
        <w:rPr>
          <w:sz w:val="24"/>
        </w:rPr>
        <w:t>approvals</w:t>
      </w:r>
      <w:r w:rsidRPr="00E401C9">
        <w:rPr>
          <w:spacing w:val="-1"/>
          <w:sz w:val="24"/>
        </w:rPr>
        <w:t xml:space="preserve"> </w:t>
      </w:r>
      <w:r w:rsidRPr="00E401C9">
        <w:rPr>
          <w:sz w:val="24"/>
        </w:rPr>
        <w:t>by</w:t>
      </w:r>
      <w:r w:rsidRPr="00E401C9">
        <w:rPr>
          <w:spacing w:val="-4"/>
          <w:sz w:val="24"/>
        </w:rPr>
        <w:t xml:space="preserve"> </w:t>
      </w:r>
      <w:r w:rsidRPr="00E401C9">
        <w:rPr>
          <w:sz w:val="24"/>
        </w:rPr>
        <w:t>the</w:t>
      </w:r>
      <w:r w:rsidRPr="00E401C9">
        <w:rPr>
          <w:spacing w:val="-1"/>
          <w:sz w:val="24"/>
        </w:rPr>
        <w:t xml:space="preserve"> </w:t>
      </w:r>
      <w:r w:rsidRPr="00E401C9">
        <w:rPr>
          <w:sz w:val="24"/>
        </w:rPr>
        <w:t>Procuring</w:t>
      </w:r>
      <w:r w:rsidRPr="00E401C9">
        <w:rPr>
          <w:spacing w:val="-4"/>
          <w:sz w:val="24"/>
        </w:rPr>
        <w:t xml:space="preserve"> </w:t>
      </w:r>
      <w:r w:rsidRPr="00E401C9">
        <w:rPr>
          <w:sz w:val="24"/>
        </w:rPr>
        <w:t>Entity), and</w:t>
      </w:r>
      <w:r w:rsidRPr="00E401C9">
        <w:rPr>
          <w:spacing w:val="-1"/>
          <w:sz w:val="24"/>
        </w:rPr>
        <w:t xml:space="preserve"> </w:t>
      </w:r>
      <w:r w:rsidRPr="00E401C9">
        <w:rPr>
          <w:sz w:val="24"/>
        </w:rPr>
        <w:t>tentative delivery</w:t>
      </w:r>
      <w:r w:rsidRPr="00E401C9">
        <w:rPr>
          <w:spacing w:val="-4"/>
          <w:sz w:val="24"/>
        </w:rPr>
        <w:t xml:space="preserve"> </w:t>
      </w:r>
      <w:r w:rsidRPr="00E401C9">
        <w:rPr>
          <w:sz w:val="24"/>
        </w:rPr>
        <w:t>dates</w:t>
      </w:r>
      <w:r w:rsidRPr="00E401C9">
        <w:rPr>
          <w:spacing w:val="-1"/>
          <w:sz w:val="24"/>
        </w:rPr>
        <w:t xml:space="preserve"> </w:t>
      </w:r>
      <w:r w:rsidRPr="00E401C9">
        <w:rPr>
          <w:sz w:val="24"/>
        </w:rPr>
        <w:t>of their ports. The proposed work plan should be consistent with the technical approach and methodology, showing your understanding</w:t>
      </w:r>
      <w:r w:rsidRPr="00E401C9">
        <w:rPr>
          <w:spacing w:val="-2"/>
          <w:sz w:val="24"/>
        </w:rPr>
        <w:t xml:space="preserve"> </w:t>
      </w:r>
      <w:r w:rsidRPr="00E401C9">
        <w:rPr>
          <w:sz w:val="24"/>
        </w:rPr>
        <w:t>of the TOR and ability</w:t>
      </w:r>
      <w:r w:rsidRPr="00E401C9">
        <w:rPr>
          <w:spacing w:val="-4"/>
          <w:sz w:val="24"/>
        </w:rPr>
        <w:t xml:space="preserve"> </w:t>
      </w:r>
      <w:r w:rsidRPr="00E401C9">
        <w:rPr>
          <w:sz w:val="24"/>
        </w:rPr>
        <w:t>to translate them into a feasible working plan. A list of the ﬁnal documents (including reports) to be delivered as ﬁnal</w:t>
      </w:r>
      <w:r w:rsidRPr="00E401C9">
        <w:rPr>
          <w:spacing w:val="-4"/>
          <w:sz w:val="24"/>
        </w:rPr>
        <w:t xml:space="preserve"> </w:t>
      </w:r>
      <w:r w:rsidRPr="00E401C9">
        <w:rPr>
          <w:sz w:val="24"/>
        </w:rPr>
        <w:t>output(s)</w:t>
      </w:r>
      <w:r w:rsidRPr="00E401C9">
        <w:rPr>
          <w:spacing w:val="-5"/>
          <w:sz w:val="24"/>
        </w:rPr>
        <w:t xml:space="preserve"> </w:t>
      </w:r>
      <w:r w:rsidRPr="00E401C9">
        <w:rPr>
          <w:sz w:val="24"/>
        </w:rPr>
        <w:t>should</w:t>
      </w:r>
      <w:r w:rsidRPr="00E401C9">
        <w:rPr>
          <w:spacing w:val="-4"/>
          <w:sz w:val="24"/>
        </w:rPr>
        <w:t xml:space="preserve"> </w:t>
      </w:r>
      <w:r w:rsidRPr="00E401C9">
        <w:rPr>
          <w:sz w:val="24"/>
        </w:rPr>
        <w:t>be</w:t>
      </w:r>
      <w:r w:rsidRPr="00E401C9">
        <w:rPr>
          <w:spacing w:val="-5"/>
          <w:sz w:val="24"/>
        </w:rPr>
        <w:t xml:space="preserve"> </w:t>
      </w:r>
      <w:r w:rsidRPr="00E401C9">
        <w:rPr>
          <w:sz w:val="24"/>
        </w:rPr>
        <w:t>included</w:t>
      </w:r>
      <w:r w:rsidRPr="00E401C9">
        <w:rPr>
          <w:spacing w:val="-4"/>
          <w:sz w:val="24"/>
        </w:rPr>
        <w:t xml:space="preserve"> </w:t>
      </w:r>
      <w:r w:rsidRPr="00E401C9">
        <w:rPr>
          <w:sz w:val="24"/>
        </w:rPr>
        <w:t>here.</w:t>
      </w:r>
      <w:r w:rsidRPr="00E401C9">
        <w:rPr>
          <w:spacing w:val="-4"/>
          <w:sz w:val="24"/>
        </w:rPr>
        <w:t xml:space="preserve"> </w:t>
      </w:r>
      <w:r w:rsidRPr="00E401C9">
        <w:rPr>
          <w:sz w:val="24"/>
        </w:rPr>
        <w:t>The</w:t>
      </w:r>
      <w:r w:rsidRPr="00E401C9">
        <w:rPr>
          <w:spacing w:val="-6"/>
          <w:sz w:val="24"/>
        </w:rPr>
        <w:t xml:space="preserve"> </w:t>
      </w:r>
      <w:r w:rsidRPr="00E401C9">
        <w:rPr>
          <w:sz w:val="24"/>
        </w:rPr>
        <w:t>work</w:t>
      </w:r>
      <w:r w:rsidRPr="00E401C9">
        <w:rPr>
          <w:spacing w:val="-2"/>
          <w:sz w:val="24"/>
        </w:rPr>
        <w:t xml:space="preserve"> </w:t>
      </w:r>
      <w:r w:rsidRPr="00E401C9">
        <w:rPr>
          <w:sz w:val="24"/>
        </w:rPr>
        <w:t>plan</w:t>
      </w:r>
      <w:r w:rsidRPr="00E401C9">
        <w:rPr>
          <w:spacing w:val="-4"/>
          <w:sz w:val="24"/>
        </w:rPr>
        <w:t xml:space="preserve"> </w:t>
      </w:r>
      <w:r w:rsidRPr="00E401C9">
        <w:rPr>
          <w:sz w:val="24"/>
        </w:rPr>
        <w:t>should</w:t>
      </w:r>
      <w:r w:rsidRPr="00E401C9">
        <w:rPr>
          <w:spacing w:val="-4"/>
          <w:sz w:val="24"/>
        </w:rPr>
        <w:t xml:space="preserve"> </w:t>
      </w:r>
      <w:r w:rsidRPr="00E401C9">
        <w:rPr>
          <w:sz w:val="24"/>
        </w:rPr>
        <w:t>be</w:t>
      </w:r>
      <w:r w:rsidRPr="00E401C9">
        <w:rPr>
          <w:spacing w:val="-5"/>
          <w:sz w:val="24"/>
        </w:rPr>
        <w:t xml:space="preserve"> </w:t>
      </w:r>
      <w:r w:rsidRPr="00E401C9">
        <w:rPr>
          <w:sz w:val="24"/>
        </w:rPr>
        <w:t>consistent</w:t>
      </w:r>
      <w:r w:rsidRPr="00E401C9">
        <w:rPr>
          <w:spacing w:val="-7"/>
          <w:sz w:val="24"/>
        </w:rPr>
        <w:t xml:space="preserve"> </w:t>
      </w:r>
      <w:r w:rsidRPr="00E401C9">
        <w:rPr>
          <w:sz w:val="24"/>
        </w:rPr>
        <w:t>with</w:t>
      </w:r>
      <w:r w:rsidRPr="00E401C9">
        <w:rPr>
          <w:spacing w:val="-4"/>
          <w:sz w:val="24"/>
        </w:rPr>
        <w:t xml:space="preserve"> </w:t>
      </w:r>
      <w:r w:rsidRPr="00E401C9">
        <w:rPr>
          <w:sz w:val="24"/>
        </w:rPr>
        <w:t>the</w:t>
      </w:r>
      <w:r w:rsidRPr="00E401C9">
        <w:rPr>
          <w:spacing w:val="-5"/>
          <w:sz w:val="24"/>
        </w:rPr>
        <w:t xml:space="preserve"> </w:t>
      </w:r>
      <w:r w:rsidRPr="00E401C9">
        <w:rPr>
          <w:sz w:val="24"/>
        </w:rPr>
        <w:t>Work Schedule Form.}</w:t>
      </w:r>
    </w:p>
    <w:p w14:paraId="75F2A3A4" w14:textId="77777777" w:rsidR="0083709C" w:rsidRPr="00E401C9" w:rsidRDefault="00272CA1" w:rsidP="004F64CF">
      <w:pPr>
        <w:pStyle w:val="ListParagraph"/>
        <w:numPr>
          <w:ilvl w:val="0"/>
          <w:numId w:val="43"/>
        </w:numPr>
        <w:tabs>
          <w:tab w:val="left" w:pos="941"/>
        </w:tabs>
        <w:spacing w:before="121" w:line="276" w:lineRule="auto"/>
        <w:ind w:right="786"/>
        <w:rPr>
          <w:i/>
        </w:rPr>
      </w:pPr>
      <w:r w:rsidRPr="00E401C9">
        <w:rPr>
          <w:i/>
          <w:sz w:val="24"/>
          <w:u w:val="single" w:color="221F1F"/>
        </w:rPr>
        <w:t xml:space="preserve">Organization and Stafﬁng. </w:t>
      </w:r>
      <w:r w:rsidRPr="00E401C9">
        <w:rPr>
          <w:i/>
          <w:sz w:val="24"/>
        </w:rPr>
        <w:t>{Please describe the structure and composition of your team, including the list of the Key Experts, Non-Key Experts and relevant technical and administrative support staff.}</w:t>
      </w:r>
    </w:p>
    <w:p w14:paraId="787CCC80" w14:textId="77777777" w:rsidR="0083709C" w:rsidRPr="00E401C9" w:rsidRDefault="0083709C">
      <w:pPr>
        <w:spacing w:line="276" w:lineRule="auto"/>
        <w:jc w:val="both"/>
        <w:sectPr w:rsidR="0083709C" w:rsidRPr="00E401C9" w:rsidSect="00B34F11">
          <w:pgSz w:w="11920" w:h="16850"/>
          <w:pgMar w:top="1160" w:right="680" w:bottom="700" w:left="860" w:header="408" w:footer="513" w:gutter="0"/>
          <w:cols w:space="720"/>
        </w:sectPr>
      </w:pPr>
    </w:p>
    <w:p w14:paraId="66BE4980" w14:textId="77777777" w:rsidR="0083709C" w:rsidRPr="00E401C9" w:rsidRDefault="0083709C">
      <w:pPr>
        <w:pStyle w:val="BodyText"/>
        <w:spacing w:before="3"/>
        <w:rPr>
          <w:i/>
          <w:sz w:val="11"/>
        </w:rPr>
      </w:pPr>
    </w:p>
    <w:tbl>
      <w:tblPr>
        <w:tblW w:w="0" w:type="auto"/>
        <w:tblInd w:w="76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22"/>
        <w:gridCol w:w="3752"/>
        <w:gridCol w:w="718"/>
        <w:gridCol w:w="718"/>
        <w:gridCol w:w="718"/>
        <w:gridCol w:w="720"/>
        <w:gridCol w:w="718"/>
        <w:gridCol w:w="718"/>
        <w:gridCol w:w="718"/>
        <w:gridCol w:w="718"/>
        <w:gridCol w:w="718"/>
        <w:gridCol w:w="721"/>
        <w:gridCol w:w="718"/>
        <w:gridCol w:w="2506"/>
      </w:tblGrid>
      <w:tr w:rsidR="00E401C9" w:rsidRPr="00E401C9" w14:paraId="3B7C91F3" w14:textId="77777777">
        <w:trPr>
          <w:trHeight w:val="409"/>
        </w:trPr>
        <w:tc>
          <w:tcPr>
            <w:tcW w:w="622" w:type="dxa"/>
            <w:vMerge w:val="restart"/>
            <w:tcBorders>
              <w:bottom w:val="single" w:sz="12" w:space="0" w:color="000000"/>
              <w:right w:val="single" w:sz="6" w:space="0" w:color="000000"/>
            </w:tcBorders>
          </w:tcPr>
          <w:p w14:paraId="2D16AF35" w14:textId="77777777" w:rsidR="0083709C" w:rsidRPr="00E401C9" w:rsidRDefault="00272CA1">
            <w:pPr>
              <w:pStyle w:val="TableParagraph"/>
              <w:spacing w:before="217"/>
              <w:ind w:left="164"/>
              <w:rPr>
                <w:b/>
                <w:sz w:val="24"/>
              </w:rPr>
            </w:pPr>
            <w:bookmarkStart w:id="25" w:name="_bookmark9"/>
            <w:bookmarkEnd w:id="25"/>
            <w:r w:rsidRPr="00E401C9">
              <w:rPr>
                <w:b/>
                <w:spacing w:val="-5"/>
                <w:sz w:val="24"/>
              </w:rPr>
              <w:t>N°</w:t>
            </w:r>
          </w:p>
        </w:tc>
        <w:tc>
          <w:tcPr>
            <w:tcW w:w="3752" w:type="dxa"/>
            <w:vMerge w:val="restart"/>
            <w:tcBorders>
              <w:left w:val="single" w:sz="6" w:space="0" w:color="000000"/>
              <w:bottom w:val="single" w:sz="12" w:space="0" w:color="000000"/>
              <w:right w:val="single" w:sz="6" w:space="0" w:color="000000"/>
            </w:tcBorders>
          </w:tcPr>
          <w:p w14:paraId="5A4C59D2" w14:textId="77777777" w:rsidR="0083709C" w:rsidRPr="00E401C9" w:rsidRDefault="00272CA1">
            <w:pPr>
              <w:pStyle w:val="TableParagraph"/>
              <w:spacing w:before="212"/>
              <w:ind w:left="873"/>
              <w:rPr>
                <w:b/>
                <w:sz w:val="24"/>
              </w:rPr>
            </w:pPr>
            <w:r w:rsidRPr="00E401C9">
              <w:rPr>
                <w:b/>
                <w:sz w:val="24"/>
              </w:rPr>
              <w:t>Deliverables</w:t>
            </w:r>
            <w:r w:rsidRPr="00E401C9">
              <w:rPr>
                <w:b/>
                <w:spacing w:val="-9"/>
                <w:sz w:val="24"/>
              </w:rPr>
              <w:t xml:space="preserve"> </w:t>
            </w:r>
            <w:r w:rsidRPr="00E401C9">
              <w:rPr>
                <w:sz w:val="24"/>
                <w:vertAlign w:val="superscript"/>
              </w:rPr>
              <w:t>1</w:t>
            </w:r>
            <w:r w:rsidRPr="00E401C9">
              <w:rPr>
                <w:spacing w:val="-8"/>
                <w:sz w:val="24"/>
              </w:rPr>
              <w:t xml:space="preserve"> </w:t>
            </w:r>
            <w:r w:rsidRPr="00E401C9">
              <w:rPr>
                <w:b/>
                <w:sz w:val="24"/>
              </w:rPr>
              <w:t>(D-</w:t>
            </w:r>
            <w:r w:rsidRPr="00E401C9">
              <w:rPr>
                <w:b/>
                <w:spacing w:val="-5"/>
                <w:sz w:val="24"/>
              </w:rPr>
              <w:t>..)</w:t>
            </w:r>
          </w:p>
        </w:tc>
        <w:tc>
          <w:tcPr>
            <w:tcW w:w="10409" w:type="dxa"/>
            <w:gridSpan w:val="12"/>
            <w:tcBorders>
              <w:left w:val="single" w:sz="6" w:space="0" w:color="000000"/>
              <w:bottom w:val="single" w:sz="12" w:space="0" w:color="000000"/>
            </w:tcBorders>
          </w:tcPr>
          <w:p w14:paraId="3E1EB7C3" w14:textId="77777777" w:rsidR="0083709C" w:rsidRPr="00E401C9" w:rsidRDefault="00272CA1">
            <w:pPr>
              <w:pStyle w:val="TableParagraph"/>
              <w:spacing w:before="56"/>
              <w:ind w:left="4786" w:right="4785"/>
              <w:jc w:val="center"/>
              <w:rPr>
                <w:b/>
                <w:sz w:val="24"/>
              </w:rPr>
            </w:pPr>
            <w:r w:rsidRPr="00E401C9">
              <w:rPr>
                <w:b/>
                <w:spacing w:val="-2"/>
                <w:sz w:val="24"/>
              </w:rPr>
              <w:t>Months</w:t>
            </w:r>
          </w:p>
        </w:tc>
      </w:tr>
      <w:tr w:rsidR="00E401C9" w:rsidRPr="00E401C9" w14:paraId="3B364161" w14:textId="77777777">
        <w:trPr>
          <w:trHeight w:val="274"/>
        </w:trPr>
        <w:tc>
          <w:tcPr>
            <w:tcW w:w="622" w:type="dxa"/>
            <w:vMerge/>
            <w:tcBorders>
              <w:top w:val="nil"/>
              <w:bottom w:val="single" w:sz="12" w:space="0" w:color="000000"/>
              <w:right w:val="single" w:sz="6" w:space="0" w:color="000000"/>
            </w:tcBorders>
          </w:tcPr>
          <w:p w14:paraId="34F7F683" w14:textId="77777777" w:rsidR="0083709C" w:rsidRPr="00E401C9" w:rsidRDefault="0083709C">
            <w:pPr>
              <w:rPr>
                <w:sz w:val="2"/>
                <w:szCs w:val="2"/>
              </w:rPr>
            </w:pPr>
          </w:p>
        </w:tc>
        <w:tc>
          <w:tcPr>
            <w:tcW w:w="3752" w:type="dxa"/>
            <w:vMerge/>
            <w:tcBorders>
              <w:top w:val="nil"/>
              <w:left w:val="single" w:sz="6" w:space="0" w:color="000000"/>
              <w:bottom w:val="single" w:sz="12" w:space="0" w:color="000000"/>
              <w:right w:val="single" w:sz="6" w:space="0" w:color="000000"/>
            </w:tcBorders>
          </w:tcPr>
          <w:p w14:paraId="27B8D443" w14:textId="77777777" w:rsidR="0083709C" w:rsidRPr="00E401C9" w:rsidRDefault="0083709C">
            <w:pPr>
              <w:rPr>
                <w:sz w:val="2"/>
                <w:szCs w:val="2"/>
              </w:rPr>
            </w:pPr>
          </w:p>
        </w:tc>
        <w:tc>
          <w:tcPr>
            <w:tcW w:w="718" w:type="dxa"/>
            <w:tcBorders>
              <w:top w:val="single" w:sz="12" w:space="0" w:color="000000"/>
              <w:left w:val="single" w:sz="6" w:space="0" w:color="000000"/>
              <w:bottom w:val="single" w:sz="12" w:space="0" w:color="000000"/>
              <w:right w:val="single" w:sz="6" w:space="0" w:color="000000"/>
            </w:tcBorders>
          </w:tcPr>
          <w:p w14:paraId="78B3CB8E" w14:textId="77777777" w:rsidR="0083709C" w:rsidRPr="00E401C9" w:rsidRDefault="00272CA1">
            <w:pPr>
              <w:pStyle w:val="TableParagraph"/>
              <w:spacing w:line="255" w:lineRule="exact"/>
              <w:ind w:left="6"/>
              <w:jc w:val="center"/>
              <w:rPr>
                <w:b/>
                <w:sz w:val="24"/>
              </w:rPr>
            </w:pPr>
            <w:r w:rsidRPr="00E401C9">
              <w:rPr>
                <w:b/>
                <w:sz w:val="24"/>
              </w:rPr>
              <w:t>1</w:t>
            </w:r>
          </w:p>
        </w:tc>
        <w:tc>
          <w:tcPr>
            <w:tcW w:w="718" w:type="dxa"/>
            <w:tcBorders>
              <w:top w:val="single" w:sz="12" w:space="0" w:color="000000"/>
              <w:left w:val="single" w:sz="6" w:space="0" w:color="000000"/>
              <w:bottom w:val="single" w:sz="12" w:space="0" w:color="000000"/>
              <w:right w:val="single" w:sz="6" w:space="0" w:color="000000"/>
            </w:tcBorders>
          </w:tcPr>
          <w:p w14:paraId="2494EFCA" w14:textId="77777777" w:rsidR="0083709C" w:rsidRPr="00E401C9" w:rsidRDefault="00272CA1">
            <w:pPr>
              <w:pStyle w:val="TableParagraph"/>
              <w:spacing w:line="255" w:lineRule="exact"/>
              <w:ind w:left="5"/>
              <w:jc w:val="center"/>
              <w:rPr>
                <w:b/>
                <w:sz w:val="24"/>
              </w:rPr>
            </w:pPr>
            <w:r w:rsidRPr="00E401C9">
              <w:rPr>
                <w:b/>
                <w:sz w:val="24"/>
              </w:rPr>
              <w:t>2</w:t>
            </w:r>
          </w:p>
        </w:tc>
        <w:tc>
          <w:tcPr>
            <w:tcW w:w="718" w:type="dxa"/>
            <w:tcBorders>
              <w:top w:val="single" w:sz="12" w:space="0" w:color="000000"/>
              <w:left w:val="single" w:sz="6" w:space="0" w:color="000000"/>
              <w:bottom w:val="single" w:sz="12" w:space="0" w:color="000000"/>
              <w:right w:val="single" w:sz="6" w:space="0" w:color="000000"/>
            </w:tcBorders>
          </w:tcPr>
          <w:p w14:paraId="00BFCCC3" w14:textId="77777777" w:rsidR="0083709C" w:rsidRPr="00E401C9" w:rsidRDefault="00272CA1">
            <w:pPr>
              <w:pStyle w:val="TableParagraph"/>
              <w:spacing w:line="255" w:lineRule="exact"/>
              <w:ind w:left="4"/>
              <w:jc w:val="center"/>
              <w:rPr>
                <w:b/>
                <w:sz w:val="24"/>
              </w:rPr>
            </w:pPr>
            <w:r w:rsidRPr="00E401C9">
              <w:rPr>
                <w:b/>
                <w:sz w:val="24"/>
              </w:rPr>
              <w:t>3</w:t>
            </w:r>
          </w:p>
        </w:tc>
        <w:tc>
          <w:tcPr>
            <w:tcW w:w="720" w:type="dxa"/>
            <w:tcBorders>
              <w:top w:val="single" w:sz="12" w:space="0" w:color="000000"/>
              <w:left w:val="single" w:sz="6" w:space="0" w:color="000000"/>
              <w:bottom w:val="single" w:sz="12" w:space="0" w:color="000000"/>
              <w:right w:val="single" w:sz="6" w:space="0" w:color="000000"/>
            </w:tcBorders>
          </w:tcPr>
          <w:p w14:paraId="591F070A" w14:textId="77777777" w:rsidR="0083709C" w:rsidRPr="00E401C9" w:rsidRDefault="00272CA1">
            <w:pPr>
              <w:pStyle w:val="TableParagraph"/>
              <w:spacing w:line="255" w:lineRule="exact"/>
              <w:ind w:left="2"/>
              <w:jc w:val="center"/>
              <w:rPr>
                <w:b/>
                <w:sz w:val="24"/>
              </w:rPr>
            </w:pPr>
            <w:r w:rsidRPr="00E401C9">
              <w:rPr>
                <w:b/>
                <w:sz w:val="24"/>
              </w:rPr>
              <w:t>4</w:t>
            </w:r>
          </w:p>
        </w:tc>
        <w:tc>
          <w:tcPr>
            <w:tcW w:w="718" w:type="dxa"/>
            <w:tcBorders>
              <w:top w:val="single" w:sz="12" w:space="0" w:color="000000"/>
              <w:left w:val="single" w:sz="6" w:space="0" w:color="000000"/>
              <w:bottom w:val="single" w:sz="12" w:space="0" w:color="000000"/>
              <w:right w:val="single" w:sz="6" w:space="0" w:color="000000"/>
            </w:tcBorders>
          </w:tcPr>
          <w:p w14:paraId="165DFF4D" w14:textId="77777777" w:rsidR="0083709C" w:rsidRPr="00E401C9" w:rsidRDefault="00272CA1">
            <w:pPr>
              <w:pStyle w:val="TableParagraph"/>
              <w:spacing w:line="255" w:lineRule="exact"/>
              <w:ind w:left="4"/>
              <w:jc w:val="center"/>
              <w:rPr>
                <w:b/>
                <w:sz w:val="24"/>
              </w:rPr>
            </w:pPr>
            <w:r w:rsidRPr="00E401C9">
              <w:rPr>
                <w:b/>
                <w:sz w:val="24"/>
              </w:rPr>
              <w:t>5</w:t>
            </w:r>
          </w:p>
        </w:tc>
        <w:tc>
          <w:tcPr>
            <w:tcW w:w="718" w:type="dxa"/>
            <w:tcBorders>
              <w:top w:val="single" w:sz="12" w:space="0" w:color="000000"/>
              <w:left w:val="single" w:sz="6" w:space="0" w:color="000000"/>
              <w:bottom w:val="single" w:sz="12" w:space="0" w:color="000000"/>
              <w:right w:val="single" w:sz="6" w:space="0" w:color="000000"/>
            </w:tcBorders>
          </w:tcPr>
          <w:p w14:paraId="2F17E4CC" w14:textId="77777777" w:rsidR="0083709C" w:rsidRPr="00E401C9" w:rsidRDefault="00272CA1">
            <w:pPr>
              <w:pStyle w:val="TableParagraph"/>
              <w:spacing w:line="255" w:lineRule="exact"/>
              <w:ind w:left="4"/>
              <w:jc w:val="center"/>
              <w:rPr>
                <w:b/>
                <w:sz w:val="24"/>
              </w:rPr>
            </w:pPr>
            <w:r w:rsidRPr="00E401C9">
              <w:rPr>
                <w:b/>
                <w:sz w:val="24"/>
              </w:rPr>
              <w:t>6</w:t>
            </w:r>
          </w:p>
        </w:tc>
        <w:tc>
          <w:tcPr>
            <w:tcW w:w="718" w:type="dxa"/>
            <w:tcBorders>
              <w:top w:val="single" w:sz="12" w:space="0" w:color="000000"/>
              <w:left w:val="single" w:sz="6" w:space="0" w:color="000000"/>
              <w:bottom w:val="single" w:sz="12" w:space="0" w:color="000000"/>
              <w:right w:val="single" w:sz="6" w:space="0" w:color="000000"/>
            </w:tcBorders>
          </w:tcPr>
          <w:p w14:paraId="42B125F3" w14:textId="77777777" w:rsidR="0083709C" w:rsidRPr="00E401C9" w:rsidRDefault="00272CA1">
            <w:pPr>
              <w:pStyle w:val="TableParagraph"/>
              <w:spacing w:line="255" w:lineRule="exact"/>
              <w:ind w:left="3"/>
              <w:jc w:val="center"/>
              <w:rPr>
                <w:b/>
                <w:sz w:val="24"/>
              </w:rPr>
            </w:pPr>
            <w:r w:rsidRPr="00E401C9">
              <w:rPr>
                <w:b/>
                <w:sz w:val="24"/>
              </w:rPr>
              <w:t>7</w:t>
            </w:r>
          </w:p>
        </w:tc>
        <w:tc>
          <w:tcPr>
            <w:tcW w:w="718" w:type="dxa"/>
            <w:tcBorders>
              <w:top w:val="single" w:sz="12" w:space="0" w:color="000000"/>
              <w:left w:val="single" w:sz="6" w:space="0" w:color="000000"/>
              <w:bottom w:val="single" w:sz="12" w:space="0" w:color="000000"/>
              <w:right w:val="single" w:sz="6" w:space="0" w:color="000000"/>
            </w:tcBorders>
          </w:tcPr>
          <w:p w14:paraId="2109ABD4" w14:textId="77777777" w:rsidR="0083709C" w:rsidRPr="00E401C9" w:rsidRDefault="00272CA1">
            <w:pPr>
              <w:pStyle w:val="TableParagraph"/>
              <w:spacing w:line="255" w:lineRule="exact"/>
              <w:ind w:left="2"/>
              <w:jc w:val="center"/>
              <w:rPr>
                <w:b/>
                <w:sz w:val="24"/>
              </w:rPr>
            </w:pPr>
            <w:r w:rsidRPr="00E401C9">
              <w:rPr>
                <w:b/>
                <w:sz w:val="24"/>
              </w:rPr>
              <w:t>8</w:t>
            </w:r>
          </w:p>
        </w:tc>
        <w:tc>
          <w:tcPr>
            <w:tcW w:w="718" w:type="dxa"/>
            <w:tcBorders>
              <w:top w:val="single" w:sz="12" w:space="0" w:color="000000"/>
              <w:left w:val="single" w:sz="6" w:space="0" w:color="000000"/>
              <w:bottom w:val="single" w:sz="12" w:space="0" w:color="000000"/>
              <w:right w:val="single" w:sz="6" w:space="0" w:color="000000"/>
            </w:tcBorders>
          </w:tcPr>
          <w:p w14:paraId="0B11A19C" w14:textId="77777777" w:rsidR="0083709C" w:rsidRPr="00E401C9" w:rsidRDefault="00272CA1">
            <w:pPr>
              <w:pStyle w:val="TableParagraph"/>
              <w:spacing w:line="255" w:lineRule="exact"/>
              <w:ind w:left="1"/>
              <w:jc w:val="center"/>
              <w:rPr>
                <w:b/>
                <w:sz w:val="24"/>
              </w:rPr>
            </w:pPr>
            <w:r w:rsidRPr="00E401C9">
              <w:rPr>
                <w:b/>
                <w:sz w:val="24"/>
              </w:rPr>
              <w:t>9</w:t>
            </w:r>
          </w:p>
        </w:tc>
        <w:tc>
          <w:tcPr>
            <w:tcW w:w="721" w:type="dxa"/>
            <w:tcBorders>
              <w:top w:val="single" w:sz="12" w:space="0" w:color="000000"/>
              <w:left w:val="single" w:sz="6" w:space="0" w:color="000000"/>
              <w:bottom w:val="single" w:sz="12" w:space="0" w:color="000000"/>
              <w:right w:val="single" w:sz="6" w:space="0" w:color="000000"/>
            </w:tcBorders>
          </w:tcPr>
          <w:p w14:paraId="3E719CFD" w14:textId="77777777" w:rsidR="0083709C" w:rsidRPr="00E401C9" w:rsidRDefault="00272CA1">
            <w:pPr>
              <w:pStyle w:val="TableParagraph"/>
              <w:spacing w:line="255" w:lineRule="exact"/>
              <w:ind w:left="203"/>
              <w:rPr>
                <w:b/>
                <w:sz w:val="24"/>
              </w:rPr>
            </w:pPr>
            <w:r w:rsidRPr="00E401C9">
              <w:rPr>
                <w:b/>
                <w:spacing w:val="-2"/>
                <w:sz w:val="24"/>
              </w:rPr>
              <w:t>.....</w:t>
            </w:r>
          </w:p>
        </w:tc>
        <w:tc>
          <w:tcPr>
            <w:tcW w:w="718" w:type="dxa"/>
            <w:tcBorders>
              <w:top w:val="single" w:sz="12" w:space="0" w:color="000000"/>
              <w:left w:val="single" w:sz="6" w:space="0" w:color="000000"/>
              <w:bottom w:val="single" w:sz="12" w:space="0" w:color="000000"/>
              <w:right w:val="single" w:sz="6" w:space="0" w:color="000000"/>
            </w:tcBorders>
          </w:tcPr>
          <w:p w14:paraId="27A05C0B" w14:textId="77777777" w:rsidR="0083709C" w:rsidRPr="00E401C9" w:rsidRDefault="00272CA1">
            <w:pPr>
              <w:pStyle w:val="TableParagraph"/>
              <w:spacing w:line="255" w:lineRule="exact"/>
              <w:jc w:val="center"/>
              <w:rPr>
                <w:b/>
                <w:sz w:val="24"/>
              </w:rPr>
            </w:pPr>
            <w:r w:rsidRPr="00E401C9">
              <w:rPr>
                <w:b/>
                <w:w w:val="99"/>
                <w:sz w:val="24"/>
              </w:rPr>
              <w:t>n</w:t>
            </w:r>
          </w:p>
        </w:tc>
        <w:tc>
          <w:tcPr>
            <w:tcW w:w="2506" w:type="dxa"/>
            <w:tcBorders>
              <w:top w:val="single" w:sz="12" w:space="0" w:color="000000"/>
              <w:left w:val="single" w:sz="6" w:space="0" w:color="000000"/>
              <w:bottom w:val="single" w:sz="12" w:space="0" w:color="000000"/>
            </w:tcBorders>
          </w:tcPr>
          <w:p w14:paraId="4DF7EC6F" w14:textId="77777777" w:rsidR="0083709C" w:rsidRPr="00E401C9" w:rsidRDefault="00272CA1">
            <w:pPr>
              <w:pStyle w:val="TableParagraph"/>
              <w:spacing w:line="255" w:lineRule="exact"/>
              <w:ind w:left="818"/>
              <w:rPr>
                <w:b/>
                <w:sz w:val="24"/>
              </w:rPr>
            </w:pPr>
            <w:r w:rsidRPr="00E401C9">
              <w:rPr>
                <w:b/>
                <w:spacing w:val="-2"/>
                <w:sz w:val="24"/>
              </w:rPr>
              <w:t>TOTAL</w:t>
            </w:r>
          </w:p>
        </w:tc>
      </w:tr>
      <w:tr w:rsidR="00E401C9" w:rsidRPr="00E401C9" w14:paraId="340D7C7E" w14:textId="77777777">
        <w:trPr>
          <w:trHeight w:val="308"/>
        </w:trPr>
        <w:tc>
          <w:tcPr>
            <w:tcW w:w="622" w:type="dxa"/>
            <w:tcBorders>
              <w:top w:val="single" w:sz="12" w:space="0" w:color="000000"/>
              <w:bottom w:val="single" w:sz="6" w:space="0" w:color="000000"/>
              <w:right w:val="single" w:sz="6" w:space="0" w:color="000000"/>
            </w:tcBorders>
          </w:tcPr>
          <w:p w14:paraId="2B770506" w14:textId="77777777" w:rsidR="0083709C" w:rsidRPr="00E401C9" w:rsidRDefault="00272CA1">
            <w:pPr>
              <w:pStyle w:val="TableParagraph"/>
              <w:spacing w:before="15" w:line="273" w:lineRule="exact"/>
              <w:ind w:left="106" w:right="102"/>
              <w:jc w:val="center"/>
              <w:rPr>
                <w:b/>
                <w:sz w:val="24"/>
              </w:rPr>
            </w:pPr>
            <w:r w:rsidRPr="00E401C9">
              <w:rPr>
                <w:b/>
                <w:w w:val="95"/>
                <w:sz w:val="24"/>
              </w:rPr>
              <w:t>D-</w:t>
            </w:r>
            <w:r w:rsidRPr="00E401C9">
              <w:rPr>
                <w:b/>
                <w:spacing w:val="-10"/>
                <w:sz w:val="24"/>
              </w:rPr>
              <w:t>1</w:t>
            </w:r>
          </w:p>
        </w:tc>
        <w:tc>
          <w:tcPr>
            <w:tcW w:w="3752" w:type="dxa"/>
            <w:tcBorders>
              <w:top w:val="single" w:sz="12" w:space="0" w:color="000000"/>
              <w:left w:val="single" w:sz="6" w:space="0" w:color="000000"/>
              <w:bottom w:val="single" w:sz="6" w:space="0" w:color="000000"/>
              <w:right w:val="single" w:sz="6" w:space="0" w:color="000000"/>
            </w:tcBorders>
          </w:tcPr>
          <w:p w14:paraId="10088868" w14:textId="77777777" w:rsidR="0083709C" w:rsidRPr="00E401C9" w:rsidRDefault="00272CA1">
            <w:pPr>
              <w:pStyle w:val="TableParagraph"/>
              <w:spacing w:line="270" w:lineRule="exact"/>
              <w:ind w:left="69"/>
              <w:rPr>
                <w:sz w:val="24"/>
              </w:rPr>
            </w:pPr>
            <w:r w:rsidRPr="00E401C9">
              <w:rPr>
                <w:sz w:val="24"/>
              </w:rPr>
              <w:t>{e.g.,</w:t>
            </w:r>
            <w:r w:rsidRPr="00E401C9">
              <w:rPr>
                <w:spacing w:val="-1"/>
                <w:sz w:val="24"/>
              </w:rPr>
              <w:t xml:space="preserve"> </w:t>
            </w:r>
            <w:r w:rsidRPr="00E401C9">
              <w:rPr>
                <w:sz w:val="24"/>
              </w:rPr>
              <w:t>Deliverable</w:t>
            </w:r>
            <w:r w:rsidRPr="00E401C9">
              <w:rPr>
                <w:spacing w:val="-2"/>
                <w:sz w:val="24"/>
              </w:rPr>
              <w:t xml:space="preserve"> </w:t>
            </w:r>
            <w:r w:rsidRPr="00E401C9">
              <w:rPr>
                <w:sz w:val="24"/>
              </w:rPr>
              <w:t>#1:</w:t>
            </w:r>
            <w:r w:rsidRPr="00E401C9">
              <w:rPr>
                <w:spacing w:val="-2"/>
                <w:sz w:val="24"/>
              </w:rPr>
              <w:t xml:space="preserve"> </w:t>
            </w:r>
            <w:r w:rsidRPr="00E401C9">
              <w:rPr>
                <w:sz w:val="24"/>
              </w:rPr>
              <w:t>Report</w:t>
            </w:r>
            <w:r w:rsidRPr="00E401C9">
              <w:rPr>
                <w:spacing w:val="-2"/>
                <w:sz w:val="24"/>
              </w:rPr>
              <w:t xml:space="preserve"> </w:t>
            </w:r>
            <w:r w:rsidRPr="00E401C9">
              <w:rPr>
                <w:spacing w:val="-10"/>
                <w:sz w:val="24"/>
              </w:rPr>
              <w:t>A</w:t>
            </w:r>
          </w:p>
        </w:tc>
        <w:tc>
          <w:tcPr>
            <w:tcW w:w="718" w:type="dxa"/>
            <w:tcBorders>
              <w:top w:val="single" w:sz="12" w:space="0" w:color="000000"/>
              <w:left w:val="single" w:sz="6" w:space="0" w:color="000000"/>
              <w:bottom w:val="single" w:sz="6" w:space="0" w:color="000000"/>
              <w:right w:val="single" w:sz="6" w:space="0" w:color="000000"/>
            </w:tcBorders>
          </w:tcPr>
          <w:p w14:paraId="3265AD5D"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01B88961"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1F7AF162" w14:textId="77777777" w:rsidR="0083709C" w:rsidRPr="00E401C9" w:rsidRDefault="0083709C">
            <w:pPr>
              <w:pStyle w:val="TableParagraph"/>
            </w:pPr>
          </w:p>
        </w:tc>
        <w:tc>
          <w:tcPr>
            <w:tcW w:w="720" w:type="dxa"/>
            <w:tcBorders>
              <w:top w:val="single" w:sz="12" w:space="0" w:color="000000"/>
              <w:left w:val="single" w:sz="6" w:space="0" w:color="000000"/>
              <w:bottom w:val="single" w:sz="6" w:space="0" w:color="000000"/>
              <w:right w:val="single" w:sz="6" w:space="0" w:color="000000"/>
            </w:tcBorders>
          </w:tcPr>
          <w:p w14:paraId="4A8AF759"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503FEB65"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3F366845"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254AEC18"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46502411"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0B8487BB" w14:textId="77777777" w:rsidR="0083709C" w:rsidRPr="00E401C9" w:rsidRDefault="0083709C">
            <w:pPr>
              <w:pStyle w:val="TableParagraph"/>
            </w:pPr>
          </w:p>
        </w:tc>
        <w:tc>
          <w:tcPr>
            <w:tcW w:w="721" w:type="dxa"/>
            <w:tcBorders>
              <w:top w:val="single" w:sz="12" w:space="0" w:color="000000"/>
              <w:left w:val="single" w:sz="6" w:space="0" w:color="000000"/>
              <w:bottom w:val="single" w:sz="6" w:space="0" w:color="000000"/>
              <w:right w:val="single" w:sz="6" w:space="0" w:color="000000"/>
            </w:tcBorders>
          </w:tcPr>
          <w:p w14:paraId="7657C575" w14:textId="77777777" w:rsidR="0083709C" w:rsidRPr="00E401C9" w:rsidRDefault="0083709C">
            <w:pPr>
              <w:pStyle w:val="TableParagraph"/>
            </w:pPr>
          </w:p>
        </w:tc>
        <w:tc>
          <w:tcPr>
            <w:tcW w:w="718" w:type="dxa"/>
            <w:tcBorders>
              <w:top w:val="single" w:sz="12" w:space="0" w:color="000000"/>
              <w:left w:val="single" w:sz="6" w:space="0" w:color="000000"/>
              <w:bottom w:val="single" w:sz="6" w:space="0" w:color="000000"/>
              <w:right w:val="single" w:sz="6" w:space="0" w:color="000000"/>
            </w:tcBorders>
          </w:tcPr>
          <w:p w14:paraId="203F0002" w14:textId="77777777" w:rsidR="0083709C" w:rsidRPr="00E401C9" w:rsidRDefault="0083709C">
            <w:pPr>
              <w:pStyle w:val="TableParagraph"/>
            </w:pPr>
          </w:p>
        </w:tc>
        <w:tc>
          <w:tcPr>
            <w:tcW w:w="2506" w:type="dxa"/>
            <w:tcBorders>
              <w:top w:val="single" w:sz="12" w:space="0" w:color="000000"/>
              <w:left w:val="single" w:sz="6" w:space="0" w:color="000000"/>
              <w:bottom w:val="single" w:sz="6" w:space="0" w:color="000000"/>
            </w:tcBorders>
          </w:tcPr>
          <w:p w14:paraId="2BF012C9" w14:textId="77777777" w:rsidR="0083709C" w:rsidRPr="00E401C9" w:rsidRDefault="0083709C">
            <w:pPr>
              <w:pStyle w:val="TableParagraph"/>
            </w:pPr>
          </w:p>
        </w:tc>
      </w:tr>
      <w:tr w:rsidR="00E401C9" w:rsidRPr="00E401C9" w14:paraId="626F277B" w14:textId="77777777">
        <w:trPr>
          <w:trHeight w:val="287"/>
        </w:trPr>
        <w:tc>
          <w:tcPr>
            <w:tcW w:w="622" w:type="dxa"/>
            <w:tcBorders>
              <w:top w:val="single" w:sz="6" w:space="0" w:color="000000"/>
              <w:bottom w:val="single" w:sz="6" w:space="0" w:color="000000"/>
              <w:right w:val="single" w:sz="6" w:space="0" w:color="000000"/>
            </w:tcBorders>
          </w:tcPr>
          <w:p w14:paraId="046DAE97" w14:textId="77777777" w:rsidR="0083709C" w:rsidRPr="00E401C9" w:rsidRDefault="0083709C">
            <w:pPr>
              <w:pStyle w:val="TableParagraph"/>
              <w:rPr>
                <w:sz w:val="20"/>
              </w:rPr>
            </w:pPr>
          </w:p>
        </w:tc>
        <w:tc>
          <w:tcPr>
            <w:tcW w:w="3752" w:type="dxa"/>
            <w:tcBorders>
              <w:top w:val="single" w:sz="6" w:space="0" w:color="000000"/>
              <w:left w:val="single" w:sz="6" w:space="0" w:color="000000"/>
              <w:bottom w:val="single" w:sz="6" w:space="0" w:color="000000"/>
              <w:right w:val="single" w:sz="6" w:space="0" w:color="000000"/>
            </w:tcBorders>
          </w:tcPr>
          <w:p w14:paraId="7ECF8EE6" w14:textId="77777777" w:rsidR="0083709C" w:rsidRPr="00E401C9" w:rsidRDefault="00272CA1">
            <w:pPr>
              <w:pStyle w:val="TableParagraph"/>
              <w:spacing w:line="267" w:lineRule="exact"/>
              <w:ind w:left="69"/>
              <w:rPr>
                <w:sz w:val="24"/>
              </w:rPr>
            </w:pPr>
            <w:r w:rsidRPr="00E401C9">
              <w:rPr>
                <w:sz w:val="24"/>
              </w:rPr>
              <w:t>1)</w:t>
            </w:r>
            <w:r w:rsidRPr="00E401C9">
              <w:rPr>
                <w:spacing w:val="-5"/>
                <w:sz w:val="24"/>
              </w:rPr>
              <w:t xml:space="preserve"> </w:t>
            </w:r>
            <w:r w:rsidRPr="00E401C9">
              <w:rPr>
                <w:sz w:val="24"/>
              </w:rPr>
              <w:t>data</w:t>
            </w:r>
            <w:r w:rsidRPr="00E401C9">
              <w:rPr>
                <w:spacing w:val="-5"/>
                <w:sz w:val="24"/>
              </w:rPr>
              <w:t xml:space="preserve"> </w:t>
            </w:r>
            <w:r w:rsidRPr="00E401C9">
              <w:rPr>
                <w:spacing w:val="-2"/>
                <w:sz w:val="24"/>
              </w:rPr>
              <w:t>collection</w:t>
            </w:r>
          </w:p>
        </w:tc>
        <w:tc>
          <w:tcPr>
            <w:tcW w:w="718" w:type="dxa"/>
            <w:tcBorders>
              <w:top w:val="single" w:sz="6" w:space="0" w:color="000000"/>
              <w:left w:val="single" w:sz="6" w:space="0" w:color="000000"/>
              <w:bottom w:val="single" w:sz="6" w:space="0" w:color="000000"/>
              <w:right w:val="single" w:sz="6" w:space="0" w:color="000000"/>
            </w:tcBorders>
          </w:tcPr>
          <w:p w14:paraId="7BAA08A9"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51B2604"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D8E5393"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18290C5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9CC1D14"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6848B8B"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5EA0FF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F73409C"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3827E42"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00327EC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C372344"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5A50A24C" w14:textId="77777777" w:rsidR="0083709C" w:rsidRPr="00E401C9" w:rsidRDefault="0083709C">
            <w:pPr>
              <w:pStyle w:val="TableParagraph"/>
              <w:rPr>
                <w:sz w:val="20"/>
              </w:rPr>
            </w:pPr>
          </w:p>
        </w:tc>
      </w:tr>
      <w:tr w:rsidR="00E401C9" w:rsidRPr="00E401C9" w14:paraId="109ABBBB" w14:textId="77777777">
        <w:trPr>
          <w:trHeight w:val="275"/>
        </w:trPr>
        <w:tc>
          <w:tcPr>
            <w:tcW w:w="622" w:type="dxa"/>
            <w:tcBorders>
              <w:top w:val="single" w:sz="6" w:space="0" w:color="000000"/>
              <w:bottom w:val="single" w:sz="6" w:space="0" w:color="000000"/>
              <w:right w:val="single" w:sz="6" w:space="0" w:color="000000"/>
            </w:tcBorders>
          </w:tcPr>
          <w:p w14:paraId="5D4A8CC6" w14:textId="77777777" w:rsidR="0083709C" w:rsidRPr="00E401C9" w:rsidRDefault="0083709C">
            <w:pPr>
              <w:pStyle w:val="TableParagraph"/>
              <w:rPr>
                <w:sz w:val="20"/>
              </w:rPr>
            </w:pPr>
          </w:p>
        </w:tc>
        <w:tc>
          <w:tcPr>
            <w:tcW w:w="3752" w:type="dxa"/>
            <w:tcBorders>
              <w:top w:val="single" w:sz="6" w:space="0" w:color="000000"/>
              <w:left w:val="single" w:sz="6" w:space="0" w:color="000000"/>
              <w:bottom w:val="single" w:sz="6" w:space="0" w:color="000000"/>
              <w:right w:val="single" w:sz="6" w:space="0" w:color="000000"/>
            </w:tcBorders>
          </w:tcPr>
          <w:p w14:paraId="100761C6" w14:textId="77777777" w:rsidR="0083709C" w:rsidRPr="00E401C9" w:rsidRDefault="00272CA1">
            <w:pPr>
              <w:pStyle w:val="TableParagraph"/>
              <w:spacing w:line="255" w:lineRule="exact"/>
              <w:ind w:left="69"/>
              <w:rPr>
                <w:sz w:val="24"/>
              </w:rPr>
            </w:pPr>
            <w:r w:rsidRPr="00E401C9">
              <w:rPr>
                <w:sz w:val="24"/>
              </w:rPr>
              <w:t>2)</w:t>
            </w:r>
            <w:r w:rsidRPr="00E401C9">
              <w:rPr>
                <w:spacing w:val="-3"/>
                <w:sz w:val="24"/>
              </w:rPr>
              <w:t xml:space="preserve"> </w:t>
            </w:r>
            <w:r w:rsidRPr="00E401C9">
              <w:rPr>
                <w:spacing w:val="-2"/>
                <w:sz w:val="24"/>
              </w:rPr>
              <w:t>drafting</w:t>
            </w:r>
          </w:p>
        </w:tc>
        <w:tc>
          <w:tcPr>
            <w:tcW w:w="718" w:type="dxa"/>
            <w:tcBorders>
              <w:top w:val="single" w:sz="6" w:space="0" w:color="000000"/>
              <w:left w:val="single" w:sz="6" w:space="0" w:color="000000"/>
              <w:bottom w:val="single" w:sz="6" w:space="0" w:color="000000"/>
              <w:right w:val="single" w:sz="6" w:space="0" w:color="000000"/>
            </w:tcBorders>
          </w:tcPr>
          <w:p w14:paraId="063E943E"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9C9C18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C130C73"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41D16388"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18E4246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354A47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136FD90"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15AA795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7FD20DF"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54E2DBEF"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1E1C4042"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3CD9F50D" w14:textId="77777777" w:rsidR="0083709C" w:rsidRPr="00E401C9" w:rsidRDefault="0083709C">
            <w:pPr>
              <w:pStyle w:val="TableParagraph"/>
              <w:rPr>
                <w:sz w:val="20"/>
              </w:rPr>
            </w:pPr>
          </w:p>
        </w:tc>
      </w:tr>
      <w:tr w:rsidR="00E401C9" w:rsidRPr="00E401C9" w14:paraId="167ECE0F" w14:textId="77777777">
        <w:trPr>
          <w:trHeight w:val="288"/>
        </w:trPr>
        <w:tc>
          <w:tcPr>
            <w:tcW w:w="622" w:type="dxa"/>
            <w:tcBorders>
              <w:top w:val="single" w:sz="6" w:space="0" w:color="000000"/>
              <w:bottom w:val="single" w:sz="6" w:space="0" w:color="000000"/>
              <w:right w:val="single" w:sz="6" w:space="0" w:color="000000"/>
            </w:tcBorders>
          </w:tcPr>
          <w:p w14:paraId="1B20BDC4" w14:textId="77777777" w:rsidR="0083709C" w:rsidRPr="00E401C9" w:rsidRDefault="0083709C">
            <w:pPr>
              <w:pStyle w:val="TableParagraph"/>
              <w:rPr>
                <w:sz w:val="20"/>
              </w:rPr>
            </w:pPr>
          </w:p>
        </w:tc>
        <w:tc>
          <w:tcPr>
            <w:tcW w:w="3752" w:type="dxa"/>
            <w:tcBorders>
              <w:top w:val="single" w:sz="6" w:space="0" w:color="000000"/>
              <w:left w:val="single" w:sz="6" w:space="0" w:color="000000"/>
              <w:bottom w:val="single" w:sz="6" w:space="0" w:color="000000"/>
              <w:right w:val="single" w:sz="6" w:space="0" w:color="000000"/>
            </w:tcBorders>
          </w:tcPr>
          <w:p w14:paraId="521CD0F5" w14:textId="77777777" w:rsidR="0083709C" w:rsidRPr="00E401C9" w:rsidRDefault="00272CA1">
            <w:pPr>
              <w:pStyle w:val="TableParagraph"/>
              <w:spacing w:line="268" w:lineRule="exact"/>
              <w:ind w:left="69"/>
              <w:rPr>
                <w:sz w:val="24"/>
              </w:rPr>
            </w:pPr>
            <w:r w:rsidRPr="00E401C9">
              <w:rPr>
                <w:sz w:val="24"/>
              </w:rPr>
              <w:t>3)</w:t>
            </w:r>
            <w:r w:rsidRPr="00E401C9">
              <w:rPr>
                <w:spacing w:val="-8"/>
                <w:sz w:val="24"/>
              </w:rPr>
              <w:t xml:space="preserve"> </w:t>
            </w:r>
            <w:r w:rsidRPr="00E401C9">
              <w:rPr>
                <w:sz w:val="24"/>
              </w:rPr>
              <w:t>inception</w:t>
            </w:r>
            <w:r w:rsidRPr="00E401C9">
              <w:rPr>
                <w:spacing w:val="-8"/>
                <w:sz w:val="24"/>
              </w:rPr>
              <w:t xml:space="preserve"> </w:t>
            </w:r>
            <w:r w:rsidRPr="00E401C9">
              <w:rPr>
                <w:spacing w:val="-2"/>
                <w:sz w:val="24"/>
              </w:rPr>
              <w:t>report</w:t>
            </w:r>
          </w:p>
        </w:tc>
        <w:tc>
          <w:tcPr>
            <w:tcW w:w="718" w:type="dxa"/>
            <w:tcBorders>
              <w:top w:val="single" w:sz="6" w:space="0" w:color="000000"/>
              <w:left w:val="single" w:sz="6" w:space="0" w:color="000000"/>
              <w:bottom w:val="single" w:sz="6" w:space="0" w:color="000000"/>
              <w:right w:val="single" w:sz="6" w:space="0" w:color="000000"/>
            </w:tcBorders>
          </w:tcPr>
          <w:p w14:paraId="36892F28"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7E2D770"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46FCF95"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307B768C"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B7FB686"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D89E81B"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E9A1AD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9048B70"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E661FBB"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1EDC0CD2"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AE49D7E"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2F7AD65F" w14:textId="77777777" w:rsidR="0083709C" w:rsidRPr="00E401C9" w:rsidRDefault="0083709C">
            <w:pPr>
              <w:pStyle w:val="TableParagraph"/>
              <w:rPr>
                <w:sz w:val="20"/>
              </w:rPr>
            </w:pPr>
          </w:p>
        </w:tc>
      </w:tr>
      <w:tr w:rsidR="00E401C9" w:rsidRPr="00E401C9" w14:paraId="2E96673E" w14:textId="77777777">
        <w:trPr>
          <w:trHeight w:val="308"/>
        </w:trPr>
        <w:tc>
          <w:tcPr>
            <w:tcW w:w="622" w:type="dxa"/>
            <w:tcBorders>
              <w:top w:val="single" w:sz="6" w:space="0" w:color="000000"/>
              <w:bottom w:val="single" w:sz="6" w:space="0" w:color="000000"/>
              <w:right w:val="single" w:sz="6" w:space="0" w:color="000000"/>
            </w:tcBorders>
          </w:tcPr>
          <w:p w14:paraId="19B3DD3C" w14:textId="77777777" w:rsidR="0083709C" w:rsidRPr="00E401C9" w:rsidRDefault="0083709C">
            <w:pPr>
              <w:pStyle w:val="TableParagraph"/>
            </w:pPr>
          </w:p>
        </w:tc>
        <w:tc>
          <w:tcPr>
            <w:tcW w:w="3752" w:type="dxa"/>
            <w:tcBorders>
              <w:top w:val="single" w:sz="6" w:space="0" w:color="000000"/>
              <w:left w:val="single" w:sz="6" w:space="0" w:color="000000"/>
              <w:bottom w:val="single" w:sz="6" w:space="0" w:color="000000"/>
              <w:right w:val="single" w:sz="6" w:space="0" w:color="000000"/>
            </w:tcBorders>
          </w:tcPr>
          <w:p w14:paraId="243AFAB9" w14:textId="77777777" w:rsidR="0083709C" w:rsidRPr="00E401C9" w:rsidRDefault="00272CA1">
            <w:pPr>
              <w:pStyle w:val="TableParagraph"/>
              <w:spacing w:line="268" w:lineRule="exact"/>
              <w:ind w:left="69"/>
              <w:rPr>
                <w:sz w:val="24"/>
              </w:rPr>
            </w:pPr>
            <w:r w:rsidRPr="00E401C9">
              <w:rPr>
                <w:sz w:val="24"/>
              </w:rPr>
              <w:t>4)</w:t>
            </w:r>
            <w:r w:rsidRPr="00E401C9">
              <w:rPr>
                <w:spacing w:val="-10"/>
                <w:sz w:val="24"/>
              </w:rPr>
              <w:t xml:space="preserve"> </w:t>
            </w:r>
            <w:r w:rsidRPr="00E401C9">
              <w:rPr>
                <w:sz w:val="24"/>
              </w:rPr>
              <w:t>incorporating</w:t>
            </w:r>
            <w:r w:rsidRPr="00E401C9">
              <w:rPr>
                <w:spacing w:val="-13"/>
                <w:sz w:val="24"/>
              </w:rPr>
              <w:t xml:space="preserve"> </w:t>
            </w:r>
            <w:r w:rsidRPr="00E401C9">
              <w:rPr>
                <w:spacing w:val="-2"/>
                <w:sz w:val="24"/>
              </w:rPr>
              <w:t>comments</w:t>
            </w:r>
          </w:p>
        </w:tc>
        <w:tc>
          <w:tcPr>
            <w:tcW w:w="718" w:type="dxa"/>
            <w:tcBorders>
              <w:top w:val="single" w:sz="6" w:space="0" w:color="000000"/>
              <w:left w:val="single" w:sz="6" w:space="0" w:color="000000"/>
              <w:bottom w:val="single" w:sz="6" w:space="0" w:color="000000"/>
              <w:right w:val="single" w:sz="6" w:space="0" w:color="000000"/>
            </w:tcBorders>
          </w:tcPr>
          <w:p w14:paraId="05B16054"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0C9372F"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256B02F" w14:textId="77777777" w:rsidR="0083709C" w:rsidRPr="00E401C9" w:rsidRDefault="0083709C">
            <w:pPr>
              <w:pStyle w:val="TableParagraph"/>
            </w:pPr>
          </w:p>
        </w:tc>
        <w:tc>
          <w:tcPr>
            <w:tcW w:w="720" w:type="dxa"/>
            <w:tcBorders>
              <w:top w:val="single" w:sz="6" w:space="0" w:color="000000"/>
              <w:left w:val="single" w:sz="6" w:space="0" w:color="000000"/>
              <w:bottom w:val="single" w:sz="6" w:space="0" w:color="000000"/>
              <w:right w:val="single" w:sz="6" w:space="0" w:color="000000"/>
            </w:tcBorders>
          </w:tcPr>
          <w:p w14:paraId="12B1D811"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BBAACB6"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5380A638"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975A5F6"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16C8C43"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3C4D9B2A" w14:textId="77777777" w:rsidR="0083709C" w:rsidRPr="00E401C9" w:rsidRDefault="0083709C">
            <w:pPr>
              <w:pStyle w:val="TableParagraph"/>
            </w:pPr>
          </w:p>
        </w:tc>
        <w:tc>
          <w:tcPr>
            <w:tcW w:w="721" w:type="dxa"/>
            <w:tcBorders>
              <w:top w:val="single" w:sz="6" w:space="0" w:color="000000"/>
              <w:left w:val="single" w:sz="6" w:space="0" w:color="000000"/>
              <w:bottom w:val="single" w:sz="6" w:space="0" w:color="000000"/>
              <w:right w:val="single" w:sz="6" w:space="0" w:color="000000"/>
            </w:tcBorders>
          </w:tcPr>
          <w:p w14:paraId="08467646"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12341C78" w14:textId="77777777" w:rsidR="0083709C" w:rsidRPr="00E401C9" w:rsidRDefault="0083709C">
            <w:pPr>
              <w:pStyle w:val="TableParagraph"/>
            </w:pPr>
          </w:p>
        </w:tc>
        <w:tc>
          <w:tcPr>
            <w:tcW w:w="2506" w:type="dxa"/>
            <w:tcBorders>
              <w:top w:val="single" w:sz="6" w:space="0" w:color="000000"/>
              <w:left w:val="single" w:sz="6" w:space="0" w:color="000000"/>
              <w:bottom w:val="single" w:sz="6" w:space="0" w:color="000000"/>
            </w:tcBorders>
          </w:tcPr>
          <w:p w14:paraId="7434F48B" w14:textId="77777777" w:rsidR="0083709C" w:rsidRPr="00E401C9" w:rsidRDefault="0083709C">
            <w:pPr>
              <w:pStyle w:val="TableParagraph"/>
            </w:pPr>
          </w:p>
        </w:tc>
      </w:tr>
      <w:tr w:rsidR="00E401C9" w:rsidRPr="00E401C9" w14:paraId="1C671EBF" w14:textId="77777777">
        <w:trPr>
          <w:trHeight w:val="287"/>
        </w:trPr>
        <w:tc>
          <w:tcPr>
            <w:tcW w:w="622" w:type="dxa"/>
            <w:tcBorders>
              <w:top w:val="single" w:sz="6" w:space="0" w:color="000000"/>
              <w:bottom w:val="single" w:sz="6" w:space="0" w:color="000000"/>
              <w:right w:val="single" w:sz="6" w:space="0" w:color="000000"/>
            </w:tcBorders>
          </w:tcPr>
          <w:p w14:paraId="5B037AFB" w14:textId="77777777" w:rsidR="0083709C" w:rsidRPr="00E401C9" w:rsidRDefault="0083709C">
            <w:pPr>
              <w:pStyle w:val="TableParagraph"/>
              <w:rPr>
                <w:sz w:val="20"/>
              </w:rPr>
            </w:pPr>
          </w:p>
        </w:tc>
        <w:tc>
          <w:tcPr>
            <w:tcW w:w="3752" w:type="dxa"/>
            <w:tcBorders>
              <w:top w:val="single" w:sz="6" w:space="0" w:color="000000"/>
              <w:left w:val="single" w:sz="6" w:space="0" w:color="000000"/>
              <w:bottom w:val="single" w:sz="6" w:space="0" w:color="000000"/>
              <w:right w:val="single" w:sz="6" w:space="0" w:color="000000"/>
            </w:tcBorders>
          </w:tcPr>
          <w:p w14:paraId="2F91D7A3" w14:textId="77777777" w:rsidR="0083709C" w:rsidRPr="00E401C9" w:rsidRDefault="00272CA1">
            <w:pPr>
              <w:pStyle w:val="TableParagraph"/>
              <w:spacing w:line="267" w:lineRule="exact"/>
              <w:ind w:left="69"/>
              <w:rPr>
                <w:sz w:val="24"/>
              </w:rPr>
            </w:pPr>
            <w:r w:rsidRPr="00E401C9">
              <w:rPr>
                <w:sz w:val="24"/>
              </w:rPr>
              <w:t>5)</w:t>
            </w:r>
            <w:r w:rsidRPr="00E401C9">
              <w:rPr>
                <w:spacing w:val="56"/>
                <w:sz w:val="24"/>
              </w:rPr>
              <w:t xml:space="preserve"> </w:t>
            </w:r>
            <w:r w:rsidRPr="00E401C9">
              <w:rPr>
                <w:spacing w:val="-2"/>
                <w:sz w:val="24"/>
              </w:rPr>
              <w:t>.........................................</w:t>
            </w:r>
          </w:p>
        </w:tc>
        <w:tc>
          <w:tcPr>
            <w:tcW w:w="718" w:type="dxa"/>
            <w:tcBorders>
              <w:top w:val="single" w:sz="6" w:space="0" w:color="000000"/>
              <w:left w:val="single" w:sz="6" w:space="0" w:color="000000"/>
              <w:bottom w:val="single" w:sz="6" w:space="0" w:color="000000"/>
              <w:right w:val="single" w:sz="6" w:space="0" w:color="000000"/>
            </w:tcBorders>
          </w:tcPr>
          <w:p w14:paraId="090A43A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9D1794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425F042"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5E7EE38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4EC6E51"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D50E7F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3DF3CE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6304BC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5D7CD50"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42EC3C7F"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BD9A415"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6778B290" w14:textId="77777777" w:rsidR="0083709C" w:rsidRPr="00E401C9" w:rsidRDefault="0083709C">
            <w:pPr>
              <w:pStyle w:val="TableParagraph"/>
              <w:rPr>
                <w:sz w:val="20"/>
              </w:rPr>
            </w:pPr>
          </w:p>
        </w:tc>
      </w:tr>
      <w:tr w:rsidR="00E401C9" w:rsidRPr="00E401C9" w14:paraId="6067BED9" w14:textId="77777777">
        <w:trPr>
          <w:trHeight w:val="613"/>
        </w:trPr>
        <w:tc>
          <w:tcPr>
            <w:tcW w:w="622" w:type="dxa"/>
            <w:tcBorders>
              <w:top w:val="single" w:sz="6" w:space="0" w:color="000000"/>
              <w:bottom w:val="single" w:sz="6" w:space="0" w:color="000000"/>
              <w:right w:val="single" w:sz="6" w:space="0" w:color="000000"/>
            </w:tcBorders>
          </w:tcPr>
          <w:p w14:paraId="3B135676" w14:textId="77777777" w:rsidR="0083709C" w:rsidRPr="00E401C9" w:rsidRDefault="0083709C">
            <w:pPr>
              <w:pStyle w:val="TableParagraph"/>
              <w:rPr>
                <w:sz w:val="24"/>
              </w:rPr>
            </w:pPr>
          </w:p>
        </w:tc>
        <w:tc>
          <w:tcPr>
            <w:tcW w:w="3752" w:type="dxa"/>
            <w:tcBorders>
              <w:top w:val="single" w:sz="6" w:space="0" w:color="000000"/>
              <w:left w:val="single" w:sz="6" w:space="0" w:color="000000"/>
              <w:bottom w:val="single" w:sz="6" w:space="0" w:color="000000"/>
              <w:right w:val="single" w:sz="6" w:space="0" w:color="000000"/>
            </w:tcBorders>
          </w:tcPr>
          <w:p w14:paraId="6FE8B4DF" w14:textId="77777777" w:rsidR="0083709C" w:rsidRPr="00E401C9" w:rsidRDefault="00272CA1">
            <w:pPr>
              <w:pStyle w:val="TableParagraph"/>
              <w:spacing w:line="268" w:lineRule="exact"/>
              <w:ind w:left="69"/>
              <w:rPr>
                <w:sz w:val="24"/>
              </w:rPr>
            </w:pPr>
            <w:r w:rsidRPr="00E401C9">
              <w:rPr>
                <w:sz w:val="24"/>
              </w:rPr>
              <w:t>6)</w:t>
            </w:r>
            <w:r w:rsidRPr="00E401C9">
              <w:rPr>
                <w:spacing w:val="51"/>
                <w:sz w:val="24"/>
              </w:rPr>
              <w:t xml:space="preserve"> </w:t>
            </w:r>
            <w:r w:rsidRPr="00E401C9">
              <w:rPr>
                <w:sz w:val="24"/>
              </w:rPr>
              <w:t>delivery</w:t>
            </w:r>
            <w:r w:rsidRPr="00E401C9">
              <w:rPr>
                <w:spacing w:val="-9"/>
                <w:sz w:val="24"/>
              </w:rPr>
              <w:t xml:space="preserve"> </w:t>
            </w:r>
            <w:r w:rsidRPr="00E401C9">
              <w:rPr>
                <w:sz w:val="24"/>
              </w:rPr>
              <w:t>of</w:t>
            </w:r>
            <w:r w:rsidRPr="00E401C9">
              <w:rPr>
                <w:spacing w:val="-3"/>
                <w:sz w:val="24"/>
              </w:rPr>
              <w:t xml:space="preserve"> </w:t>
            </w:r>
            <w:r w:rsidRPr="00E401C9">
              <w:rPr>
                <w:sz w:val="24"/>
              </w:rPr>
              <w:t>final</w:t>
            </w:r>
            <w:r w:rsidRPr="00E401C9">
              <w:rPr>
                <w:spacing w:val="-4"/>
                <w:sz w:val="24"/>
              </w:rPr>
              <w:t xml:space="preserve"> </w:t>
            </w:r>
            <w:r w:rsidRPr="00E401C9">
              <w:rPr>
                <w:sz w:val="24"/>
              </w:rPr>
              <w:t>report</w:t>
            </w:r>
            <w:r w:rsidRPr="00E401C9">
              <w:rPr>
                <w:spacing w:val="-4"/>
                <w:sz w:val="24"/>
              </w:rPr>
              <w:t xml:space="preserve"> </w:t>
            </w:r>
            <w:r w:rsidRPr="00E401C9">
              <w:rPr>
                <w:sz w:val="24"/>
              </w:rPr>
              <w:t>to</w:t>
            </w:r>
            <w:r w:rsidRPr="00E401C9">
              <w:rPr>
                <w:spacing w:val="-5"/>
                <w:sz w:val="24"/>
              </w:rPr>
              <w:t xml:space="preserve"> </w:t>
            </w:r>
            <w:r w:rsidRPr="00E401C9">
              <w:rPr>
                <w:spacing w:val="-2"/>
                <w:sz w:val="24"/>
              </w:rPr>
              <w:t>Client}</w:t>
            </w:r>
          </w:p>
        </w:tc>
        <w:tc>
          <w:tcPr>
            <w:tcW w:w="718" w:type="dxa"/>
            <w:tcBorders>
              <w:top w:val="single" w:sz="6" w:space="0" w:color="000000"/>
              <w:left w:val="single" w:sz="6" w:space="0" w:color="000000"/>
              <w:bottom w:val="single" w:sz="6" w:space="0" w:color="000000"/>
              <w:right w:val="single" w:sz="6" w:space="0" w:color="000000"/>
            </w:tcBorders>
          </w:tcPr>
          <w:p w14:paraId="4D6FBE34"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52E0C002"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1332F4E1" w14:textId="77777777" w:rsidR="0083709C" w:rsidRPr="00E401C9" w:rsidRDefault="0083709C">
            <w:pPr>
              <w:pStyle w:val="TableParagraph"/>
              <w:rPr>
                <w:sz w:val="24"/>
              </w:rPr>
            </w:pPr>
          </w:p>
        </w:tc>
        <w:tc>
          <w:tcPr>
            <w:tcW w:w="720" w:type="dxa"/>
            <w:tcBorders>
              <w:top w:val="single" w:sz="6" w:space="0" w:color="000000"/>
              <w:left w:val="single" w:sz="6" w:space="0" w:color="000000"/>
              <w:bottom w:val="single" w:sz="6" w:space="0" w:color="000000"/>
              <w:right w:val="single" w:sz="6" w:space="0" w:color="000000"/>
            </w:tcBorders>
          </w:tcPr>
          <w:p w14:paraId="24E921A6"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1EBCA2D7"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45BFDB29"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6C47918D"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10A7D060"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10F1B9FC" w14:textId="77777777" w:rsidR="0083709C" w:rsidRPr="00E401C9" w:rsidRDefault="0083709C">
            <w:pPr>
              <w:pStyle w:val="TableParagraph"/>
              <w:rPr>
                <w:sz w:val="24"/>
              </w:rPr>
            </w:pPr>
          </w:p>
        </w:tc>
        <w:tc>
          <w:tcPr>
            <w:tcW w:w="721" w:type="dxa"/>
            <w:tcBorders>
              <w:top w:val="single" w:sz="6" w:space="0" w:color="000000"/>
              <w:left w:val="single" w:sz="6" w:space="0" w:color="000000"/>
              <w:bottom w:val="single" w:sz="6" w:space="0" w:color="000000"/>
              <w:right w:val="single" w:sz="6" w:space="0" w:color="000000"/>
            </w:tcBorders>
          </w:tcPr>
          <w:p w14:paraId="2478BA7C" w14:textId="77777777" w:rsidR="0083709C" w:rsidRPr="00E401C9" w:rsidRDefault="0083709C">
            <w:pPr>
              <w:pStyle w:val="TableParagraph"/>
              <w:rPr>
                <w:sz w:val="24"/>
              </w:rPr>
            </w:pPr>
          </w:p>
        </w:tc>
        <w:tc>
          <w:tcPr>
            <w:tcW w:w="718" w:type="dxa"/>
            <w:tcBorders>
              <w:top w:val="single" w:sz="6" w:space="0" w:color="000000"/>
              <w:left w:val="single" w:sz="6" w:space="0" w:color="000000"/>
              <w:bottom w:val="single" w:sz="6" w:space="0" w:color="000000"/>
              <w:right w:val="single" w:sz="6" w:space="0" w:color="000000"/>
            </w:tcBorders>
          </w:tcPr>
          <w:p w14:paraId="4696FAE4" w14:textId="77777777" w:rsidR="0083709C" w:rsidRPr="00E401C9" w:rsidRDefault="0083709C">
            <w:pPr>
              <w:pStyle w:val="TableParagraph"/>
              <w:rPr>
                <w:sz w:val="24"/>
              </w:rPr>
            </w:pPr>
          </w:p>
        </w:tc>
        <w:tc>
          <w:tcPr>
            <w:tcW w:w="2506" w:type="dxa"/>
            <w:tcBorders>
              <w:top w:val="single" w:sz="6" w:space="0" w:color="000000"/>
              <w:left w:val="single" w:sz="6" w:space="0" w:color="000000"/>
              <w:bottom w:val="single" w:sz="6" w:space="0" w:color="000000"/>
            </w:tcBorders>
          </w:tcPr>
          <w:p w14:paraId="2923E07C" w14:textId="77777777" w:rsidR="0083709C" w:rsidRPr="00E401C9" w:rsidRDefault="0083709C">
            <w:pPr>
              <w:pStyle w:val="TableParagraph"/>
              <w:rPr>
                <w:sz w:val="24"/>
              </w:rPr>
            </w:pPr>
          </w:p>
        </w:tc>
      </w:tr>
      <w:tr w:rsidR="00E401C9" w:rsidRPr="00E401C9" w14:paraId="2914201E" w14:textId="77777777">
        <w:trPr>
          <w:trHeight w:val="285"/>
        </w:trPr>
        <w:tc>
          <w:tcPr>
            <w:tcW w:w="622" w:type="dxa"/>
            <w:tcBorders>
              <w:top w:val="single" w:sz="6" w:space="0" w:color="000000"/>
              <w:bottom w:val="single" w:sz="6" w:space="0" w:color="000000"/>
              <w:right w:val="single" w:sz="6" w:space="0" w:color="000000"/>
            </w:tcBorders>
          </w:tcPr>
          <w:p w14:paraId="071187D1" w14:textId="77777777" w:rsidR="0083709C" w:rsidRPr="00E401C9" w:rsidRDefault="0083709C">
            <w:pPr>
              <w:pStyle w:val="TableParagraph"/>
              <w:rPr>
                <w:sz w:val="20"/>
              </w:rPr>
            </w:pPr>
          </w:p>
        </w:tc>
        <w:tc>
          <w:tcPr>
            <w:tcW w:w="3752" w:type="dxa"/>
            <w:tcBorders>
              <w:top w:val="single" w:sz="6" w:space="0" w:color="000000"/>
              <w:left w:val="single" w:sz="6" w:space="0" w:color="000000"/>
              <w:bottom w:val="single" w:sz="6" w:space="0" w:color="000000"/>
              <w:right w:val="single" w:sz="6" w:space="0" w:color="000000"/>
            </w:tcBorders>
          </w:tcPr>
          <w:p w14:paraId="46940F81"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92392A4"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4BD820F"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1533432E"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6AA50B5C"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58B1A57B"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2265074"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2E933C8"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77437A1"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5086E944"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62AFB503"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9C00FBB"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28283208" w14:textId="77777777" w:rsidR="0083709C" w:rsidRPr="00E401C9" w:rsidRDefault="0083709C">
            <w:pPr>
              <w:pStyle w:val="TableParagraph"/>
              <w:rPr>
                <w:sz w:val="20"/>
              </w:rPr>
            </w:pPr>
          </w:p>
        </w:tc>
      </w:tr>
      <w:tr w:rsidR="00E401C9" w:rsidRPr="00E401C9" w14:paraId="1F25C0C4" w14:textId="77777777">
        <w:trPr>
          <w:trHeight w:val="308"/>
        </w:trPr>
        <w:tc>
          <w:tcPr>
            <w:tcW w:w="622" w:type="dxa"/>
            <w:tcBorders>
              <w:top w:val="single" w:sz="6" w:space="0" w:color="000000"/>
              <w:bottom w:val="single" w:sz="6" w:space="0" w:color="000000"/>
              <w:right w:val="single" w:sz="6" w:space="0" w:color="000000"/>
            </w:tcBorders>
          </w:tcPr>
          <w:p w14:paraId="0420F61E" w14:textId="77777777" w:rsidR="0083709C" w:rsidRPr="00E401C9" w:rsidRDefault="0083709C">
            <w:pPr>
              <w:pStyle w:val="TableParagraph"/>
            </w:pPr>
          </w:p>
        </w:tc>
        <w:tc>
          <w:tcPr>
            <w:tcW w:w="3752" w:type="dxa"/>
            <w:tcBorders>
              <w:top w:val="single" w:sz="6" w:space="0" w:color="000000"/>
              <w:left w:val="single" w:sz="6" w:space="0" w:color="000000"/>
              <w:bottom w:val="single" w:sz="6" w:space="0" w:color="000000"/>
              <w:right w:val="single" w:sz="6" w:space="0" w:color="000000"/>
            </w:tcBorders>
          </w:tcPr>
          <w:p w14:paraId="7F8EA0DB"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1DBDE819"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197DC859"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97BB9D4" w14:textId="77777777" w:rsidR="0083709C" w:rsidRPr="00E401C9" w:rsidRDefault="0083709C">
            <w:pPr>
              <w:pStyle w:val="TableParagraph"/>
            </w:pPr>
          </w:p>
        </w:tc>
        <w:tc>
          <w:tcPr>
            <w:tcW w:w="720" w:type="dxa"/>
            <w:tcBorders>
              <w:top w:val="single" w:sz="6" w:space="0" w:color="000000"/>
              <w:left w:val="single" w:sz="6" w:space="0" w:color="000000"/>
              <w:bottom w:val="single" w:sz="6" w:space="0" w:color="000000"/>
              <w:right w:val="single" w:sz="6" w:space="0" w:color="000000"/>
            </w:tcBorders>
          </w:tcPr>
          <w:p w14:paraId="6A94B608"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66183DB3"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B03F257"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7174C62C"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27E38CA2"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5F96E610" w14:textId="77777777" w:rsidR="0083709C" w:rsidRPr="00E401C9" w:rsidRDefault="0083709C">
            <w:pPr>
              <w:pStyle w:val="TableParagraph"/>
            </w:pPr>
          </w:p>
        </w:tc>
        <w:tc>
          <w:tcPr>
            <w:tcW w:w="721" w:type="dxa"/>
            <w:tcBorders>
              <w:top w:val="single" w:sz="6" w:space="0" w:color="000000"/>
              <w:left w:val="single" w:sz="6" w:space="0" w:color="000000"/>
              <w:bottom w:val="single" w:sz="6" w:space="0" w:color="000000"/>
              <w:right w:val="single" w:sz="6" w:space="0" w:color="000000"/>
            </w:tcBorders>
          </w:tcPr>
          <w:p w14:paraId="3B04CB08"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1EDB5DE" w14:textId="77777777" w:rsidR="0083709C" w:rsidRPr="00E401C9" w:rsidRDefault="0083709C">
            <w:pPr>
              <w:pStyle w:val="TableParagraph"/>
            </w:pPr>
          </w:p>
        </w:tc>
        <w:tc>
          <w:tcPr>
            <w:tcW w:w="2506" w:type="dxa"/>
            <w:tcBorders>
              <w:top w:val="single" w:sz="6" w:space="0" w:color="000000"/>
              <w:left w:val="single" w:sz="6" w:space="0" w:color="000000"/>
              <w:bottom w:val="single" w:sz="6" w:space="0" w:color="000000"/>
            </w:tcBorders>
          </w:tcPr>
          <w:p w14:paraId="5766D5D2" w14:textId="77777777" w:rsidR="0083709C" w:rsidRPr="00E401C9" w:rsidRDefault="0083709C">
            <w:pPr>
              <w:pStyle w:val="TableParagraph"/>
            </w:pPr>
          </w:p>
        </w:tc>
      </w:tr>
      <w:tr w:rsidR="00E401C9" w:rsidRPr="00E401C9" w14:paraId="273980CF" w14:textId="77777777">
        <w:trPr>
          <w:trHeight w:val="287"/>
        </w:trPr>
        <w:tc>
          <w:tcPr>
            <w:tcW w:w="622" w:type="dxa"/>
            <w:tcBorders>
              <w:top w:val="single" w:sz="6" w:space="0" w:color="000000"/>
              <w:bottom w:val="single" w:sz="6" w:space="0" w:color="000000"/>
              <w:right w:val="single" w:sz="6" w:space="0" w:color="000000"/>
            </w:tcBorders>
          </w:tcPr>
          <w:p w14:paraId="0660F320" w14:textId="77777777" w:rsidR="0083709C" w:rsidRPr="00E401C9" w:rsidRDefault="00272CA1">
            <w:pPr>
              <w:pStyle w:val="TableParagraph"/>
              <w:spacing w:before="3" w:line="264" w:lineRule="exact"/>
              <w:ind w:left="106" w:right="102"/>
              <w:jc w:val="center"/>
              <w:rPr>
                <w:b/>
                <w:sz w:val="24"/>
              </w:rPr>
            </w:pPr>
            <w:r w:rsidRPr="00E401C9">
              <w:rPr>
                <w:b/>
                <w:w w:val="95"/>
                <w:sz w:val="24"/>
              </w:rPr>
              <w:t>D-</w:t>
            </w:r>
            <w:r w:rsidRPr="00E401C9">
              <w:rPr>
                <w:b/>
                <w:spacing w:val="-10"/>
                <w:sz w:val="24"/>
              </w:rPr>
              <w:t>2</w:t>
            </w:r>
          </w:p>
        </w:tc>
        <w:tc>
          <w:tcPr>
            <w:tcW w:w="3752" w:type="dxa"/>
            <w:tcBorders>
              <w:top w:val="single" w:sz="6" w:space="0" w:color="000000"/>
              <w:left w:val="single" w:sz="6" w:space="0" w:color="000000"/>
              <w:bottom w:val="single" w:sz="6" w:space="0" w:color="000000"/>
              <w:right w:val="single" w:sz="6" w:space="0" w:color="000000"/>
            </w:tcBorders>
          </w:tcPr>
          <w:p w14:paraId="505BD6E2" w14:textId="77777777" w:rsidR="0083709C" w:rsidRPr="00E401C9" w:rsidRDefault="00272CA1">
            <w:pPr>
              <w:pStyle w:val="TableParagraph"/>
              <w:tabs>
                <w:tab w:val="left" w:leader="dot" w:pos="3036"/>
              </w:tabs>
              <w:spacing w:line="267" w:lineRule="exact"/>
              <w:ind w:left="69"/>
              <w:rPr>
                <w:sz w:val="24"/>
              </w:rPr>
            </w:pPr>
            <w:r w:rsidRPr="00E401C9">
              <w:rPr>
                <w:sz w:val="24"/>
              </w:rPr>
              <w:t>{e.g.,</w:t>
            </w:r>
            <w:r w:rsidRPr="00E401C9">
              <w:rPr>
                <w:spacing w:val="-3"/>
                <w:sz w:val="24"/>
              </w:rPr>
              <w:t xml:space="preserve"> </w:t>
            </w:r>
            <w:r w:rsidRPr="00E401C9">
              <w:rPr>
                <w:sz w:val="24"/>
              </w:rPr>
              <w:t>Deliverable</w:t>
            </w:r>
            <w:r w:rsidRPr="00E401C9">
              <w:rPr>
                <w:spacing w:val="-5"/>
                <w:sz w:val="24"/>
              </w:rPr>
              <w:t xml:space="preserve"> #2:</w:t>
            </w:r>
            <w:r w:rsidRPr="00E401C9">
              <w:rPr>
                <w:sz w:val="24"/>
              </w:rPr>
              <w:tab/>
            </w:r>
            <w:r w:rsidRPr="00E401C9">
              <w:rPr>
                <w:spacing w:val="-10"/>
                <w:sz w:val="24"/>
              </w:rPr>
              <w:t>}</w:t>
            </w:r>
          </w:p>
        </w:tc>
        <w:tc>
          <w:tcPr>
            <w:tcW w:w="718" w:type="dxa"/>
            <w:tcBorders>
              <w:top w:val="single" w:sz="6" w:space="0" w:color="000000"/>
              <w:left w:val="single" w:sz="6" w:space="0" w:color="000000"/>
              <w:bottom w:val="single" w:sz="6" w:space="0" w:color="000000"/>
              <w:right w:val="single" w:sz="6" w:space="0" w:color="000000"/>
            </w:tcBorders>
          </w:tcPr>
          <w:p w14:paraId="6E4F8825"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C26F0CB"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CF09799"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34F4D28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F3D47F5"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5CFE3D58"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08453C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0F8EC7F9"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39A444A"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003ACAD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A853D0D"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1484017B" w14:textId="77777777" w:rsidR="0083709C" w:rsidRPr="00E401C9" w:rsidRDefault="0083709C">
            <w:pPr>
              <w:pStyle w:val="TableParagraph"/>
              <w:rPr>
                <w:sz w:val="20"/>
              </w:rPr>
            </w:pPr>
          </w:p>
        </w:tc>
      </w:tr>
      <w:tr w:rsidR="00E401C9" w:rsidRPr="00E401C9" w14:paraId="43D283F4" w14:textId="77777777">
        <w:trPr>
          <w:trHeight w:val="306"/>
        </w:trPr>
        <w:tc>
          <w:tcPr>
            <w:tcW w:w="622" w:type="dxa"/>
            <w:tcBorders>
              <w:top w:val="single" w:sz="6" w:space="0" w:color="000000"/>
              <w:bottom w:val="single" w:sz="6" w:space="0" w:color="000000"/>
              <w:right w:val="single" w:sz="6" w:space="0" w:color="000000"/>
            </w:tcBorders>
          </w:tcPr>
          <w:p w14:paraId="640F56B8" w14:textId="77777777" w:rsidR="0083709C" w:rsidRPr="00E401C9" w:rsidRDefault="0083709C">
            <w:pPr>
              <w:pStyle w:val="TableParagraph"/>
            </w:pPr>
          </w:p>
        </w:tc>
        <w:tc>
          <w:tcPr>
            <w:tcW w:w="3752" w:type="dxa"/>
            <w:tcBorders>
              <w:top w:val="single" w:sz="6" w:space="0" w:color="000000"/>
              <w:left w:val="single" w:sz="6" w:space="0" w:color="000000"/>
              <w:bottom w:val="single" w:sz="6" w:space="0" w:color="000000"/>
              <w:right w:val="single" w:sz="6" w:space="0" w:color="000000"/>
            </w:tcBorders>
          </w:tcPr>
          <w:p w14:paraId="3B7EC2A9"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8FEA3DE"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2BE1204A"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76A089E6" w14:textId="77777777" w:rsidR="0083709C" w:rsidRPr="00E401C9" w:rsidRDefault="0083709C">
            <w:pPr>
              <w:pStyle w:val="TableParagraph"/>
            </w:pPr>
          </w:p>
        </w:tc>
        <w:tc>
          <w:tcPr>
            <w:tcW w:w="720" w:type="dxa"/>
            <w:tcBorders>
              <w:top w:val="single" w:sz="6" w:space="0" w:color="000000"/>
              <w:left w:val="single" w:sz="6" w:space="0" w:color="000000"/>
              <w:bottom w:val="single" w:sz="6" w:space="0" w:color="000000"/>
              <w:right w:val="single" w:sz="6" w:space="0" w:color="000000"/>
            </w:tcBorders>
          </w:tcPr>
          <w:p w14:paraId="07D746A7"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68BE1F26"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60BDF4A1"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725EC00B"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37FA53FE"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197503A1" w14:textId="77777777" w:rsidR="0083709C" w:rsidRPr="00E401C9" w:rsidRDefault="0083709C">
            <w:pPr>
              <w:pStyle w:val="TableParagraph"/>
            </w:pPr>
          </w:p>
        </w:tc>
        <w:tc>
          <w:tcPr>
            <w:tcW w:w="721" w:type="dxa"/>
            <w:tcBorders>
              <w:top w:val="single" w:sz="6" w:space="0" w:color="000000"/>
              <w:left w:val="single" w:sz="6" w:space="0" w:color="000000"/>
              <w:bottom w:val="single" w:sz="6" w:space="0" w:color="000000"/>
              <w:right w:val="single" w:sz="6" w:space="0" w:color="000000"/>
            </w:tcBorders>
          </w:tcPr>
          <w:p w14:paraId="3918EE7D"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C81F154" w14:textId="77777777" w:rsidR="0083709C" w:rsidRPr="00E401C9" w:rsidRDefault="0083709C">
            <w:pPr>
              <w:pStyle w:val="TableParagraph"/>
            </w:pPr>
          </w:p>
        </w:tc>
        <w:tc>
          <w:tcPr>
            <w:tcW w:w="2506" w:type="dxa"/>
            <w:tcBorders>
              <w:top w:val="single" w:sz="6" w:space="0" w:color="000000"/>
              <w:left w:val="single" w:sz="6" w:space="0" w:color="000000"/>
              <w:bottom w:val="single" w:sz="6" w:space="0" w:color="000000"/>
            </w:tcBorders>
          </w:tcPr>
          <w:p w14:paraId="7013D4AA" w14:textId="77777777" w:rsidR="0083709C" w:rsidRPr="00E401C9" w:rsidRDefault="0083709C">
            <w:pPr>
              <w:pStyle w:val="TableParagraph"/>
            </w:pPr>
          </w:p>
        </w:tc>
      </w:tr>
      <w:tr w:rsidR="00E401C9" w:rsidRPr="00E401C9" w14:paraId="0ED3DEE7" w14:textId="77777777">
        <w:trPr>
          <w:trHeight w:val="309"/>
        </w:trPr>
        <w:tc>
          <w:tcPr>
            <w:tcW w:w="622" w:type="dxa"/>
            <w:tcBorders>
              <w:top w:val="single" w:sz="6" w:space="0" w:color="000000"/>
              <w:bottom w:val="single" w:sz="6" w:space="0" w:color="000000"/>
              <w:right w:val="single" w:sz="6" w:space="0" w:color="000000"/>
            </w:tcBorders>
          </w:tcPr>
          <w:p w14:paraId="7E1D0DC4" w14:textId="77777777" w:rsidR="0083709C" w:rsidRPr="00E401C9" w:rsidRDefault="0083709C">
            <w:pPr>
              <w:pStyle w:val="TableParagraph"/>
            </w:pPr>
          </w:p>
        </w:tc>
        <w:tc>
          <w:tcPr>
            <w:tcW w:w="3752" w:type="dxa"/>
            <w:tcBorders>
              <w:top w:val="single" w:sz="6" w:space="0" w:color="000000"/>
              <w:left w:val="single" w:sz="6" w:space="0" w:color="000000"/>
              <w:bottom w:val="single" w:sz="6" w:space="0" w:color="000000"/>
              <w:right w:val="single" w:sz="6" w:space="0" w:color="000000"/>
            </w:tcBorders>
          </w:tcPr>
          <w:p w14:paraId="3BA60826"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6B935BAA"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0F307C00"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5211CD90" w14:textId="77777777" w:rsidR="0083709C" w:rsidRPr="00E401C9" w:rsidRDefault="0083709C">
            <w:pPr>
              <w:pStyle w:val="TableParagraph"/>
            </w:pPr>
          </w:p>
        </w:tc>
        <w:tc>
          <w:tcPr>
            <w:tcW w:w="720" w:type="dxa"/>
            <w:tcBorders>
              <w:top w:val="single" w:sz="6" w:space="0" w:color="000000"/>
              <w:left w:val="single" w:sz="6" w:space="0" w:color="000000"/>
              <w:bottom w:val="single" w:sz="6" w:space="0" w:color="000000"/>
              <w:right w:val="single" w:sz="6" w:space="0" w:color="000000"/>
            </w:tcBorders>
          </w:tcPr>
          <w:p w14:paraId="1007E4AF"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19DCB91C"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3B62F1A"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3F39E0AC"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2A6CF35D"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30C0F833" w14:textId="77777777" w:rsidR="0083709C" w:rsidRPr="00E401C9" w:rsidRDefault="0083709C">
            <w:pPr>
              <w:pStyle w:val="TableParagraph"/>
            </w:pPr>
          </w:p>
        </w:tc>
        <w:tc>
          <w:tcPr>
            <w:tcW w:w="721" w:type="dxa"/>
            <w:tcBorders>
              <w:top w:val="single" w:sz="6" w:space="0" w:color="000000"/>
              <w:left w:val="single" w:sz="6" w:space="0" w:color="000000"/>
              <w:bottom w:val="single" w:sz="6" w:space="0" w:color="000000"/>
              <w:right w:val="single" w:sz="6" w:space="0" w:color="000000"/>
            </w:tcBorders>
          </w:tcPr>
          <w:p w14:paraId="75FE85F4" w14:textId="77777777" w:rsidR="0083709C" w:rsidRPr="00E401C9" w:rsidRDefault="0083709C">
            <w:pPr>
              <w:pStyle w:val="TableParagraph"/>
            </w:pPr>
          </w:p>
        </w:tc>
        <w:tc>
          <w:tcPr>
            <w:tcW w:w="718" w:type="dxa"/>
            <w:tcBorders>
              <w:top w:val="single" w:sz="6" w:space="0" w:color="000000"/>
              <w:left w:val="single" w:sz="6" w:space="0" w:color="000000"/>
              <w:bottom w:val="single" w:sz="6" w:space="0" w:color="000000"/>
              <w:right w:val="single" w:sz="6" w:space="0" w:color="000000"/>
            </w:tcBorders>
          </w:tcPr>
          <w:p w14:paraId="4065E225" w14:textId="77777777" w:rsidR="0083709C" w:rsidRPr="00E401C9" w:rsidRDefault="0083709C">
            <w:pPr>
              <w:pStyle w:val="TableParagraph"/>
            </w:pPr>
          </w:p>
        </w:tc>
        <w:tc>
          <w:tcPr>
            <w:tcW w:w="2506" w:type="dxa"/>
            <w:tcBorders>
              <w:top w:val="single" w:sz="6" w:space="0" w:color="000000"/>
              <w:left w:val="single" w:sz="6" w:space="0" w:color="000000"/>
              <w:bottom w:val="single" w:sz="6" w:space="0" w:color="000000"/>
            </w:tcBorders>
          </w:tcPr>
          <w:p w14:paraId="1FA16CB3" w14:textId="77777777" w:rsidR="0083709C" w:rsidRPr="00E401C9" w:rsidRDefault="0083709C">
            <w:pPr>
              <w:pStyle w:val="TableParagraph"/>
            </w:pPr>
          </w:p>
        </w:tc>
      </w:tr>
      <w:tr w:rsidR="00E401C9" w:rsidRPr="00E401C9" w14:paraId="11458382" w14:textId="77777777">
        <w:trPr>
          <w:trHeight w:val="287"/>
        </w:trPr>
        <w:tc>
          <w:tcPr>
            <w:tcW w:w="622" w:type="dxa"/>
            <w:tcBorders>
              <w:top w:val="single" w:sz="6" w:space="0" w:color="000000"/>
              <w:bottom w:val="single" w:sz="6" w:space="0" w:color="000000"/>
              <w:right w:val="single" w:sz="6" w:space="0" w:color="000000"/>
            </w:tcBorders>
          </w:tcPr>
          <w:p w14:paraId="711B0F85" w14:textId="77777777" w:rsidR="0083709C" w:rsidRPr="00E401C9" w:rsidRDefault="00272CA1">
            <w:pPr>
              <w:pStyle w:val="TableParagraph"/>
              <w:spacing w:before="3" w:line="264" w:lineRule="exact"/>
              <w:ind w:right="16"/>
              <w:jc w:val="center"/>
              <w:rPr>
                <w:b/>
                <w:sz w:val="24"/>
              </w:rPr>
            </w:pPr>
            <w:r w:rsidRPr="00E401C9">
              <w:rPr>
                <w:b/>
                <w:w w:val="99"/>
                <w:sz w:val="24"/>
              </w:rPr>
              <w:t>n</w:t>
            </w:r>
          </w:p>
        </w:tc>
        <w:tc>
          <w:tcPr>
            <w:tcW w:w="3752" w:type="dxa"/>
            <w:tcBorders>
              <w:top w:val="single" w:sz="6" w:space="0" w:color="000000"/>
              <w:left w:val="single" w:sz="6" w:space="0" w:color="000000"/>
              <w:bottom w:val="single" w:sz="6" w:space="0" w:color="000000"/>
              <w:right w:val="single" w:sz="6" w:space="0" w:color="000000"/>
            </w:tcBorders>
          </w:tcPr>
          <w:p w14:paraId="362F45B9"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4E928CF8"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6736D9DD"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E50CFF9" w14:textId="77777777" w:rsidR="0083709C" w:rsidRPr="00E401C9" w:rsidRDefault="0083709C">
            <w:pPr>
              <w:pStyle w:val="TableParagraph"/>
              <w:rPr>
                <w:sz w:val="20"/>
              </w:rPr>
            </w:pPr>
          </w:p>
        </w:tc>
        <w:tc>
          <w:tcPr>
            <w:tcW w:w="720" w:type="dxa"/>
            <w:tcBorders>
              <w:top w:val="single" w:sz="6" w:space="0" w:color="000000"/>
              <w:left w:val="single" w:sz="6" w:space="0" w:color="000000"/>
              <w:bottom w:val="single" w:sz="6" w:space="0" w:color="000000"/>
              <w:right w:val="single" w:sz="6" w:space="0" w:color="000000"/>
            </w:tcBorders>
          </w:tcPr>
          <w:p w14:paraId="3D475162"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7409F2D7"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CB624EE"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32B39DFF"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FC109D1"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1BA26A06" w14:textId="77777777" w:rsidR="0083709C" w:rsidRPr="00E401C9" w:rsidRDefault="0083709C">
            <w:pPr>
              <w:pStyle w:val="TableParagraph"/>
              <w:rPr>
                <w:sz w:val="20"/>
              </w:rPr>
            </w:pPr>
          </w:p>
        </w:tc>
        <w:tc>
          <w:tcPr>
            <w:tcW w:w="721" w:type="dxa"/>
            <w:tcBorders>
              <w:top w:val="single" w:sz="6" w:space="0" w:color="000000"/>
              <w:left w:val="single" w:sz="6" w:space="0" w:color="000000"/>
              <w:bottom w:val="single" w:sz="6" w:space="0" w:color="000000"/>
              <w:right w:val="single" w:sz="6" w:space="0" w:color="000000"/>
            </w:tcBorders>
          </w:tcPr>
          <w:p w14:paraId="40CA2C84" w14:textId="77777777" w:rsidR="0083709C" w:rsidRPr="00E401C9" w:rsidRDefault="0083709C">
            <w:pPr>
              <w:pStyle w:val="TableParagraph"/>
              <w:rPr>
                <w:sz w:val="20"/>
              </w:rPr>
            </w:pPr>
          </w:p>
        </w:tc>
        <w:tc>
          <w:tcPr>
            <w:tcW w:w="718" w:type="dxa"/>
            <w:tcBorders>
              <w:top w:val="single" w:sz="6" w:space="0" w:color="000000"/>
              <w:left w:val="single" w:sz="6" w:space="0" w:color="000000"/>
              <w:bottom w:val="single" w:sz="6" w:space="0" w:color="000000"/>
              <w:right w:val="single" w:sz="6" w:space="0" w:color="000000"/>
            </w:tcBorders>
          </w:tcPr>
          <w:p w14:paraId="271A909B" w14:textId="77777777" w:rsidR="0083709C" w:rsidRPr="00E401C9" w:rsidRDefault="0083709C">
            <w:pPr>
              <w:pStyle w:val="TableParagraph"/>
              <w:rPr>
                <w:sz w:val="20"/>
              </w:rPr>
            </w:pPr>
          </w:p>
        </w:tc>
        <w:tc>
          <w:tcPr>
            <w:tcW w:w="2506" w:type="dxa"/>
            <w:tcBorders>
              <w:top w:val="single" w:sz="6" w:space="0" w:color="000000"/>
              <w:left w:val="single" w:sz="6" w:space="0" w:color="000000"/>
              <w:bottom w:val="single" w:sz="6" w:space="0" w:color="000000"/>
            </w:tcBorders>
          </w:tcPr>
          <w:p w14:paraId="412A5D2E" w14:textId="77777777" w:rsidR="0083709C" w:rsidRPr="00E401C9" w:rsidRDefault="0083709C">
            <w:pPr>
              <w:pStyle w:val="TableParagraph"/>
              <w:rPr>
                <w:sz w:val="20"/>
              </w:rPr>
            </w:pPr>
          </w:p>
        </w:tc>
      </w:tr>
      <w:tr w:rsidR="0083709C" w:rsidRPr="00E401C9" w14:paraId="2791931D" w14:textId="77777777">
        <w:trPr>
          <w:trHeight w:val="277"/>
        </w:trPr>
        <w:tc>
          <w:tcPr>
            <w:tcW w:w="622" w:type="dxa"/>
            <w:tcBorders>
              <w:top w:val="single" w:sz="6" w:space="0" w:color="000000"/>
              <w:right w:val="single" w:sz="6" w:space="0" w:color="000000"/>
            </w:tcBorders>
          </w:tcPr>
          <w:p w14:paraId="32D2C4E1" w14:textId="77777777" w:rsidR="0083709C" w:rsidRPr="00E401C9" w:rsidRDefault="0083709C">
            <w:pPr>
              <w:pStyle w:val="TableParagraph"/>
              <w:rPr>
                <w:sz w:val="20"/>
              </w:rPr>
            </w:pPr>
          </w:p>
        </w:tc>
        <w:tc>
          <w:tcPr>
            <w:tcW w:w="3752" w:type="dxa"/>
            <w:tcBorders>
              <w:top w:val="single" w:sz="6" w:space="0" w:color="000000"/>
              <w:left w:val="single" w:sz="6" w:space="0" w:color="000000"/>
              <w:right w:val="single" w:sz="6" w:space="0" w:color="000000"/>
            </w:tcBorders>
          </w:tcPr>
          <w:p w14:paraId="5AD7BD7C"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218D1E68"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3DD445E3"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1389E198" w14:textId="77777777" w:rsidR="0083709C" w:rsidRPr="00E401C9" w:rsidRDefault="0083709C">
            <w:pPr>
              <w:pStyle w:val="TableParagraph"/>
              <w:rPr>
                <w:sz w:val="20"/>
              </w:rPr>
            </w:pPr>
          </w:p>
        </w:tc>
        <w:tc>
          <w:tcPr>
            <w:tcW w:w="720" w:type="dxa"/>
            <w:tcBorders>
              <w:top w:val="single" w:sz="6" w:space="0" w:color="000000"/>
              <w:left w:val="single" w:sz="6" w:space="0" w:color="000000"/>
              <w:right w:val="single" w:sz="6" w:space="0" w:color="000000"/>
            </w:tcBorders>
          </w:tcPr>
          <w:p w14:paraId="2BA04CAD"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3FAA5520"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04908305"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36FF1ADA"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73B5F456"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266B6A99" w14:textId="77777777" w:rsidR="0083709C" w:rsidRPr="00E401C9" w:rsidRDefault="0083709C">
            <w:pPr>
              <w:pStyle w:val="TableParagraph"/>
              <w:rPr>
                <w:sz w:val="20"/>
              </w:rPr>
            </w:pPr>
          </w:p>
        </w:tc>
        <w:tc>
          <w:tcPr>
            <w:tcW w:w="721" w:type="dxa"/>
            <w:tcBorders>
              <w:top w:val="single" w:sz="6" w:space="0" w:color="000000"/>
              <w:left w:val="single" w:sz="6" w:space="0" w:color="000000"/>
              <w:right w:val="single" w:sz="6" w:space="0" w:color="000000"/>
            </w:tcBorders>
          </w:tcPr>
          <w:p w14:paraId="01E54408" w14:textId="77777777" w:rsidR="0083709C" w:rsidRPr="00E401C9" w:rsidRDefault="0083709C">
            <w:pPr>
              <w:pStyle w:val="TableParagraph"/>
              <w:rPr>
                <w:sz w:val="20"/>
              </w:rPr>
            </w:pPr>
          </w:p>
        </w:tc>
        <w:tc>
          <w:tcPr>
            <w:tcW w:w="718" w:type="dxa"/>
            <w:tcBorders>
              <w:top w:val="single" w:sz="6" w:space="0" w:color="000000"/>
              <w:left w:val="single" w:sz="6" w:space="0" w:color="000000"/>
              <w:right w:val="single" w:sz="6" w:space="0" w:color="000000"/>
            </w:tcBorders>
          </w:tcPr>
          <w:p w14:paraId="536F8F38" w14:textId="77777777" w:rsidR="0083709C" w:rsidRPr="00E401C9" w:rsidRDefault="0083709C">
            <w:pPr>
              <w:pStyle w:val="TableParagraph"/>
              <w:rPr>
                <w:sz w:val="20"/>
              </w:rPr>
            </w:pPr>
          </w:p>
        </w:tc>
        <w:tc>
          <w:tcPr>
            <w:tcW w:w="2506" w:type="dxa"/>
            <w:tcBorders>
              <w:top w:val="single" w:sz="6" w:space="0" w:color="000000"/>
              <w:left w:val="single" w:sz="6" w:space="0" w:color="000000"/>
            </w:tcBorders>
          </w:tcPr>
          <w:p w14:paraId="79D6268B" w14:textId="77777777" w:rsidR="0083709C" w:rsidRPr="00E401C9" w:rsidRDefault="0083709C">
            <w:pPr>
              <w:pStyle w:val="TableParagraph"/>
              <w:rPr>
                <w:sz w:val="20"/>
              </w:rPr>
            </w:pPr>
          </w:p>
        </w:tc>
      </w:tr>
    </w:tbl>
    <w:p w14:paraId="16C599AD" w14:textId="77777777" w:rsidR="0083709C" w:rsidRPr="00E401C9" w:rsidRDefault="0083709C">
      <w:pPr>
        <w:pStyle w:val="BodyText"/>
        <w:rPr>
          <w:i/>
          <w:sz w:val="20"/>
        </w:rPr>
      </w:pPr>
    </w:p>
    <w:p w14:paraId="35A54908" w14:textId="77777777" w:rsidR="0083709C" w:rsidRPr="00E401C9" w:rsidRDefault="0083709C">
      <w:pPr>
        <w:pStyle w:val="BodyText"/>
        <w:spacing w:before="10"/>
        <w:rPr>
          <w:i/>
          <w:sz w:val="19"/>
        </w:rPr>
      </w:pPr>
    </w:p>
    <w:p w14:paraId="20EF80D0" w14:textId="77777777" w:rsidR="0083709C" w:rsidRPr="00E401C9" w:rsidRDefault="00272CA1" w:rsidP="004F64CF">
      <w:pPr>
        <w:pStyle w:val="ListParagraph"/>
        <w:numPr>
          <w:ilvl w:val="0"/>
          <w:numId w:val="42"/>
        </w:numPr>
        <w:tabs>
          <w:tab w:val="left" w:pos="839"/>
          <w:tab w:val="left" w:pos="840"/>
        </w:tabs>
        <w:spacing w:before="90" w:line="360" w:lineRule="auto"/>
        <w:ind w:right="117"/>
        <w:jc w:val="left"/>
        <w:rPr>
          <w:sz w:val="24"/>
        </w:rPr>
      </w:pPr>
      <w:r w:rsidRPr="00E401C9">
        <w:rPr>
          <w:sz w:val="24"/>
        </w:rPr>
        <w:t>List</w:t>
      </w:r>
      <w:r w:rsidRPr="00E401C9">
        <w:rPr>
          <w:spacing w:val="-11"/>
          <w:sz w:val="24"/>
        </w:rPr>
        <w:t xml:space="preserve"> </w:t>
      </w:r>
      <w:r w:rsidRPr="00E401C9">
        <w:rPr>
          <w:sz w:val="24"/>
        </w:rPr>
        <w:t>the</w:t>
      </w:r>
      <w:r w:rsidRPr="00E401C9">
        <w:rPr>
          <w:spacing w:val="-13"/>
          <w:sz w:val="24"/>
        </w:rPr>
        <w:t xml:space="preserve"> </w:t>
      </w:r>
      <w:r w:rsidRPr="00E401C9">
        <w:rPr>
          <w:sz w:val="24"/>
        </w:rPr>
        <w:t>deliverables</w:t>
      </w:r>
      <w:r w:rsidRPr="00E401C9">
        <w:rPr>
          <w:spacing w:val="-12"/>
          <w:sz w:val="24"/>
        </w:rPr>
        <w:t xml:space="preserve"> </w:t>
      </w:r>
      <w:r w:rsidRPr="00E401C9">
        <w:rPr>
          <w:sz w:val="24"/>
        </w:rPr>
        <w:t>with</w:t>
      </w:r>
      <w:r w:rsidRPr="00E401C9">
        <w:rPr>
          <w:spacing w:val="-12"/>
          <w:sz w:val="24"/>
        </w:rPr>
        <w:t xml:space="preserve"> </w:t>
      </w:r>
      <w:r w:rsidRPr="00E401C9">
        <w:rPr>
          <w:sz w:val="24"/>
        </w:rPr>
        <w:t>the</w:t>
      </w:r>
      <w:r w:rsidRPr="00E401C9">
        <w:rPr>
          <w:spacing w:val="-13"/>
          <w:sz w:val="24"/>
        </w:rPr>
        <w:t xml:space="preserve"> </w:t>
      </w:r>
      <w:r w:rsidRPr="00E401C9">
        <w:rPr>
          <w:sz w:val="24"/>
        </w:rPr>
        <w:t>breakdown</w:t>
      </w:r>
      <w:r w:rsidRPr="00E401C9">
        <w:rPr>
          <w:spacing w:val="-13"/>
          <w:sz w:val="24"/>
        </w:rPr>
        <w:t xml:space="preserve"> </w:t>
      </w:r>
      <w:r w:rsidRPr="00E401C9">
        <w:rPr>
          <w:sz w:val="24"/>
        </w:rPr>
        <w:t>for</w:t>
      </w:r>
      <w:r w:rsidRPr="00E401C9">
        <w:rPr>
          <w:spacing w:val="-14"/>
          <w:sz w:val="24"/>
        </w:rPr>
        <w:t xml:space="preserve"> </w:t>
      </w:r>
      <w:r w:rsidRPr="00E401C9">
        <w:rPr>
          <w:sz w:val="24"/>
        </w:rPr>
        <w:t>activities</w:t>
      </w:r>
      <w:r w:rsidRPr="00E401C9">
        <w:rPr>
          <w:spacing w:val="-12"/>
          <w:sz w:val="24"/>
        </w:rPr>
        <w:t xml:space="preserve"> </w:t>
      </w:r>
      <w:r w:rsidRPr="00E401C9">
        <w:rPr>
          <w:sz w:val="24"/>
        </w:rPr>
        <w:t>required</w:t>
      </w:r>
      <w:r w:rsidRPr="00E401C9">
        <w:rPr>
          <w:spacing w:val="-12"/>
          <w:sz w:val="24"/>
        </w:rPr>
        <w:t xml:space="preserve"> </w:t>
      </w:r>
      <w:r w:rsidRPr="00E401C9">
        <w:rPr>
          <w:sz w:val="24"/>
        </w:rPr>
        <w:t>to</w:t>
      </w:r>
      <w:r w:rsidRPr="00E401C9">
        <w:rPr>
          <w:spacing w:val="-12"/>
          <w:sz w:val="24"/>
        </w:rPr>
        <w:t xml:space="preserve"> </w:t>
      </w:r>
      <w:r w:rsidRPr="00E401C9">
        <w:rPr>
          <w:sz w:val="24"/>
        </w:rPr>
        <w:t>produce</w:t>
      </w:r>
      <w:r w:rsidRPr="00E401C9">
        <w:rPr>
          <w:spacing w:val="-13"/>
          <w:sz w:val="24"/>
        </w:rPr>
        <w:t xml:space="preserve"> </w:t>
      </w:r>
      <w:r w:rsidRPr="00E401C9">
        <w:rPr>
          <w:sz w:val="24"/>
        </w:rPr>
        <w:t>them</w:t>
      </w:r>
      <w:r w:rsidRPr="00E401C9">
        <w:rPr>
          <w:spacing w:val="-12"/>
          <w:sz w:val="24"/>
        </w:rPr>
        <w:t xml:space="preserve"> </w:t>
      </w:r>
      <w:r w:rsidRPr="00E401C9">
        <w:rPr>
          <w:sz w:val="24"/>
        </w:rPr>
        <w:t>and</w:t>
      </w:r>
      <w:r w:rsidRPr="00E401C9">
        <w:rPr>
          <w:spacing w:val="-12"/>
          <w:sz w:val="24"/>
        </w:rPr>
        <w:t xml:space="preserve"> </w:t>
      </w:r>
      <w:r w:rsidRPr="00E401C9">
        <w:rPr>
          <w:sz w:val="24"/>
        </w:rPr>
        <w:t>other</w:t>
      </w:r>
      <w:r w:rsidRPr="00E401C9">
        <w:rPr>
          <w:spacing w:val="-13"/>
          <w:sz w:val="24"/>
        </w:rPr>
        <w:t xml:space="preserve"> </w:t>
      </w:r>
      <w:r w:rsidRPr="00E401C9">
        <w:rPr>
          <w:sz w:val="24"/>
        </w:rPr>
        <w:t>benchmarks</w:t>
      </w:r>
      <w:r w:rsidRPr="00E401C9">
        <w:rPr>
          <w:spacing w:val="-12"/>
          <w:sz w:val="24"/>
        </w:rPr>
        <w:t xml:space="preserve"> </w:t>
      </w:r>
      <w:r w:rsidRPr="00E401C9">
        <w:rPr>
          <w:sz w:val="24"/>
        </w:rPr>
        <w:t>such</w:t>
      </w:r>
      <w:r w:rsidRPr="00E401C9">
        <w:rPr>
          <w:spacing w:val="-12"/>
          <w:sz w:val="24"/>
        </w:rPr>
        <w:t xml:space="preserve"> </w:t>
      </w:r>
      <w:r w:rsidRPr="00E401C9">
        <w:rPr>
          <w:sz w:val="24"/>
        </w:rPr>
        <w:t>as</w:t>
      </w:r>
      <w:r w:rsidRPr="00E401C9">
        <w:rPr>
          <w:spacing w:val="-12"/>
          <w:sz w:val="24"/>
        </w:rPr>
        <w:t xml:space="preserve"> </w:t>
      </w:r>
      <w:r w:rsidRPr="00E401C9">
        <w:rPr>
          <w:sz w:val="24"/>
        </w:rPr>
        <w:t>the</w:t>
      </w:r>
      <w:r w:rsidRPr="00E401C9">
        <w:rPr>
          <w:spacing w:val="-13"/>
          <w:sz w:val="24"/>
        </w:rPr>
        <w:t xml:space="preserve"> </w:t>
      </w:r>
      <w:r w:rsidRPr="00E401C9">
        <w:rPr>
          <w:sz w:val="24"/>
        </w:rPr>
        <w:t>Procuring</w:t>
      </w:r>
      <w:r w:rsidRPr="00E401C9">
        <w:rPr>
          <w:spacing w:val="-15"/>
          <w:sz w:val="24"/>
        </w:rPr>
        <w:t xml:space="preserve"> </w:t>
      </w:r>
      <w:r w:rsidRPr="00E401C9">
        <w:rPr>
          <w:sz w:val="24"/>
        </w:rPr>
        <w:t>Entity's</w:t>
      </w:r>
      <w:r w:rsidRPr="00E401C9">
        <w:rPr>
          <w:spacing w:val="-12"/>
          <w:sz w:val="24"/>
        </w:rPr>
        <w:t xml:space="preserve"> </w:t>
      </w:r>
      <w:r w:rsidRPr="00E401C9">
        <w:rPr>
          <w:sz w:val="24"/>
        </w:rPr>
        <w:t>approvals.</w:t>
      </w:r>
      <w:r w:rsidRPr="00E401C9">
        <w:rPr>
          <w:spacing w:val="-11"/>
          <w:sz w:val="24"/>
        </w:rPr>
        <w:t xml:space="preserve"> </w:t>
      </w:r>
      <w:r w:rsidRPr="00E401C9">
        <w:rPr>
          <w:sz w:val="24"/>
        </w:rPr>
        <w:t>For</w:t>
      </w:r>
      <w:r w:rsidRPr="00E401C9">
        <w:rPr>
          <w:spacing w:val="-13"/>
          <w:sz w:val="24"/>
        </w:rPr>
        <w:t xml:space="preserve"> </w:t>
      </w:r>
      <w:r w:rsidRPr="00E401C9">
        <w:rPr>
          <w:sz w:val="24"/>
        </w:rPr>
        <w:t>phased assignments, indicate the activities, delivery of reports, and benchmarks separately for each phase.</w:t>
      </w:r>
    </w:p>
    <w:p w14:paraId="1F2D7B4A" w14:textId="77777777" w:rsidR="0083709C" w:rsidRPr="00E401C9" w:rsidRDefault="00272CA1" w:rsidP="004F64CF">
      <w:pPr>
        <w:pStyle w:val="ListParagraph"/>
        <w:numPr>
          <w:ilvl w:val="0"/>
          <w:numId w:val="42"/>
        </w:numPr>
        <w:tabs>
          <w:tab w:val="left" w:pos="839"/>
          <w:tab w:val="left" w:pos="840"/>
        </w:tabs>
        <w:jc w:val="left"/>
        <w:rPr>
          <w:sz w:val="24"/>
        </w:rPr>
      </w:pPr>
      <w:r w:rsidRPr="00E401C9">
        <w:rPr>
          <w:sz w:val="24"/>
        </w:rPr>
        <w:t>Duration</w:t>
      </w:r>
      <w:r w:rsidRPr="00E401C9">
        <w:rPr>
          <w:spacing w:val="-2"/>
          <w:sz w:val="24"/>
        </w:rPr>
        <w:t xml:space="preserve"> </w:t>
      </w:r>
      <w:r w:rsidRPr="00E401C9">
        <w:rPr>
          <w:sz w:val="24"/>
        </w:rPr>
        <w:t>of</w:t>
      </w:r>
      <w:r w:rsidRPr="00E401C9">
        <w:rPr>
          <w:spacing w:val="-3"/>
          <w:sz w:val="24"/>
        </w:rPr>
        <w:t xml:space="preserve"> </w:t>
      </w:r>
      <w:r w:rsidRPr="00E401C9">
        <w:rPr>
          <w:sz w:val="24"/>
        </w:rPr>
        <w:t>activities</w:t>
      </w:r>
      <w:r w:rsidRPr="00E401C9">
        <w:rPr>
          <w:spacing w:val="-1"/>
          <w:sz w:val="24"/>
        </w:rPr>
        <w:t xml:space="preserve"> </w:t>
      </w:r>
      <w:r w:rsidRPr="00E401C9">
        <w:rPr>
          <w:sz w:val="24"/>
        </w:rPr>
        <w:t>shall</w:t>
      </w:r>
      <w:r w:rsidRPr="00E401C9">
        <w:rPr>
          <w:spacing w:val="-2"/>
          <w:sz w:val="24"/>
        </w:rPr>
        <w:t xml:space="preserve"> </w:t>
      </w:r>
      <w:r w:rsidRPr="00E401C9">
        <w:rPr>
          <w:sz w:val="24"/>
        </w:rPr>
        <w:t>be</w:t>
      </w:r>
      <w:r w:rsidRPr="00E401C9">
        <w:rPr>
          <w:spacing w:val="-2"/>
          <w:sz w:val="24"/>
        </w:rPr>
        <w:t xml:space="preserve"> </w:t>
      </w:r>
      <w:r w:rsidRPr="00E401C9">
        <w:rPr>
          <w:sz w:val="24"/>
        </w:rPr>
        <w:t>indicated</w:t>
      </w:r>
      <w:r w:rsidRPr="00E401C9">
        <w:rPr>
          <w:spacing w:val="-2"/>
          <w:sz w:val="24"/>
        </w:rPr>
        <w:t xml:space="preserve"> </w:t>
      </w:r>
      <w:r w:rsidRPr="00E401C9">
        <w:rPr>
          <w:sz w:val="24"/>
        </w:rPr>
        <w:t>in</w:t>
      </w:r>
      <w:r w:rsidRPr="00E401C9">
        <w:rPr>
          <w:spacing w:val="-1"/>
          <w:sz w:val="24"/>
        </w:rPr>
        <w:t xml:space="preserve"> </w:t>
      </w:r>
      <w:r w:rsidRPr="00E401C9">
        <w:rPr>
          <w:sz w:val="24"/>
        </w:rPr>
        <w:t>a</w:t>
      </w:r>
      <w:r w:rsidRPr="00E401C9">
        <w:rPr>
          <w:spacing w:val="-3"/>
          <w:sz w:val="24"/>
        </w:rPr>
        <w:t xml:space="preserve"> </w:t>
      </w:r>
      <w:r w:rsidRPr="00E401C9">
        <w:rPr>
          <w:sz w:val="24"/>
        </w:rPr>
        <w:t>form</w:t>
      </w:r>
      <w:r w:rsidRPr="00E401C9">
        <w:rPr>
          <w:spacing w:val="1"/>
          <w:sz w:val="24"/>
        </w:rPr>
        <w:t xml:space="preserve"> </w:t>
      </w:r>
      <w:r w:rsidRPr="00E401C9">
        <w:rPr>
          <w:sz w:val="24"/>
        </w:rPr>
        <w:t>of</w:t>
      </w:r>
      <w:r w:rsidRPr="00E401C9">
        <w:rPr>
          <w:spacing w:val="-2"/>
          <w:sz w:val="24"/>
        </w:rPr>
        <w:t xml:space="preserve"> </w:t>
      </w:r>
      <w:r w:rsidRPr="00E401C9">
        <w:rPr>
          <w:sz w:val="24"/>
        </w:rPr>
        <w:t>a</w:t>
      </w:r>
      <w:r w:rsidRPr="00E401C9">
        <w:rPr>
          <w:spacing w:val="-4"/>
          <w:sz w:val="24"/>
        </w:rPr>
        <w:t xml:space="preserve"> </w:t>
      </w:r>
      <w:r w:rsidRPr="00E401C9">
        <w:rPr>
          <w:sz w:val="24"/>
        </w:rPr>
        <w:t xml:space="preserve">bar </w:t>
      </w:r>
      <w:r w:rsidRPr="00E401C9">
        <w:rPr>
          <w:spacing w:val="-2"/>
          <w:sz w:val="24"/>
        </w:rPr>
        <w:t>chart.</w:t>
      </w:r>
    </w:p>
    <w:p w14:paraId="2EDF838D" w14:textId="77777777" w:rsidR="0083709C" w:rsidRPr="00E401C9" w:rsidRDefault="00272CA1">
      <w:pPr>
        <w:pStyle w:val="BodyText"/>
        <w:tabs>
          <w:tab w:val="left" w:pos="839"/>
        </w:tabs>
        <w:spacing w:before="137"/>
        <w:ind w:left="120"/>
      </w:pPr>
      <w:r w:rsidRPr="00E401C9">
        <w:rPr>
          <w:spacing w:val="-5"/>
        </w:rPr>
        <w:t>3.</w:t>
      </w:r>
      <w:r w:rsidRPr="00E401C9">
        <w:tab/>
        <w:t>Include</w:t>
      </w:r>
      <w:r w:rsidRPr="00E401C9">
        <w:rPr>
          <w:spacing w:val="-3"/>
        </w:rPr>
        <w:t xml:space="preserve"> </w:t>
      </w:r>
      <w:r w:rsidRPr="00E401C9">
        <w:t>a</w:t>
      </w:r>
      <w:r w:rsidRPr="00E401C9">
        <w:rPr>
          <w:spacing w:val="-5"/>
        </w:rPr>
        <w:t xml:space="preserve"> </w:t>
      </w:r>
      <w:r w:rsidRPr="00E401C9">
        <w:t>legend,</w:t>
      </w:r>
      <w:r w:rsidRPr="00E401C9">
        <w:rPr>
          <w:spacing w:val="-3"/>
        </w:rPr>
        <w:t xml:space="preserve"> </w:t>
      </w:r>
      <w:r w:rsidRPr="00E401C9">
        <w:t>if</w:t>
      </w:r>
      <w:r w:rsidRPr="00E401C9">
        <w:rPr>
          <w:spacing w:val="-3"/>
        </w:rPr>
        <w:t xml:space="preserve"> </w:t>
      </w:r>
      <w:r w:rsidRPr="00E401C9">
        <w:t>necessary,</w:t>
      </w:r>
      <w:r w:rsidRPr="00E401C9">
        <w:rPr>
          <w:spacing w:val="-3"/>
        </w:rPr>
        <w:t xml:space="preserve"> </w:t>
      </w:r>
      <w:r w:rsidRPr="00E401C9">
        <w:t>to</w:t>
      </w:r>
      <w:r w:rsidRPr="00E401C9">
        <w:rPr>
          <w:spacing w:val="-4"/>
        </w:rPr>
        <w:t xml:space="preserve"> </w:t>
      </w:r>
      <w:r w:rsidRPr="00E401C9">
        <w:t>help</w:t>
      </w:r>
      <w:r w:rsidRPr="00E401C9">
        <w:rPr>
          <w:spacing w:val="-3"/>
        </w:rPr>
        <w:t xml:space="preserve"> </w:t>
      </w:r>
      <w:r w:rsidRPr="00E401C9">
        <w:t>read</w:t>
      </w:r>
      <w:r w:rsidRPr="00E401C9">
        <w:rPr>
          <w:spacing w:val="-4"/>
        </w:rPr>
        <w:t xml:space="preserve"> </w:t>
      </w:r>
      <w:r w:rsidRPr="00E401C9">
        <w:t>the</w:t>
      </w:r>
      <w:r w:rsidRPr="00E401C9">
        <w:rPr>
          <w:spacing w:val="-3"/>
        </w:rPr>
        <w:t xml:space="preserve"> </w:t>
      </w:r>
      <w:r w:rsidRPr="00E401C9">
        <w:rPr>
          <w:spacing w:val="-2"/>
        </w:rPr>
        <w:t>chart</w:t>
      </w:r>
    </w:p>
    <w:p w14:paraId="4FC67E81" w14:textId="77777777" w:rsidR="0083709C" w:rsidRPr="00E401C9" w:rsidRDefault="00272CA1">
      <w:pPr>
        <w:spacing w:before="139"/>
        <w:ind w:left="120"/>
        <w:rPr>
          <w:sz w:val="24"/>
        </w:rPr>
      </w:pPr>
      <w:r w:rsidRPr="00E401C9">
        <w:rPr>
          <w:sz w:val="24"/>
        </w:rPr>
        <w:t>.</w:t>
      </w:r>
    </w:p>
    <w:p w14:paraId="0CF0033E" w14:textId="77777777" w:rsidR="0083709C" w:rsidRPr="00E401C9" w:rsidRDefault="0083709C">
      <w:pPr>
        <w:rPr>
          <w:sz w:val="24"/>
        </w:rPr>
        <w:sectPr w:rsidR="0083709C" w:rsidRPr="00E401C9" w:rsidSect="00B34F11">
          <w:headerReference w:type="default" r:id="rId24"/>
          <w:footerReference w:type="default" r:id="rId25"/>
          <w:pgSz w:w="16850" w:h="11920" w:orient="landscape"/>
          <w:pgMar w:top="1260" w:right="600" w:bottom="700" w:left="600" w:header="408" w:footer="513" w:gutter="0"/>
          <w:cols w:space="720"/>
        </w:sectPr>
      </w:pPr>
    </w:p>
    <w:tbl>
      <w:tblPr>
        <w:tblW w:w="0" w:type="auto"/>
        <w:tblInd w:w="72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524"/>
        <w:gridCol w:w="1966"/>
        <w:gridCol w:w="965"/>
        <w:gridCol w:w="764"/>
        <w:gridCol w:w="1047"/>
        <w:gridCol w:w="190"/>
        <w:gridCol w:w="1145"/>
        <w:gridCol w:w="190"/>
        <w:gridCol w:w="1047"/>
        <w:gridCol w:w="953"/>
        <w:gridCol w:w="190"/>
        <w:gridCol w:w="953"/>
        <w:gridCol w:w="739"/>
        <w:gridCol w:w="173"/>
        <w:gridCol w:w="175"/>
        <w:gridCol w:w="852"/>
        <w:gridCol w:w="854"/>
        <w:gridCol w:w="1504"/>
      </w:tblGrid>
      <w:tr w:rsidR="00E401C9" w:rsidRPr="00E401C9" w14:paraId="3EF564F3" w14:textId="77777777">
        <w:trPr>
          <w:trHeight w:val="776"/>
        </w:trPr>
        <w:tc>
          <w:tcPr>
            <w:tcW w:w="524" w:type="dxa"/>
            <w:vMerge w:val="restart"/>
            <w:tcBorders>
              <w:bottom w:val="single" w:sz="12" w:space="0" w:color="000000"/>
              <w:right w:val="single" w:sz="6" w:space="0" w:color="000000"/>
            </w:tcBorders>
          </w:tcPr>
          <w:p w14:paraId="6EB915F9" w14:textId="77777777" w:rsidR="0083709C" w:rsidRPr="00E401C9" w:rsidRDefault="0083709C">
            <w:pPr>
              <w:pStyle w:val="TableParagraph"/>
              <w:spacing w:before="7"/>
              <w:rPr>
                <w:sz w:val="38"/>
              </w:rPr>
            </w:pPr>
          </w:p>
          <w:p w14:paraId="4D8CD0FD" w14:textId="77777777" w:rsidR="0083709C" w:rsidRPr="00E401C9" w:rsidRDefault="00272CA1">
            <w:pPr>
              <w:pStyle w:val="TableParagraph"/>
              <w:spacing w:before="1"/>
              <w:ind w:left="61"/>
              <w:rPr>
                <w:b/>
                <w:sz w:val="24"/>
              </w:rPr>
            </w:pPr>
            <w:bookmarkStart w:id="26" w:name="_bookmark10"/>
            <w:bookmarkEnd w:id="26"/>
            <w:r w:rsidRPr="00E401C9">
              <w:rPr>
                <w:b/>
                <w:spacing w:val="-5"/>
                <w:sz w:val="24"/>
              </w:rPr>
              <w:t>N°</w:t>
            </w:r>
          </w:p>
        </w:tc>
        <w:tc>
          <w:tcPr>
            <w:tcW w:w="1966" w:type="dxa"/>
            <w:vMerge w:val="restart"/>
            <w:tcBorders>
              <w:left w:val="single" w:sz="6" w:space="0" w:color="000000"/>
              <w:bottom w:val="single" w:sz="12" w:space="0" w:color="000000"/>
              <w:right w:val="single" w:sz="6" w:space="0" w:color="000000"/>
            </w:tcBorders>
          </w:tcPr>
          <w:p w14:paraId="2E3A6A87" w14:textId="77777777" w:rsidR="0083709C" w:rsidRPr="00E401C9" w:rsidRDefault="0083709C">
            <w:pPr>
              <w:pStyle w:val="TableParagraph"/>
            </w:pPr>
          </w:p>
          <w:p w14:paraId="1215971C" w14:textId="77777777" w:rsidR="0083709C" w:rsidRPr="00E401C9" w:rsidRDefault="0083709C">
            <w:pPr>
              <w:pStyle w:val="TableParagraph"/>
              <w:spacing w:before="10"/>
              <w:rPr>
                <w:sz w:val="18"/>
              </w:rPr>
            </w:pPr>
          </w:p>
          <w:p w14:paraId="6152CD62" w14:textId="77777777" w:rsidR="0083709C" w:rsidRPr="00E401C9" w:rsidRDefault="00272CA1">
            <w:pPr>
              <w:pStyle w:val="TableParagraph"/>
              <w:ind w:left="714" w:right="712"/>
              <w:jc w:val="center"/>
              <w:rPr>
                <w:b/>
                <w:sz w:val="20"/>
              </w:rPr>
            </w:pPr>
            <w:r w:rsidRPr="00E401C9">
              <w:rPr>
                <w:b/>
                <w:spacing w:val="-4"/>
                <w:sz w:val="20"/>
              </w:rPr>
              <w:t>Name</w:t>
            </w:r>
          </w:p>
        </w:tc>
        <w:tc>
          <w:tcPr>
            <w:tcW w:w="8531" w:type="dxa"/>
            <w:gridSpan w:val="13"/>
            <w:tcBorders>
              <w:left w:val="single" w:sz="6" w:space="0" w:color="000000"/>
              <w:bottom w:val="single" w:sz="6" w:space="0" w:color="000000"/>
              <w:right w:val="single" w:sz="6" w:space="0" w:color="000000"/>
            </w:tcBorders>
          </w:tcPr>
          <w:p w14:paraId="409E1BFE" w14:textId="77777777" w:rsidR="0083709C" w:rsidRPr="00E401C9" w:rsidRDefault="0083709C">
            <w:pPr>
              <w:pStyle w:val="TableParagraph"/>
              <w:spacing w:before="9"/>
              <w:rPr>
                <w:sz w:val="21"/>
              </w:rPr>
            </w:pPr>
          </w:p>
          <w:p w14:paraId="0CA4AEA0" w14:textId="77777777" w:rsidR="0083709C" w:rsidRPr="00E401C9" w:rsidRDefault="00272CA1">
            <w:pPr>
              <w:pStyle w:val="TableParagraph"/>
              <w:ind w:left="68"/>
              <w:rPr>
                <w:b/>
                <w:sz w:val="24"/>
              </w:rPr>
            </w:pPr>
            <w:r w:rsidRPr="00E401C9">
              <w:rPr>
                <w:b/>
                <w:sz w:val="24"/>
              </w:rPr>
              <w:t>Expert’s</w:t>
            </w:r>
            <w:r w:rsidRPr="00E401C9">
              <w:rPr>
                <w:b/>
                <w:spacing w:val="-5"/>
                <w:sz w:val="24"/>
              </w:rPr>
              <w:t xml:space="preserve"> </w:t>
            </w:r>
            <w:r w:rsidRPr="00E401C9">
              <w:rPr>
                <w:b/>
                <w:sz w:val="24"/>
              </w:rPr>
              <w:t>input</w:t>
            </w:r>
            <w:r w:rsidRPr="00E401C9">
              <w:rPr>
                <w:b/>
                <w:spacing w:val="-4"/>
                <w:sz w:val="24"/>
              </w:rPr>
              <w:t xml:space="preserve"> </w:t>
            </w:r>
            <w:r w:rsidRPr="00E401C9">
              <w:rPr>
                <w:b/>
                <w:sz w:val="24"/>
              </w:rPr>
              <w:t>(in</w:t>
            </w:r>
            <w:r w:rsidRPr="00E401C9">
              <w:rPr>
                <w:b/>
                <w:spacing w:val="-3"/>
                <w:sz w:val="24"/>
              </w:rPr>
              <w:t xml:space="preserve"> </w:t>
            </w:r>
            <w:r w:rsidRPr="00E401C9">
              <w:rPr>
                <w:b/>
                <w:sz w:val="24"/>
              </w:rPr>
              <w:t>person/month)</w:t>
            </w:r>
            <w:r w:rsidRPr="00E401C9">
              <w:rPr>
                <w:b/>
                <w:spacing w:val="-2"/>
                <w:sz w:val="24"/>
              </w:rPr>
              <w:t xml:space="preserve"> </w:t>
            </w:r>
            <w:r w:rsidRPr="00E401C9">
              <w:rPr>
                <w:b/>
                <w:sz w:val="24"/>
              </w:rPr>
              <w:t>per</w:t>
            </w:r>
            <w:r w:rsidRPr="00E401C9">
              <w:rPr>
                <w:b/>
                <w:spacing w:val="-5"/>
                <w:sz w:val="24"/>
              </w:rPr>
              <w:t xml:space="preserve"> </w:t>
            </w:r>
            <w:r w:rsidRPr="00E401C9">
              <w:rPr>
                <w:b/>
                <w:sz w:val="24"/>
              </w:rPr>
              <w:t>each</w:t>
            </w:r>
            <w:r w:rsidRPr="00E401C9">
              <w:rPr>
                <w:b/>
                <w:spacing w:val="-3"/>
                <w:sz w:val="24"/>
              </w:rPr>
              <w:t xml:space="preserve"> </w:t>
            </w:r>
            <w:r w:rsidRPr="00E401C9">
              <w:rPr>
                <w:b/>
                <w:sz w:val="24"/>
              </w:rPr>
              <w:t>Deliverable</w:t>
            </w:r>
            <w:r w:rsidRPr="00E401C9">
              <w:rPr>
                <w:b/>
                <w:spacing w:val="-4"/>
                <w:sz w:val="24"/>
              </w:rPr>
              <w:t xml:space="preserve"> </w:t>
            </w:r>
            <w:r w:rsidRPr="00E401C9">
              <w:rPr>
                <w:b/>
                <w:sz w:val="24"/>
              </w:rPr>
              <w:t>(listed</w:t>
            </w:r>
            <w:r w:rsidRPr="00E401C9">
              <w:rPr>
                <w:b/>
                <w:spacing w:val="-4"/>
                <w:sz w:val="24"/>
              </w:rPr>
              <w:t xml:space="preserve"> </w:t>
            </w:r>
            <w:r w:rsidRPr="00E401C9">
              <w:rPr>
                <w:b/>
                <w:sz w:val="24"/>
              </w:rPr>
              <w:t>in</w:t>
            </w:r>
            <w:r w:rsidRPr="00E401C9">
              <w:rPr>
                <w:b/>
                <w:spacing w:val="-3"/>
                <w:sz w:val="24"/>
              </w:rPr>
              <w:t xml:space="preserve"> </w:t>
            </w:r>
            <w:r w:rsidRPr="00E401C9">
              <w:rPr>
                <w:b/>
                <w:sz w:val="24"/>
              </w:rPr>
              <w:t>TECH-</w:t>
            </w:r>
            <w:r w:rsidRPr="00E401C9">
              <w:rPr>
                <w:b/>
                <w:spacing w:val="-5"/>
                <w:sz w:val="24"/>
              </w:rPr>
              <w:t>5)</w:t>
            </w:r>
          </w:p>
        </w:tc>
        <w:tc>
          <w:tcPr>
            <w:tcW w:w="3210" w:type="dxa"/>
            <w:gridSpan w:val="3"/>
            <w:tcBorders>
              <w:left w:val="single" w:sz="6" w:space="0" w:color="000000"/>
              <w:bottom w:val="single" w:sz="6" w:space="0" w:color="000000"/>
            </w:tcBorders>
          </w:tcPr>
          <w:p w14:paraId="24CBF151" w14:textId="77777777" w:rsidR="0083709C" w:rsidRPr="00E401C9" w:rsidRDefault="00272CA1">
            <w:pPr>
              <w:pStyle w:val="TableParagraph"/>
              <w:spacing w:before="113"/>
              <w:ind w:left="58" w:right="1197"/>
              <w:rPr>
                <w:b/>
                <w:sz w:val="24"/>
              </w:rPr>
            </w:pPr>
            <w:r w:rsidRPr="00E401C9">
              <w:rPr>
                <w:b/>
                <w:sz w:val="24"/>
              </w:rPr>
              <w:t>Total</w:t>
            </w:r>
            <w:r w:rsidRPr="00E401C9">
              <w:rPr>
                <w:b/>
                <w:spacing w:val="-15"/>
                <w:sz w:val="24"/>
              </w:rPr>
              <w:t xml:space="preserve"> </w:t>
            </w:r>
            <w:r w:rsidRPr="00E401C9">
              <w:rPr>
                <w:b/>
                <w:sz w:val="24"/>
              </w:rPr>
              <w:t>time-input (in Months)</w:t>
            </w:r>
          </w:p>
        </w:tc>
      </w:tr>
      <w:tr w:rsidR="00E401C9" w:rsidRPr="00E401C9" w14:paraId="4D88ABB9" w14:textId="77777777">
        <w:trPr>
          <w:trHeight w:val="365"/>
        </w:trPr>
        <w:tc>
          <w:tcPr>
            <w:tcW w:w="524" w:type="dxa"/>
            <w:vMerge/>
            <w:tcBorders>
              <w:top w:val="nil"/>
              <w:bottom w:val="single" w:sz="12" w:space="0" w:color="000000"/>
              <w:right w:val="single" w:sz="6" w:space="0" w:color="000000"/>
            </w:tcBorders>
          </w:tcPr>
          <w:p w14:paraId="672EA4C7" w14:textId="77777777" w:rsidR="0083709C" w:rsidRPr="00E401C9" w:rsidRDefault="0083709C">
            <w:pPr>
              <w:rPr>
                <w:sz w:val="2"/>
                <w:szCs w:val="2"/>
              </w:rPr>
            </w:pPr>
          </w:p>
        </w:tc>
        <w:tc>
          <w:tcPr>
            <w:tcW w:w="1966" w:type="dxa"/>
            <w:vMerge/>
            <w:tcBorders>
              <w:top w:val="nil"/>
              <w:left w:val="single" w:sz="6" w:space="0" w:color="000000"/>
              <w:bottom w:val="single" w:sz="12" w:space="0" w:color="000000"/>
              <w:right w:val="single" w:sz="6" w:space="0" w:color="000000"/>
            </w:tcBorders>
          </w:tcPr>
          <w:p w14:paraId="037452B8" w14:textId="77777777" w:rsidR="0083709C" w:rsidRPr="00E401C9" w:rsidRDefault="0083709C">
            <w:pPr>
              <w:rPr>
                <w:sz w:val="2"/>
                <w:szCs w:val="2"/>
              </w:rPr>
            </w:pPr>
          </w:p>
        </w:tc>
        <w:tc>
          <w:tcPr>
            <w:tcW w:w="965" w:type="dxa"/>
            <w:tcBorders>
              <w:top w:val="single" w:sz="6" w:space="0" w:color="000000"/>
              <w:left w:val="single" w:sz="6" w:space="0" w:color="000000"/>
              <w:bottom w:val="single" w:sz="12" w:space="0" w:color="000000"/>
              <w:right w:val="single" w:sz="6" w:space="0" w:color="000000"/>
            </w:tcBorders>
          </w:tcPr>
          <w:p w14:paraId="209609F4" w14:textId="77777777" w:rsidR="0083709C" w:rsidRPr="00E401C9" w:rsidRDefault="00272CA1">
            <w:pPr>
              <w:pStyle w:val="TableParagraph"/>
              <w:spacing w:before="62"/>
              <w:ind w:left="133"/>
              <w:rPr>
                <w:b/>
                <w:sz w:val="20"/>
              </w:rPr>
            </w:pPr>
            <w:r w:rsidRPr="00E401C9">
              <w:rPr>
                <w:b/>
                <w:spacing w:val="-2"/>
                <w:sz w:val="20"/>
              </w:rPr>
              <w:t>Position</w:t>
            </w:r>
          </w:p>
        </w:tc>
        <w:tc>
          <w:tcPr>
            <w:tcW w:w="764" w:type="dxa"/>
            <w:tcBorders>
              <w:top w:val="single" w:sz="6" w:space="0" w:color="000000"/>
              <w:left w:val="single" w:sz="6" w:space="0" w:color="000000"/>
              <w:bottom w:val="single" w:sz="12" w:space="0" w:color="000000"/>
              <w:right w:val="single" w:sz="6" w:space="0" w:color="000000"/>
            </w:tcBorders>
          </w:tcPr>
          <w:p w14:paraId="37089674" w14:textId="77777777" w:rsidR="0083709C" w:rsidRPr="00E401C9" w:rsidRDefault="0083709C">
            <w:pPr>
              <w:pStyle w:val="TableParagraph"/>
            </w:pPr>
          </w:p>
        </w:tc>
        <w:tc>
          <w:tcPr>
            <w:tcW w:w="1047" w:type="dxa"/>
            <w:tcBorders>
              <w:top w:val="single" w:sz="6" w:space="0" w:color="000000"/>
              <w:left w:val="single" w:sz="6" w:space="0" w:color="000000"/>
              <w:bottom w:val="single" w:sz="12" w:space="0" w:color="000000"/>
              <w:right w:val="single" w:sz="6" w:space="0" w:color="000000"/>
            </w:tcBorders>
          </w:tcPr>
          <w:p w14:paraId="5F80BE8C" w14:textId="77777777" w:rsidR="0083709C" w:rsidRPr="00E401C9" w:rsidRDefault="00272CA1">
            <w:pPr>
              <w:pStyle w:val="TableParagraph"/>
              <w:spacing w:before="62"/>
              <w:ind w:left="351" w:right="346"/>
              <w:jc w:val="center"/>
              <w:rPr>
                <w:b/>
                <w:sz w:val="20"/>
              </w:rPr>
            </w:pPr>
            <w:r w:rsidRPr="00E401C9">
              <w:rPr>
                <w:b/>
                <w:w w:val="95"/>
                <w:sz w:val="20"/>
              </w:rPr>
              <w:t>D-</w:t>
            </w:r>
            <w:r w:rsidRPr="00E401C9">
              <w:rPr>
                <w:b/>
                <w:spacing w:val="-10"/>
                <w:sz w:val="20"/>
              </w:rPr>
              <w:t>1</w:t>
            </w:r>
          </w:p>
        </w:tc>
        <w:tc>
          <w:tcPr>
            <w:tcW w:w="190" w:type="dxa"/>
            <w:tcBorders>
              <w:top w:val="single" w:sz="6" w:space="0" w:color="000000"/>
              <w:left w:val="single" w:sz="6" w:space="0" w:color="000000"/>
              <w:bottom w:val="single" w:sz="12" w:space="0" w:color="000000"/>
              <w:right w:val="single" w:sz="6" w:space="0" w:color="000000"/>
            </w:tcBorders>
          </w:tcPr>
          <w:p w14:paraId="691AFBF7" w14:textId="77777777" w:rsidR="0083709C" w:rsidRPr="00E401C9" w:rsidRDefault="0083709C">
            <w:pPr>
              <w:pStyle w:val="TableParagraph"/>
            </w:pPr>
          </w:p>
        </w:tc>
        <w:tc>
          <w:tcPr>
            <w:tcW w:w="1145" w:type="dxa"/>
            <w:tcBorders>
              <w:top w:val="single" w:sz="6" w:space="0" w:color="000000"/>
              <w:left w:val="single" w:sz="6" w:space="0" w:color="000000"/>
              <w:bottom w:val="single" w:sz="12" w:space="0" w:color="000000"/>
              <w:right w:val="single" w:sz="6" w:space="0" w:color="000000"/>
            </w:tcBorders>
          </w:tcPr>
          <w:p w14:paraId="4B411D47" w14:textId="77777777" w:rsidR="0083709C" w:rsidRPr="00E401C9" w:rsidRDefault="00272CA1">
            <w:pPr>
              <w:pStyle w:val="TableParagraph"/>
              <w:spacing w:before="62"/>
              <w:ind w:left="400" w:right="399"/>
              <w:jc w:val="center"/>
              <w:rPr>
                <w:b/>
                <w:sz w:val="20"/>
              </w:rPr>
            </w:pPr>
            <w:r w:rsidRPr="00E401C9">
              <w:rPr>
                <w:b/>
                <w:w w:val="95"/>
                <w:sz w:val="20"/>
              </w:rPr>
              <w:t>D-</w:t>
            </w:r>
            <w:r w:rsidRPr="00E401C9">
              <w:rPr>
                <w:b/>
                <w:spacing w:val="-10"/>
                <w:sz w:val="20"/>
              </w:rPr>
              <w:t>2</w:t>
            </w:r>
          </w:p>
        </w:tc>
        <w:tc>
          <w:tcPr>
            <w:tcW w:w="190" w:type="dxa"/>
            <w:tcBorders>
              <w:top w:val="single" w:sz="6" w:space="0" w:color="000000"/>
              <w:left w:val="single" w:sz="6" w:space="0" w:color="000000"/>
              <w:bottom w:val="single" w:sz="12" w:space="0" w:color="000000"/>
              <w:right w:val="single" w:sz="6" w:space="0" w:color="000000"/>
            </w:tcBorders>
          </w:tcPr>
          <w:p w14:paraId="1C0D11E0" w14:textId="77777777" w:rsidR="0083709C" w:rsidRPr="00E401C9" w:rsidRDefault="0083709C">
            <w:pPr>
              <w:pStyle w:val="TableParagraph"/>
            </w:pPr>
          </w:p>
        </w:tc>
        <w:tc>
          <w:tcPr>
            <w:tcW w:w="1047" w:type="dxa"/>
            <w:tcBorders>
              <w:top w:val="single" w:sz="6" w:space="0" w:color="000000"/>
              <w:left w:val="single" w:sz="6" w:space="0" w:color="000000"/>
              <w:bottom w:val="single" w:sz="12" w:space="0" w:color="000000"/>
              <w:right w:val="single" w:sz="6" w:space="0" w:color="000000"/>
            </w:tcBorders>
          </w:tcPr>
          <w:p w14:paraId="3C737320" w14:textId="77777777" w:rsidR="0083709C" w:rsidRPr="00E401C9" w:rsidRDefault="00272CA1">
            <w:pPr>
              <w:pStyle w:val="TableParagraph"/>
              <w:spacing w:before="62"/>
              <w:ind w:left="350" w:right="348"/>
              <w:jc w:val="center"/>
              <w:rPr>
                <w:b/>
                <w:sz w:val="20"/>
              </w:rPr>
            </w:pPr>
            <w:r w:rsidRPr="00E401C9">
              <w:rPr>
                <w:b/>
                <w:w w:val="95"/>
                <w:sz w:val="20"/>
              </w:rPr>
              <w:t>D-</w:t>
            </w:r>
            <w:r w:rsidRPr="00E401C9">
              <w:rPr>
                <w:b/>
                <w:spacing w:val="-10"/>
                <w:sz w:val="20"/>
              </w:rPr>
              <w:t>3</w:t>
            </w:r>
          </w:p>
        </w:tc>
        <w:tc>
          <w:tcPr>
            <w:tcW w:w="953" w:type="dxa"/>
            <w:tcBorders>
              <w:top w:val="single" w:sz="6" w:space="0" w:color="000000"/>
              <w:left w:val="single" w:sz="6" w:space="0" w:color="000000"/>
              <w:bottom w:val="single" w:sz="12" w:space="0" w:color="000000"/>
              <w:right w:val="single" w:sz="6" w:space="0" w:color="000000"/>
            </w:tcBorders>
          </w:tcPr>
          <w:p w14:paraId="341467AB" w14:textId="77777777" w:rsidR="0083709C" w:rsidRPr="00E401C9" w:rsidRDefault="00272CA1">
            <w:pPr>
              <w:pStyle w:val="TableParagraph"/>
              <w:spacing w:before="62"/>
              <w:ind w:left="272"/>
              <w:rPr>
                <w:b/>
                <w:sz w:val="20"/>
              </w:rPr>
            </w:pPr>
            <w:r w:rsidRPr="00E401C9">
              <w:rPr>
                <w:b/>
                <w:spacing w:val="-2"/>
                <w:sz w:val="20"/>
              </w:rPr>
              <w:t>........</w:t>
            </w:r>
          </w:p>
        </w:tc>
        <w:tc>
          <w:tcPr>
            <w:tcW w:w="190" w:type="dxa"/>
            <w:tcBorders>
              <w:top w:val="single" w:sz="6" w:space="0" w:color="000000"/>
              <w:left w:val="single" w:sz="6" w:space="0" w:color="000000"/>
              <w:bottom w:val="single" w:sz="12" w:space="0" w:color="000000"/>
              <w:right w:val="single" w:sz="6" w:space="0" w:color="000000"/>
            </w:tcBorders>
          </w:tcPr>
          <w:p w14:paraId="0DD9EB2F" w14:textId="77777777" w:rsidR="0083709C" w:rsidRPr="00E401C9" w:rsidRDefault="0083709C">
            <w:pPr>
              <w:pStyle w:val="TableParagraph"/>
            </w:pPr>
          </w:p>
        </w:tc>
        <w:tc>
          <w:tcPr>
            <w:tcW w:w="953" w:type="dxa"/>
            <w:tcBorders>
              <w:top w:val="single" w:sz="6" w:space="0" w:color="000000"/>
              <w:left w:val="single" w:sz="6" w:space="0" w:color="000000"/>
              <w:bottom w:val="single" w:sz="12" w:space="0" w:color="000000"/>
              <w:right w:val="single" w:sz="6" w:space="0" w:color="000000"/>
            </w:tcBorders>
          </w:tcPr>
          <w:p w14:paraId="7C20184D" w14:textId="77777777" w:rsidR="0083709C" w:rsidRPr="00E401C9" w:rsidRDefault="00272CA1">
            <w:pPr>
              <w:pStyle w:val="TableParagraph"/>
              <w:spacing w:before="62"/>
              <w:ind w:left="288"/>
              <w:rPr>
                <w:b/>
                <w:sz w:val="20"/>
              </w:rPr>
            </w:pPr>
            <w:r w:rsidRPr="00E401C9">
              <w:rPr>
                <w:b/>
                <w:w w:val="95"/>
                <w:sz w:val="20"/>
              </w:rPr>
              <w:t>D-</w:t>
            </w:r>
            <w:r w:rsidRPr="00E401C9">
              <w:rPr>
                <w:b/>
                <w:spacing w:val="-5"/>
                <w:sz w:val="20"/>
              </w:rPr>
              <w:t>...</w:t>
            </w:r>
          </w:p>
        </w:tc>
        <w:tc>
          <w:tcPr>
            <w:tcW w:w="739" w:type="dxa"/>
            <w:tcBorders>
              <w:top w:val="single" w:sz="6" w:space="0" w:color="000000"/>
              <w:left w:val="single" w:sz="6" w:space="0" w:color="000000"/>
              <w:bottom w:val="single" w:sz="12" w:space="0" w:color="000000"/>
              <w:right w:val="single" w:sz="6" w:space="0" w:color="000000"/>
            </w:tcBorders>
          </w:tcPr>
          <w:p w14:paraId="765144F2" w14:textId="77777777" w:rsidR="0083709C" w:rsidRPr="00E401C9" w:rsidRDefault="0083709C">
            <w:pPr>
              <w:pStyle w:val="TableParagraph"/>
            </w:pPr>
          </w:p>
        </w:tc>
        <w:tc>
          <w:tcPr>
            <w:tcW w:w="173" w:type="dxa"/>
            <w:tcBorders>
              <w:top w:val="single" w:sz="6" w:space="0" w:color="000000"/>
              <w:left w:val="single" w:sz="6" w:space="0" w:color="000000"/>
              <w:bottom w:val="single" w:sz="12" w:space="0" w:color="000000"/>
              <w:right w:val="single" w:sz="6" w:space="0" w:color="000000"/>
            </w:tcBorders>
          </w:tcPr>
          <w:p w14:paraId="26CEE53C" w14:textId="77777777" w:rsidR="0083709C" w:rsidRPr="00E401C9" w:rsidRDefault="0083709C">
            <w:pPr>
              <w:pStyle w:val="TableParagraph"/>
            </w:pPr>
          </w:p>
        </w:tc>
        <w:tc>
          <w:tcPr>
            <w:tcW w:w="175" w:type="dxa"/>
            <w:tcBorders>
              <w:top w:val="single" w:sz="6" w:space="0" w:color="000000"/>
              <w:left w:val="single" w:sz="6" w:space="0" w:color="000000"/>
              <w:bottom w:val="single" w:sz="12" w:space="0" w:color="000000"/>
              <w:right w:val="single" w:sz="6" w:space="0" w:color="000000"/>
            </w:tcBorders>
          </w:tcPr>
          <w:p w14:paraId="6A3D093C" w14:textId="77777777" w:rsidR="0083709C" w:rsidRPr="00E401C9" w:rsidRDefault="0083709C">
            <w:pPr>
              <w:pStyle w:val="TableParagraph"/>
            </w:pPr>
          </w:p>
        </w:tc>
        <w:tc>
          <w:tcPr>
            <w:tcW w:w="852" w:type="dxa"/>
            <w:tcBorders>
              <w:top w:val="single" w:sz="6" w:space="0" w:color="000000"/>
              <w:left w:val="single" w:sz="6" w:space="0" w:color="000000"/>
              <w:bottom w:val="single" w:sz="12" w:space="0" w:color="000000"/>
              <w:right w:val="single" w:sz="6" w:space="0" w:color="000000"/>
            </w:tcBorders>
          </w:tcPr>
          <w:p w14:paraId="429825DA" w14:textId="77777777" w:rsidR="0083709C" w:rsidRPr="00E401C9" w:rsidRDefault="00272CA1">
            <w:pPr>
              <w:pStyle w:val="TableParagraph"/>
              <w:spacing w:before="62"/>
              <w:ind w:left="164"/>
              <w:rPr>
                <w:b/>
                <w:sz w:val="20"/>
              </w:rPr>
            </w:pPr>
            <w:r w:rsidRPr="00E401C9">
              <w:rPr>
                <w:b/>
                <w:spacing w:val="-4"/>
                <w:sz w:val="20"/>
              </w:rPr>
              <w:t>Home</w:t>
            </w:r>
          </w:p>
        </w:tc>
        <w:tc>
          <w:tcPr>
            <w:tcW w:w="854" w:type="dxa"/>
            <w:tcBorders>
              <w:top w:val="single" w:sz="6" w:space="0" w:color="000000"/>
              <w:left w:val="single" w:sz="6" w:space="0" w:color="000000"/>
              <w:bottom w:val="single" w:sz="12" w:space="0" w:color="000000"/>
              <w:right w:val="single" w:sz="6" w:space="0" w:color="000000"/>
            </w:tcBorders>
          </w:tcPr>
          <w:p w14:paraId="61F0FAFA" w14:textId="77777777" w:rsidR="0083709C" w:rsidRPr="00E401C9" w:rsidRDefault="00272CA1">
            <w:pPr>
              <w:pStyle w:val="TableParagraph"/>
              <w:spacing w:before="62"/>
              <w:ind w:left="203"/>
              <w:rPr>
                <w:b/>
                <w:sz w:val="20"/>
              </w:rPr>
            </w:pPr>
            <w:r w:rsidRPr="00E401C9">
              <w:rPr>
                <w:b/>
                <w:spacing w:val="-2"/>
                <w:sz w:val="20"/>
              </w:rPr>
              <w:t>Field</w:t>
            </w:r>
          </w:p>
        </w:tc>
        <w:tc>
          <w:tcPr>
            <w:tcW w:w="1504" w:type="dxa"/>
            <w:tcBorders>
              <w:top w:val="single" w:sz="6" w:space="0" w:color="000000"/>
              <w:left w:val="single" w:sz="6" w:space="0" w:color="000000"/>
              <w:bottom w:val="single" w:sz="12" w:space="0" w:color="000000"/>
            </w:tcBorders>
          </w:tcPr>
          <w:p w14:paraId="74D94067" w14:textId="77777777" w:rsidR="0083709C" w:rsidRPr="00E401C9" w:rsidRDefault="00272CA1">
            <w:pPr>
              <w:pStyle w:val="TableParagraph"/>
              <w:spacing w:before="62"/>
              <w:ind w:left="501" w:right="494"/>
              <w:jc w:val="center"/>
              <w:rPr>
                <w:b/>
                <w:sz w:val="20"/>
              </w:rPr>
            </w:pPr>
            <w:r w:rsidRPr="00E401C9">
              <w:rPr>
                <w:b/>
                <w:spacing w:val="-2"/>
                <w:sz w:val="20"/>
              </w:rPr>
              <w:t>Total</w:t>
            </w:r>
          </w:p>
        </w:tc>
      </w:tr>
      <w:tr w:rsidR="00E401C9" w:rsidRPr="00E401C9" w14:paraId="5C253145" w14:textId="77777777">
        <w:trPr>
          <w:trHeight w:val="251"/>
        </w:trPr>
        <w:tc>
          <w:tcPr>
            <w:tcW w:w="14231" w:type="dxa"/>
            <w:gridSpan w:val="18"/>
            <w:tcBorders>
              <w:top w:val="single" w:sz="12" w:space="0" w:color="000000"/>
              <w:bottom w:val="single" w:sz="6" w:space="0" w:color="000000"/>
            </w:tcBorders>
          </w:tcPr>
          <w:p w14:paraId="0F30BF3D" w14:textId="77777777" w:rsidR="0083709C" w:rsidRPr="00E401C9" w:rsidRDefault="00272CA1">
            <w:pPr>
              <w:pStyle w:val="TableParagraph"/>
              <w:spacing w:before="9" w:line="222" w:lineRule="exact"/>
              <w:ind w:left="61"/>
              <w:rPr>
                <w:b/>
                <w:sz w:val="20"/>
              </w:rPr>
            </w:pPr>
            <w:r w:rsidRPr="00E401C9">
              <w:rPr>
                <w:b/>
                <w:sz w:val="20"/>
              </w:rPr>
              <w:t>KEY</w:t>
            </w:r>
            <w:r w:rsidRPr="00E401C9">
              <w:rPr>
                <w:b/>
                <w:spacing w:val="-6"/>
                <w:sz w:val="20"/>
              </w:rPr>
              <w:t xml:space="preserve"> </w:t>
            </w:r>
            <w:r w:rsidRPr="00E401C9">
              <w:rPr>
                <w:b/>
                <w:spacing w:val="-2"/>
                <w:sz w:val="20"/>
              </w:rPr>
              <w:t>EXPERTS</w:t>
            </w:r>
          </w:p>
        </w:tc>
      </w:tr>
      <w:tr w:rsidR="00E401C9" w:rsidRPr="00E401C9" w14:paraId="03F479DD" w14:textId="77777777">
        <w:trPr>
          <w:trHeight w:val="277"/>
        </w:trPr>
        <w:tc>
          <w:tcPr>
            <w:tcW w:w="524" w:type="dxa"/>
            <w:vMerge w:val="restart"/>
            <w:tcBorders>
              <w:top w:val="single" w:sz="6" w:space="0" w:color="000000"/>
              <w:bottom w:val="single" w:sz="6" w:space="0" w:color="000000"/>
              <w:right w:val="single" w:sz="6" w:space="0" w:color="000000"/>
            </w:tcBorders>
          </w:tcPr>
          <w:p w14:paraId="19E0010E" w14:textId="77777777" w:rsidR="0083709C" w:rsidRPr="00E401C9" w:rsidRDefault="00272CA1">
            <w:pPr>
              <w:pStyle w:val="TableParagraph"/>
              <w:spacing w:before="141"/>
              <w:ind w:left="93"/>
              <w:rPr>
                <w:sz w:val="20"/>
              </w:rPr>
            </w:pPr>
            <w:r w:rsidRPr="00E401C9">
              <w:rPr>
                <w:w w:val="95"/>
                <w:sz w:val="20"/>
              </w:rPr>
              <w:t>K-</w:t>
            </w:r>
            <w:r w:rsidRPr="00E401C9">
              <w:rPr>
                <w:spacing w:val="-10"/>
                <w:sz w:val="20"/>
              </w:rPr>
              <w:t>1</w:t>
            </w:r>
          </w:p>
        </w:tc>
        <w:tc>
          <w:tcPr>
            <w:tcW w:w="1966" w:type="dxa"/>
            <w:vMerge w:val="restart"/>
            <w:tcBorders>
              <w:top w:val="single" w:sz="6" w:space="0" w:color="000000"/>
              <w:left w:val="single" w:sz="6" w:space="0" w:color="000000"/>
              <w:bottom w:val="single" w:sz="6" w:space="0" w:color="000000"/>
              <w:right w:val="single" w:sz="6" w:space="0" w:color="000000"/>
            </w:tcBorders>
          </w:tcPr>
          <w:p w14:paraId="41953986" w14:textId="77777777" w:rsidR="0083709C" w:rsidRPr="00E401C9" w:rsidRDefault="00272CA1">
            <w:pPr>
              <w:pStyle w:val="TableParagraph"/>
              <w:spacing w:line="225" w:lineRule="exact"/>
              <w:ind w:left="68"/>
              <w:rPr>
                <w:sz w:val="20"/>
              </w:rPr>
            </w:pPr>
            <w:r w:rsidRPr="00E401C9">
              <w:rPr>
                <w:sz w:val="20"/>
              </w:rPr>
              <w:t>{e.g.,</w:t>
            </w:r>
            <w:r w:rsidRPr="00E401C9">
              <w:rPr>
                <w:spacing w:val="-5"/>
                <w:sz w:val="20"/>
              </w:rPr>
              <w:t xml:space="preserve"> </w:t>
            </w:r>
            <w:r w:rsidRPr="00E401C9">
              <w:rPr>
                <w:sz w:val="20"/>
              </w:rPr>
              <w:t>Mr.</w:t>
            </w:r>
            <w:r w:rsidRPr="00E401C9">
              <w:rPr>
                <w:spacing w:val="-4"/>
                <w:sz w:val="20"/>
              </w:rPr>
              <w:t xml:space="preserve"> </w:t>
            </w:r>
            <w:r w:rsidRPr="00E401C9">
              <w:rPr>
                <w:spacing w:val="-2"/>
                <w:sz w:val="20"/>
              </w:rPr>
              <w:t>Abbbb}</w:t>
            </w:r>
          </w:p>
        </w:tc>
        <w:tc>
          <w:tcPr>
            <w:tcW w:w="965" w:type="dxa"/>
            <w:vMerge w:val="restart"/>
            <w:tcBorders>
              <w:top w:val="single" w:sz="6" w:space="0" w:color="000000"/>
              <w:left w:val="single" w:sz="6" w:space="0" w:color="000000"/>
              <w:bottom w:val="single" w:sz="6" w:space="0" w:color="000000"/>
              <w:right w:val="single" w:sz="6" w:space="0" w:color="000000"/>
            </w:tcBorders>
          </w:tcPr>
          <w:p w14:paraId="14CC8F71" w14:textId="77777777" w:rsidR="0083709C" w:rsidRPr="00E401C9" w:rsidRDefault="00272CA1">
            <w:pPr>
              <w:pStyle w:val="TableParagraph"/>
              <w:spacing w:before="73"/>
              <w:ind w:left="25" w:right="421"/>
              <w:rPr>
                <w:sz w:val="16"/>
              </w:rPr>
            </w:pPr>
            <w:r w:rsidRPr="00E401C9">
              <w:rPr>
                <w:spacing w:val="-2"/>
                <w:sz w:val="16"/>
              </w:rPr>
              <w:t>[Team</w:t>
            </w:r>
            <w:r w:rsidRPr="00E401C9">
              <w:rPr>
                <w:spacing w:val="40"/>
                <w:sz w:val="16"/>
              </w:rPr>
              <w:t xml:space="preserve"> </w:t>
            </w:r>
            <w:r w:rsidRPr="00E401C9">
              <w:rPr>
                <w:spacing w:val="-2"/>
                <w:sz w:val="16"/>
              </w:rPr>
              <w:t>Leader]</w:t>
            </w:r>
          </w:p>
        </w:tc>
        <w:tc>
          <w:tcPr>
            <w:tcW w:w="764" w:type="dxa"/>
            <w:tcBorders>
              <w:top w:val="single" w:sz="6" w:space="0" w:color="000000"/>
              <w:left w:val="single" w:sz="6" w:space="0" w:color="000000"/>
              <w:bottom w:val="dashSmallGap" w:sz="4" w:space="0" w:color="000000"/>
              <w:right w:val="single" w:sz="6" w:space="0" w:color="000000"/>
            </w:tcBorders>
          </w:tcPr>
          <w:p w14:paraId="06A799A7" w14:textId="77777777" w:rsidR="0083709C" w:rsidRPr="00E401C9" w:rsidRDefault="00272CA1">
            <w:pPr>
              <w:pStyle w:val="TableParagraph"/>
              <w:spacing w:line="181" w:lineRule="exact"/>
              <w:ind w:left="68"/>
              <w:rPr>
                <w:i/>
                <w:sz w:val="16"/>
              </w:rPr>
            </w:pPr>
            <w:r w:rsidRPr="00E401C9">
              <w:rPr>
                <w:spacing w:val="-2"/>
                <w:sz w:val="16"/>
              </w:rPr>
              <w:t>[</w:t>
            </w:r>
            <w:r w:rsidRPr="00E401C9">
              <w:rPr>
                <w:i/>
                <w:spacing w:val="-2"/>
                <w:sz w:val="16"/>
              </w:rPr>
              <w:t>Home]</w:t>
            </w:r>
          </w:p>
        </w:tc>
        <w:tc>
          <w:tcPr>
            <w:tcW w:w="1047" w:type="dxa"/>
            <w:tcBorders>
              <w:top w:val="single" w:sz="6" w:space="0" w:color="000000"/>
              <w:left w:val="single" w:sz="6" w:space="0" w:color="000000"/>
              <w:bottom w:val="dashSmallGap" w:sz="4" w:space="0" w:color="000000"/>
              <w:right w:val="single" w:sz="6" w:space="0" w:color="000000"/>
            </w:tcBorders>
          </w:tcPr>
          <w:p w14:paraId="66BE469A" w14:textId="77777777" w:rsidR="0083709C" w:rsidRPr="00E401C9" w:rsidRDefault="00272CA1">
            <w:pPr>
              <w:pStyle w:val="TableParagraph"/>
              <w:spacing w:line="225" w:lineRule="exact"/>
              <w:ind w:left="68"/>
              <w:rPr>
                <w:sz w:val="20"/>
              </w:rPr>
            </w:pPr>
            <w:r w:rsidRPr="00E401C9">
              <w:rPr>
                <w:sz w:val="20"/>
              </w:rPr>
              <w:t>[2</w:t>
            </w:r>
            <w:r w:rsidRPr="00E401C9">
              <w:rPr>
                <w:spacing w:val="-1"/>
                <w:sz w:val="20"/>
              </w:rPr>
              <w:t xml:space="preserve"> </w:t>
            </w:r>
            <w:r w:rsidRPr="00E401C9">
              <w:rPr>
                <w:spacing w:val="-2"/>
                <w:sz w:val="20"/>
              </w:rPr>
              <w:t>month]</w:t>
            </w:r>
          </w:p>
        </w:tc>
        <w:tc>
          <w:tcPr>
            <w:tcW w:w="190" w:type="dxa"/>
            <w:tcBorders>
              <w:top w:val="single" w:sz="6" w:space="0" w:color="000000"/>
              <w:left w:val="single" w:sz="6" w:space="0" w:color="000000"/>
              <w:bottom w:val="dashSmallGap" w:sz="4" w:space="0" w:color="000000"/>
              <w:right w:val="single" w:sz="6" w:space="0" w:color="000000"/>
            </w:tcBorders>
          </w:tcPr>
          <w:p w14:paraId="2CA75EDC"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2BEEDA64" w14:textId="77777777" w:rsidR="0083709C" w:rsidRPr="00E401C9" w:rsidRDefault="00272CA1">
            <w:pPr>
              <w:pStyle w:val="TableParagraph"/>
              <w:spacing w:line="225" w:lineRule="exact"/>
              <w:ind w:left="67"/>
              <w:rPr>
                <w:sz w:val="20"/>
              </w:rPr>
            </w:pPr>
            <w:r w:rsidRPr="00E401C9">
              <w:rPr>
                <w:spacing w:val="-2"/>
                <w:sz w:val="20"/>
              </w:rPr>
              <w:t>[1.0]</w:t>
            </w:r>
          </w:p>
        </w:tc>
        <w:tc>
          <w:tcPr>
            <w:tcW w:w="190" w:type="dxa"/>
            <w:tcBorders>
              <w:top w:val="single" w:sz="6" w:space="0" w:color="000000"/>
              <w:left w:val="single" w:sz="6" w:space="0" w:color="000000"/>
              <w:bottom w:val="dashSmallGap" w:sz="4" w:space="0" w:color="000000"/>
              <w:right w:val="single" w:sz="6" w:space="0" w:color="000000"/>
            </w:tcBorders>
          </w:tcPr>
          <w:p w14:paraId="053CF836"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0F0AE6D8" w14:textId="77777777" w:rsidR="0083709C" w:rsidRPr="00E401C9" w:rsidRDefault="00272CA1">
            <w:pPr>
              <w:pStyle w:val="TableParagraph"/>
              <w:spacing w:line="225" w:lineRule="exact"/>
              <w:ind w:left="66"/>
              <w:rPr>
                <w:sz w:val="20"/>
              </w:rPr>
            </w:pPr>
            <w:r w:rsidRPr="00E401C9">
              <w:rPr>
                <w:spacing w:val="-2"/>
                <w:sz w:val="20"/>
              </w:rPr>
              <w:t>[1.0]</w:t>
            </w:r>
          </w:p>
        </w:tc>
        <w:tc>
          <w:tcPr>
            <w:tcW w:w="953" w:type="dxa"/>
            <w:tcBorders>
              <w:top w:val="single" w:sz="6" w:space="0" w:color="000000"/>
              <w:left w:val="single" w:sz="6" w:space="0" w:color="000000"/>
              <w:bottom w:val="dotted" w:sz="4" w:space="0" w:color="000000"/>
              <w:right w:val="single" w:sz="6" w:space="0" w:color="000000"/>
            </w:tcBorders>
          </w:tcPr>
          <w:p w14:paraId="30469AED"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1FB24141"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147E1536"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44006DBE"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5F7EE38B"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21EC3D50"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7EF8FC87"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30FCB869" w14:textId="77777777" w:rsidR="0083709C" w:rsidRPr="00E401C9" w:rsidRDefault="00272CA1">
            <w:pPr>
              <w:pStyle w:val="TableParagraph"/>
              <w:ind w:left="1" w:right="-44"/>
              <w:rPr>
                <w:sz w:val="20"/>
              </w:rPr>
            </w:pPr>
            <w:r w:rsidRPr="00E401C9">
              <w:rPr>
                <w:noProof/>
                <w:sz w:val="20"/>
              </w:rPr>
              <w:drawing>
                <wp:inline distT="0" distB="0" distL="0" distR="0" wp14:anchorId="278A329E" wp14:editId="7BC4AA31">
                  <wp:extent cx="526145" cy="17268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6" cstate="print"/>
                          <a:stretch>
                            <a:fillRect/>
                          </a:stretch>
                        </pic:blipFill>
                        <pic:spPr>
                          <a:xfrm>
                            <a:off x="0" y="0"/>
                            <a:ext cx="526145"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6A3B673D" w14:textId="77777777" w:rsidR="0083709C" w:rsidRPr="00E401C9" w:rsidRDefault="0083709C">
            <w:pPr>
              <w:pStyle w:val="TableParagraph"/>
            </w:pPr>
          </w:p>
        </w:tc>
      </w:tr>
      <w:tr w:rsidR="00E401C9" w:rsidRPr="00E401C9" w14:paraId="70A59A6A" w14:textId="77777777">
        <w:trPr>
          <w:trHeight w:val="232"/>
        </w:trPr>
        <w:tc>
          <w:tcPr>
            <w:tcW w:w="524" w:type="dxa"/>
            <w:vMerge/>
            <w:tcBorders>
              <w:top w:val="nil"/>
              <w:bottom w:val="single" w:sz="6" w:space="0" w:color="000000"/>
              <w:right w:val="single" w:sz="6" w:space="0" w:color="000000"/>
            </w:tcBorders>
          </w:tcPr>
          <w:p w14:paraId="54F3B993"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25230F46"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4D0DC639"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247A51B9" w14:textId="77777777" w:rsidR="0083709C" w:rsidRPr="00E401C9" w:rsidRDefault="00272CA1">
            <w:pPr>
              <w:pStyle w:val="TableParagraph"/>
              <w:spacing w:line="181" w:lineRule="exact"/>
              <w:ind w:left="68"/>
              <w:rPr>
                <w:sz w:val="16"/>
              </w:rPr>
            </w:pPr>
            <w:r w:rsidRPr="00E401C9">
              <w:rPr>
                <w:spacing w:val="-2"/>
                <w:sz w:val="16"/>
              </w:rPr>
              <w:t>[</w:t>
            </w:r>
            <w:r w:rsidRPr="00E401C9">
              <w:rPr>
                <w:i/>
                <w:spacing w:val="-2"/>
                <w:sz w:val="16"/>
              </w:rPr>
              <w:t>Field</w:t>
            </w:r>
            <w:r w:rsidRPr="00E401C9">
              <w:rPr>
                <w:spacing w:val="-2"/>
                <w:sz w:val="16"/>
              </w:rPr>
              <w:t>]</w:t>
            </w:r>
          </w:p>
        </w:tc>
        <w:tc>
          <w:tcPr>
            <w:tcW w:w="1047" w:type="dxa"/>
            <w:tcBorders>
              <w:top w:val="dashSmallGap" w:sz="4" w:space="0" w:color="000000"/>
              <w:left w:val="single" w:sz="6" w:space="0" w:color="000000"/>
              <w:bottom w:val="single" w:sz="6" w:space="0" w:color="000000"/>
              <w:right w:val="single" w:sz="6" w:space="0" w:color="000000"/>
            </w:tcBorders>
          </w:tcPr>
          <w:p w14:paraId="039DF7F5" w14:textId="77777777" w:rsidR="0083709C" w:rsidRPr="00E401C9" w:rsidRDefault="00272CA1">
            <w:pPr>
              <w:pStyle w:val="TableParagraph"/>
              <w:spacing w:line="212" w:lineRule="exact"/>
              <w:ind w:left="68"/>
              <w:rPr>
                <w:sz w:val="20"/>
              </w:rPr>
            </w:pPr>
            <w:r w:rsidRPr="00E401C9">
              <w:rPr>
                <w:sz w:val="20"/>
              </w:rPr>
              <w:t>[0.5</w:t>
            </w:r>
            <w:r w:rsidRPr="00E401C9">
              <w:rPr>
                <w:spacing w:val="-2"/>
                <w:sz w:val="20"/>
              </w:rPr>
              <w:t xml:space="preserve"> </w:t>
            </w:r>
            <w:r w:rsidRPr="00E401C9">
              <w:rPr>
                <w:spacing w:val="-5"/>
                <w:sz w:val="20"/>
              </w:rPr>
              <w:t>m]</w:t>
            </w:r>
          </w:p>
        </w:tc>
        <w:tc>
          <w:tcPr>
            <w:tcW w:w="190" w:type="dxa"/>
            <w:tcBorders>
              <w:top w:val="dashSmallGap" w:sz="4" w:space="0" w:color="000000"/>
              <w:left w:val="single" w:sz="6" w:space="0" w:color="000000"/>
              <w:bottom w:val="single" w:sz="6" w:space="0" w:color="000000"/>
              <w:right w:val="single" w:sz="6" w:space="0" w:color="000000"/>
            </w:tcBorders>
          </w:tcPr>
          <w:p w14:paraId="5E3E2BFF"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122AC61B" w14:textId="77777777" w:rsidR="0083709C" w:rsidRPr="00E401C9" w:rsidRDefault="00272CA1">
            <w:pPr>
              <w:pStyle w:val="TableParagraph"/>
              <w:spacing w:line="212" w:lineRule="exact"/>
              <w:ind w:left="67"/>
              <w:rPr>
                <w:sz w:val="20"/>
              </w:rPr>
            </w:pPr>
            <w:r w:rsidRPr="00E401C9">
              <w:rPr>
                <w:spacing w:val="-2"/>
                <w:sz w:val="20"/>
              </w:rPr>
              <w:t>[2.5]</w:t>
            </w:r>
          </w:p>
        </w:tc>
        <w:tc>
          <w:tcPr>
            <w:tcW w:w="190" w:type="dxa"/>
            <w:tcBorders>
              <w:top w:val="dashSmallGap" w:sz="4" w:space="0" w:color="000000"/>
              <w:left w:val="single" w:sz="6" w:space="0" w:color="000000"/>
              <w:bottom w:val="single" w:sz="6" w:space="0" w:color="000000"/>
              <w:right w:val="single" w:sz="6" w:space="0" w:color="000000"/>
            </w:tcBorders>
          </w:tcPr>
          <w:p w14:paraId="0DFEC5F0"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01FC50A6" w14:textId="77777777" w:rsidR="0083709C" w:rsidRPr="00E401C9" w:rsidRDefault="00272CA1">
            <w:pPr>
              <w:pStyle w:val="TableParagraph"/>
              <w:spacing w:line="212" w:lineRule="exact"/>
              <w:ind w:left="66"/>
              <w:rPr>
                <w:sz w:val="20"/>
              </w:rPr>
            </w:pPr>
            <w:r w:rsidRPr="00E401C9">
              <w:rPr>
                <w:spacing w:val="-5"/>
                <w:sz w:val="20"/>
              </w:rPr>
              <w:t>[0]</w:t>
            </w:r>
          </w:p>
        </w:tc>
        <w:tc>
          <w:tcPr>
            <w:tcW w:w="953" w:type="dxa"/>
            <w:tcBorders>
              <w:top w:val="dotted" w:sz="4" w:space="0" w:color="000000"/>
              <w:left w:val="single" w:sz="6" w:space="0" w:color="000000"/>
              <w:bottom w:val="single" w:sz="6" w:space="0" w:color="000000"/>
              <w:right w:val="single" w:sz="6" w:space="0" w:color="000000"/>
            </w:tcBorders>
          </w:tcPr>
          <w:p w14:paraId="47AE9638"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0FC5B8BE"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2F4D05B3"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38E0721A"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158633A1"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58775558"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7511F119" w14:textId="77777777" w:rsidR="0083709C" w:rsidRPr="00E401C9" w:rsidRDefault="00272CA1">
            <w:pPr>
              <w:pStyle w:val="TableParagraph"/>
              <w:spacing w:line="227" w:lineRule="exact"/>
              <w:ind w:right="-44"/>
              <w:rPr>
                <w:sz w:val="20"/>
              </w:rPr>
            </w:pPr>
            <w:r w:rsidRPr="00E401C9">
              <w:rPr>
                <w:noProof/>
                <w:position w:val="-4"/>
                <w:sz w:val="20"/>
              </w:rPr>
              <w:drawing>
                <wp:inline distT="0" distB="0" distL="0" distR="0" wp14:anchorId="42C20EFD" wp14:editId="29C5DD0C">
                  <wp:extent cx="526976" cy="14468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7" cstate="print"/>
                          <a:stretch>
                            <a:fillRect/>
                          </a:stretch>
                        </pic:blipFill>
                        <pic:spPr>
                          <a:xfrm>
                            <a:off x="0" y="0"/>
                            <a:ext cx="526976" cy="144684"/>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4C5B4E02"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65CC7B5D" w14:textId="77777777" w:rsidR="0083709C" w:rsidRPr="00E401C9" w:rsidRDefault="0083709C">
            <w:pPr>
              <w:rPr>
                <w:sz w:val="2"/>
                <w:szCs w:val="2"/>
              </w:rPr>
            </w:pPr>
          </w:p>
        </w:tc>
      </w:tr>
      <w:tr w:rsidR="00E401C9" w:rsidRPr="00E401C9" w14:paraId="4087D3B7" w14:textId="77777777">
        <w:trPr>
          <w:trHeight w:val="275"/>
        </w:trPr>
        <w:tc>
          <w:tcPr>
            <w:tcW w:w="524" w:type="dxa"/>
            <w:vMerge w:val="restart"/>
            <w:tcBorders>
              <w:top w:val="single" w:sz="6" w:space="0" w:color="000000"/>
              <w:bottom w:val="single" w:sz="6" w:space="0" w:color="000000"/>
              <w:right w:val="single" w:sz="6" w:space="0" w:color="000000"/>
            </w:tcBorders>
          </w:tcPr>
          <w:p w14:paraId="1C21C979" w14:textId="77777777" w:rsidR="0083709C" w:rsidRPr="00E401C9" w:rsidRDefault="00272CA1">
            <w:pPr>
              <w:pStyle w:val="TableParagraph"/>
              <w:spacing w:before="140"/>
              <w:ind w:left="93"/>
              <w:rPr>
                <w:sz w:val="20"/>
              </w:rPr>
            </w:pPr>
            <w:r w:rsidRPr="00E401C9">
              <w:rPr>
                <w:w w:val="95"/>
                <w:sz w:val="20"/>
              </w:rPr>
              <w:t>K-</w:t>
            </w:r>
            <w:r w:rsidRPr="00E401C9">
              <w:rPr>
                <w:spacing w:val="-10"/>
                <w:sz w:val="20"/>
              </w:rPr>
              <w:t>2</w:t>
            </w:r>
          </w:p>
        </w:tc>
        <w:tc>
          <w:tcPr>
            <w:tcW w:w="1966" w:type="dxa"/>
            <w:vMerge w:val="restart"/>
            <w:tcBorders>
              <w:top w:val="single" w:sz="6" w:space="0" w:color="000000"/>
              <w:left w:val="single" w:sz="6" w:space="0" w:color="000000"/>
              <w:bottom w:val="single" w:sz="6" w:space="0" w:color="000000"/>
              <w:right w:val="single" w:sz="6" w:space="0" w:color="000000"/>
            </w:tcBorders>
          </w:tcPr>
          <w:p w14:paraId="573AEF43"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0AF9C20C"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2A95FEA2"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57565023"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254D2CE7"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1CC059C2"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1A403807"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2CB22223"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48D45807"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1541F10B"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1DC8E713"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3F558098"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4E332601"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1B45C597"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5EB9E16F"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1C0A4647" w14:textId="77777777" w:rsidR="0083709C" w:rsidRPr="00E401C9" w:rsidRDefault="00272CA1">
            <w:pPr>
              <w:pStyle w:val="TableParagraph"/>
              <w:ind w:left="1" w:right="-44"/>
              <w:rPr>
                <w:sz w:val="20"/>
              </w:rPr>
            </w:pPr>
            <w:r w:rsidRPr="00E401C9">
              <w:rPr>
                <w:noProof/>
                <w:sz w:val="20"/>
              </w:rPr>
              <w:drawing>
                <wp:inline distT="0" distB="0" distL="0" distR="0" wp14:anchorId="26BDE6BC" wp14:editId="5E4977D0">
                  <wp:extent cx="525573" cy="172688"/>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8" cstate="print"/>
                          <a:stretch>
                            <a:fillRect/>
                          </a:stretch>
                        </pic:blipFill>
                        <pic:spPr>
                          <a:xfrm>
                            <a:off x="0" y="0"/>
                            <a:ext cx="525573"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5136DB4C" w14:textId="77777777" w:rsidR="0083709C" w:rsidRPr="00E401C9" w:rsidRDefault="0083709C">
            <w:pPr>
              <w:pStyle w:val="TableParagraph"/>
            </w:pPr>
          </w:p>
        </w:tc>
      </w:tr>
      <w:tr w:rsidR="00E401C9" w:rsidRPr="00E401C9" w14:paraId="7B25FD97" w14:textId="77777777">
        <w:trPr>
          <w:trHeight w:val="232"/>
        </w:trPr>
        <w:tc>
          <w:tcPr>
            <w:tcW w:w="524" w:type="dxa"/>
            <w:vMerge/>
            <w:tcBorders>
              <w:top w:val="nil"/>
              <w:bottom w:val="single" w:sz="6" w:space="0" w:color="000000"/>
              <w:right w:val="single" w:sz="6" w:space="0" w:color="000000"/>
            </w:tcBorders>
          </w:tcPr>
          <w:p w14:paraId="35D1FCE8"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53E0198F"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57417583"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05461862"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6D220964"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4DCF3E75"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229BF588"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542732E1"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7ED7BEB9"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35BCA902"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1AC777D"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7070AE01"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2DD05406"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2C34472B"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6C9B000E"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115E0536" w14:textId="77777777" w:rsidR="0083709C" w:rsidRPr="00E401C9" w:rsidRDefault="00272CA1">
            <w:pPr>
              <w:pStyle w:val="TableParagraph"/>
              <w:spacing w:line="225" w:lineRule="exact"/>
              <w:ind w:right="-44"/>
              <w:rPr>
                <w:sz w:val="20"/>
              </w:rPr>
            </w:pPr>
            <w:r w:rsidRPr="00E401C9">
              <w:rPr>
                <w:noProof/>
                <w:position w:val="-4"/>
                <w:sz w:val="20"/>
              </w:rPr>
              <w:drawing>
                <wp:inline distT="0" distB="0" distL="0" distR="0" wp14:anchorId="43864546" wp14:editId="111C58B0">
                  <wp:extent cx="525870" cy="14287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29" cstate="print"/>
                          <a:stretch>
                            <a:fillRect/>
                          </a:stretch>
                        </pic:blipFill>
                        <pic:spPr>
                          <a:xfrm>
                            <a:off x="0" y="0"/>
                            <a:ext cx="525870" cy="142875"/>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5EFAA04A"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4FE40F26" w14:textId="77777777" w:rsidR="0083709C" w:rsidRPr="00E401C9" w:rsidRDefault="0083709C">
            <w:pPr>
              <w:rPr>
                <w:sz w:val="2"/>
                <w:szCs w:val="2"/>
              </w:rPr>
            </w:pPr>
          </w:p>
        </w:tc>
      </w:tr>
      <w:tr w:rsidR="00E401C9" w:rsidRPr="00E401C9" w14:paraId="4333D323" w14:textId="77777777">
        <w:trPr>
          <w:trHeight w:val="277"/>
        </w:trPr>
        <w:tc>
          <w:tcPr>
            <w:tcW w:w="524" w:type="dxa"/>
            <w:vMerge w:val="restart"/>
            <w:tcBorders>
              <w:top w:val="single" w:sz="6" w:space="0" w:color="000000"/>
              <w:bottom w:val="single" w:sz="6" w:space="0" w:color="000000"/>
              <w:right w:val="single" w:sz="6" w:space="0" w:color="000000"/>
            </w:tcBorders>
          </w:tcPr>
          <w:p w14:paraId="7B7E936C" w14:textId="77777777" w:rsidR="0083709C" w:rsidRPr="00E401C9" w:rsidRDefault="00272CA1">
            <w:pPr>
              <w:pStyle w:val="TableParagraph"/>
              <w:spacing w:before="141"/>
              <w:ind w:left="93"/>
              <w:rPr>
                <w:sz w:val="20"/>
              </w:rPr>
            </w:pPr>
            <w:r w:rsidRPr="00E401C9">
              <w:rPr>
                <w:w w:val="95"/>
                <w:sz w:val="20"/>
              </w:rPr>
              <w:t>K-</w:t>
            </w:r>
            <w:r w:rsidRPr="00E401C9">
              <w:rPr>
                <w:spacing w:val="-10"/>
                <w:sz w:val="20"/>
              </w:rPr>
              <w:t>3</w:t>
            </w:r>
          </w:p>
        </w:tc>
        <w:tc>
          <w:tcPr>
            <w:tcW w:w="1966" w:type="dxa"/>
            <w:vMerge w:val="restart"/>
            <w:tcBorders>
              <w:top w:val="single" w:sz="6" w:space="0" w:color="000000"/>
              <w:left w:val="single" w:sz="6" w:space="0" w:color="000000"/>
              <w:bottom w:val="single" w:sz="6" w:space="0" w:color="000000"/>
              <w:right w:val="single" w:sz="6" w:space="0" w:color="000000"/>
            </w:tcBorders>
          </w:tcPr>
          <w:p w14:paraId="41EA82F5"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5CAEBA0F"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3624AF1C"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385EA0F6"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2151C467"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58E85E63"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6579D3EE"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0DC434BF"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3B282A5A"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0EED838F"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48DCB5A7"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5631A40E"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496F8580"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5661663A"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719B9A08"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79711260" w14:textId="77777777" w:rsidR="0083709C" w:rsidRPr="00E401C9" w:rsidRDefault="00272CA1">
            <w:pPr>
              <w:pStyle w:val="TableParagraph"/>
              <w:ind w:left="1" w:right="-44"/>
              <w:rPr>
                <w:sz w:val="20"/>
              </w:rPr>
            </w:pPr>
            <w:r w:rsidRPr="00E401C9">
              <w:rPr>
                <w:noProof/>
                <w:sz w:val="20"/>
              </w:rPr>
              <w:drawing>
                <wp:inline distT="0" distB="0" distL="0" distR="0" wp14:anchorId="07830BA4" wp14:editId="496252CB">
                  <wp:extent cx="526145" cy="172688"/>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30" cstate="print"/>
                          <a:stretch>
                            <a:fillRect/>
                          </a:stretch>
                        </pic:blipFill>
                        <pic:spPr>
                          <a:xfrm>
                            <a:off x="0" y="0"/>
                            <a:ext cx="526145"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01DAD541" w14:textId="77777777" w:rsidR="0083709C" w:rsidRPr="00E401C9" w:rsidRDefault="0083709C">
            <w:pPr>
              <w:pStyle w:val="TableParagraph"/>
            </w:pPr>
          </w:p>
        </w:tc>
      </w:tr>
      <w:tr w:rsidR="00E401C9" w:rsidRPr="00E401C9" w14:paraId="13CA2CEA" w14:textId="77777777">
        <w:trPr>
          <w:trHeight w:val="232"/>
        </w:trPr>
        <w:tc>
          <w:tcPr>
            <w:tcW w:w="524" w:type="dxa"/>
            <w:vMerge/>
            <w:tcBorders>
              <w:top w:val="nil"/>
              <w:bottom w:val="single" w:sz="6" w:space="0" w:color="000000"/>
              <w:right w:val="single" w:sz="6" w:space="0" w:color="000000"/>
            </w:tcBorders>
          </w:tcPr>
          <w:p w14:paraId="3637CC38"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15A25D68"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10E62930"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68C6D813"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2F5C2F3D"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7E8D04EF"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0303337F"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CDB4D8E"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743AFFD3"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16753E30"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ADF66B8"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57746BEC"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285D16BA"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163D96D2"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53CFA112"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5F6324E0" w14:textId="77777777" w:rsidR="0083709C" w:rsidRPr="00E401C9" w:rsidRDefault="00272CA1">
            <w:pPr>
              <w:pStyle w:val="TableParagraph"/>
              <w:spacing w:line="229" w:lineRule="exact"/>
              <w:ind w:right="-44"/>
              <w:rPr>
                <w:sz w:val="20"/>
              </w:rPr>
            </w:pPr>
            <w:r w:rsidRPr="00E401C9">
              <w:rPr>
                <w:noProof/>
                <w:position w:val="-4"/>
                <w:sz w:val="20"/>
              </w:rPr>
              <w:drawing>
                <wp:inline distT="0" distB="0" distL="0" distR="0" wp14:anchorId="5C0F02C5" wp14:editId="46EA3547">
                  <wp:extent cx="530793" cy="145732"/>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31" cstate="print"/>
                          <a:stretch>
                            <a:fillRect/>
                          </a:stretch>
                        </pic:blipFill>
                        <pic:spPr>
                          <a:xfrm>
                            <a:off x="0" y="0"/>
                            <a:ext cx="530793" cy="145732"/>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798A9072"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53D454E8" w14:textId="77777777" w:rsidR="0083709C" w:rsidRPr="00E401C9" w:rsidRDefault="0083709C">
            <w:pPr>
              <w:rPr>
                <w:sz w:val="2"/>
                <w:szCs w:val="2"/>
              </w:rPr>
            </w:pPr>
          </w:p>
        </w:tc>
      </w:tr>
      <w:tr w:rsidR="00E401C9" w:rsidRPr="00E401C9" w14:paraId="5BA35002" w14:textId="77777777">
        <w:trPr>
          <w:trHeight w:val="275"/>
        </w:trPr>
        <w:tc>
          <w:tcPr>
            <w:tcW w:w="524" w:type="dxa"/>
            <w:vMerge w:val="restart"/>
            <w:tcBorders>
              <w:top w:val="single" w:sz="6" w:space="0" w:color="000000"/>
              <w:bottom w:val="single" w:sz="6" w:space="0" w:color="000000"/>
              <w:right w:val="single" w:sz="6" w:space="0" w:color="000000"/>
            </w:tcBorders>
          </w:tcPr>
          <w:p w14:paraId="4E29BE4F" w14:textId="77777777" w:rsidR="0083709C" w:rsidRPr="00E401C9" w:rsidRDefault="0083709C">
            <w:pPr>
              <w:pStyle w:val="TableParagraph"/>
            </w:pPr>
          </w:p>
        </w:tc>
        <w:tc>
          <w:tcPr>
            <w:tcW w:w="1966" w:type="dxa"/>
            <w:vMerge w:val="restart"/>
            <w:tcBorders>
              <w:top w:val="single" w:sz="6" w:space="0" w:color="000000"/>
              <w:left w:val="single" w:sz="6" w:space="0" w:color="000000"/>
              <w:bottom w:val="single" w:sz="6" w:space="0" w:color="000000"/>
              <w:right w:val="single" w:sz="6" w:space="0" w:color="000000"/>
            </w:tcBorders>
          </w:tcPr>
          <w:p w14:paraId="3276CA78"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12423B68"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11EDC825"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6A23F23B"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0010A385"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195DCFE1"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3EFCA4CF"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7D4B77ED"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5344A7D9"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0BE80747"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5F6BE14B"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48AEE46B"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787DC578"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0C0D7C51"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7C66DC4E"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111E94F9" w14:textId="77777777" w:rsidR="0083709C" w:rsidRPr="00E401C9" w:rsidRDefault="00272CA1">
            <w:pPr>
              <w:pStyle w:val="TableParagraph"/>
              <w:ind w:left="1" w:right="-44"/>
              <w:rPr>
                <w:sz w:val="20"/>
              </w:rPr>
            </w:pPr>
            <w:r w:rsidRPr="00E401C9">
              <w:rPr>
                <w:noProof/>
                <w:sz w:val="20"/>
              </w:rPr>
              <w:drawing>
                <wp:inline distT="0" distB="0" distL="0" distR="0" wp14:anchorId="220ACC59" wp14:editId="134E26DC">
                  <wp:extent cx="526717" cy="172688"/>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32" cstate="print"/>
                          <a:stretch>
                            <a:fillRect/>
                          </a:stretch>
                        </pic:blipFill>
                        <pic:spPr>
                          <a:xfrm>
                            <a:off x="0" y="0"/>
                            <a:ext cx="526717"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5D45D904" w14:textId="77777777" w:rsidR="0083709C" w:rsidRPr="00E401C9" w:rsidRDefault="0083709C">
            <w:pPr>
              <w:pStyle w:val="TableParagraph"/>
            </w:pPr>
          </w:p>
        </w:tc>
      </w:tr>
      <w:tr w:rsidR="00E401C9" w:rsidRPr="00E401C9" w14:paraId="666891BE" w14:textId="77777777">
        <w:trPr>
          <w:trHeight w:val="234"/>
        </w:trPr>
        <w:tc>
          <w:tcPr>
            <w:tcW w:w="524" w:type="dxa"/>
            <w:vMerge/>
            <w:tcBorders>
              <w:top w:val="nil"/>
              <w:bottom w:val="single" w:sz="6" w:space="0" w:color="000000"/>
              <w:right w:val="single" w:sz="6" w:space="0" w:color="000000"/>
            </w:tcBorders>
          </w:tcPr>
          <w:p w14:paraId="23414999"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1AB14980"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1E5D81F4"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044F27F0"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6BBBE1CD"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1D2577B"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1D72D3A4"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592DF8C4"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53AD6E43"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3F6BF23B"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B389EDF"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363397E5"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7456FF95"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4897FDB3"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09EC9E90"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558BA851" w14:textId="77777777" w:rsidR="0083709C" w:rsidRPr="00E401C9" w:rsidRDefault="00272CA1">
            <w:pPr>
              <w:pStyle w:val="TableParagraph"/>
              <w:spacing w:line="229" w:lineRule="exact"/>
              <w:ind w:right="-44"/>
              <w:rPr>
                <w:sz w:val="20"/>
              </w:rPr>
            </w:pPr>
            <w:r w:rsidRPr="00E401C9">
              <w:rPr>
                <w:noProof/>
                <w:position w:val="-4"/>
                <w:sz w:val="20"/>
              </w:rPr>
              <w:drawing>
                <wp:inline distT="0" distB="0" distL="0" distR="0" wp14:anchorId="38358610" wp14:editId="7864D9DE">
                  <wp:extent cx="530793" cy="145732"/>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33" cstate="print"/>
                          <a:stretch>
                            <a:fillRect/>
                          </a:stretch>
                        </pic:blipFill>
                        <pic:spPr>
                          <a:xfrm>
                            <a:off x="0" y="0"/>
                            <a:ext cx="530793" cy="145732"/>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69C5197E"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496FF075" w14:textId="77777777" w:rsidR="0083709C" w:rsidRPr="00E401C9" w:rsidRDefault="0083709C">
            <w:pPr>
              <w:rPr>
                <w:sz w:val="2"/>
                <w:szCs w:val="2"/>
              </w:rPr>
            </w:pPr>
          </w:p>
        </w:tc>
      </w:tr>
      <w:tr w:rsidR="00E401C9" w:rsidRPr="00E401C9" w14:paraId="1E695E46" w14:textId="77777777">
        <w:trPr>
          <w:trHeight w:val="275"/>
        </w:trPr>
        <w:tc>
          <w:tcPr>
            <w:tcW w:w="524" w:type="dxa"/>
            <w:vMerge w:val="restart"/>
            <w:tcBorders>
              <w:top w:val="single" w:sz="6" w:space="0" w:color="000000"/>
              <w:bottom w:val="single" w:sz="6" w:space="0" w:color="000000"/>
              <w:right w:val="single" w:sz="6" w:space="0" w:color="000000"/>
            </w:tcBorders>
          </w:tcPr>
          <w:p w14:paraId="54AC0CAD" w14:textId="77777777" w:rsidR="0083709C" w:rsidRPr="00E401C9" w:rsidRDefault="00272CA1">
            <w:pPr>
              <w:pStyle w:val="TableParagraph"/>
              <w:spacing w:before="139"/>
              <w:ind w:left="2"/>
              <w:jc w:val="center"/>
              <w:rPr>
                <w:sz w:val="20"/>
              </w:rPr>
            </w:pPr>
            <w:r w:rsidRPr="00E401C9">
              <w:rPr>
                <w:w w:val="99"/>
                <w:sz w:val="20"/>
              </w:rPr>
              <w:t>n</w:t>
            </w:r>
          </w:p>
        </w:tc>
        <w:tc>
          <w:tcPr>
            <w:tcW w:w="1966" w:type="dxa"/>
            <w:vMerge w:val="restart"/>
            <w:tcBorders>
              <w:top w:val="single" w:sz="6" w:space="0" w:color="000000"/>
              <w:left w:val="single" w:sz="6" w:space="0" w:color="000000"/>
              <w:bottom w:val="single" w:sz="6" w:space="0" w:color="000000"/>
              <w:right w:val="single" w:sz="6" w:space="0" w:color="000000"/>
            </w:tcBorders>
          </w:tcPr>
          <w:p w14:paraId="676F1CD7"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2CB255B3"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508E7597"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0441F93A"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7202D19A"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712FEF3D"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56F9DF62"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4AFBA5EA"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3318F0C1"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5ED8E16C"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414CC6BF"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39717769"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50FED1CF"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5AC3C3CB"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233B3B88"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3267A2C1" w14:textId="77777777" w:rsidR="0083709C" w:rsidRPr="00E401C9" w:rsidRDefault="00272CA1">
            <w:pPr>
              <w:pStyle w:val="TableParagraph"/>
              <w:ind w:left="1" w:right="-44"/>
              <w:rPr>
                <w:sz w:val="20"/>
              </w:rPr>
            </w:pPr>
            <w:r w:rsidRPr="00E401C9">
              <w:rPr>
                <w:noProof/>
                <w:sz w:val="20"/>
              </w:rPr>
              <w:drawing>
                <wp:inline distT="0" distB="0" distL="0" distR="0" wp14:anchorId="5007137B" wp14:editId="3A833D03">
                  <wp:extent cx="526718" cy="172688"/>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34" cstate="print"/>
                          <a:stretch>
                            <a:fillRect/>
                          </a:stretch>
                        </pic:blipFill>
                        <pic:spPr>
                          <a:xfrm>
                            <a:off x="0" y="0"/>
                            <a:ext cx="526718"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4CDB917E" w14:textId="77777777" w:rsidR="0083709C" w:rsidRPr="00E401C9" w:rsidRDefault="0083709C">
            <w:pPr>
              <w:pStyle w:val="TableParagraph"/>
            </w:pPr>
          </w:p>
        </w:tc>
      </w:tr>
      <w:tr w:rsidR="00E401C9" w:rsidRPr="00E401C9" w14:paraId="0C06FF19" w14:textId="77777777">
        <w:trPr>
          <w:trHeight w:val="232"/>
        </w:trPr>
        <w:tc>
          <w:tcPr>
            <w:tcW w:w="524" w:type="dxa"/>
            <w:vMerge/>
            <w:tcBorders>
              <w:top w:val="nil"/>
              <w:bottom w:val="single" w:sz="6" w:space="0" w:color="000000"/>
              <w:right w:val="single" w:sz="6" w:space="0" w:color="000000"/>
            </w:tcBorders>
          </w:tcPr>
          <w:p w14:paraId="4B52728E"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3501843C"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163AB2B0"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64E5C8F3"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5E5B0943"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657F3A43"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5CEAFDE5"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3E1B2710"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32B667BB"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1AB63F63"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5CAA7342"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121490F5"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3A09C2A6"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237D2443"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12E4DC89"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70ED1E1A" w14:textId="77777777" w:rsidR="0083709C" w:rsidRPr="00E401C9" w:rsidRDefault="00272CA1">
            <w:pPr>
              <w:pStyle w:val="TableParagraph"/>
              <w:spacing w:line="227" w:lineRule="exact"/>
              <w:ind w:left="-7" w:right="-44"/>
              <w:rPr>
                <w:sz w:val="20"/>
              </w:rPr>
            </w:pPr>
            <w:r w:rsidRPr="00E401C9">
              <w:rPr>
                <w:noProof/>
                <w:position w:val="-4"/>
                <w:sz w:val="20"/>
              </w:rPr>
              <w:drawing>
                <wp:inline distT="0" distB="0" distL="0" distR="0" wp14:anchorId="57C86212" wp14:editId="3D673F68">
                  <wp:extent cx="531503" cy="144684"/>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35" cstate="print"/>
                          <a:stretch>
                            <a:fillRect/>
                          </a:stretch>
                        </pic:blipFill>
                        <pic:spPr>
                          <a:xfrm>
                            <a:off x="0" y="0"/>
                            <a:ext cx="531503" cy="144684"/>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53A8BD56"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0B7469AE" w14:textId="77777777" w:rsidR="0083709C" w:rsidRPr="00E401C9" w:rsidRDefault="0083709C">
            <w:pPr>
              <w:rPr>
                <w:sz w:val="2"/>
                <w:szCs w:val="2"/>
              </w:rPr>
            </w:pPr>
          </w:p>
        </w:tc>
      </w:tr>
      <w:tr w:rsidR="00E401C9" w:rsidRPr="00E401C9" w14:paraId="306D7470" w14:textId="77777777">
        <w:trPr>
          <w:trHeight w:val="297"/>
        </w:trPr>
        <w:tc>
          <w:tcPr>
            <w:tcW w:w="8981" w:type="dxa"/>
            <w:gridSpan w:val="11"/>
            <w:tcBorders>
              <w:top w:val="single" w:sz="6" w:space="0" w:color="000000"/>
              <w:bottom w:val="single" w:sz="8" w:space="0" w:color="000000"/>
              <w:right w:val="single" w:sz="6" w:space="0" w:color="000000"/>
            </w:tcBorders>
          </w:tcPr>
          <w:p w14:paraId="03750F1E" w14:textId="77777777" w:rsidR="0083709C" w:rsidRPr="00E401C9" w:rsidRDefault="0083709C">
            <w:pPr>
              <w:pStyle w:val="TableParagraph"/>
            </w:pPr>
          </w:p>
        </w:tc>
        <w:tc>
          <w:tcPr>
            <w:tcW w:w="2040" w:type="dxa"/>
            <w:gridSpan w:val="4"/>
            <w:tcBorders>
              <w:top w:val="single" w:sz="6" w:space="0" w:color="000000"/>
              <w:left w:val="single" w:sz="6" w:space="0" w:color="000000"/>
              <w:bottom w:val="single" w:sz="8" w:space="0" w:color="000000"/>
              <w:right w:val="single" w:sz="6" w:space="0" w:color="000000"/>
            </w:tcBorders>
          </w:tcPr>
          <w:p w14:paraId="3CD1ABBE" w14:textId="77777777" w:rsidR="0083709C" w:rsidRPr="00E401C9" w:rsidRDefault="00272CA1">
            <w:pPr>
              <w:pStyle w:val="TableParagraph"/>
              <w:spacing w:before="31"/>
              <w:ind w:left="65"/>
              <w:rPr>
                <w:b/>
                <w:sz w:val="20"/>
              </w:rPr>
            </w:pPr>
            <w:r w:rsidRPr="00E401C9">
              <w:rPr>
                <w:b/>
                <w:spacing w:val="-2"/>
                <w:sz w:val="20"/>
              </w:rPr>
              <w:t>Subtotal</w:t>
            </w:r>
          </w:p>
        </w:tc>
        <w:tc>
          <w:tcPr>
            <w:tcW w:w="852" w:type="dxa"/>
            <w:tcBorders>
              <w:top w:val="single" w:sz="6" w:space="0" w:color="000000"/>
              <w:left w:val="single" w:sz="6" w:space="0" w:color="000000"/>
              <w:bottom w:val="single" w:sz="8" w:space="0" w:color="000000"/>
              <w:right w:val="single" w:sz="6" w:space="0" w:color="000000"/>
            </w:tcBorders>
          </w:tcPr>
          <w:p w14:paraId="52B67A8E" w14:textId="77777777" w:rsidR="0083709C" w:rsidRPr="00E401C9" w:rsidRDefault="0083709C">
            <w:pPr>
              <w:pStyle w:val="TableParagraph"/>
            </w:pPr>
          </w:p>
        </w:tc>
        <w:tc>
          <w:tcPr>
            <w:tcW w:w="854" w:type="dxa"/>
            <w:tcBorders>
              <w:top w:val="single" w:sz="6" w:space="0" w:color="000000"/>
              <w:left w:val="single" w:sz="6" w:space="0" w:color="000000"/>
              <w:bottom w:val="single" w:sz="8" w:space="0" w:color="000000"/>
              <w:right w:val="single" w:sz="6" w:space="0" w:color="000000"/>
            </w:tcBorders>
          </w:tcPr>
          <w:p w14:paraId="3D886DF5" w14:textId="77777777" w:rsidR="0083709C" w:rsidRPr="00E401C9" w:rsidRDefault="0083709C">
            <w:pPr>
              <w:pStyle w:val="TableParagraph"/>
            </w:pPr>
          </w:p>
        </w:tc>
        <w:tc>
          <w:tcPr>
            <w:tcW w:w="1504" w:type="dxa"/>
            <w:tcBorders>
              <w:top w:val="single" w:sz="6" w:space="0" w:color="000000"/>
              <w:left w:val="single" w:sz="6" w:space="0" w:color="000000"/>
              <w:bottom w:val="single" w:sz="8" w:space="0" w:color="000000"/>
            </w:tcBorders>
          </w:tcPr>
          <w:p w14:paraId="35EF17B6" w14:textId="77777777" w:rsidR="0083709C" w:rsidRPr="00E401C9" w:rsidRDefault="0083709C">
            <w:pPr>
              <w:pStyle w:val="TableParagraph"/>
            </w:pPr>
          </w:p>
        </w:tc>
      </w:tr>
      <w:tr w:rsidR="00E401C9" w:rsidRPr="00E401C9" w14:paraId="3B6DFBC0" w14:textId="77777777">
        <w:trPr>
          <w:trHeight w:val="292"/>
        </w:trPr>
        <w:tc>
          <w:tcPr>
            <w:tcW w:w="14231" w:type="dxa"/>
            <w:gridSpan w:val="18"/>
            <w:tcBorders>
              <w:top w:val="single" w:sz="8" w:space="0" w:color="000000"/>
              <w:bottom w:val="single" w:sz="6" w:space="0" w:color="000000"/>
            </w:tcBorders>
          </w:tcPr>
          <w:p w14:paraId="7218C5ED" w14:textId="77777777" w:rsidR="0083709C" w:rsidRPr="00E401C9" w:rsidRDefault="00272CA1">
            <w:pPr>
              <w:pStyle w:val="TableParagraph"/>
              <w:spacing w:before="29"/>
              <w:ind w:left="61"/>
              <w:rPr>
                <w:b/>
                <w:sz w:val="20"/>
              </w:rPr>
            </w:pPr>
            <w:r w:rsidRPr="00E401C9">
              <w:rPr>
                <w:b/>
                <w:sz w:val="20"/>
              </w:rPr>
              <w:t>NON-KEY</w:t>
            </w:r>
            <w:r w:rsidRPr="00E401C9">
              <w:rPr>
                <w:b/>
                <w:spacing w:val="-10"/>
                <w:sz w:val="20"/>
              </w:rPr>
              <w:t xml:space="preserve"> </w:t>
            </w:r>
            <w:r w:rsidRPr="00E401C9">
              <w:rPr>
                <w:b/>
                <w:spacing w:val="-2"/>
                <w:sz w:val="20"/>
              </w:rPr>
              <w:t>EXPERTS</w:t>
            </w:r>
          </w:p>
        </w:tc>
      </w:tr>
      <w:tr w:rsidR="00E401C9" w:rsidRPr="00E401C9" w14:paraId="12A1D107" w14:textId="77777777">
        <w:trPr>
          <w:trHeight w:val="277"/>
        </w:trPr>
        <w:tc>
          <w:tcPr>
            <w:tcW w:w="524" w:type="dxa"/>
            <w:vMerge w:val="restart"/>
            <w:tcBorders>
              <w:top w:val="single" w:sz="6" w:space="0" w:color="000000"/>
              <w:bottom w:val="single" w:sz="6" w:space="0" w:color="000000"/>
              <w:right w:val="single" w:sz="6" w:space="0" w:color="000000"/>
            </w:tcBorders>
          </w:tcPr>
          <w:p w14:paraId="055FC8E6" w14:textId="77777777" w:rsidR="0083709C" w:rsidRPr="00E401C9" w:rsidRDefault="00272CA1">
            <w:pPr>
              <w:pStyle w:val="TableParagraph"/>
              <w:spacing w:before="141"/>
              <w:ind w:left="93"/>
              <w:rPr>
                <w:sz w:val="20"/>
              </w:rPr>
            </w:pPr>
            <w:r w:rsidRPr="00E401C9">
              <w:rPr>
                <w:w w:val="95"/>
                <w:sz w:val="20"/>
              </w:rPr>
              <w:t>N-</w:t>
            </w:r>
            <w:r w:rsidRPr="00E401C9">
              <w:rPr>
                <w:spacing w:val="-10"/>
                <w:sz w:val="20"/>
              </w:rPr>
              <w:t>1</w:t>
            </w:r>
          </w:p>
        </w:tc>
        <w:tc>
          <w:tcPr>
            <w:tcW w:w="1966" w:type="dxa"/>
            <w:vMerge w:val="restart"/>
            <w:tcBorders>
              <w:top w:val="single" w:sz="6" w:space="0" w:color="000000"/>
              <w:left w:val="single" w:sz="6" w:space="0" w:color="000000"/>
              <w:bottom w:val="single" w:sz="6" w:space="0" w:color="000000"/>
              <w:right w:val="single" w:sz="6" w:space="0" w:color="000000"/>
            </w:tcBorders>
          </w:tcPr>
          <w:p w14:paraId="46AAD25B"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2254CCBF"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2A3F6D24" w14:textId="77777777" w:rsidR="0083709C" w:rsidRPr="00E401C9" w:rsidRDefault="00272CA1">
            <w:pPr>
              <w:pStyle w:val="TableParagraph"/>
              <w:spacing w:before="42"/>
              <w:ind w:left="68"/>
              <w:rPr>
                <w:sz w:val="16"/>
              </w:rPr>
            </w:pPr>
            <w:r w:rsidRPr="00E401C9">
              <w:rPr>
                <w:spacing w:val="-2"/>
                <w:sz w:val="16"/>
              </w:rPr>
              <w:t>[</w:t>
            </w:r>
            <w:r w:rsidRPr="00E401C9">
              <w:rPr>
                <w:i/>
                <w:spacing w:val="-2"/>
                <w:sz w:val="16"/>
              </w:rPr>
              <w:t>Home</w:t>
            </w:r>
            <w:r w:rsidRPr="00E401C9">
              <w:rPr>
                <w:spacing w:val="-2"/>
                <w:sz w:val="16"/>
              </w:rPr>
              <w:t>]</w:t>
            </w:r>
          </w:p>
        </w:tc>
        <w:tc>
          <w:tcPr>
            <w:tcW w:w="1047" w:type="dxa"/>
            <w:tcBorders>
              <w:top w:val="single" w:sz="6" w:space="0" w:color="000000"/>
              <w:left w:val="single" w:sz="6" w:space="0" w:color="000000"/>
              <w:bottom w:val="dashSmallGap" w:sz="4" w:space="0" w:color="000000"/>
              <w:right w:val="single" w:sz="6" w:space="0" w:color="000000"/>
            </w:tcBorders>
          </w:tcPr>
          <w:p w14:paraId="5E4AC8EE"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760B3DE8"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2852D941"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0D6562B7"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0588C0A1"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6A52922A"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7CBE3F81"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2997276F"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26D092A2"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2A962B5E"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5E0A78CF"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52C977DD"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16082AE3" w14:textId="77777777" w:rsidR="0083709C" w:rsidRPr="00E401C9" w:rsidRDefault="00272CA1">
            <w:pPr>
              <w:pStyle w:val="TableParagraph"/>
              <w:ind w:left="1" w:right="-44"/>
              <w:rPr>
                <w:sz w:val="20"/>
              </w:rPr>
            </w:pPr>
            <w:r w:rsidRPr="00E401C9">
              <w:rPr>
                <w:noProof/>
                <w:sz w:val="20"/>
              </w:rPr>
              <w:drawing>
                <wp:inline distT="0" distB="0" distL="0" distR="0" wp14:anchorId="3CF83DB7" wp14:editId="1A647385">
                  <wp:extent cx="525335" cy="173736"/>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36" cstate="print"/>
                          <a:stretch>
                            <a:fillRect/>
                          </a:stretch>
                        </pic:blipFill>
                        <pic:spPr>
                          <a:xfrm>
                            <a:off x="0" y="0"/>
                            <a:ext cx="525335" cy="173736"/>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5261F286" w14:textId="77777777" w:rsidR="0083709C" w:rsidRPr="00E401C9" w:rsidRDefault="0083709C">
            <w:pPr>
              <w:pStyle w:val="TableParagraph"/>
            </w:pPr>
          </w:p>
        </w:tc>
      </w:tr>
      <w:tr w:rsidR="00E401C9" w:rsidRPr="00E401C9" w14:paraId="3330E234" w14:textId="77777777">
        <w:trPr>
          <w:trHeight w:val="232"/>
        </w:trPr>
        <w:tc>
          <w:tcPr>
            <w:tcW w:w="524" w:type="dxa"/>
            <w:vMerge/>
            <w:tcBorders>
              <w:top w:val="nil"/>
              <w:bottom w:val="single" w:sz="6" w:space="0" w:color="000000"/>
              <w:right w:val="single" w:sz="6" w:space="0" w:color="000000"/>
            </w:tcBorders>
          </w:tcPr>
          <w:p w14:paraId="64DCC4EB"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047B613D"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0C4E09ED"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28DF7562" w14:textId="77777777" w:rsidR="0083709C" w:rsidRPr="00E401C9" w:rsidRDefault="00272CA1">
            <w:pPr>
              <w:pStyle w:val="TableParagraph"/>
              <w:spacing w:before="18"/>
              <w:ind w:left="68"/>
              <w:rPr>
                <w:sz w:val="16"/>
              </w:rPr>
            </w:pPr>
            <w:r w:rsidRPr="00E401C9">
              <w:rPr>
                <w:spacing w:val="-2"/>
                <w:sz w:val="16"/>
              </w:rPr>
              <w:t>[</w:t>
            </w:r>
            <w:r w:rsidRPr="00E401C9">
              <w:rPr>
                <w:i/>
                <w:spacing w:val="-2"/>
                <w:sz w:val="16"/>
              </w:rPr>
              <w:t>Field</w:t>
            </w:r>
            <w:r w:rsidRPr="00E401C9">
              <w:rPr>
                <w:spacing w:val="-2"/>
                <w:sz w:val="16"/>
              </w:rPr>
              <w:t>]</w:t>
            </w:r>
          </w:p>
        </w:tc>
        <w:tc>
          <w:tcPr>
            <w:tcW w:w="1047" w:type="dxa"/>
            <w:tcBorders>
              <w:top w:val="dashSmallGap" w:sz="4" w:space="0" w:color="000000"/>
              <w:left w:val="single" w:sz="6" w:space="0" w:color="000000"/>
              <w:bottom w:val="single" w:sz="6" w:space="0" w:color="000000"/>
              <w:right w:val="single" w:sz="6" w:space="0" w:color="000000"/>
            </w:tcBorders>
          </w:tcPr>
          <w:p w14:paraId="1FA6F17E"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628B2DC9"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10686F02"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1177644A"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2C4F2614"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737493C5"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5A55E9D8"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2CF8F849"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6659C2D0"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1C938B8B"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635D0F23"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041AA209" w14:textId="77777777" w:rsidR="0083709C" w:rsidRPr="00E401C9" w:rsidRDefault="00272CA1">
            <w:pPr>
              <w:pStyle w:val="TableParagraph"/>
              <w:spacing w:line="229" w:lineRule="exact"/>
              <w:ind w:right="-44"/>
              <w:rPr>
                <w:sz w:val="20"/>
              </w:rPr>
            </w:pPr>
            <w:r w:rsidRPr="00E401C9">
              <w:rPr>
                <w:noProof/>
                <w:position w:val="-4"/>
                <w:sz w:val="20"/>
              </w:rPr>
              <w:drawing>
                <wp:inline distT="0" distB="0" distL="0" distR="0" wp14:anchorId="1AB06739" wp14:editId="7C74A821">
                  <wp:extent cx="530793" cy="145732"/>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37" cstate="print"/>
                          <a:stretch>
                            <a:fillRect/>
                          </a:stretch>
                        </pic:blipFill>
                        <pic:spPr>
                          <a:xfrm>
                            <a:off x="0" y="0"/>
                            <a:ext cx="530793" cy="145732"/>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0CC6F177"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472A0C91" w14:textId="77777777" w:rsidR="0083709C" w:rsidRPr="00E401C9" w:rsidRDefault="0083709C">
            <w:pPr>
              <w:rPr>
                <w:sz w:val="2"/>
                <w:szCs w:val="2"/>
              </w:rPr>
            </w:pPr>
          </w:p>
        </w:tc>
      </w:tr>
      <w:tr w:rsidR="00E401C9" w:rsidRPr="00E401C9" w14:paraId="0BF58D17" w14:textId="77777777">
        <w:trPr>
          <w:trHeight w:val="263"/>
        </w:trPr>
        <w:tc>
          <w:tcPr>
            <w:tcW w:w="524" w:type="dxa"/>
            <w:vMerge w:val="restart"/>
            <w:tcBorders>
              <w:top w:val="single" w:sz="6" w:space="0" w:color="000000"/>
              <w:bottom w:val="single" w:sz="6" w:space="0" w:color="000000"/>
              <w:right w:val="single" w:sz="6" w:space="0" w:color="000000"/>
            </w:tcBorders>
          </w:tcPr>
          <w:p w14:paraId="7562C253" w14:textId="77777777" w:rsidR="0083709C" w:rsidRPr="00E401C9" w:rsidRDefault="00272CA1">
            <w:pPr>
              <w:pStyle w:val="TableParagraph"/>
              <w:spacing w:before="134"/>
              <w:ind w:left="93"/>
              <w:rPr>
                <w:sz w:val="20"/>
              </w:rPr>
            </w:pPr>
            <w:r w:rsidRPr="00E401C9">
              <w:rPr>
                <w:w w:val="95"/>
                <w:sz w:val="20"/>
              </w:rPr>
              <w:t>N-</w:t>
            </w:r>
            <w:r w:rsidRPr="00E401C9">
              <w:rPr>
                <w:spacing w:val="-10"/>
                <w:sz w:val="20"/>
              </w:rPr>
              <w:t>2</w:t>
            </w:r>
          </w:p>
        </w:tc>
        <w:tc>
          <w:tcPr>
            <w:tcW w:w="1966" w:type="dxa"/>
            <w:vMerge w:val="restart"/>
            <w:tcBorders>
              <w:top w:val="single" w:sz="6" w:space="0" w:color="000000"/>
              <w:left w:val="single" w:sz="6" w:space="0" w:color="000000"/>
              <w:bottom w:val="single" w:sz="6" w:space="0" w:color="000000"/>
              <w:right w:val="single" w:sz="6" w:space="0" w:color="000000"/>
            </w:tcBorders>
          </w:tcPr>
          <w:p w14:paraId="68C5D765"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08E5379A"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5C92D6BA" w14:textId="77777777" w:rsidR="0083709C" w:rsidRPr="00E401C9" w:rsidRDefault="0083709C">
            <w:pPr>
              <w:pStyle w:val="TableParagraph"/>
              <w:rPr>
                <w:sz w:val="18"/>
              </w:rPr>
            </w:pPr>
          </w:p>
        </w:tc>
        <w:tc>
          <w:tcPr>
            <w:tcW w:w="1047" w:type="dxa"/>
            <w:tcBorders>
              <w:top w:val="single" w:sz="6" w:space="0" w:color="000000"/>
              <w:left w:val="single" w:sz="6" w:space="0" w:color="000000"/>
              <w:bottom w:val="dashSmallGap" w:sz="4" w:space="0" w:color="000000"/>
              <w:right w:val="single" w:sz="6" w:space="0" w:color="000000"/>
            </w:tcBorders>
          </w:tcPr>
          <w:p w14:paraId="084477DD"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45B7080A" w14:textId="77777777" w:rsidR="0083709C" w:rsidRPr="00E401C9" w:rsidRDefault="0083709C">
            <w:pPr>
              <w:pStyle w:val="TableParagraph"/>
              <w:rPr>
                <w:sz w:val="18"/>
              </w:rPr>
            </w:pPr>
          </w:p>
        </w:tc>
        <w:tc>
          <w:tcPr>
            <w:tcW w:w="1145" w:type="dxa"/>
            <w:tcBorders>
              <w:top w:val="single" w:sz="6" w:space="0" w:color="000000"/>
              <w:left w:val="single" w:sz="6" w:space="0" w:color="000000"/>
              <w:bottom w:val="dashSmallGap" w:sz="4" w:space="0" w:color="000000"/>
              <w:right w:val="single" w:sz="6" w:space="0" w:color="000000"/>
            </w:tcBorders>
          </w:tcPr>
          <w:p w14:paraId="19BC4EA9"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682279DE" w14:textId="77777777" w:rsidR="0083709C" w:rsidRPr="00E401C9" w:rsidRDefault="0083709C">
            <w:pPr>
              <w:pStyle w:val="TableParagraph"/>
              <w:rPr>
                <w:sz w:val="18"/>
              </w:rPr>
            </w:pPr>
          </w:p>
        </w:tc>
        <w:tc>
          <w:tcPr>
            <w:tcW w:w="1047" w:type="dxa"/>
            <w:tcBorders>
              <w:top w:val="single" w:sz="6" w:space="0" w:color="000000"/>
              <w:left w:val="single" w:sz="6" w:space="0" w:color="000000"/>
              <w:bottom w:val="dashSmallGap" w:sz="4" w:space="0" w:color="000000"/>
              <w:right w:val="single" w:sz="6" w:space="0" w:color="000000"/>
            </w:tcBorders>
          </w:tcPr>
          <w:p w14:paraId="0DAA16A3" w14:textId="77777777" w:rsidR="0083709C" w:rsidRPr="00E401C9" w:rsidRDefault="0083709C">
            <w:pPr>
              <w:pStyle w:val="TableParagraph"/>
              <w:rPr>
                <w:sz w:val="18"/>
              </w:rPr>
            </w:pPr>
          </w:p>
        </w:tc>
        <w:tc>
          <w:tcPr>
            <w:tcW w:w="953" w:type="dxa"/>
            <w:tcBorders>
              <w:top w:val="single" w:sz="6" w:space="0" w:color="000000"/>
              <w:left w:val="single" w:sz="6" w:space="0" w:color="000000"/>
              <w:bottom w:val="dotted" w:sz="4" w:space="0" w:color="000000"/>
              <w:right w:val="single" w:sz="6" w:space="0" w:color="000000"/>
            </w:tcBorders>
          </w:tcPr>
          <w:p w14:paraId="51332EA6"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3391826D" w14:textId="77777777" w:rsidR="0083709C" w:rsidRPr="00E401C9" w:rsidRDefault="0083709C">
            <w:pPr>
              <w:pStyle w:val="TableParagraph"/>
              <w:rPr>
                <w:sz w:val="18"/>
              </w:rPr>
            </w:pPr>
          </w:p>
        </w:tc>
        <w:tc>
          <w:tcPr>
            <w:tcW w:w="953" w:type="dxa"/>
            <w:tcBorders>
              <w:top w:val="single" w:sz="6" w:space="0" w:color="000000"/>
              <w:left w:val="single" w:sz="6" w:space="0" w:color="000000"/>
              <w:bottom w:val="dashSmallGap" w:sz="4" w:space="0" w:color="000000"/>
              <w:right w:val="single" w:sz="6" w:space="0" w:color="000000"/>
            </w:tcBorders>
          </w:tcPr>
          <w:p w14:paraId="70456D8E" w14:textId="77777777" w:rsidR="0083709C" w:rsidRPr="00E401C9" w:rsidRDefault="0083709C">
            <w:pPr>
              <w:pStyle w:val="TableParagraph"/>
              <w:rPr>
                <w:sz w:val="18"/>
              </w:rPr>
            </w:pPr>
          </w:p>
        </w:tc>
        <w:tc>
          <w:tcPr>
            <w:tcW w:w="739" w:type="dxa"/>
            <w:tcBorders>
              <w:top w:val="single" w:sz="6" w:space="0" w:color="000000"/>
              <w:left w:val="single" w:sz="6" w:space="0" w:color="000000"/>
              <w:bottom w:val="dashSmallGap" w:sz="4" w:space="0" w:color="000000"/>
              <w:right w:val="single" w:sz="6" w:space="0" w:color="000000"/>
            </w:tcBorders>
          </w:tcPr>
          <w:p w14:paraId="3288D83F" w14:textId="77777777" w:rsidR="0083709C" w:rsidRPr="00E401C9" w:rsidRDefault="0083709C">
            <w:pPr>
              <w:pStyle w:val="TableParagraph"/>
              <w:rPr>
                <w:sz w:val="18"/>
              </w:rPr>
            </w:pPr>
          </w:p>
        </w:tc>
        <w:tc>
          <w:tcPr>
            <w:tcW w:w="173" w:type="dxa"/>
            <w:tcBorders>
              <w:top w:val="single" w:sz="6" w:space="0" w:color="000000"/>
              <w:left w:val="single" w:sz="6" w:space="0" w:color="000000"/>
              <w:bottom w:val="dashSmallGap" w:sz="4" w:space="0" w:color="000000"/>
              <w:right w:val="single" w:sz="6" w:space="0" w:color="000000"/>
            </w:tcBorders>
          </w:tcPr>
          <w:p w14:paraId="46DCC5DF" w14:textId="77777777" w:rsidR="0083709C" w:rsidRPr="00E401C9" w:rsidRDefault="0083709C">
            <w:pPr>
              <w:pStyle w:val="TableParagraph"/>
              <w:rPr>
                <w:sz w:val="18"/>
              </w:rPr>
            </w:pPr>
          </w:p>
        </w:tc>
        <w:tc>
          <w:tcPr>
            <w:tcW w:w="175" w:type="dxa"/>
            <w:tcBorders>
              <w:top w:val="single" w:sz="6" w:space="0" w:color="000000"/>
              <w:left w:val="single" w:sz="6" w:space="0" w:color="000000"/>
              <w:bottom w:val="dashSmallGap" w:sz="4" w:space="0" w:color="000000"/>
              <w:right w:val="single" w:sz="6" w:space="0" w:color="000000"/>
            </w:tcBorders>
          </w:tcPr>
          <w:p w14:paraId="1E9FE5D0" w14:textId="77777777" w:rsidR="0083709C" w:rsidRPr="00E401C9" w:rsidRDefault="0083709C">
            <w:pPr>
              <w:pStyle w:val="TableParagraph"/>
              <w:rPr>
                <w:sz w:val="18"/>
              </w:rPr>
            </w:pPr>
          </w:p>
        </w:tc>
        <w:tc>
          <w:tcPr>
            <w:tcW w:w="852" w:type="dxa"/>
            <w:tcBorders>
              <w:top w:val="single" w:sz="6" w:space="0" w:color="000000"/>
              <w:left w:val="single" w:sz="6" w:space="0" w:color="000000"/>
              <w:bottom w:val="single" w:sz="6" w:space="0" w:color="000000"/>
              <w:right w:val="single" w:sz="6" w:space="0" w:color="000000"/>
            </w:tcBorders>
          </w:tcPr>
          <w:p w14:paraId="77402251" w14:textId="77777777" w:rsidR="0083709C" w:rsidRPr="00E401C9" w:rsidRDefault="0083709C">
            <w:pPr>
              <w:pStyle w:val="TableParagraph"/>
              <w:rPr>
                <w:sz w:val="18"/>
              </w:rPr>
            </w:pPr>
          </w:p>
        </w:tc>
        <w:tc>
          <w:tcPr>
            <w:tcW w:w="854" w:type="dxa"/>
            <w:tcBorders>
              <w:top w:val="single" w:sz="6" w:space="0" w:color="000000"/>
              <w:left w:val="single" w:sz="6" w:space="0" w:color="000000"/>
              <w:bottom w:val="single" w:sz="6" w:space="0" w:color="000000"/>
              <w:right w:val="single" w:sz="6" w:space="0" w:color="000000"/>
            </w:tcBorders>
          </w:tcPr>
          <w:p w14:paraId="727181BF" w14:textId="77777777" w:rsidR="0083709C" w:rsidRPr="00E401C9" w:rsidRDefault="00272CA1">
            <w:pPr>
              <w:pStyle w:val="TableParagraph"/>
              <w:ind w:left="1" w:right="-44"/>
              <w:rPr>
                <w:sz w:val="20"/>
              </w:rPr>
            </w:pPr>
            <w:r w:rsidRPr="00E401C9">
              <w:rPr>
                <w:noProof/>
                <w:sz w:val="20"/>
              </w:rPr>
              <w:drawing>
                <wp:inline distT="0" distB="0" distL="0" distR="0" wp14:anchorId="2263038F" wp14:editId="4B8C4B4E">
                  <wp:extent cx="524894" cy="164592"/>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38" cstate="print"/>
                          <a:stretch>
                            <a:fillRect/>
                          </a:stretch>
                        </pic:blipFill>
                        <pic:spPr>
                          <a:xfrm>
                            <a:off x="0" y="0"/>
                            <a:ext cx="524894" cy="164592"/>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078B7433" w14:textId="77777777" w:rsidR="0083709C" w:rsidRPr="00E401C9" w:rsidRDefault="0083709C">
            <w:pPr>
              <w:pStyle w:val="TableParagraph"/>
            </w:pPr>
          </w:p>
        </w:tc>
      </w:tr>
      <w:tr w:rsidR="00E401C9" w:rsidRPr="00E401C9" w14:paraId="3939C04A" w14:textId="77777777">
        <w:trPr>
          <w:trHeight w:val="232"/>
        </w:trPr>
        <w:tc>
          <w:tcPr>
            <w:tcW w:w="524" w:type="dxa"/>
            <w:vMerge/>
            <w:tcBorders>
              <w:top w:val="nil"/>
              <w:bottom w:val="single" w:sz="6" w:space="0" w:color="000000"/>
              <w:right w:val="single" w:sz="6" w:space="0" w:color="000000"/>
            </w:tcBorders>
          </w:tcPr>
          <w:p w14:paraId="6632668C"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3694F5BB"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0BA3DDDB"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2882C2A6"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3B721499"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228D1790"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19CDAAF5"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022442F6"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4429958F"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0A5B5FA7"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6E7145D5"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0A90F71D"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7664DB63"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16416C97"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66EF87A3"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0E336D8E" w14:textId="77777777" w:rsidR="0083709C" w:rsidRPr="00E401C9" w:rsidRDefault="00272CA1">
            <w:pPr>
              <w:pStyle w:val="TableParagraph"/>
              <w:spacing w:line="229" w:lineRule="exact"/>
              <w:ind w:right="-44"/>
              <w:rPr>
                <w:sz w:val="20"/>
              </w:rPr>
            </w:pPr>
            <w:r w:rsidRPr="00E401C9">
              <w:rPr>
                <w:noProof/>
                <w:position w:val="-4"/>
                <w:sz w:val="20"/>
              </w:rPr>
              <w:drawing>
                <wp:inline distT="0" distB="0" distL="0" distR="0" wp14:anchorId="6031DEAE" wp14:editId="74388FE6">
                  <wp:extent cx="530793" cy="145732"/>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39" cstate="print"/>
                          <a:stretch>
                            <a:fillRect/>
                          </a:stretch>
                        </pic:blipFill>
                        <pic:spPr>
                          <a:xfrm>
                            <a:off x="0" y="0"/>
                            <a:ext cx="530793" cy="145732"/>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65FEA54B"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75181DBD" w14:textId="77777777" w:rsidR="0083709C" w:rsidRPr="00E401C9" w:rsidRDefault="0083709C">
            <w:pPr>
              <w:rPr>
                <w:sz w:val="2"/>
                <w:szCs w:val="2"/>
              </w:rPr>
            </w:pPr>
          </w:p>
        </w:tc>
      </w:tr>
      <w:tr w:rsidR="00E401C9" w:rsidRPr="00E401C9" w14:paraId="624D24AD" w14:textId="77777777">
        <w:trPr>
          <w:trHeight w:val="265"/>
        </w:trPr>
        <w:tc>
          <w:tcPr>
            <w:tcW w:w="524" w:type="dxa"/>
            <w:vMerge w:val="restart"/>
            <w:tcBorders>
              <w:top w:val="single" w:sz="6" w:space="0" w:color="000000"/>
              <w:bottom w:val="single" w:sz="6" w:space="0" w:color="000000"/>
              <w:right w:val="single" w:sz="6" w:space="0" w:color="000000"/>
            </w:tcBorders>
          </w:tcPr>
          <w:p w14:paraId="7792AE9F" w14:textId="77777777" w:rsidR="0083709C" w:rsidRPr="00E401C9" w:rsidRDefault="0083709C">
            <w:pPr>
              <w:pStyle w:val="TableParagraph"/>
            </w:pPr>
          </w:p>
        </w:tc>
        <w:tc>
          <w:tcPr>
            <w:tcW w:w="1966" w:type="dxa"/>
            <w:vMerge w:val="restart"/>
            <w:tcBorders>
              <w:top w:val="single" w:sz="6" w:space="0" w:color="000000"/>
              <w:left w:val="single" w:sz="6" w:space="0" w:color="000000"/>
              <w:bottom w:val="single" w:sz="6" w:space="0" w:color="000000"/>
              <w:right w:val="single" w:sz="6" w:space="0" w:color="000000"/>
            </w:tcBorders>
          </w:tcPr>
          <w:p w14:paraId="5141FE80"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6BCD4E56"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3E433147" w14:textId="77777777" w:rsidR="0083709C" w:rsidRPr="00E401C9" w:rsidRDefault="0083709C">
            <w:pPr>
              <w:pStyle w:val="TableParagraph"/>
              <w:rPr>
                <w:sz w:val="18"/>
              </w:rPr>
            </w:pPr>
          </w:p>
        </w:tc>
        <w:tc>
          <w:tcPr>
            <w:tcW w:w="1047" w:type="dxa"/>
            <w:tcBorders>
              <w:top w:val="single" w:sz="6" w:space="0" w:color="000000"/>
              <w:left w:val="single" w:sz="6" w:space="0" w:color="000000"/>
              <w:bottom w:val="dashSmallGap" w:sz="4" w:space="0" w:color="000000"/>
              <w:right w:val="single" w:sz="6" w:space="0" w:color="000000"/>
            </w:tcBorders>
          </w:tcPr>
          <w:p w14:paraId="32C64A55"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7C1E7B0A" w14:textId="77777777" w:rsidR="0083709C" w:rsidRPr="00E401C9" w:rsidRDefault="0083709C">
            <w:pPr>
              <w:pStyle w:val="TableParagraph"/>
              <w:rPr>
                <w:sz w:val="18"/>
              </w:rPr>
            </w:pPr>
          </w:p>
        </w:tc>
        <w:tc>
          <w:tcPr>
            <w:tcW w:w="1145" w:type="dxa"/>
            <w:tcBorders>
              <w:top w:val="single" w:sz="6" w:space="0" w:color="000000"/>
              <w:left w:val="single" w:sz="6" w:space="0" w:color="000000"/>
              <w:bottom w:val="dashSmallGap" w:sz="4" w:space="0" w:color="000000"/>
              <w:right w:val="single" w:sz="6" w:space="0" w:color="000000"/>
            </w:tcBorders>
          </w:tcPr>
          <w:p w14:paraId="38631882"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4CB00007" w14:textId="77777777" w:rsidR="0083709C" w:rsidRPr="00E401C9" w:rsidRDefault="0083709C">
            <w:pPr>
              <w:pStyle w:val="TableParagraph"/>
              <w:rPr>
                <w:sz w:val="18"/>
              </w:rPr>
            </w:pPr>
          </w:p>
        </w:tc>
        <w:tc>
          <w:tcPr>
            <w:tcW w:w="1047" w:type="dxa"/>
            <w:tcBorders>
              <w:top w:val="single" w:sz="6" w:space="0" w:color="000000"/>
              <w:left w:val="single" w:sz="6" w:space="0" w:color="000000"/>
              <w:bottom w:val="dashSmallGap" w:sz="4" w:space="0" w:color="000000"/>
              <w:right w:val="single" w:sz="6" w:space="0" w:color="000000"/>
            </w:tcBorders>
          </w:tcPr>
          <w:p w14:paraId="16FDED5A" w14:textId="77777777" w:rsidR="0083709C" w:rsidRPr="00E401C9" w:rsidRDefault="0083709C">
            <w:pPr>
              <w:pStyle w:val="TableParagraph"/>
              <w:rPr>
                <w:sz w:val="18"/>
              </w:rPr>
            </w:pPr>
          </w:p>
        </w:tc>
        <w:tc>
          <w:tcPr>
            <w:tcW w:w="953" w:type="dxa"/>
            <w:tcBorders>
              <w:top w:val="single" w:sz="6" w:space="0" w:color="000000"/>
              <w:left w:val="single" w:sz="6" w:space="0" w:color="000000"/>
              <w:bottom w:val="dotted" w:sz="4" w:space="0" w:color="000000"/>
              <w:right w:val="single" w:sz="6" w:space="0" w:color="000000"/>
            </w:tcBorders>
          </w:tcPr>
          <w:p w14:paraId="2687633F" w14:textId="77777777" w:rsidR="0083709C" w:rsidRPr="00E401C9" w:rsidRDefault="0083709C">
            <w:pPr>
              <w:pStyle w:val="TableParagraph"/>
              <w:rPr>
                <w:sz w:val="18"/>
              </w:rPr>
            </w:pPr>
          </w:p>
        </w:tc>
        <w:tc>
          <w:tcPr>
            <w:tcW w:w="190" w:type="dxa"/>
            <w:tcBorders>
              <w:top w:val="single" w:sz="6" w:space="0" w:color="000000"/>
              <w:left w:val="single" w:sz="6" w:space="0" w:color="000000"/>
              <w:bottom w:val="dashSmallGap" w:sz="4" w:space="0" w:color="000000"/>
              <w:right w:val="single" w:sz="6" w:space="0" w:color="000000"/>
            </w:tcBorders>
          </w:tcPr>
          <w:p w14:paraId="32F741A7" w14:textId="77777777" w:rsidR="0083709C" w:rsidRPr="00E401C9" w:rsidRDefault="0083709C">
            <w:pPr>
              <w:pStyle w:val="TableParagraph"/>
              <w:rPr>
                <w:sz w:val="18"/>
              </w:rPr>
            </w:pPr>
          </w:p>
        </w:tc>
        <w:tc>
          <w:tcPr>
            <w:tcW w:w="953" w:type="dxa"/>
            <w:tcBorders>
              <w:top w:val="single" w:sz="6" w:space="0" w:color="000000"/>
              <w:left w:val="single" w:sz="6" w:space="0" w:color="000000"/>
              <w:bottom w:val="dashSmallGap" w:sz="4" w:space="0" w:color="000000"/>
              <w:right w:val="single" w:sz="6" w:space="0" w:color="000000"/>
            </w:tcBorders>
          </w:tcPr>
          <w:p w14:paraId="529E6E5F" w14:textId="77777777" w:rsidR="0083709C" w:rsidRPr="00E401C9" w:rsidRDefault="0083709C">
            <w:pPr>
              <w:pStyle w:val="TableParagraph"/>
              <w:rPr>
                <w:sz w:val="18"/>
              </w:rPr>
            </w:pPr>
          </w:p>
        </w:tc>
        <w:tc>
          <w:tcPr>
            <w:tcW w:w="739" w:type="dxa"/>
            <w:tcBorders>
              <w:top w:val="single" w:sz="6" w:space="0" w:color="000000"/>
              <w:left w:val="single" w:sz="6" w:space="0" w:color="000000"/>
              <w:bottom w:val="dashSmallGap" w:sz="4" w:space="0" w:color="000000"/>
              <w:right w:val="single" w:sz="6" w:space="0" w:color="000000"/>
            </w:tcBorders>
          </w:tcPr>
          <w:p w14:paraId="22FD1006" w14:textId="77777777" w:rsidR="0083709C" w:rsidRPr="00E401C9" w:rsidRDefault="0083709C">
            <w:pPr>
              <w:pStyle w:val="TableParagraph"/>
              <w:rPr>
                <w:sz w:val="18"/>
              </w:rPr>
            </w:pPr>
          </w:p>
        </w:tc>
        <w:tc>
          <w:tcPr>
            <w:tcW w:w="173" w:type="dxa"/>
            <w:tcBorders>
              <w:top w:val="single" w:sz="6" w:space="0" w:color="000000"/>
              <w:left w:val="single" w:sz="6" w:space="0" w:color="000000"/>
              <w:bottom w:val="dashSmallGap" w:sz="4" w:space="0" w:color="000000"/>
              <w:right w:val="single" w:sz="6" w:space="0" w:color="000000"/>
            </w:tcBorders>
          </w:tcPr>
          <w:p w14:paraId="615C8407" w14:textId="77777777" w:rsidR="0083709C" w:rsidRPr="00E401C9" w:rsidRDefault="0083709C">
            <w:pPr>
              <w:pStyle w:val="TableParagraph"/>
              <w:rPr>
                <w:sz w:val="18"/>
              </w:rPr>
            </w:pPr>
          </w:p>
        </w:tc>
        <w:tc>
          <w:tcPr>
            <w:tcW w:w="175" w:type="dxa"/>
            <w:tcBorders>
              <w:top w:val="single" w:sz="6" w:space="0" w:color="000000"/>
              <w:left w:val="single" w:sz="6" w:space="0" w:color="000000"/>
              <w:bottom w:val="dashSmallGap" w:sz="4" w:space="0" w:color="000000"/>
              <w:right w:val="single" w:sz="6" w:space="0" w:color="000000"/>
            </w:tcBorders>
          </w:tcPr>
          <w:p w14:paraId="3541F62E" w14:textId="77777777" w:rsidR="0083709C" w:rsidRPr="00E401C9" w:rsidRDefault="0083709C">
            <w:pPr>
              <w:pStyle w:val="TableParagraph"/>
              <w:rPr>
                <w:sz w:val="18"/>
              </w:rPr>
            </w:pPr>
          </w:p>
        </w:tc>
        <w:tc>
          <w:tcPr>
            <w:tcW w:w="852" w:type="dxa"/>
            <w:tcBorders>
              <w:top w:val="single" w:sz="6" w:space="0" w:color="000000"/>
              <w:left w:val="single" w:sz="6" w:space="0" w:color="000000"/>
              <w:bottom w:val="single" w:sz="6" w:space="0" w:color="000000"/>
              <w:right w:val="single" w:sz="6" w:space="0" w:color="000000"/>
            </w:tcBorders>
          </w:tcPr>
          <w:p w14:paraId="3E8E234B" w14:textId="77777777" w:rsidR="0083709C" w:rsidRPr="00E401C9" w:rsidRDefault="0083709C">
            <w:pPr>
              <w:pStyle w:val="TableParagraph"/>
              <w:rPr>
                <w:sz w:val="18"/>
              </w:rPr>
            </w:pPr>
          </w:p>
        </w:tc>
        <w:tc>
          <w:tcPr>
            <w:tcW w:w="854" w:type="dxa"/>
            <w:tcBorders>
              <w:top w:val="single" w:sz="6" w:space="0" w:color="000000"/>
              <w:left w:val="single" w:sz="6" w:space="0" w:color="000000"/>
              <w:bottom w:val="single" w:sz="6" w:space="0" w:color="000000"/>
              <w:right w:val="single" w:sz="6" w:space="0" w:color="000000"/>
            </w:tcBorders>
          </w:tcPr>
          <w:p w14:paraId="6DECD341" w14:textId="77777777" w:rsidR="0083709C" w:rsidRPr="00E401C9" w:rsidRDefault="00272CA1">
            <w:pPr>
              <w:pStyle w:val="TableParagraph"/>
              <w:ind w:left="1" w:right="-44"/>
              <w:rPr>
                <w:sz w:val="20"/>
              </w:rPr>
            </w:pPr>
            <w:r w:rsidRPr="00E401C9">
              <w:rPr>
                <w:noProof/>
                <w:sz w:val="20"/>
              </w:rPr>
              <w:drawing>
                <wp:inline distT="0" distB="0" distL="0" distR="0" wp14:anchorId="38F570D4" wp14:editId="3AF63BAC">
                  <wp:extent cx="530972" cy="166687"/>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40" cstate="print"/>
                          <a:stretch>
                            <a:fillRect/>
                          </a:stretch>
                        </pic:blipFill>
                        <pic:spPr>
                          <a:xfrm>
                            <a:off x="0" y="0"/>
                            <a:ext cx="530972" cy="166687"/>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31714ABE" w14:textId="77777777" w:rsidR="0083709C" w:rsidRPr="00E401C9" w:rsidRDefault="0083709C">
            <w:pPr>
              <w:pStyle w:val="TableParagraph"/>
            </w:pPr>
          </w:p>
        </w:tc>
      </w:tr>
      <w:tr w:rsidR="00E401C9" w:rsidRPr="00E401C9" w14:paraId="394631A2" w14:textId="77777777">
        <w:trPr>
          <w:trHeight w:val="232"/>
        </w:trPr>
        <w:tc>
          <w:tcPr>
            <w:tcW w:w="524" w:type="dxa"/>
            <w:vMerge/>
            <w:tcBorders>
              <w:top w:val="nil"/>
              <w:bottom w:val="single" w:sz="6" w:space="0" w:color="000000"/>
              <w:right w:val="single" w:sz="6" w:space="0" w:color="000000"/>
            </w:tcBorders>
          </w:tcPr>
          <w:p w14:paraId="4484EFE4"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3AF3DF03"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38BF401F"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1C0BAA6C"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0695BDD1"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399FA077"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3BDBCF25"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7AA69714"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63FED5E5"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4260A74E"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10FF3182"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291AF75C"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0A904191"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5B30138B"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5E6A9A5B"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3AB06D40" w14:textId="77777777" w:rsidR="0083709C" w:rsidRPr="00E401C9" w:rsidRDefault="00272CA1">
            <w:pPr>
              <w:pStyle w:val="TableParagraph"/>
              <w:spacing w:line="227" w:lineRule="exact"/>
              <w:ind w:right="-44"/>
              <w:rPr>
                <w:sz w:val="20"/>
              </w:rPr>
            </w:pPr>
            <w:r w:rsidRPr="00E401C9">
              <w:rPr>
                <w:noProof/>
                <w:position w:val="-4"/>
                <w:sz w:val="20"/>
              </w:rPr>
              <w:drawing>
                <wp:inline distT="0" distB="0" distL="0" distR="0" wp14:anchorId="135C1A57" wp14:editId="4F6B41D0">
                  <wp:extent cx="526976" cy="144684"/>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41" cstate="print"/>
                          <a:stretch>
                            <a:fillRect/>
                          </a:stretch>
                        </pic:blipFill>
                        <pic:spPr>
                          <a:xfrm>
                            <a:off x="0" y="0"/>
                            <a:ext cx="526976" cy="144684"/>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1D5C0213"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6DC853DD" w14:textId="77777777" w:rsidR="0083709C" w:rsidRPr="00E401C9" w:rsidRDefault="0083709C">
            <w:pPr>
              <w:rPr>
                <w:sz w:val="2"/>
                <w:szCs w:val="2"/>
              </w:rPr>
            </w:pPr>
          </w:p>
        </w:tc>
      </w:tr>
      <w:tr w:rsidR="00E401C9" w:rsidRPr="00E401C9" w14:paraId="488266A2" w14:textId="77777777">
        <w:trPr>
          <w:trHeight w:val="275"/>
        </w:trPr>
        <w:tc>
          <w:tcPr>
            <w:tcW w:w="524" w:type="dxa"/>
            <w:vMerge w:val="restart"/>
            <w:tcBorders>
              <w:top w:val="single" w:sz="6" w:space="0" w:color="000000"/>
              <w:bottom w:val="single" w:sz="6" w:space="0" w:color="000000"/>
              <w:right w:val="single" w:sz="6" w:space="0" w:color="000000"/>
            </w:tcBorders>
          </w:tcPr>
          <w:p w14:paraId="54EAE081" w14:textId="77777777" w:rsidR="0083709C" w:rsidRPr="00E401C9" w:rsidRDefault="00272CA1">
            <w:pPr>
              <w:pStyle w:val="TableParagraph"/>
              <w:spacing w:before="140"/>
              <w:ind w:left="2"/>
              <w:jc w:val="center"/>
              <w:rPr>
                <w:sz w:val="20"/>
              </w:rPr>
            </w:pPr>
            <w:r w:rsidRPr="00E401C9">
              <w:rPr>
                <w:w w:val="99"/>
                <w:sz w:val="20"/>
              </w:rPr>
              <w:t>n</w:t>
            </w:r>
          </w:p>
        </w:tc>
        <w:tc>
          <w:tcPr>
            <w:tcW w:w="1966" w:type="dxa"/>
            <w:vMerge w:val="restart"/>
            <w:tcBorders>
              <w:top w:val="single" w:sz="6" w:space="0" w:color="000000"/>
              <w:left w:val="single" w:sz="6" w:space="0" w:color="000000"/>
              <w:bottom w:val="single" w:sz="6" w:space="0" w:color="000000"/>
              <w:right w:val="single" w:sz="6" w:space="0" w:color="000000"/>
            </w:tcBorders>
          </w:tcPr>
          <w:p w14:paraId="51B387BC" w14:textId="77777777" w:rsidR="0083709C" w:rsidRPr="00E401C9" w:rsidRDefault="0083709C">
            <w:pPr>
              <w:pStyle w:val="TableParagraph"/>
            </w:pPr>
          </w:p>
        </w:tc>
        <w:tc>
          <w:tcPr>
            <w:tcW w:w="965" w:type="dxa"/>
            <w:vMerge w:val="restart"/>
            <w:tcBorders>
              <w:top w:val="single" w:sz="6" w:space="0" w:color="000000"/>
              <w:left w:val="single" w:sz="6" w:space="0" w:color="000000"/>
              <w:bottom w:val="single" w:sz="6" w:space="0" w:color="000000"/>
              <w:right w:val="single" w:sz="6" w:space="0" w:color="000000"/>
            </w:tcBorders>
          </w:tcPr>
          <w:p w14:paraId="6F6B0D16" w14:textId="77777777" w:rsidR="0083709C" w:rsidRPr="00E401C9" w:rsidRDefault="0083709C">
            <w:pPr>
              <w:pStyle w:val="TableParagraph"/>
            </w:pPr>
          </w:p>
        </w:tc>
        <w:tc>
          <w:tcPr>
            <w:tcW w:w="764" w:type="dxa"/>
            <w:tcBorders>
              <w:top w:val="single" w:sz="6" w:space="0" w:color="000000"/>
              <w:left w:val="single" w:sz="6" w:space="0" w:color="000000"/>
              <w:bottom w:val="dashSmallGap" w:sz="4" w:space="0" w:color="000000"/>
              <w:right w:val="single" w:sz="6" w:space="0" w:color="000000"/>
            </w:tcBorders>
          </w:tcPr>
          <w:p w14:paraId="78E2045E"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11CE8243"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3A67FE69" w14:textId="77777777" w:rsidR="0083709C" w:rsidRPr="00E401C9" w:rsidRDefault="0083709C">
            <w:pPr>
              <w:pStyle w:val="TableParagraph"/>
              <w:rPr>
                <w:sz w:val="20"/>
              </w:rPr>
            </w:pPr>
          </w:p>
        </w:tc>
        <w:tc>
          <w:tcPr>
            <w:tcW w:w="1145" w:type="dxa"/>
            <w:tcBorders>
              <w:top w:val="single" w:sz="6" w:space="0" w:color="000000"/>
              <w:left w:val="single" w:sz="6" w:space="0" w:color="000000"/>
              <w:bottom w:val="dashSmallGap" w:sz="4" w:space="0" w:color="000000"/>
              <w:right w:val="single" w:sz="6" w:space="0" w:color="000000"/>
            </w:tcBorders>
          </w:tcPr>
          <w:p w14:paraId="4297D338"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558ED359" w14:textId="77777777" w:rsidR="0083709C" w:rsidRPr="00E401C9" w:rsidRDefault="0083709C">
            <w:pPr>
              <w:pStyle w:val="TableParagraph"/>
              <w:rPr>
                <w:sz w:val="20"/>
              </w:rPr>
            </w:pPr>
          </w:p>
        </w:tc>
        <w:tc>
          <w:tcPr>
            <w:tcW w:w="1047" w:type="dxa"/>
            <w:tcBorders>
              <w:top w:val="single" w:sz="6" w:space="0" w:color="000000"/>
              <w:left w:val="single" w:sz="6" w:space="0" w:color="000000"/>
              <w:bottom w:val="dashSmallGap" w:sz="4" w:space="0" w:color="000000"/>
              <w:right w:val="single" w:sz="6" w:space="0" w:color="000000"/>
            </w:tcBorders>
          </w:tcPr>
          <w:p w14:paraId="634EEC86" w14:textId="77777777" w:rsidR="0083709C" w:rsidRPr="00E401C9" w:rsidRDefault="0083709C">
            <w:pPr>
              <w:pStyle w:val="TableParagraph"/>
              <w:rPr>
                <w:sz w:val="20"/>
              </w:rPr>
            </w:pPr>
          </w:p>
        </w:tc>
        <w:tc>
          <w:tcPr>
            <w:tcW w:w="953" w:type="dxa"/>
            <w:tcBorders>
              <w:top w:val="single" w:sz="6" w:space="0" w:color="000000"/>
              <w:left w:val="single" w:sz="6" w:space="0" w:color="000000"/>
              <w:bottom w:val="dotted" w:sz="4" w:space="0" w:color="000000"/>
              <w:right w:val="single" w:sz="6" w:space="0" w:color="000000"/>
            </w:tcBorders>
          </w:tcPr>
          <w:p w14:paraId="65D4BFCC" w14:textId="77777777" w:rsidR="0083709C" w:rsidRPr="00E401C9" w:rsidRDefault="0083709C">
            <w:pPr>
              <w:pStyle w:val="TableParagraph"/>
              <w:rPr>
                <w:sz w:val="20"/>
              </w:rPr>
            </w:pPr>
          </w:p>
        </w:tc>
        <w:tc>
          <w:tcPr>
            <w:tcW w:w="190" w:type="dxa"/>
            <w:tcBorders>
              <w:top w:val="single" w:sz="6" w:space="0" w:color="000000"/>
              <w:left w:val="single" w:sz="6" w:space="0" w:color="000000"/>
              <w:bottom w:val="dashSmallGap" w:sz="4" w:space="0" w:color="000000"/>
              <w:right w:val="single" w:sz="6" w:space="0" w:color="000000"/>
            </w:tcBorders>
          </w:tcPr>
          <w:p w14:paraId="2DCEDD43" w14:textId="77777777" w:rsidR="0083709C" w:rsidRPr="00E401C9" w:rsidRDefault="0083709C">
            <w:pPr>
              <w:pStyle w:val="TableParagraph"/>
              <w:rPr>
                <w:sz w:val="20"/>
              </w:rPr>
            </w:pPr>
          </w:p>
        </w:tc>
        <w:tc>
          <w:tcPr>
            <w:tcW w:w="953" w:type="dxa"/>
            <w:tcBorders>
              <w:top w:val="single" w:sz="6" w:space="0" w:color="000000"/>
              <w:left w:val="single" w:sz="6" w:space="0" w:color="000000"/>
              <w:bottom w:val="dashSmallGap" w:sz="4" w:space="0" w:color="000000"/>
              <w:right w:val="single" w:sz="6" w:space="0" w:color="000000"/>
            </w:tcBorders>
          </w:tcPr>
          <w:p w14:paraId="740B193F" w14:textId="77777777" w:rsidR="0083709C" w:rsidRPr="00E401C9" w:rsidRDefault="0083709C">
            <w:pPr>
              <w:pStyle w:val="TableParagraph"/>
              <w:rPr>
                <w:sz w:val="20"/>
              </w:rPr>
            </w:pPr>
          </w:p>
        </w:tc>
        <w:tc>
          <w:tcPr>
            <w:tcW w:w="739" w:type="dxa"/>
            <w:tcBorders>
              <w:top w:val="single" w:sz="6" w:space="0" w:color="000000"/>
              <w:left w:val="single" w:sz="6" w:space="0" w:color="000000"/>
              <w:bottom w:val="dashSmallGap" w:sz="4" w:space="0" w:color="000000"/>
              <w:right w:val="single" w:sz="6" w:space="0" w:color="000000"/>
            </w:tcBorders>
          </w:tcPr>
          <w:p w14:paraId="68D471C8" w14:textId="77777777" w:rsidR="0083709C" w:rsidRPr="00E401C9" w:rsidRDefault="0083709C">
            <w:pPr>
              <w:pStyle w:val="TableParagraph"/>
              <w:rPr>
                <w:sz w:val="20"/>
              </w:rPr>
            </w:pPr>
          </w:p>
        </w:tc>
        <w:tc>
          <w:tcPr>
            <w:tcW w:w="173" w:type="dxa"/>
            <w:tcBorders>
              <w:top w:val="single" w:sz="6" w:space="0" w:color="000000"/>
              <w:left w:val="single" w:sz="6" w:space="0" w:color="000000"/>
              <w:bottom w:val="dashSmallGap" w:sz="4" w:space="0" w:color="000000"/>
              <w:right w:val="single" w:sz="6" w:space="0" w:color="000000"/>
            </w:tcBorders>
          </w:tcPr>
          <w:p w14:paraId="391DF513" w14:textId="77777777" w:rsidR="0083709C" w:rsidRPr="00E401C9" w:rsidRDefault="0083709C">
            <w:pPr>
              <w:pStyle w:val="TableParagraph"/>
              <w:rPr>
                <w:sz w:val="20"/>
              </w:rPr>
            </w:pPr>
          </w:p>
        </w:tc>
        <w:tc>
          <w:tcPr>
            <w:tcW w:w="175" w:type="dxa"/>
            <w:tcBorders>
              <w:top w:val="single" w:sz="6" w:space="0" w:color="000000"/>
              <w:left w:val="single" w:sz="6" w:space="0" w:color="000000"/>
              <w:bottom w:val="dashSmallGap" w:sz="4" w:space="0" w:color="000000"/>
              <w:right w:val="single" w:sz="6" w:space="0" w:color="000000"/>
            </w:tcBorders>
          </w:tcPr>
          <w:p w14:paraId="4D4FB790" w14:textId="77777777" w:rsidR="0083709C" w:rsidRPr="00E401C9" w:rsidRDefault="0083709C">
            <w:pPr>
              <w:pStyle w:val="TableParagraph"/>
              <w:rPr>
                <w:sz w:val="20"/>
              </w:rPr>
            </w:pPr>
          </w:p>
        </w:tc>
        <w:tc>
          <w:tcPr>
            <w:tcW w:w="852" w:type="dxa"/>
            <w:tcBorders>
              <w:top w:val="single" w:sz="6" w:space="0" w:color="000000"/>
              <w:left w:val="single" w:sz="6" w:space="0" w:color="000000"/>
              <w:bottom w:val="single" w:sz="6" w:space="0" w:color="000000"/>
              <w:right w:val="single" w:sz="6" w:space="0" w:color="000000"/>
            </w:tcBorders>
          </w:tcPr>
          <w:p w14:paraId="0641EB1A"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29E50B7B" w14:textId="77777777" w:rsidR="0083709C" w:rsidRPr="00E401C9" w:rsidRDefault="00272CA1">
            <w:pPr>
              <w:pStyle w:val="TableParagraph"/>
              <w:ind w:left="1" w:right="-44"/>
              <w:rPr>
                <w:sz w:val="20"/>
              </w:rPr>
            </w:pPr>
            <w:r w:rsidRPr="00E401C9">
              <w:rPr>
                <w:noProof/>
                <w:sz w:val="20"/>
              </w:rPr>
              <w:drawing>
                <wp:inline distT="0" distB="0" distL="0" distR="0" wp14:anchorId="60C8A9F8" wp14:editId="0D2D6E08">
                  <wp:extent cx="525573" cy="172688"/>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42" cstate="print"/>
                          <a:stretch>
                            <a:fillRect/>
                          </a:stretch>
                        </pic:blipFill>
                        <pic:spPr>
                          <a:xfrm>
                            <a:off x="0" y="0"/>
                            <a:ext cx="525573" cy="172688"/>
                          </a:xfrm>
                          <a:prstGeom prst="rect">
                            <a:avLst/>
                          </a:prstGeom>
                        </pic:spPr>
                      </pic:pic>
                    </a:graphicData>
                  </a:graphic>
                </wp:inline>
              </w:drawing>
            </w:r>
          </w:p>
        </w:tc>
        <w:tc>
          <w:tcPr>
            <w:tcW w:w="1504" w:type="dxa"/>
            <w:vMerge w:val="restart"/>
            <w:tcBorders>
              <w:top w:val="single" w:sz="6" w:space="0" w:color="000000"/>
              <w:left w:val="single" w:sz="6" w:space="0" w:color="000000"/>
              <w:bottom w:val="single" w:sz="6" w:space="0" w:color="000000"/>
            </w:tcBorders>
          </w:tcPr>
          <w:p w14:paraId="52F628A7" w14:textId="77777777" w:rsidR="0083709C" w:rsidRPr="00E401C9" w:rsidRDefault="0083709C">
            <w:pPr>
              <w:pStyle w:val="TableParagraph"/>
            </w:pPr>
          </w:p>
        </w:tc>
      </w:tr>
      <w:tr w:rsidR="00E401C9" w:rsidRPr="00E401C9" w14:paraId="7516DE4C" w14:textId="77777777">
        <w:trPr>
          <w:trHeight w:val="232"/>
        </w:trPr>
        <w:tc>
          <w:tcPr>
            <w:tcW w:w="524" w:type="dxa"/>
            <w:vMerge/>
            <w:tcBorders>
              <w:top w:val="nil"/>
              <w:bottom w:val="single" w:sz="6" w:space="0" w:color="000000"/>
              <w:right w:val="single" w:sz="6" w:space="0" w:color="000000"/>
            </w:tcBorders>
          </w:tcPr>
          <w:p w14:paraId="4DA83822" w14:textId="77777777" w:rsidR="0083709C" w:rsidRPr="00E401C9" w:rsidRDefault="0083709C">
            <w:pPr>
              <w:rPr>
                <w:sz w:val="2"/>
                <w:szCs w:val="2"/>
              </w:rPr>
            </w:pPr>
          </w:p>
        </w:tc>
        <w:tc>
          <w:tcPr>
            <w:tcW w:w="1966" w:type="dxa"/>
            <w:vMerge/>
            <w:tcBorders>
              <w:top w:val="nil"/>
              <w:left w:val="single" w:sz="6" w:space="0" w:color="000000"/>
              <w:bottom w:val="single" w:sz="6" w:space="0" w:color="000000"/>
              <w:right w:val="single" w:sz="6" w:space="0" w:color="000000"/>
            </w:tcBorders>
          </w:tcPr>
          <w:p w14:paraId="497E3DAD" w14:textId="77777777" w:rsidR="0083709C" w:rsidRPr="00E401C9" w:rsidRDefault="0083709C">
            <w:pPr>
              <w:rPr>
                <w:sz w:val="2"/>
                <w:szCs w:val="2"/>
              </w:rPr>
            </w:pPr>
          </w:p>
        </w:tc>
        <w:tc>
          <w:tcPr>
            <w:tcW w:w="965" w:type="dxa"/>
            <w:vMerge/>
            <w:tcBorders>
              <w:top w:val="nil"/>
              <w:left w:val="single" w:sz="6" w:space="0" w:color="000000"/>
              <w:bottom w:val="single" w:sz="6" w:space="0" w:color="000000"/>
              <w:right w:val="single" w:sz="6" w:space="0" w:color="000000"/>
            </w:tcBorders>
          </w:tcPr>
          <w:p w14:paraId="0B110113" w14:textId="77777777" w:rsidR="0083709C" w:rsidRPr="00E401C9" w:rsidRDefault="0083709C">
            <w:pPr>
              <w:rPr>
                <w:sz w:val="2"/>
                <w:szCs w:val="2"/>
              </w:rPr>
            </w:pPr>
          </w:p>
        </w:tc>
        <w:tc>
          <w:tcPr>
            <w:tcW w:w="764" w:type="dxa"/>
            <w:tcBorders>
              <w:top w:val="dashSmallGap" w:sz="4" w:space="0" w:color="000000"/>
              <w:left w:val="single" w:sz="6" w:space="0" w:color="000000"/>
              <w:bottom w:val="single" w:sz="6" w:space="0" w:color="000000"/>
              <w:right w:val="single" w:sz="6" w:space="0" w:color="000000"/>
            </w:tcBorders>
          </w:tcPr>
          <w:p w14:paraId="2662E69C"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3B35A4B2"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13FC1915" w14:textId="77777777" w:rsidR="0083709C" w:rsidRPr="00E401C9" w:rsidRDefault="0083709C">
            <w:pPr>
              <w:pStyle w:val="TableParagraph"/>
              <w:rPr>
                <w:sz w:val="16"/>
              </w:rPr>
            </w:pPr>
          </w:p>
        </w:tc>
        <w:tc>
          <w:tcPr>
            <w:tcW w:w="1145" w:type="dxa"/>
            <w:tcBorders>
              <w:top w:val="dashSmallGap" w:sz="4" w:space="0" w:color="000000"/>
              <w:left w:val="single" w:sz="6" w:space="0" w:color="000000"/>
              <w:bottom w:val="single" w:sz="6" w:space="0" w:color="000000"/>
              <w:right w:val="single" w:sz="6" w:space="0" w:color="000000"/>
            </w:tcBorders>
          </w:tcPr>
          <w:p w14:paraId="495AFAFE"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425BBD3D" w14:textId="77777777" w:rsidR="0083709C" w:rsidRPr="00E401C9" w:rsidRDefault="0083709C">
            <w:pPr>
              <w:pStyle w:val="TableParagraph"/>
              <w:rPr>
                <w:sz w:val="16"/>
              </w:rPr>
            </w:pPr>
          </w:p>
        </w:tc>
        <w:tc>
          <w:tcPr>
            <w:tcW w:w="1047" w:type="dxa"/>
            <w:tcBorders>
              <w:top w:val="dashSmallGap" w:sz="4" w:space="0" w:color="000000"/>
              <w:left w:val="single" w:sz="6" w:space="0" w:color="000000"/>
              <w:bottom w:val="single" w:sz="6" w:space="0" w:color="000000"/>
              <w:right w:val="single" w:sz="6" w:space="0" w:color="000000"/>
            </w:tcBorders>
          </w:tcPr>
          <w:p w14:paraId="54779444" w14:textId="77777777" w:rsidR="0083709C" w:rsidRPr="00E401C9" w:rsidRDefault="0083709C">
            <w:pPr>
              <w:pStyle w:val="TableParagraph"/>
              <w:rPr>
                <w:sz w:val="16"/>
              </w:rPr>
            </w:pPr>
          </w:p>
        </w:tc>
        <w:tc>
          <w:tcPr>
            <w:tcW w:w="953" w:type="dxa"/>
            <w:tcBorders>
              <w:top w:val="dotted" w:sz="4" w:space="0" w:color="000000"/>
              <w:left w:val="single" w:sz="6" w:space="0" w:color="000000"/>
              <w:bottom w:val="single" w:sz="6" w:space="0" w:color="000000"/>
              <w:right w:val="single" w:sz="6" w:space="0" w:color="000000"/>
            </w:tcBorders>
          </w:tcPr>
          <w:p w14:paraId="0A7FDD02" w14:textId="77777777" w:rsidR="0083709C" w:rsidRPr="00E401C9" w:rsidRDefault="0083709C">
            <w:pPr>
              <w:pStyle w:val="TableParagraph"/>
              <w:rPr>
                <w:sz w:val="16"/>
              </w:rPr>
            </w:pPr>
          </w:p>
        </w:tc>
        <w:tc>
          <w:tcPr>
            <w:tcW w:w="190" w:type="dxa"/>
            <w:tcBorders>
              <w:top w:val="dashSmallGap" w:sz="4" w:space="0" w:color="000000"/>
              <w:left w:val="single" w:sz="6" w:space="0" w:color="000000"/>
              <w:bottom w:val="single" w:sz="6" w:space="0" w:color="000000"/>
              <w:right w:val="single" w:sz="6" w:space="0" w:color="000000"/>
            </w:tcBorders>
          </w:tcPr>
          <w:p w14:paraId="664E4335" w14:textId="77777777" w:rsidR="0083709C" w:rsidRPr="00E401C9" w:rsidRDefault="0083709C">
            <w:pPr>
              <w:pStyle w:val="TableParagraph"/>
              <w:rPr>
                <w:sz w:val="16"/>
              </w:rPr>
            </w:pPr>
          </w:p>
        </w:tc>
        <w:tc>
          <w:tcPr>
            <w:tcW w:w="953" w:type="dxa"/>
            <w:tcBorders>
              <w:top w:val="dashSmallGap" w:sz="4" w:space="0" w:color="000000"/>
              <w:left w:val="single" w:sz="6" w:space="0" w:color="000000"/>
              <w:bottom w:val="single" w:sz="6" w:space="0" w:color="000000"/>
              <w:right w:val="single" w:sz="6" w:space="0" w:color="000000"/>
            </w:tcBorders>
          </w:tcPr>
          <w:p w14:paraId="63752BE8" w14:textId="77777777" w:rsidR="0083709C" w:rsidRPr="00E401C9" w:rsidRDefault="0083709C">
            <w:pPr>
              <w:pStyle w:val="TableParagraph"/>
              <w:rPr>
                <w:sz w:val="16"/>
              </w:rPr>
            </w:pPr>
          </w:p>
        </w:tc>
        <w:tc>
          <w:tcPr>
            <w:tcW w:w="739" w:type="dxa"/>
            <w:tcBorders>
              <w:top w:val="dashSmallGap" w:sz="4" w:space="0" w:color="000000"/>
              <w:left w:val="single" w:sz="6" w:space="0" w:color="000000"/>
              <w:bottom w:val="single" w:sz="6" w:space="0" w:color="000000"/>
              <w:right w:val="single" w:sz="6" w:space="0" w:color="000000"/>
            </w:tcBorders>
          </w:tcPr>
          <w:p w14:paraId="21225373" w14:textId="77777777" w:rsidR="0083709C" w:rsidRPr="00E401C9" w:rsidRDefault="0083709C">
            <w:pPr>
              <w:pStyle w:val="TableParagraph"/>
              <w:rPr>
                <w:sz w:val="16"/>
              </w:rPr>
            </w:pPr>
          </w:p>
        </w:tc>
        <w:tc>
          <w:tcPr>
            <w:tcW w:w="173" w:type="dxa"/>
            <w:tcBorders>
              <w:top w:val="dashSmallGap" w:sz="4" w:space="0" w:color="000000"/>
              <w:left w:val="single" w:sz="6" w:space="0" w:color="000000"/>
              <w:bottom w:val="single" w:sz="6" w:space="0" w:color="000000"/>
              <w:right w:val="single" w:sz="6" w:space="0" w:color="000000"/>
            </w:tcBorders>
          </w:tcPr>
          <w:p w14:paraId="3CE83965" w14:textId="77777777" w:rsidR="0083709C" w:rsidRPr="00E401C9" w:rsidRDefault="0083709C">
            <w:pPr>
              <w:pStyle w:val="TableParagraph"/>
              <w:rPr>
                <w:sz w:val="16"/>
              </w:rPr>
            </w:pPr>
          </w:p>
        </w:tc>
        <w:tc>
          <w:tcPr>
            <w:tcW w:w="175" w:type="dxa"/>
            <w:tcBorders>
              <w:top w:val="dashSmallGap" w:sz="4" w:space="0" w:color="000000"/>
              <w:left w:val="single" w:sz="6" w:space="0" w:color="000000"/>
              <w:bottom w:val="single" w:sz="6" w:space="0" w:color="000000"/>
              <w:right w:val="single" w:sz="6" w:space="0" w:color="000000"/>
            </w:tcBorders>
          </w:tcPr>
          <w:p w14:paraId="33EEB0A2" w14:textId="77777777" w:rsidR="0083709C" w:rsidRPr="00E401C9" w:rsidRDefault="0083709C">
            <w:pPr>
              <w:pStyle w:val="TableParagraph"/>
              <w:rPr>
                <w:sz w:val="16"/>
              </w:rPr>
            </w:pPr>
          </w:p>
        </w:tc>
        <w:tc>
          <w:tcPr>
            <w:tcW w:w="852" w:type="dxa"/>
            <w:tcBorders>
              <w:top w:val="single" w:sz="6" w:space="0" w:color="000000"/>
              <w:left w:val="single" w:sz="6" w:space="0" w:color="000000"/>
              <w:bottom w:val="single" w:sz="6" w:space="0" w:color="000000"/>
              <w:right w:val="single" w:sz="6" w:space="0" w:color="000000"/>
            </w:tcBorders>
          </w:tcPr>
          <w:p w14:paraId="66FB01A1" w14:textId="77777777" w:rsidR="0083709C" w:rsidRPr="00E401C9" w:rsidRDefault="00272CA1">
            <w:pPr>
              <w:pStyle w:val="TableParagraph"/>
              <w:spacing w:line="223" w:lineRule="exact"/>
              <w:ind w:right="-29"/>
              <w:rPr>
                <w:sz w:val="20"/>
              </w:rPr>
            </w:pPr>
            <w:r w:rsidRPr="00E401C9">
              <w:rPr>
                <w:noProof/>
                <w:position w:val="-3"/>
                <w:sz w:val="20"/>
              </w:rPr>
              <w:drawing>
                <wp:inline distT="0" distB="0" distL="0" distR="0" wp14:anchorId="22E2E1B4" wp14:editId="74F98417">
                  <wp:extent cx="521663" cy="141731"/>
                  <wp:effectExtent l="0" t="0" r="0" b="0"/>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43" cstate="print"/>
                          <a:stretch>
                            <a:fillRect/>
                          </a:stretch>
                        </pic:blipFill>
                        <pic:spPr>
                          <a:xfrm>
                            <a:off x="0" y="0"/>
                            <a:ext cx="521663" cy="141731"/>
                          </a:xfrm>
                          <a:prstGeom prst="rect">
                            <a:avLst/>
                          </a:prstGeom>
                        </pic:spPr>
                      </pic:pic>
                    </a:graphicData>
                  </a:graphic>
                </wp:inline>
              </w:drawing>
            </w:r>
          </w:p>
        </w:tc>
        <w:tc>
          <w:tcPr>
            <w:tcW w:w="854" w:type="dxa"/>
            <w:tcBorders>
              <w:top w:val="single" w:sz="6" w:space="0" w:color="000000"/>
              <w:left w:val="single" w:sz="6" w:space="0" w:color="000000"/>
              <w:bottom w:val="single" w:sz="6" w:space="0" w:color="000000"/>
              <w:right w:val="single" w:sz="6" w:space="0" w:color="000000"/>
            </w:tcBorders>
          </w:tcPr>
          <w:p w14:paraId="467A61F8" w14:textId="77777777" w:rsidR="0083709C" w:rsidRPr="00E401C9" w:rsidRDefault="0083709C">
            <w:pPr>
              <w:pStyle w:val="TableParagraph"/>
              <w:rPr>
                <w:sz w:val="16"/>
              </w:rPr>
            </w:pPr>
          </w:p>
        </w:tc>
        <w:tc>
          <w:tcPr>
            <w:tcW w:w="1504" w:type="dxa"/>
            <w:vMerge/>
            <w:tcBorders>
              <w:top w:val="nil"/>
              <w:left w:val="single" w:sz="6" w:space="0" w:color="000000"/>
              <w:bottom w:val="single" w:sz="6" w:space="0" w:color="000000"/>
            </w:tcBorders>
          </w:tcPr>
          <w:p w14:paraId="600D30D2" w14:textId="77777777" w:rsidR="0083709C" w:rsidRPr="00E401C9" w:rsidRDefault="0083709C">
            <w:pPr>
              <w:rPr>
                <w:sz w:val="2"/>
                <w:szCs w:val="2"/>
              </w:rPr>
            </w:pPr>
          </w:p>
        </w:tc>
      </w:tr>
      <w:tr w:rsidR="00E401C9" w:rsidRPr="00E401C9" w14:paraId="13A7B649" w14:textId="77777777">
        <w:trPr>
          <w:trHeight w:val="289"/>
        </w:trPr>
        <w:tc>
          <w:tcPr>
            <w:tcW w:w="8981" w:type="dxa"/>
            <w:gridSpan w:val="11"/>
            <w:vMerge w:val="restart"/>
            <w:tcBorders>
              <w:top w:val="single" w:sz="6" w:space="0" w:color="000000"/>
              <w:right w:val="single" w:sz="6" w:space="0" w:color="000000"/>
            </w:tcBorders>
          </w:tcPr>
          <w:p w14:paraId="095B0D0A" w14:textId="77777777" w:rsidR="0083709C" w:rsidRPr="00E401C9" w:rsidRDefault="0083709C">
            <w:pPr>
              <w:pStyle w:val="TableParagraph"/>
            </w:pPr>
          </w:p>
        </w:tc>
        <w:tc>
          <w:tcPr>
            <w:tcW w:w="2040" w:type="dxa"/>
            <w:gridSpan w:val="4"/>
            <w:tcBorders>
              <w:top w:val="single" w:sz="6" w:space="0" w:color="000000"/>
              <w:left w:val="single" w:sz="6" w:space="0" w:color="000000"/>
              <w:bottom w:val="single" w:sz="6" w:space="0" w:color="000000"/>
              <w:right w:val="single" w:sz="6" w:space="0" w:color="000000"/>
            </w:tcBorders>
          </w:tcPr>
          <w:p w14:paraId="050FDCD4" w14:textId="77777777" w:rsidR="0083709C" w:rsidRPr="00E401C9" w:rsidRDefault="00272CA1">
            <w:pPr>
              <w:pStyle w:val="TableParagraph"/>
              <w:spacing w:before="33"/>
              <w:ind w:left="65"/>
              <w:rPr>
                <w:b/>
                <w:sz w:val="20"/>
              </w:rPr>
            </w:pPr>
            <w:r w:rsidRPr="00E401C9">
              <w:rPr>
                <w:b/>
                <w:spacing w:val="-2"/>
                <w:sz w:val="20"/>
              </w:rPr>
              <w:t>Subtotal</w:t>
            </w:r>
          </w:p>
        </w:tc>
        <w:tc>
          <w:tcPr>
            <w:tcW w:w="852" w:type="dxa"/>
            <w:tcBorders>
              <w:top w:val="single" w:sz="6" w:space="0" w:color="000000"/>
              <w:left w:val="single" w:sz="6" w:space="0" w:color="000000"/>
              <w:bottom w:val="single" w:sz="6" w:space="0" w:color="000000"/>
              <w:right w:val="single" w:sz="6" w:space="0" w:color="000000"/>
            </w:tcBorders>
          </w:tcPr>
          <w:p w14:paraId="4C975A3A" w14:textId="77777777" w:rsidR="0083709C" w:rsidRPr="00E401C9" w:rsidRDefault="0083709C">
            <w:pPr>
              <w:pStyle w:val="TableParagraph"/>
              <w:rPr>
                <w:sz w:val="20"/>
              </w:rPr>
            </w:pPr>
          </w:p>
        </w:tc>
        <w:tc>
          <w:tcPr>
            <w:tcW w:w="854" w:type="dxa"/>
            <w:tcBorders>
              <w:top w:val="single" w:sz="6" w:space="0" w:color="000000"/>
              <w:left w:val="single" w:sz="6" w:space="0" w:color="000000"/>
              <w:bottom w:val="single" w:sz="6" w:space="0" w:color="000000"/>
              <w:right w:val="single" w:sz="6" w:space="0" w:color="000000"/>
            </w:tcBorders>
          </w:tcPr>
          <w:p w14:paraId="656D3929" w14:textId="77777777" w:rsidR="0083709C" w:rsidRPr="00E401C9" w:rsidRDefault="0083709C">
            <w:pPr>
              <w:pStyle w:val="TableParagraph"/>
              <w:rPr>
                <w:sz w:val="20"/>
              </w:rPr>
            </w:pPr>
          </w:p>
        </w:tc>
        <w:tc>
          <w:tcPr>
            <w:tcW w:w="1504" w:type="dxa"/>
            <w:tcBorders>
              <w:top w:val="single" w:sz="6" w:space="0" w:color="000000"/>
              <w:left w:val="single" w:sz="6" w:space="0" w:color="000000"/>
              <w:bottom w:val="single" w:sz="6" w:space="0" w:color="000000"/>
            </w:tcBorders>
          </w:tcPr>
          <w:p w14:paraId="2A36CEC9" w14:textId="77777777" w:rsidR="0083709C" w:rsidRPr="00E401C9" w:rsidRDefault="0083709C">
            <w:pPr>
              <w:pStyle w:val="TableParagraph"/>
              <w:rPr>
                <w:sz w:val="20"/>
              </w:rPr>
            </w:pPr>
          </w:p>
        </w:tc>
      </w:tr>
      <w:tr w:rsidR="00E401C9" w:rsidRPr="00E401C9" w14:paraId="0726B03E" w14:textId="77777777">
        <w:trPr>
          <w:trHeight w:val="291"/>
        </w:trPr>
        <w:tc>
          <w:tcPr>
            <w:tcW w:w="8981" w:type="dxa"/>
            <w:gridSpan w:val="11"/>
            <w:vMerge/>
            <w:tcBorders>
              <w:top w:val="nil"/>
              <w:right w:val="single" w:sz="6" w:space="0" w:color="000000"/>
            </w:tcBorders>
          </w:tcPr>
          <w:p w14:paraId="2408CA04" w14:textId="77777777" w:rsidR="0083709C" w:rsidRPr="00E401C9" w:rsidRDefault="0083709C">
            <w:pPr>
              <w:rPr>
                <w:sz w:val="2"/>
                <w:szCs w:val="2"/>
              </w:rPr>
            </w:pPr>
          </w:p>
        </w:tc>
        <w:tc>
          <w:tcPr>
            <w:tcW w:w="2040" w:type="dxa"/>
            <w:gridSpan w:val="4"/>
            <w:tcBorders>
              <w:top w:val="single" w:sz="6" w:space="0" w:color="000000"/>
              <w:left w:val="single" w:sz="6" w:space="0" w:color="000000"/>
              <w:right w:val="single" w:sz="6" w:space="0" w:color="000000"/>
            </w:tcBorders>
          </w:tcPr>
          <w:p w14:paraId="003AB77A" w14:textId="77777777" w:rsidR="0083709C" w:rsidRPr="00E401C9" w:rsidRDefault="00272CA1">
            <w:pPr>
              <w:pStyle w:val="TableParagraph"/>
              <w:spacing w:before="26"/>
              <w:ind w:left="65"/>
              <w:rPr>
                <w:b/>
                <w:sz w:val="20"/>
              </w:rPr>
            </w:pPr>
            <w:r w:rsidRPr="00E401C9">
              <w:rPr>
                <w:b/>
                <w:spacing w:val="-2"/>
                <w:sz w:val="20"/>
              </w:rPr>
              <w:t>Total</w:t>
            </w:r>
          </w:p>
        </w:tc>
        <w:tc>
          <w:tcPr>
            <w:tcW w:w="852" w:type="dxa"/>
            <w:tcBorders>
              <w:top w:val="single" w:sz="6" w:space="0" w:color="000000"/>
              <w:left w:val="single" w:sz="6" w:space="0" w:color="000000"/>
              <w:right w:val="single" w:sz="6" w:space="0" w:color="000000"/>
            </w:tcBorders>
          </w:tcPr>
          <w:p w14:paraId="679D6363" w14:textId="77777777" w:rsidR="0083709C" w:rsidRPr="00E401C9" w:rsidRDefault="00272CA1">
            <w:pPr>
              <w:pStyle w:val="TableParagraph"/>
              <w:ind w:left="-7" w:right="-44"/>
              <w:rPr>
                <w:sz w:val="20"/>
              </w:rPr>
            </w:pPr>
            <w:r w:rsidRPr="00E401C9">
              <w:rPr>
                <w:noProof/>
                <w:sz w:val="20"/>
              </w:rPr>
              <w:drawing>
                <wp:inline distT="0" distB="0" distL="0" distR="0" wp14:anchorId="234D4E0F" wp14:editId="67B857E9">
                  <wp:extent cx="533418" cy="182880"/>
                  <wp:effectExtent l="0" t="0" r="0" b="0"/>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44" cstate="print"/>
                          <a:stretch>
                            <a:fillRect/>
                          </a:stretch>
                        </pic:blipFill>
                        <pic:spPr>
                          <a:xfrm>
                            <a:off x="0" y="0"/>
                            <a:ext cx="533418" cy="182880"/>
                          </a:xfrm>
                          <a:prstGeom prst="rect">
                            <a:avLst/>
                          </a:prstGeom>
                        </pic:spPr>
                      </pic:pic>
                    </a:graphicData>
                  </a:graphic>
                </wp:inline>
              </w:drawing>
            </w:r>
          </w:p>
        </w:tc>
        <w:tc>
          <w:tcPr>
            <w:tcW w:w="854" w:type="dxa"/>
            <w:tcBorders>
              <w:top w:val="single" w:sz="6" w:space="0" w:color="000000"/>
              <w:left w:val="single" w:sz="6" w:space="0" w:color="000000"/>
              <w:right w:val="single" w:sz="6" w:space="0" w:color="000000"/>
            </w:tcBorders>
          </w:tcPr>
          <w:p w14:paraId="1BFAC348" w14:textId="77777777" w:rsidR="0083709C" w:rsidRPr="00E401C9" w:rsidRDefault="00272CA1">
            <w:pPr>
              <w:pStyle w:val="TableParagraph"/>
              <w:ind w:left="1" w:right="-44"/>
              <w:rPr>
                <w:sz w:val="20"/>
              </w:rPr>
            </w:pPr>
            <w:r w:rsidRPr="00E401C9">
              <w:rPr>
                <w:noProof/>
                <w:sz w:val="20"/>
              </w:rPr>
              <w:drawing>
                <wp:inline distT="0" distB="0" distL="0" distR="0" wp14:anchorId="261163E8" wp14:editId="04328218">
                  <wp:extent cx="530086" cy="182880"/>
                  <wp:effectExtent l="0" t="0" r="0" b="0"/>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45" cstate="print"/>
                          <a:stretch>
                            <a:fillRect/>
                          </a:stretch>
                        </pic:blipFill>
                        <pic:spPr>
                          <a:xfrm>
                            <a:off x="0" y="0"/>
                            <a:ext cx="530086" cy="182880"/>
                          </a:xfrm>
                          <a:prstGeom prst="rect">
                            <a:avLst/>
                          </a:prstGeom>
                        </pic:spPr>
                      </pic:pic>
                    </a:graphicData>
                  </a:graphic>
                </wp:inline>
              </w:drawing>
            </w:r>
          </w:p>
        </w:tc>
        <w:tc>
          <w:tcPr>
            <w:tcW w:w="1504" w:type="dxa"/>
            <w:tcBorders>
              <w:top w:val="single" w:sz="6" w:space="0" w:color="000000"/>
              <w:left w:val="single" w:sz="6" w:space="0" w:color="000000"/>
            </w:tcBorders>
          </w:tcPr>
          <w:p w14:paraId="7E225BBF" w14:textId="77777777" w:rsidR="0083709C" w:rsidRPr="00E401C9" w:rsidRDefault="0083709C">
            <w:pPr>
              <w:pStyle w:val="TableParagraph"/>
              <w:rPr>
                <w:sz w:val="20"/>
              </w:rPr>
            </w:pPr>
          </w:p>
        </w:tc>
      </w:tr>
    </w:tbl>
    <w:p w14:paraId="7243E5C1" w14:textId="77777777" w:rsidR="0083709C" w:rsidRPr="00E401C9" w:rsidRDefault="00272CA1">
      <w:pPr>
        <w:pStyle w:val="BodyText"/>
        <w:tabs>
          <w:tab w:val="left" w:pos="479"/>
        </w:tabs>
        <w:spacing w:before="125"/>
        <w:ind w:left="120"/>
      </w:pPr>
      <w:r w:rsidRPr="00E401C9">
        <w:rPr>
          <w:spacing w:val="-10"/>
        </w:rPr>
        <w:t>1</w:t>
      </w:r>
      <w:r w:rsidRPr="00E401C9">
        <w:tab/>
        <w:t>For</w:t>
      </w:r>
      <w:r w:rsidRPr="00E401C9">
        <w:rPr>
          <w:spacing w:val="-3"/>
        </w:rPr>
        <w:t xml:space="preserve"> </w:t>
      </w:r>
      <w:r w:rsidRPr="00E401C9">
        <w:t>Key</w:t>
      </w:r>
      <w:r w:rsidRPr="00E401C9">
        <w:rPr>
          <w:spacing w:val="-6"/>
        </w:rPr>
        <w:t xml:space="preserve"> </w:t>
      </w:r>
      <w:r w:rsidRPr="00E401C9">
        <w:t>Experts,</w:t>
      </w:r>
      <w:r w:rsidRPr="00E401C9">
        <w:rPr>
          <w:spacing w:val="-2"/>
        </w:rPr>
        <w:t xml:space="preserve"> </w:t>
      </w:r>
      <w:r w:rsidRPr="00E401C9">
        <w:t>the</w:t>
      </w:r>
      <w:r w:rsidRPr="00E401C9">
        <w:rPr>
          <w:spacing w:val="-1"/>
        </w:rPr>
        <w:t xml:space="preserve"> </w:t>
      </w:r>
      <w:r w:rsidRPr="00E401C9">
        <w:t>input</w:t>
      </w:r>
      <w:r w:rsidRPr="00E401C9">
        <w:rPr>
          <w:spacing w:val="-2"/>
        </w:rPr>
        <w:t xml:space="preserve"> </w:t>
      </w:r>
      <w:r w:rsidRPr="00E401C9">
        <w:t>should</w:t>
      </w:r>
      <w:r w:rsidRPr="00E401C9">
        <w:rPr>
          <w:spacing w:val="-2"/>
        </w:rPr>
        <w:t xml:space="preserve"> </w:t>
      </w:r>
      <w:r w:rsidRPr="00E401C9">
        <w:t>be</w:t>
      </w:r>
      <w:r w:rsidRPr="00E401C9">
        <w:rPr>
          <w:spacing w:val="-1"/>
        </w:rPr>
        <w:t xml:space="preserve"> </w:t>
      </w:r>
      <w:r w:rsidRPr="00E401C9">
        <w:t>indicated</w:t>
      </w:r>
      <w:r w:rsidRPr="00E401C9">
        <w:rPr>
          <w:spacing w:val="-2"/>
        </w:rPr>
        <w:t xml:space="preserve"> </w:t>
      </w:r>
      <w:r w:rsidRPr="00E401C9">
        <w:t>individually</w:t>
      </w:r>
      <w:r w:rsidRPr="00E401C9">
        <w:rPr>
          <w:spacing w:val="-6"/>
        </w:rPr>
        <w:t xml:space="preserve"> </w:t>
      </w:r>
      <w:r w:rsidRPr="00E401C9">
        <w:t>for</w:t>
      </w:r>
      <w:r w:rsidRPr="00E401C9">
        <w:rPr>
          <w:spacing w:val="-4"/>
        </w:rPr>
        <w:t xml:space="preserve"> </w:t>
      </w:r>
      <w:r w:rsidRPr="00E401C9">
        <w:t>the</w:t>
      </w:r>
      <w:r w:rsidRPr="00E401C9">
        <w:rPr>
          <w:spacing w:val="-1"/>
        </w:rPr>
        <w:t xml:space="preserve"> </w:t>
      </w:r>
      <w:r w:rsidRPr="00E401C9">
        <w:t>same</w:t>
      </w:r>
      <w:r w:rsidRPr="00E401C9">
        <w:rPr>
          <w:spacing w:val="-2"/>
        </w:rPr>
        <w:t xml:space="preserve"> </w:t>
      </w:r>
      <w:r w:rsidRPr="00E401C9">
        <w:t>positions</w:t>
      </w:r>
      <w:r w:rsidRPr="00E401C9">
        <w:rPr>
          <w:spacing w:val="-2"/>
        </w:rPr>
        <w:t xml:space="preserve"> </w:t>
      </w:r>
      <w:r w:rsidRPr="00E401C9">
        <w:t>as</w:t>
      </w:r>
      <w:r w:rsidRPr="00E401C9">
        <w:rPr>
          <w:spacing w:val="-1"/>
        </w:rPr>
        <w:t xml:space="preserve"> </w:t>
      </w:r>
      <w:r w:rsidRPr="00E401C9">
        <w:t>required</w:t>
      </w:r>
      <w:r w:rsidRPr="00E401C9">
        <w:rPr>
          <w:spacing w:val="-2"/>
        </w:rPr>
        <w:t xml:space="preserve"> </w:t>
      </w:r>
      <w:r w:rsidRPr="00E401C9">
        <w:t>under</w:t>
      </w:r>
      <w:r w:rsidRPr="00E401C9">
        <w:rPr>
          <w:spacing w:val="-1"/>
        </w:rPr>
        <w:t xml:space="preserve"> </w:t>
      </w:r>
      <w:r w:rsidRPr="00E401C9">
        <w:t>the</w:t>
      </w:r>
      <w:r w:rsidRPr="00E401C9">
        <w:rPr>
          <w:spacing w:val="-2"/>
        </w:rPr>
        <w:t xml:space="preserve"> </w:t>
      </w:r>
      <w:r w:rsidRPr="00E401C9">
        <w:t>ITC</w:t>
      </w:r>
      <w:r w:rsidRPr="00E401C9">
        <w:rPr>
          <w:spacing w:val="-2"/>
        </w:rPr>
        <w:t xml:space="preserve"> </w:t>
      </w:r>
      <w:r w:rsidRPr="00E401C9">
        <w:t>Data</w:t>
      </w:r>
      <w:r w:rsidRPr="00E401C9">
        <w:rPr>
          <w:spacing w:val="-1"/>
        </w:rPr>
        <w:t xml:space="preserve"> </w:t>
      </w:r>
      <w:r w:rsidRPr="00E401C9">
        <w:t>Sheet</w:t>
      </w:r>
      <w:r w:rsidRPr="00E401C9">
        <w:rPr>
          <w:spacing w:val="-2"/>
        </w:rPr>
        <w:t xml:space="preserve"> </w:t>
      </w:r>
      <w:r w:rsidRPr="00E401C9">
        <w:rPr>
          <w:spacing w:val="-4"/>
        </w:rPr>
        <w:t>21.2</w:t>
      </w:r>
    </w:p>
    <w:p w14:paraId="31D215E6" w14:textId="77777777" w:rsidR="0083709C" w:rsidRPr="00E401C9" w:rsidRDefault="00272CA1">
      <w:pPr>
        <w:pStyle w:val="BodyText"/>
        <w:spacing w:before="137" w:line="278" w:lineRule="auto"/>
        <w:ind w:left="120"/>
      </w:pPr>
      <w:r w:rsidRPr="00E401C9">
        <w:t>2.</w:t>
      </w:r>
      <w:r w:rsidRPr="00E401C9">
        <w:rPr>
          <w:spacing w:val="80"/>
          <w:w w:val="150"/>
        </w:rPr>
        <w:t xml:space="preserve"> </w:t>
      </w:r>
      <w:r w:rsidRPr="00E401C9">
        <w:t>Months</w:t>
      </w:r>
      <w:r w:rsidRPr="00E401C9">
        <w:rPr>
          <w:spacing w:val="-6"/>
        </w:rPr>
        <w:t xml:space="preserve"> </w:t>
      </w:r>
      <w:r w:rsidRPr="00E401C9">
        <w:t>are</w:t>
      </w:r>
      <w:r w:rsidRPr="00E401C9">
        <w:rPr>
          <w:spacing w:val="-8"/>
        </w:rPr>
        <w:t xml:space="preserve"> </w:t>
      </w:r>
      <w:r w:rsidRPr="00E401C9">
        <w:t>counted</w:t>
      </w:r>
      <w:r w:rsidRPr="00E401C9">
        <w:rPr>
          <w:spacing w:val="-7"/>
        </w:rPr>
        <w:t xml:space="preserve"> </w:t>
      </w:r>
      <w:r w:rsidRPr="00E401C9">
        <w:t>from</w:t>
      </w:r>
      <w:r w:rsidRPr="00E401C9">
        <w:rPr>
          <w:spacing w:val="-7"/>
        </w:rPr>
        <w:t xml:space="preserve"> </w:t>
      </w:r>
      <w:r w:rsidRPr="00E401C9">
        <w:t>the</w:t>
      </w:r>
      <w:r w:rsidRPr="00E401C9">
        <w:rPr>
          <w:spacing w:val="-7"/>
        </w:rPr>
        <w:t xml:space="preserve"> </w:t>
      </w:r>
      <w:r w:rsidRPr="00E401C9">
        <w:t>start</w:t>
      </w:r>
      <w:r w:rsidRPr="00E401C9">
        <w:rPr>
          <w:spacing w:val="-6"/>
        </w:rPr>
        <w:t xml:space="preserve"> </w:t>
      </w:r>
      <w:r w:rsidRPr="00E401C9">
        <w:t>of</w:t>
      </w:r>
      <w:r w:rsidRPr="00E401C9">
        <w:rPr>
          <w:spacing w:val="-7"/>
        </w:rPr>
        <w:t xml:space="preserve"> </w:t>
      </w:r>
      <w:r w:rsidRPr="00E401C9">
        <w:t>the</w:t>
      </w:r>
      <w:r w:rsidRPr="00E401C9">
        <w:rPr>
          <w:spacing w:val="-7"/>
        </w:rPr>
        <w:t xml:space="preserve"> </w:t>
      </w:r>
      <w:r w:rsidRPr="00E401C9">
        <w:t>assignment/mobilization.</w:t>
      </w:r>
      <w:r w:rsidRPr="00E401C9">
        <w:rPr>
          <w:spacing w:val="-3"/>
        </w:rPr>
        <w:t xml:space="preserve"> </w:t>
      </w:r>
      <w:r w:rsidRPr="00E401C9">
        <w:t>One</w:t>
      </w:r>
      <w:r w:rsidRPr="00E401C9">
        <w:rPr>
          <w:spacing w:val="-8"/>
        </w:rPr>
        <w:t xml:space="preserve"> </w:t>
      </w:r>
      <w:r w:rsidRPr="00E401C9">
        <w:t>(1)</w:t>
      </w:r>
      <w:r w:rsidRPr="00E401C9">
        <w:rPr>
          <w:spacing w:val="-8"/>
        </w:rPr>
        <w:t xml:space="preserve"> </w:t>
      </w:r>
      <w:r w:rsidRPr="00E401C9">
        <w:t>month</w:t>
      </w:r>
      <w:r w:rsidRPr="00E401C9">
        <w:rPr>
          <w:spacing w:val="-6"/>
        </w:rPr>
        <w:t xml:space="preserve"> </w:t>
      </w:r>
      <w:r w:rsidRPr="00E401C9">
        <w:t>equals</w:t>
      </w:r>
      <w:r w:rsidRPr="00E401C9">
        <w:rPr>
          <w:spacing w:val="-6"/>
        </w:rPr>
        <w:t xml:space="preserve"> </w:t>
      </w:r>
      <w:r w:rsidRPr="00E401C9">
        <w:t>twenty-two</w:t>
      </w:r>
      <w:r w:rsidRPr="00E401C9">
        <w:rPr>
          <w:spacing w:val="-4"/>
        </w:rPr>
        <w:t xml:space="preserve"> </w:t>
      </w:r>
      <w:r w:rsidRPr="00E401C9">
        <w:t>(22)</w:t>
      </w:r>
      <w:r w:rsidRPr="00E401C9">
        <w:rPr>
          <w:spacing w:val="-8"/>
        </w:rPr>
        <w:t xml:space="preserve"> </w:t>
      </w:r>
      <w:r w:rsidRPr="00E401C9">
        <w:t>working</w:t>
      </w:r>
      <w:r w:rsidRPr="00E401C9">
        <w:rPr>
          <w:spacing w:val="-9"/>
        </w:rPr>
        <w:t xml:space="preserve"> </w:t>
      </w:r>
      <w:r w:rsidRPr="00E401C9">
        <w:t>(billable)</w:t>
      </w:r>
      <w:r w:rsidRPr="00E401C9">
        <w:rPr>
          <w:spacing w:val="-7"/>
        </w:rPr>
        <w:t xml:space="preserve"> </w:t>
      </w:r>
      <w:r w:rsidRPr="00E401C9">
        <w:t>days.</w:t>
      </w:r>
      <w:r w:rsidRPr="00E401C9">
        <w:rPr>
          <w:spacing w:val="-6"/>
        </w:rPr>
        <w:t xml:space="preserve"> </w:t>
      </w:r>
      <w:r w:rsidRPr="00E401C9">
        <w:t>One</w:t>
      </w:r>
      <w:r w:rsidRPr="00E401C9">
        <w:rPr>
          <w:spacing w:val="-7"/>
        </w:rPr>
        <w:t xml:space="preserve"> </w:t>
      </w:r>
      <w:r w:rsidRPr="00E401C9">
        <w:t>working</w:t>
      </w:r>
      <w:r w:rsidRPr="00E401C9">
        <w:rPr>
          <w:spacing w:val="-9"/>
        </w:rPr>
        <w:t xml:space="preserve"> </w:t>
      </w:r>
      <w:r w:rsidRPr="00E401C9">
        <w:t>(billable)</w:t>
      </w:r>
      <w:r w:rsidRPr="00E401C9">
        <w:rPr>
          <w:spacing w:val="-7"/>
        </w:rPr>
        <w:t xml:space="preserve"> </w:t>
      </w:r>
      <w:r w:rsidRPr="00E401C9">
        <w:t>day shall be not less than eight (8) working (billable) hours.</w:t>
      </w:r>
    </w:p>
    <w:p w14:paraId="639EEAE6" w14:textId="77777777" w:rsidR="0083709C" w:rsidRPr="00E401C9" w:rsidRDefault="00272CA1" w:rsidP="004F64CF">
      <w:pPr>
        <w:pStyle w:val="ListParagraph"/>
        <w:numPr>
          <w:ilvl w:val="0"/>
          <w:numId w:val="42"/>
        </w:numPr>
        <w:tabs>
          <w:tab w:val="left" w:pos="479"/>
          <w:tab w:val="left" w:pos="480"/>
        </w:tabs>
        <w:spacing w:line="276" w:lineRule="auto"/>
        <w:ind w:left="120" w:right="127" w:firstLine="0"/>
        <w:jc w:val="left"/>
        <w:rPr>
          <w:sz w:val="24"/>
        </w:rPr>
      </w:pPr>
      <w:r w:rsidRPr="00E401C9">
        <w:rPr>
          <w:sz w:val="24"/>
        </w:rPr>
        <w:t>"Home"</w:t>
      </w:r>
      <w:r w:rsidRPr="00E401C9">
        <w:rPr>
          <w:spacing w:val="-3"/>
          <w:sz w:val="24"/>
        </w:rPr>
        <w:t xml:space="preserve"> </w:t>
      </w:r>
      <w:r w:rsidRPr="00E401C9">
        <w:rPr>
          <w:sz w:val="24"/>
        </w:rPr>
        <w:t>means</w:t>
      </w:r>
      <w:r w:rsidRPr="00E401C9">
        <w:rPr>
          <w:spacing w:val="-1"/>
          <w:sz w:val="24"/>
        </w:rPr>
        <w:t xml:space="preserve"> </w:t>
      </w:r>
      <w:r w:rsidRPr="00E401C9">
        <w:rPr>
          <w:sz w:val="24"/>
        </w:rPr>
        <w:t>work</w:t>
      </w:r>
      <w:r w:rsidRPr="00E401C9">
        <w:rPr>
          <w:spacing w:val="-1"/>
          <w:sz w:val="24"/>
        </w:rPr>
        <w:t xml:space="preserve"> </w:t>
      </w:r>
      <w:r w:rsidRPr="00E401C9">
        <w:rPr>
          <w:sz w:val="24"/>
        </w:rPr>
        <w:t>in</w:t>
      </w:r>
      <w:r w:rsidRPr="00E401C9">
        <w:rPr>
          <w:spacing w:val="-1"/>
          <w:sz w:val="24"/>
        </w:rPr>
        <w:t xml:space="preserve"> </w:t>
      </w:r>
      <w:r w:rsidRPr="00E401C9">
        <w:rPr>
          <w:sz w:val="24"/>
        </w:rPr>
        <w:t>the</w:t>
      </w:r>
      <w:r w:rsidRPr="00E401C9">
        <w:rPr>
          <w:spacing w:val="-2"/>
          <w:sz w:val="24"/>
        </w:rPr>
        <w:t xml:space="preserve"> </w:t>
      </w:r>
      <w:r w:rsidRPr="00E401C9">
        <w:rPr>
          <w:sz w:val="24"/>
        </w:rPr>
        <w:t>office</w:t>
      </w:r>
      <w:r w:rsidRPr="00E401C9">
        <w:rPr>
          <w:spacing w:val="-2"/>
          <w:sz w:val="24"/>
        </w:rPr>
        <w:t xml:space="preserve"> </w:t>
      </w:r>
      <w:r w:rsidRPr="00E401C9">
        <w:rPr>
          <w:sz w:val="24"/>
        </w:rPr>
        <w:t>in</w:t>
      </w:r>
      <w:r w:rsidRPr="00E401C9">
        <w:rPr>
          <w:spacing w:val="-1"/>
          <w:sz w:val="24"/>
        </w:rPr>
        <w:t xml:space="preserve"> </w:t>
      </w:r>
      <w:r w:rsidRPr="00E401C9">
        <w:rPr>
          <w:sz w:val="24"/>
        </w:rPr>
        <w:t>the expert's</w:t>
      </w:r>
      <w:r w:rsidRPr="00E401C9">
        <w:rPr>
          <w:spacing w:val="-2"/>
          <w:sz w:val="24"/>
        </w:rPr>
        <w:t xml:space="preserve"> </w:t>
      </w:r>
      <w:r w:rsidRPr="00E401C9">
        <w:rPr>
          <w:sz w:val="24"/>
        </w:rPr>
        <w:t>country</w:t>
      </w:r>
      <w:r w:rsidRPr="00E401C9">
        <w:rPr>
          <w:spacing w:val="-6"/>
          <w:sz w:val="24"/>
        </w:rPr>
        <w:t xml:space="preserve"> </w:t>
      </w:r>
      <w:r w:rsidRPr="00E401C9">
        <w:rPr>
          <w:sz w:val="24"/>
        </w:rPr>
        <w:t>of</w:t>
      </w:r>
      <w:r w:rsidRPr="00E401C9">
        <w:rPr>
          <w:spacing w:val="-1"/>
          <w:sz w:val="24"/>
        </w:rPr>
        <w:t xml:space="preserve"> </w:t>
      </w:r>
      <w:r w:rsidRPr="00E401C9">
        <w:rPr>
          <w:sz w:val="24"/>
        </w:rPr>
        <w:t>residence.</w:t>
      </w:r>
      <w:r w:rsidRPr="00E401C9">
        <w:rPr>
          <w:spacing w:val="-1"/>
          <w:sz w:val="24"/>
        </w:rPr>
        <w:t xml:space="preserve"> </w:t>
      </w:r>
      <w:r w:rsidRPr="00E401C9">
        <w:rPr>
          <w:sz w:val="24"/>
        </w:rPr>
        <w:t>“Field"</w:t>
      </w:r>
      <w:r w:rsidRPr="00E401C9">
        <w:rPr>
          <w:spacing w:val="-3"/>
          <w:sz w:val="24"/>
        </w:rPr>
        <w:t xml:space="preserve"> </w:t>
      </w:r>
      <w:r w:rsidRPr="00E401C9">
        <w:rPr>
          <w:sz w:val="24"/>
        </w:rPr>
        <w:t>work</w:t>
      </w:r>
      <w:r w:rsidRPr="00E401C9">
        <w:rPr>
          <w:spacing w:val="-1"/>
          <w:sz w:val="24"/>
        </w:rPr>
        <w:t xml:space="preserve"> </w:t>
      </w:r>
      <w:r w:rsidRPr="00E401C9">
        <w:rPr>
          <w:sz w:val="24"/>
        </w:rPr>
        <w:t>means</w:t>
      </w:r>
      <w:r w:rsidRPr="00E401C9">
        <w:rPr>
          <w:spacing w:val="-1"/>
          <w:sz w:val="24"/>
        </w:rPr>
        <w:t xml:space="preserve"> </w:t>
      </w:r>
      <w:r w:rsidRPr="00E401C9">
        <w:rPr>
          <w:sz w:val="24"/>
        </w:rPr>
        <w:t>work carried</w:t>
      </w:r>
      <w:r w:rsidRPr="00E401C9">
        <w:rPr>
          <w:spacing w:val="-1"/>
          <w:sz w:val="24"/>
        </w:rPr>
        <w:t xml:space="preserve"> </w:t>
      </w:r>
      <w:r w:rsidRPr="00E401C9">
        <w:rPr>
          <w:sz w:val="24"/>
        </w:rPr>
        <w:t>out in</w:t>
      </w:r>
      <w:r w:rsidRPr="00E401C9">
        <w:rPr>
          <w:spacing w:val="-1"/>
          <w:sz w:val="24"/>
        </w:rPr>
        <w:t xml:space="preserve"> </w:t>
      </w:r>
      <w:r w:rsidRPr="00E401C9">
        <w:rPr>
          <w:sz w:val="24"/>
        </w:rPr>
        <w:t>Kenya,</w:t>
      </w:r>
      <w:r w:rsidRPr="00E401C9">
        <w:rPr>
          <w:spacing w:val="-1"/>
          <w:sz w:val="24"/>
        </w:rPr>
        <w:t xml:space="preserve"> </w:t>
      </w:r>
      <w:r w:rsidRPr="00E401C9">
        <w:rPr>
          <w:sz w:val="24"/>
        </w:rPr>
        <w:t>or outside</w:t>
      </w:r>
      <w:r w:rsidRPr="00E401C9">
        <w:rPr>
          <w:spacing w:val="-2"/>
          <w:sz w:val="24"/>
        </w:rPr>
        <w:t xml:space="preserve"> </w:t>
      </w:r>
      <w:r w:rsidRPr="00E401C9">
        <w:rPr>
          <w:sz w:val="24"/>
        </w:rPr>
        <w:t>the</w:t>
      </w:r>
      <w:r w:rsidRPr="00E401C9">
        <w:rPr>
          <w:spacing w:val="-1"/>
          <w:sz w:val="24"/>
        </w:rPr>
        <w:t xml:space="preserve"> </w:t>
      </w:r>
      <w:r w:rsidRPr="00E401C9">
        <w:rPr>
          <w:sz w:val="24"/>
        </w:rPr>
        <w:t>normal</w:t>
      </w:r>
      <w:r w:rsidRPr="00E401C9">
        <w:rPr>
          <w:spacing w:val="-1"/>
          <w:sz w:val="24"/>
        </w:rPr>
        <w:t xml:space="preserve"> </w:t>
      </w:r>
      <w:r w:rsidRPr="00E401C9">
        <w:rPr>
          <w:sz w:val="24"/>
        </w:rPr>
        <w:t>residence of</w:t>
      </w:r>
      <w:r w:rsidRPr="00E401C9">
        <w:rPr>
          <w:spacing w:val="-1"/>
          <w:sz w:val="24"/>
        </w:rPr>
        <w:t xml:space="preserve"> </w:t>
      </w:r>
      <w:r w:rsidRPr="00E401C9">
        <w:rPr>
          <w:sz w:val="24"/>
        </w:rPr>
        <w:t>the Expert in Kenya or any other country outside the expert's country of residence.</w:t>
      </w:r>
    </w:p>
    <w:p w14:paraId="62A66B4B" w14:textId="262751FA" w:rsidR="0083709C" w:rsidRPr="00E401C9" w:rsidRDefault="00030FC2">
      <w:pPr>
        <w:pStyle w:val="BodyText"/>
        <w:tabs>
          <w:tab w:val="left" w:pos="4128"/>
        </w:tabs>
        <w:spacing w:line="275" w:lineRule="exact"/>
        <w:ind w:left="1200"/>
      </w:pPr>
      <w:r w:rsidRPr="00E401C9">
        <w:rPr>
          <w:noProof/>
        </w:rPr>
        <mc:AlternateContent>
          <mc:Choice Requires="wpg">
            <w:drawing>
              <wp:anchor distT="0" distB="0" distL="114300" distR="114300" simplePos="0" relativeHeight="15729152" behindDoc="0" locked="0" layoutInCell="1" allowOverlap="1" wp14:anchorId="20B578C9" wp14:editId="2DB2244C">
                <wp:simplePos x="0" y="0"/>
                <wp:positionH relativeFrom="page">
                  <wp:posOffset>452755</wp:posOffset>
                </wp:positionH>
                <wp:positionV relativeFrom="paragraph">
                  <wp:posOffset>42545</wp:posOffset>
                </wp:positionV>
                <wp:extent cx="638810" cy="142240"/>
                <wp:effectExtent l="0" t="0" r="0" b="0"/>
                <wp:wrapNone/>
                <wp:docPr id="85"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8810" cy="142240"/>
                          <a:chOff x="713" y="67"/>
                          <a:chExt cx="1006" cy="224"/>
                        </a:xfrm>
                      </wpg:grpSpPr>
                      <wps:wsp>
                        <wps:cNvPr id="86" name="docshape19"/>
                        <wps:cNvSpPr>
                          <a:spLocks noChangeArrowheads="1"/>
                        </wps:cNvSpPr>
                        <wps:spPr bwMode="auto">
                          <a:xfrm>
                            <a:off x="720" y="74"/>
                            <a:ext cx="992" cy="20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docshape20"/>
                        <wps:cNvSpPr>
                          <a:spLocks noChangeArrowheads="1"/>
                        </wps:cNvSpPr>
                        <wps:spPr bwMode="auto">
                          <a:xfrm>
                            <a:off x="720" y="74"/>
                            <a:ext cx="992" cy="209"/>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8C8401" id="docshapegroup18" o:spid="_x0000_s1026" style="position:absolute;margin-left:35.65pt;margin-top:3.35pt;width:50.3pt;height:11.2pt;z-index:15729152;mso-position-horizontal-relative:page" coordorigin="713,67" coordsize="1006,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">
                <v:rect id="docshape19" o:spid="_x0000_s1027" style="position:absolute;left:720;top:74;width:992;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CGCsUA&#10;AADbAAAADwAAAGRycy9kb3ducmV2LnhtbESPT2sCMRTE7wW/Q3gFbzVbsbKuRtGC4EXw30Fvz81z&#10;d3Hzsk2ibvvpTaHQ4zAzv2Ems9bU4k7OV5YVvPcSEMS51RUXCg775VsKwgdkjbVlUvBNHmbTzssE&#10;M20fvKX7LhQiQthnqKAMocmk9HlJBn3PNsTRu1hnMETpCqkdPiLc1LKfJENpsOK4UGJDnyXl193N&#10;KFiM0sXXZsDrn+35RKfj+frRd4lS3dd2PgYRqA3/4b/2SitIh/D7Jf4AO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AIYKxQAAANsAAAAPAAAAAAAAAAAAAAAAAJgCAABkcnMv&#10;ZG93bnJldi54bWxQSwUGAAAAAAQABAD1AAAAigMAAAAA&#10;" fillcolor="black" stroked="f"/>
                <v:rect id="docshape20" o:spid="_x0000_s1028" style="position:absolute;left:720;top:74;width:992;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ScQA&#10;AADbAAAADwAAAGRycy9kb3ducmV2LnhtbESPQWsCMRSE7wX/Q3hCbzWxFCurUUQsiCe73UO9PTfP&#10;zeLmZdnEdfvvG6HQ4zAz3zDL9eAa0VMXas8aphMFgrj0puZKQ/H18TIHESKywcYzafihAOvV6GmJ&#10;mfF3/qQ+j5VIEA4ZarAxtpmUobTkMEx8S5y8i+8cxiS7SpoO7wnuGvmq1Ew6rDktWGxpa6m85jen&#10;4TQcCjyoY/12Lr9nu22ubN8UWj+Ph80CRKQh/of/2nujYf4Ojy/p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DknEAAAA2wAAAA8AAAAAAAAAAAAAAAAAmAIAAGRycy9k&#10;b3ducmV2LnhtbFBLBQYAAAAABAAEAPUAAACJAwAAAAA=&#10;" filled="f" strokeweight=".72pt"/>
                <w10:wrap anchorx="page"/>
              </v:group>
            </w:pict>
          </mc:Fallback>
        </mc:AlternateContent>
      </w:r>
      <w:r w:rsidRPr="00E401C9">
        <w:rPr>
          <w:noProof/>
        </w:rPr>
        <mc:AlternateContent>
          <mc:Choice Requires="wpg">
            <w:drawing>
              <wp:anchor distT="0" distB="0" distL="114300" distR="114300" simplePos="0" relativeHeight="483815936" behindDoc="1" locked="0" layoutInCell="1" allowOverlap="1" wp14:anchorId="6CE774FC" wp14:editId="160ADC71">
                <wp:simplePos x="0" y="0"/>
                <wp:positionH relativeFrom="page">
                  <wp:posOffset>2462530</wp:posOffset>
                </wp:positionH>
                <wp:positionV relativeFrom="paragraph">
                  <wp:posOffset>51435</wp:posOffset>
                </wp:positionV>
                <wp:extent cx="513715" cy="132715"/>
                <wp:effectExtent l="0" t="0" r="0" b="0"/>
                <wp:wrapNone/>
                <wp:docPr id="82"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3715" cy="132715"/>
                          <a:chOff x="3878" y="81"/>
                          <a:chExt cx="809" cy="209"/>
                        </a:xfrm>
                      </wpg:grpSpPr>
                      <pic:pic xmlns:pic="http://schemas.openxmlformats.org/drawingml/2006/picture">
                        <pic:nvPicPr>
                          <pic:cNvPr id="83" name="docshape2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3885" y="88"/>
                            <a:ext cx="79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 name="docshape23"/>
                        <wps:cNvSpPr>
                          <a:spLocks noChangeArrowheads="1"/>
                        </wps:cNvSpPr>
                        <wps:spPr bwMode="auto">
                          <a:xfrm>
                            <a:off x="3885" y="88"/>
                            <a:ext cx="795" cy="19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BD5C5" id="docshapegroup21" o:spid="_x0000_s1026" style="position:absolute;margin-left:193.9pt;margin-top:4.05pt;width:40.45pt;height:10.45pt;z-index:-19500544;mso-position-horizontal-relative:page" coordorigin="3878,81" coordsize="809,2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2" o:spid="_x0000_s1027" type="#_x0000_t75" style="position:absolute;left:3885;top:88;width:795;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KzSPFAAAA2wAAAA8AAABkcnMvZG93bnJldi54bWxEj81qwzAQhO+FvIPYQG+1nATa4FgJIaRQ&#10;0lLIH7ku0sY2sVaupdru21eFQo7DzHzD5KvB1qKj1leOFUySFASxdqbiQsHp+Po0B+EDssHaMSn4&#10;IQ+r5eghx8y4nvfUHUIhIoR9hgrKEJpMSq9LsugT1xBH7+paiyHKtpCmxT7CbS2nafosLVYcF0ps&#10;aFOSvh2+rYLt+3Gm0y/78XKZVGdttrvP63qn1ON4WC9ABBrCPfzffjMK5jP4+xJ/gF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is0jxQAAANsAAAAPAAAAAAAAAAAAAAAA&#10;AJ8CAABkcnMvZG93bnJldi54bWxQSwUGAAAAAAQABAD3AAAAkQMAAAAA&#10;">
                  <v:imagedata r:id="rId47" o:title=""/>
                </v:shape>
                <v:rect id="docshape23" o:spid="_x0000_s1028" style="position:absolute;left:3885;top:88;width:795;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OQPsMA&#10;AADbAAAADwAAAGRycy9kb3ducmV2LnhtbESPQWsCMRSE7wX/Q3hCbzWxiMjWKCItFE913YPeXjfP&#10;zeLmZdmk6/bfG0HwOMzMN8xyPbhG9NSF2rOG6USBIC69qbnSUBy+3hYgQkQ22HgmDf8UYL0avSwx&#10;M/7Ke+rzWIkE4ZChBhtjm0kZSksOw8S3xMk7+85hTLKrpOnwmuCuke9KzaXDmtOCxZa2lspL/uc0&#10;nIZdgTv1U89+y+P8c5sr2zeF1q/jYfMBItIQn+FH+9toWMzg/iX9AL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zOQPsMAAADbAAAADwAAAAAAAAAAAAAAAACYAgAAZHJzL2Rv&#10;d25yZXYueG1sUEsFBgAAAAAEAAQA9QAAAIgDAAAAAA==&#10;" filled="f" strokeweight=".72pt"/>
                <w10:wrap anchorx="page"/>
              </v:group>
            </w:pict>
          </mc:Fallback>
        </mc:AlternateContent>
      </w:r>
      <w:r w:rsidRPr="00E401C9">
        <w:t>Full</w:t>
      </w:r>
      <w:r w:rsidRPr="00E401C9">
        <w:rPr>
          <w:spacing w:val="-2"/>
        </w:rPr>
        <w:t xml:space="preserve"> </w:t>
      </w:r>
      <w:r w:rsidRPr="00E401C9">
        <w:t>time</w:t>
      </w:r>
      <w:r w:rsidRPr="00E401C9">
        <w:rPr>
          <w:spacing w:val="-2"/>
        </w:rPr>
        <w:t xml:space="preserve"> input</w:t>
      </w:r>
      <w:r w:rsidRPr="00E401C9">
        <w:tab/>
        <w:t>Part</w:t>
      </w:r>
      <w:r w:rsidRPr="00E401C9">
        <w:rPr>
          <w:spacing w:val="-2"/>
        </w:rPr>
        <w:t xml:space="preserve"> </w:t>
      </w:r>
      <w:r w:rsidRPr="00E401C9">
        <w:t>time</w:t>
      </w:r>
      <w:r w:rsidRPr="00E401C9">
        <w:rPr>
          <w:spacing w:val="-1"/>
        </w:rPr>
        <w:t xml:space="preserve"> </w:t>
      </w:r>
      <w:r w:rsidRPr="00E401C9">
        <w:rPr>
          <w:spacing w:val="-2"/>
        </w:rPr>
        <w:t>input</w:t>
      </w:r>
    </w:p>
    <w:p w14:paraId="256F121C" w14:textId="77777777" w:rsidR="0083709C" w:rsidRPr="00E401C9" w:rsidRDefault="0083709C">
      <w:pPr>
        <w:spacing w:line="275" w:lineRule="exact"/>
        <w:sectPr w:rsidR="0083709C" w:rsidRPr="00E401C9" w:rsidSect="00B34F11">
          <w:headerReference w:type="default" r:id="rId48"/>
          <w:footerReference w:type="default" r:id="rId49"/>
          <w:pgSz w:w="16850" w:h="11920" w:orient="landscape"/>
          <w:pgMar w:top="1260" w:right="600" w:bottom="700" w:left="600" w:header="408" w:footer="513" w:gutter="0"/>
          <w:cols w:space="720"/>
        </w:sectPr>
      </w:pPr>
    </w:p>
    <w:p w14:paraId="31168B4C" w14:textId="77777777" w:rsidR="0083709C" w:rsidRPr="00E401C9" w:rsidRDefault="0083709C">
      <w:pPr>
        <w:pStyle w:val="BodyText"/>
        <w:spacing w:before="2"/>
        <w:rPr>
          <w:sz w:val="10"/>
        </w:rPr>
      </w:pPr>
    </w:p>
    <w:p w14:paraId="48EAB541" w14:textId="77777777" w:rsidR="0083709C" w:rsidRPr="00E401C9" w:rsidRDefault="00272CA1" w:rsidP="004F64CF">
      <w:pPr>
        <w:pStyle w:val="Heading2"/>
        <w:numPr>
          <w:ilvl w:val="1"/>
          <w:numId w:val="42"/>
        </w:numPr>
        <w:tabs>
          <w:tab w:val="left" w:pos="690"/>
          <w:tab w:val="left" w:pos="691"/>
        </w:tabs>
        <w:spacing w:before="88"/>
        <w:jc w:val="left"/>
        <w:rPr>
          <w:spacing w:val="-2"/>
        </w:rPr>
      </w:pPr>
      <w:bookmarkStart w:id="27" w:name="_bookmark11"/>
      <w:bookmarkStart w:id="28" w:name="_Toc134531592"/>
      <w:bookmarkEnd w:id="27"/>
      <w:r w:rsidRPr="00E401C9">
        <w:rPr>
          <w:spacing w:val="-2"/>
        </w:rPr>
        <w:t>FORM TECH-6B: CURRICULUM VITAE (CV)</w:t>
      </w:r>
      <w:bookmarkEnd w:id="28"/>
    </w:p>
    <w:p w14:paraId="6F3865DD" w14:textId="77777777" w:rsidR="0083709C" w:rsidRPr="00E401C9" w:rsidRDefault="0083709C">
      <w:pPr>
        <w:pStyle w:val="BodyText"/>
        <w:spacing w:before="6"/>
        <w:rPr>
          <w:b/>
          <w:sz w:val="23"/>
        </w:rPr>
      </w:pPr>
    </w:p>
    <w:tbl>
      <w:tblPr>
        <w:tblW w:w="0" w:type="auto"/>
        <w:tblInd w:w="590"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3217"/>
        <w:gridCol w:w="5805"/>
      </w:tblGrid>
      <w:tr w:rsidR="00E401C9" w:rsidRPr="00E401C9" w14:paraId="2D5C8A08" w14:textId="77777777">
        <w:trPr>
          <w:trHeight w:val="436"/>
        </w:trPr>
        <w:tc>
          <w:tcPr>
            <w:tcW w:w="3217" w:type="dxa"/>
          </w:tcPr>
          <w:p w14:paraId="61A8B4A9" w14:textId="77777777" w:rsidR="0083709C" w:rsidRPr="00E401C9" w:rsidRDefault="00272CA1">
            <w:pPr>
              <w:pStyle w:val="TableParagraph"/>
              <w:spacing w:before="119"/>
              <w:ind w:left="4"/>
              <w:rPr>
                <w:b/>
                <w:sz w:val="24"/>
              </w:rPr>
            </w:pPr>
            <w:r w:rsidRPr="00E401C9">
              <w:rPr>
                <w:b/>
                <w:sz w:val="24"/>
              </w:rPr>
              <w:t>Position</w:t>
            </w:r>
            <w:r w:rsidRPr="00E401C9">
              <w:rPr>
                <w:b/>
                <w:spacing w:val="-4"/>
                <w:sz w:val="24"/>
              </w:rPr>
              <w:t xml:space="preserve"> </w:t>
            </w:r>
            <w:r w:rsidRPr="00E401C9">
              <w:rPr>
                <w:b/>
                <w:sz w:val="24"/>
              </w:rPr>
              <w:t>Title</w:t>
            </w:r>
            <w:r w:rsidRPr="00E401C9">
              <w:rPr>
                <w:b/>
                <w:spacing w:val="-6"/>
                <w:sz w:val="24"/>
              </w:rPr>
              <w:t xml:space="preserve"> </w:t>
            </w:r>
            <w:r w:rsidRPr="00E401C9">
              <w:rPr>
                <w:b/>
                <w:sz w:val="24"/>
              </w:rPr>
              <w:t>and</w:t>
            </w:r>
            <w:r w:rsidRPr="00E401C9">
              <w:rPr>
                <w:b/>
                <w:spacing w:val="-4"/>
                <w:sz w:val="24"/>
              </w:rPr>
              <w:t xml:space="preserve"> </w:t>
            </w:r>
            <w:r w:rsidRPr="00E401C9">
              <w:rPr>
                <w:b/>
                <w:spacing w:val="-5"/>
                <w:sz w:val="24"/>
              </w:rPr>
              <w:t>No.</w:t>
            </w:r>
          </w:p>
        </w:tc>
        <w:tc>
          <w:tcPr>
            <w:tcW w:w="5805" w:type="dxa"/>
          </w:tcPr>
          <w:p w14:paraId="2027AE75" w14:textId="77777777" w:rsidR="0083709C" w:rsidRPr="00E401C9" w:rsidRDefault="00272CA1">
            <w:pPr>
              <w:pStyle w:val="TableParagraph"/>
              <w:spacing w:before="114"/>
              <w:ind w:left="64"/>
              <w:rPr>
                <w:sz w:val="24"/>
              </w:rPr>
            </w:pPr>
            <w:r w:rsidRPr="00E401C9">
              <w:rPr>
                <w:sz w:val="24"/>
              </w:rPr>
              <w:t>(e.g</w:t>
            </w:r>
            <w:r w:rsidRPr="00E401C9">
              <w:rPr>
                <w:spacing w:val="-9"/>
                <w:sz w:val="24"/>
              </w:rPr>
              <w:t xml:space="preserve"> </w:t>
            </w:r>
            <w:r w:rsidRPr="00E401C9">
              <w:rPr>
                <w:sz w:val="24"/>
              </w:rPr>
              <w:t>K-1,</w:t>
            </w:r>
            <w:r w:rsidRPr="00E401C9">
              <w:rPr>
                <w:spacing w:val="-7"/>
                <w:sz w:val="24"/>
              </w:rPr>
              <w:t xml:space="preserve"> </w:t>
            </w:r>
            <w:r w:rsidRPr="00E401C9">
              <w:rPr>
                <w:sz w:val="24"/>
              </w:rPr>
              <w:t>Team</w:t>
            </w:r>
            <w:r w:rsidRPr="00E401C9">
              <w:rPr>
                <w:spacing w:val="-6"/>
                <w:sz w:val="24"/>
              </w:rPr>
              <w:t xml:space="preserve"> </w:t>
            </w:r>
            <w:r w:rsidRPr="00E401C9">
              <w:rPr>
                <w:spacing w:val="-2"/>
                <w:sz w:val="24"/>
              </w:rPr>
              <w:t>leader)</w:t>
            </w:r>
          </w:p>
        </w:tc>
      </w:tr>
      <w:tr w:rsidR="00E401C9" w:rsidRPr="00E401C9" w14:paraId="4A991E97" w14:textId="77777777">
        <w:trPr>
          <w:trHeight w:val="438"/>
        </w:trPr>
        <w:tc>
          <w:tcPr>
            <w:tcW w:w="3217" w:type="dxa"/>
          </w:tcPr>
          <w:p w14:paraId="52283257" w14:textId="77777777" w:rsidR="0083709C" w:rsidRPr="00E401C9" w:rsidRDefault="00272CA1">
            <w:pPr>
              <w:pStyle w:val="TableParagraph"/>
              <w:spacing w:before="119"/>
              <w:ind w:left="4"/>
              <w:rPr>
                <w:b/>
                <w:sz w:val="24"/>
              </w:rPr>
            </w:pPr>
            <w:r w:rsidRPr="00E401C9">
              <w:rPr>
                <w:b/>
                <w:sz w:val="24"/>
              </w:rPr>
              <w:t>Name</w:t>
            </w:r>
            <w:r w:rsidRPr="00E401C9">
              <w:rPr>
                <w:b/>
                <w:spacing w:val="-8"/>
                <w:sz w:val="24"/>
              </w:rPr>
              <w:t xml:space="preserve"> </w:t>
            </w:r>
            <w:r w:rsidRPr="00E401C9">
              <w:rPr>
                <w:b/>
                <w:sz w:val="24"/>
              </w:rPr>
              <w:t>Of</w:t>
            </w:r>
            <w:r w:rsidRPr="00E401C9">
              <w:rPr>
                <w:b/>
                <w:spacing w:val="-5"/>
                <w:sz w:val="24"/>
              </w:rPr>
              <w:t xml:space="preserve"> </w:t>
            </w:r>
            <w:r w:rsidRPr="00E401C9">
              <w:rPr>
                <w:b/>
                <w:spacing w:val="-2"/>
                <w:sz w:val="24"/>
              </w:rPr>
              <w:t>Expert</w:t>
            </w:r>
          </w:p>
        </w:tc>
        <w:tc>
          <w:tcPr>
            <w:tcW w:w="5805" w:type="dxa"/>
          </w:tcPr>
          <w:p w14:paraId="6B2020D9" w14:textId="77777777" w:rsidR="0083709C" w:rsidRPr="00E401C9" w:rsidRDefault="00272CA1">
            <w:pPr>
              <w:pStyle w:val="TableParagraph"/>
              <w:spacing w:before="114"/>
              <w:ind w:left="64"/>
              <w:rPr>
                <w:sz w:val="24"/>
              </w:rPr>
            </w:pPr>
            <w:r w:rsidRPr="00E401C9">
              <w:rPr>
                <w:sz w:val="24"/>
              </w:rPr>
              <w:t>(insert</w:t>
            </w:r>
            <w:r w:rsidRPr="00E401C9">
              <w:rPr>
                <w:spacing w:val="-7"/>
                <w:sz w:val="24"/>
              </w:rPr>
              <w:t xml:space="preserve"> </w:t>
            </w:r>
            <w:r w:rsidRPr="00E401C9">
              <w:rPr>
                <w:sz w:val="24"/>
              </w:rPr>
              <w:t>full</w:t>
            </w:r>
            <w:r w:rsidRPr="00E401C9">
              <w:rPr>
                <w:spacing w:val="-6"/>
                <w:sz w:val="24"/>
              </w:rPr>
              <w:t xml:space="preserve"> </w:t>
            </w:r>
            <w:r w:rsidRPr="00E401C9">
              <w:rPr>
                <w:spacing w:val="-2"/>
                <w:sz w:val="24"/>
              </w:rPr>
              <w:t>name)</w:t>
            </w:r>
          </w:p>
        </w:tc>
      </w:tr>
      <w:tr w:rsidR="00E401C9" w:rsidRPr="00E401C9" w14:paraId="3528753B" w14:textId="77777777">
        <w:trPr>
          <w:trHeight w:val="436"/>
        </w:trPr>
        <w:tc>
          <w:tcPr>
            <w:tcW w:w="3217" w:type="dxa"/>
          </w:tcPr>
          <w:p w14:paraId="6F376723" w14:textId="77777777" w:rsidR="0083709C" w:rsidRPr="00E401C9" w:rsidRDefault="00272CA1">
            <w:pPr>
              <w:pStyle w:val="TableParagraph"/>
              <w:spacing w:before="119"/>
              <w:ind w:left="4"/>
              <w:rPr>
                <w:b/>
                <w:sz w:val="24"/>
              </w:rPr>
            </w:pPr>
            <w:r w:rsidRPr="00E401C9">
              <w:rPr>
                <w:b/>
                <w:sz w:val="24"/>
              </w:rPr>
              <w:t>Date</w:t>
            </w:r>
            <w:r w:rsidRPr="00E401C9">
              <w:rPr>
                <w:b/>
                <w:spacing w:val="-4"/>
                <w:sz w:val="24"/>
              </w:rPr>
              <w:t xml:space="preserve"> </w:t>
            </w:r>
            <w:r w:rsidRPr="00E401C9">
              <w:rPr>
                <w:b/>
                <w:sz w:val="24"/>
              </w:rPr>
              <w:t>Of</w:t>
            </w:r>
            <w:r w:rsidRPr="00E401C9">
              <w:rPr>
                <w:b/>
                <w:spacing w:val="-2"/>
                <w:sz w:val="24"/>
              </w:rPr>
              <w:t xml:space="preserve"> Birth</w:t>
            </w:r>
          </w:p>
        </w:tc>
        <w:tc>
          <w:tcPr>
            <w:tcW w:w="5805" w:type="dxa"/>
          </w:tcPr>
          <w:p w14:paraId="3B7C9337" w14:textId="77777777" w:rsidR="0083709C" w:rsidRPr="00E401C9" w:rsidRDefault="00272CA1">
            <w:pPr>
              <w:pStyle w:val="TableParagraph"/>
              <w:spacing w:before="114"/>
              <w:ind w:left="64"/>
              <w:rPr>
                <w:sz w:val="24"/>
              </w:rPr>
            </w:pPr>
            <w:r w:rsidRPr="00E401C9">
              <w:rPr>
                <w:spacing w:val="-2"/>
                <w:sz w:val="24"/>
              </w:rPr>
              <w:t>(day/month/year)</w:t>
            </w:r>
          </w:p>
        </w:tc>
      </w:tr>
      <w:tr w:rsidR="0083709C" w:rsidRPr="00E401C9" w14:paraId="3BF9ABD3" w14:textId="77777777">
        <w:trPr>
          <w:trHeight w:val="438"/>
        </w:trPr>
        <w:tc>
          <w:tcPr>
            <w:tcW w:w="3217" w:type="dxa"/>
          </w:tcPr>
          <w:p w14:paraId="6C262083" w14:textId="77777777" w:rsidR="0083709C" w:rsidRPr="00E401C9" w:rsidRDefault="00272CA1">
            <w:pPr>
              <w:pStyle w:val="TableParagraph"/>
              <w:spacing w:before="119"/>
              <w:ind w:left="4"/>
              <w:rPr>
                <w:b/>
                <w:sz w:val="24"/>
              </w:rPr>
            </w:pPr>
            <w:r w:rsidRPr="00E401C9">
              <w:rPr>
                <w:b/>
                <w:sz w:val="24"/>
              </w:rPr>
              <w:t>Country</w:t>
            </w:r>
            <w:r w:rsidRPr="00E401C9">
              <w:rPr>
                <w:b/>
                <w:spacing w:val="-7"/>
                <w:sz w:val="24"/>
              </w:rPr>
              <w:t xml:space="preserve"> </w:t>
            </w:r>
            <w:r w:rsidRPr="00E401C9">
              <w:rPr>
                <w:b/>
                <w:sz w:val="24"/>
              </w:rPr>
              <w:t>of</w:t>
            </w:r>
            <w:r w:rsidRPr="00E401C9">
              <w:rPr>
                <w:b/>
                <w:spacing w:val="-5"/>
                <w:sz w:val="24"/>
              </w:rPr>
              <w:t xml:space="preserve"> </w:t>
            </w:r>
            <w:r w:rsidRPr="00E401C9">
              <w:rPr>
                <w:b/>
                <w:spacing w:val="-2"/>
                <w:sz w:val="24"/>
              </w:rPr>
              <w:t>Citizenship</w:t>
            </w:r>
          </w:p>
        </w:tc>
        <w:tc>
          <w:tcPr>
            <w:tcW w:w="5805" w:type="dxa"/>
          </w:tcPr>
          <w:p w14:paraId="0DBA37C1" w14:textId="77777777" w:rsidR="0083709C" w:rsidRPr="00E401C9" w:rsidRDefault="0083709C">
            <w:pPr>
              <w:pStyle w:val="TableParagraph"/>
              <w:rPr>
                <w:sz w:val="24"/>
              </w:rPr>
            </w:pPr>
          </w:p>
        </w:tc>
      </w:tr>
    </w:tbl>
    <w:p w14:paraId="744186C8" w14:textId="77777777" w:rsidR="0083709C" w:rsidRPr="00E401C9" w:rsidRDefault="0083709C">
      <w:pPr>
        <w:pStyle w:val="BodyText"/>
        <w:spacing w:before="11"/>
        <w:rPr>
          <w:b/>
          <w:sz w:val="30"/>
        </w:rPr>
      </w:pPr>
    </w:p>
    <w:p w14:paraId="10DC8B4A" w14:textId="77777777" w:rsidR="0083709C" w:rsidRPr="00E401C9" w:rsidRDefault="00272CA1">
      <w:pPr>
        <w:spacing w:line="276" w:lineRule="auto"/>
        <w:ind w:left="580" w:right="639"/>
        <w:rPr>
          <w:i/>
          <w:sz w:val="24"/>
        </w:rPr>
      </w:pPr>
      <w:r w:rsidRPr="00E401C9">
        <w:rPr>
          <w:b/>
          <w:i/>
          <w:sz w:val="24"/>
        </w:rPr>
        <w:t>Education:</w:t>
      </w:r>
      <w:r w:rsidRPr="00E401C9">
        <w:rPr>
          <w:b/>
          <w:i/>
          <w:spacing w:val="80"/>
          <w:sz w:val="24"/>
        </w:rPr>
        <w:t xml:space="preserve"> </w:t>
      </w:r>
      <w:r w:rsidRPr="00E401C9">
        <w:rPr>
          <w:i/>
          <w:sz w:val="24"/>
        </w:rPr>
        <w:t>{List</w:t>
      </w:r>
      <w:r w:rsidRPr="00E401C9">
        <w:rPr>
          <w:i/>
          <w:spacing w:val="80"/>
          <w:sz w:val="24"/>
        </w:rPr>
        <w:t xml:space="preserve"> </w:t>
      </w:r>
      <w:r w:rsidRPr="00E401C9">
        <w:rPr>
          <w:i/>
          <w:sz w:val="24"/>
        </w:rPr>
        <w:t>college/university</w:t>
      </w:r>
      <w:r w:rsidRPr="00E401C9">
        <w:rPr>
          <w:i/>
          <w:spacing w:val="80"/>
          <w:sz w:val="24"/>
        </w:rPr>
        <w:t xml:space="preserve"> </w:t>
      </w:r>
      <w:r w:rsidRPr="00E401C9">
        <w:rPr>
          <w:i/>
          <w:sz w:val="24"/>
        </w:rPr>
        <w:t>or</w:t>
      </w:r>
      <w:r w:rsidRPr="00E401C9">
        <w:rPr>
          <w:i/>
          <w:spacing w:val="80"/>
          <w:sz w:val="24"/>
        </w:rPr>
        <w:t xml:space="preserve"> </w:t>
      </w:r>
      <w:r w:rsidRPr="00E401C9">
        <w:rPr>
          <w:i/>
          <w:sz w:val="24"/>
        </w:rPr>
        <w:t>other</w:t>
      </w:r>
      <w:r w:rsidRPr="00E401C9">
        <w:rPr>
          <w:i/>
          <w:spacing w:val="80"/>
          <w:sz w:val="24"/>
        </w:rPr>
        <w:t xml:space="preserve"> </w:t>
      </w:r>
      <w:r w:rsidRPr="00E401C9">
        <w:rPr>
          <w:i/>
          <w:sz w:val="24"/>
        </w:rPr>
        <w:t>specialized</w:t>
      </w:r>
      <w:r w:rsidRPr="00E401C9">
        <w:rPr>
          <w:i/>
          <w:spacing w:val="80"/>
          <w:sz w:val="24"/>
        </w:rPr>
        <w:t xml:space="preserve"> </w:t>
      </w:r>
      <w:r w:rsidRPr="00E401C9">
        <w:rPr>
          <w:i/>
          <w:sz w:val="24"/>
        </w:rPr>
        <w:t>education,</w:t>
      </w:r>
      <w:r w:rsidRPr="00E401C9">
        <w:rPr>
          <w:i/>
          <w:spacing w:val="80"/>
          <w:sz w:val="24"/>
        </w:rPr>
        <w:t xml:space="preserve"> </w:t>
      </w:r>
      <w:r w:rsidRPr="00E401C9">
        <w:rPr>
          <w:i/>
          <w:sz w:val="24"/>
        </w:rPr>
        <w:t>giving</w:t>
      </w:r>
      <w:r w:rsidRPr="00E401C9">
        <w:rPr>
          <w:i/>
          <w:spacing w:val="80"/>
          <w:sz w:val="24"/>
        </w:rPr>
        <w:t xml:space="preserve"> </w:t>
      </w:r>
      <w:r w:rsidRPr="00E401C9">
        <w:rPr>
          <w:i/>
          <w:sz w:val="24"/>
        </w:rPr>
        <w:t>names</w:t>
      </w:r>
      <w:r w:rsidRPr="00E401C9">
        <w:rPr>
          <w:i/>
          <w:spacing w:val="80"/>
          <w:sz w:val="24"/>
        </w:rPr>
        <w:t xml:space="preserve"> </w:t>
      </w:r>
      <w:r w:rsidRPr="00E401C9">
        <w:rPr>
          <w:i/>
          <w:sz w:val="24"/>
        </w:rPr>
        <w:t>of</w:t>
      </w:r>
      <w:r w:rsidRPr="00E401C9">
        <w:rPr>
          <w:i/>
          <w:spacing w:val="80"/>
          <w:sz w:val="24"/>
        </w:rPr>
        <w:t xml:space="preserve"> </w:t>
      </w:r>
      <w:r w:rsidRPr="00E401C9">
        <w:rPr>
          <w:i/>
          <w:sz w:val="24"/>
        </w:rPr>
        <w:t>educational institutions, dates attended, degree(s)/diploma(s) obtained}</w:t>
      </w:r>
    </w:p>
    <w:p w14:paraId="77D84742" w14:textId="77777777" w:rsidR="0083709C" w:rsidRPr="00E401C9" w:rsidRDefault="0083709C">
      <w:pPr>
        <w:pStyle w:val="BodyText"/>
        <w:rPr>
          <w:i/>
          <w:sz w:val="20"/>
        </w:rPr>
      </w:pPr>
    </w:p>
    <w:p w14:paraId="3F32A3B7" w14:textId="615AA966" w:rsidR="0083709C" w:rsidRPr="00E401C9" w:rsidRDefault="00030FC2">
      <w:pPr>
        <w:pStyle w:val="BodyText"/>
        <w:spacing w:before="1"/>
        <w:rPr>
          <w:i/>
          <w:sz w:val="10"/>
        </w:rPr>
      </w:pPr>
      <w:r w:rsidRPr="00E401C9">
        <w:rPr>
          <w:noProof/>
        </w:rPr>
        <mc:AlternateContent>
          <mc:Choice Requires="wps">
            <w:drawing>
              <wp:anchor distT="0" distB="0" distL="0" distR="0" simplePos="0" relativeHeight="487589376" behindDoc="1" locked="0" layoutInCell="1" allowOverlap="1" wp14:anchorId="067FC9B5" wp14:editId="151BAA22">
                <wp:simplePos x="0" y="0"/>
                <wp:positionH relativeFrom="page">
                  <wp:posOffset>914400</wp:posOffset>
                </wp:positionH>
                <wp:positionV relativeFrom="paragraph">
                  <wp:posOffset>88900</wp:posOffset>
                </wp:positionV>
                <wp:extent cx="5487035" cy="7620"/>
                <wp:effectExtent l="0" t="0" r="0" b="0"/>
                <wp:wrapTopAndBottom/>
                <wp:docPr id="81" name="docshape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7035" cy="7620"/>
                        </a:xfrm>
                        <a:prstGeom prst="rect">
                          <a:avLst/>
                        </a:prstGeom>
                        <a:solidFill>
                          <a:srgbClr val="22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40E553" id="docshape27" o:spid="_x0000_s1026" style="position:absolute;margin-left:1in;margin-top:7pt;width:432.05pt;height:.6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" fillcolor="#221f1f" stroked="f">
                <w10:wrap type="topAndBottom" anchorx="page"/>
              </v:rect>
            </w:pict>
          </mc:Fallback>
        </mc:AlternateContent>
      </w:r>
    </w:p>
    <w:p w14:paraId="14BF7D53" w14:textId="77777777" w:rsidR="0083709C" w:rsidRPr="00E401C9" w:rsidRDefault="0083709C">
      <w:pPr>
        <w:pStyle w:val="BodyText"/>
        <w:rPr>
          <w:i/>
          <w:sz w:val="20"/>
        </w:rPr>
      </w:pPr>
    </w:p>
    <w:p w14:paraId="11378477" w14:textId="4FF8633F" w:rsidR="0083709C" w:rsidRPr="00E401C9" w:rsidRDefault="00030FC2">
      <w:pPr>
        <w:pStyle w:val="BodyText"/>
        <w:spacing w:before="4"/>
        <w:rPr>
          <w:i/>
          <w:sz w:val="23"/>
        </w:rPr>
      </w:pPr>
      <w:r w:rsidRPr="00E401C9">
        <w:rPr>
          <w:noProof/>
        </w:rPr>
        <mc:AlternateContent>
          <mc:Choice Requires="wps">
            <w:drawing>
              <wp:anchor distT="0" distB="0" distL="0" distR="0" simplePos="0" relativeHeight="487589888" behindDoc="1" locked="0" layoutInCell="1" allowOverlap="1" wp14:anchorId="6F69D66E" wp14:editId="7FAAA13B">
                <wp:simplePos x="0" y="0"/>
                <wp:positionH relativeFrom="page">
                  <wp:posOffset>914400</wp:posOffset>
                </wp:positionH>
                <wp:positionV relativeFrom="paragraph">
                  <wp:posOffset>186055</wp:posOffset>
                </wp:positionV>
                <wp:extent cx="5487035" cy="7620"/>
                <wp:effectExtent l="0" t="0" r="0" b="0"/>
                <wp:wrapTopAndBottom/>
                <wp:docPr id="80" name="docshape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7035" cy="7620"/>
                        </a:xfrm>
                        <a:prstGeom prst="rect">
                          <a:avLst/>
                        </a:prstGeom>
                        <a:solidFill>
                          <a:srgbClr val="22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5D8C4F" id="docshape28" o:spid="_x0000_s1026" style="position:absolute;margin-left:1in;margin-top:14.65pt;width:432.05pt;height:.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" fillcolor="#221f1f" stroked="f">
                <w10:wrap type="topAndBottom" anchorx="page"/>
              </v:rect>
            </w:pict>
          </mc:Fallback>
        </mc:AlternateContent>
      </w:r>
    </w:p>
    <w:p w14:paraId="19E17C42" w14:textId="77777777" w:rsidR="0083709C" w:rsidRPr="00E401C9" w:rsidRDefault="0083709C">
      <w:pPr>
        <w:pStyle w:val="BodyText"/>
        <w:spacing w:before="8"/>
        <w:rPr>
          <w:i/>
          <w:sz w:val="15"/>
        </w:rPr>
      </w:pPr>
    </w:p>
    <w:p w14:paraId="7A68BE33" w14:textId="77777777" w:rsidR="0083709C" w:rsidRPr="00E401C9" w:rsidRDefault="00272CA1">
      <w:pPr>
        <w:spacing w:before="90" w:line="276" w:lineRule="auto"/>
        <w:ind w:left="580" w:right="666"/>
        <w:jc w:val="both"/>
        <w:rPr>
          <w:i/>
          <w:sz w:val="24"/>
        </w:rPr>
      </w:pPr>
      <w:r w:rsidRPr="00E401C9">
        <w:rPr>
          <w:sz w:val="24"/>
        </w:rPr>
        <w:t>Employment</w:t>
      </w:r>
      <w:r w:rsidRPr="00E401C9">
        <w:rPr>
          <w:spacing w:val="-1"/>
          <w:sz w:val="24"/>
        </w:rPr>
        <w:t xml:space="preserve"> </w:t>
      </w:r>
      <w:r w:rsidRPr="00E401C9">
        <w:rPr>
          <w:sz w:val="24"/>
        </w:rPr>
        <w:t>record</w:t>
      </w:r>
      <w:r w:rsidRPr="00E401C9">
        <w:rPr>
          <w:spacing w:val="-2"/>
          <w:sz w:val="24"/>
        </w:rPr>
        <w:t xml:space="preserve"> </w:t>
      </w:r>
      <w:r w:rsidRPr="00E401C9">
        <w:rPr>
          <w:sz w:val="24"/>
        </w:rPr>
        <w:t>relevant</w:t>
      </w:r>
      <w:r w:rsidRPr="00E401C9">
        <w:rPr>
          <w:spacing w:val="-1"/>
          <w:sz w:val="24"/>
        </w:rPr>
        <w:t xml:space="preserve"> </w:t>
      </w:r>
      <w:r w:rsidRPr="00E401C9">
        <w:rPr>
          <w:sz w:val="24"/>
        </w:rPr>
        <w:t>to</w:t>
      </w:r>
      <w:r w:rsidRPr="00E401C9">
        <w:rPr>
          <w:spacing w:val="-1"/>
          <w:sz w:val="24"/>
        </w:rPr>
        <w:t xml:space="preserve"> </w:t>
      </w:r>
      <w:r w:rsidRPr="00E401C9">
        <w:rPr>
          <w:sz w:val="24"/>
        </w:rPr>
        <w:t>the</w:t>
      </w:r>
      <w:r w:rsidRPr="00E401C9">
        <w:rPr>
          <w:spacing w:val="-2"/>
          <w:sz w:val="24"/>
        </w:rPr>
        <w:t xml:space="preserve"> </w:t>
      </w:r>
      <w:r w:rsidRPr="00E401C9">
        <w:rPr>
          <w:sz w:val="24"/>
        </w:rPr>
        <w:t xml:space="preserve">assignment: </w:t>
      </w:r>
      <w:r w:rsidRPr="00E401C9">
        <w:rPr>
          <w:i/>
          <w:sz w:val="24"/>
        </w:rPr>
        <w:t>{Starting</w:t>
      </w:r>
      <w:r w:rsidRPr="00E401C9">
        <w:rPr>
          <w:i/>
          <w:spacing w:val="-1"/>
          <w:sz w:val="24"/>
        </w:rPr>
        <w:t xml:space="preserve"> </w:t>
      </w:r>
      <w:r w:rsidRPr="00E401C9">
        <w:rPr>
          <w:i/>
          <w:sz w:val="24"/>
        </w:rPr>
        <w:t>with</w:t>
      </w:r>
      <w:r w:rsidRPr="00E401C9">
        <w:rPr>
          <w:i/>
          <w:spacing w:val="-1"/>
          <w:sz w:val="24"/>
        </w:rPr>
        <w:t xml:space="preserve"> </w:t>
      </w:r>
      <w:r w:rsidRPr="00E401C9">
        <w:rPr>
          <w:i/>
          <w:sz w:val="24"/>
        </w:rPr>
        <w:t>present</w:t>
      </w:r>
      <w:r w:rsidRPr="00E401C9">
        <w:rPr>
          <w:i/>
          <w:spacing w:val="-1"/>
          <w:sz w:val="24"/>
        </w:rPr>
        <w:t xml:space="preserve"> </w:t>
      </w:r>
      <w:r w:rsidRPr="00E401C9">
        <w:rPr>
          <w:i/>
          <w:sz w:val="24"/>
        </w:rPr>
        <w:t>position,</w:t>
      </w:r>
      <w:r w:rsidRPr="00E401C9">
        <w:rPr>
          <w:i/>
          <w:spacing w:val="-1"/>
          <w:sz w:val="24"/>
        </w:rPr>
        <w:t xml:space="preserve"> </w:t>
      </w:r>
      <w:r w:rsidRPr="00E401C9">
        <w:rPr>
          <w:i/>
          <w:sz w:val="24"/>
        </w:rPr>
        <w:t>list</w:t>
      </w:r>
      <w:r w:rsidRPr="00E401C9">
        <w:rPr>
          <w:i/>
          <w:spacing w:val="-3"/>
          <w:sz w:val="24"/>
        </w:rPr>
        <w:t xml:space="preserve"> </w:t>
      </w:r>
      <w:r w:rsidRPr="00E401C9">
        <w:rPr>
          <w:i/>
          <w:sz w:val="24"/>
        </w:rPr>
        <w:t>in</w:t>
      </w:r>
      <w:r w:rsidRPr="00E401C9">
        <w:rPr>
          <w:i/>
          <w:spacing w:val="-1"/>
          <w:sz w:val="24"/>
        </w:rPr>
        <w:t xml:space="preserve"> </w:t>
      </w:r>
      <w:r w:rsidRPr="00E401C9">
        <w:rPr>
          <w:i/>
          <w:sz w:val="24"/>
        </w:rPr>
        <w:t>reverse order. Please</w:t>
      </w:r>
      <w:r w:rsidRPr="00E401C9">
        <w:rPr>
          <w:i/>
          <w:spacing w:val="-1"/>
          <w:sz w:val="24"/>
        </w:rPr>
        <w:t xml:space="preserve"> </w:t>
      </w:r>
      <w:r w:rsidRPr="00E401C9">
        <w:rPr>
          <w:i/>
          <w:sz w:val="24"/>
        </w:rPr>
        <w:t>provide</w:t>
      </w:r>
      <w:r w:rsidRPr="00E401C9">
        <w:rPr>
          <w:i/>
          <w:spacing w:val="-1"/>
          <w:sz w:val="24"/>
        </w:rPr>
        <w:t xml:space="preserve"> </w:t>
      </w:r>
      <w:r w:rsidRPr="00E401C9">
        <w:rPr>
          <w:i/>
          <w:sz w:val="24"/>
        </w:rPr>
        <w:t>dates,</w:t>
      </w:r>
      <w:r w:rsidRPr="00E401C9">
        <w:rPr>
          <w:i/>
          <w:spacing w:val="-1"/>
          <w:sz w:val="24"/>
        </w:rPr>
        <w:t xml:space="preserve"> </w:t>
      </w:r>
      <w:r w:rsidRPr="00E401C9">
        <w:rPr>
          <w:i/>
          <w:sz w:val="24"/>
        </w:rPr>
        <w:t>name</w:t>
      </w:r>
      <w:r w:rsidRPr="00E401C9">
        <w:rPr>
          <w:i/>
          <w:spacing w:val="-2"/>
          <w:sz w:val="24"/>
        </w:rPr>
        <w:t xml:space="preserve"> </w:t>
      </w:r>
      <w:r w:rsidRPr="00E401C9">
        <w:rPr>
          <w:i/>
          <w:sz w:val="24"/>
        </w:rPr>
        <w:t>of employing organization, titles</w:t>
      </w:r>
      <w:r w:rsidRPr="00E401C9">
        <w:rPr>
          <w:i/>
          <w:spacing w:val="-1"/>
          <w:sz w:val="24"/>
        </w:rPr>
        <w:t xml:space="preserve"> </w:t>
      </w:r>
      <w:r w:rsidRPr="00E401C9">
        <w:rPr>
          <w:i/>
          <w:sz w:val="24"/>
        </w:rPr>
        <w:t>of</w:t>
      </w:r>
      <w:r w:rsidRPr="00E401C9">
        <w:rPr>
          <w:i/>
          <w:spacing w:val="-2"/>
          <w:sz w:val="24"/>
        </w:rPr>
        <w:t xml:space="preserve"> </w:t>
      </w:r>
      <w:r w:rsidRPr="00E401C9">
        <w:rPr>
          <w:i/>
          <w:sz w:val="24"/>
        </w:rPr>
        <w:t>positions held, types of activities performed and location of the assignment, and contact information of previous Procuring Entity's and employing organization(s) who can be contacted for references. Past employment that is not relevant to the assignment does not need to be included.}</w:t>
      </w:r>
    </w:p>
    <w:p w14:paraId="1F559CA5" w14:textId="77777777" w:rsidR="0083709C" w:rsidRPr="00E401C9" w:rsidRDefault="0083709C">
      <w:pPr>
        <w:pStyle w:val="BodyText"/>
        <w:spacing w:before="3"/>
        <w:rPr>
          <w:i/>
          <w:sz w:val="21"/>
        </w:rPr>
      </w:pPr>
    </w:p>
    <w:tbl>
      <w:tblPr>
        <w:tblW w:w="0" w:type="auto"/>
        <w:tblInd w:w="590"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653"/>
        <w:gridCol w:w="1753"/>
        <w:gridCol w:w="2542"/>
        <w:gridCol w:w="1529"/>
        <w:gridCol w:w="2545"/>
      </w:tblGrid>
      <w:tr w:rsidR="00E401C9" w:rsidRPr="00E401C9" w14:paraId="02E351BC" w14:textId="77777777">
        <w:trPr>
          <w:trHeight w:val="1776"/>
        </w:trPr>
        <w:tc>
          <w:tcPr>
            <w:tcW w:w="653" w:type="dxa"/>
          </w:tcPr>
          <w:p w14:paraId="326731FF" w14:textId="77777777" w:rsidR="0083709C" w:rsidRPr="00E401C9" w:rsidRDefault="0083709C">
            <w:pPr>
              <w:pStyle w:val="TableParagraph"/>
              <w:rPr>
                <w:i/>
                <w:sz w:val="26"/>
              </w:rPr>
            </w:pPr>
          </w:p>
          <w:p w14:paraId="3BF5C520" w14:textId="77777777" w:rsidR="0083709C" w:rsidRPr="00E401C9" w:rsidRDefault="0083709C">
            <w:pPr>
              <w:pStyle w:val="TableParagraph"/>
              <w:spacing w:before="5"/>
              <w:rPr>
                <w:i/>
                <w:sz w:val="38"/>
              </w:rPr>
            </w:pPr>
          </w:p>
          <w:p w14:paraId="5E982D06" w14:textId="77777777" w:rsidR="0083709C" w:rsidRPr="00E401C9" w:rsidRDefault="00272CA1">
            <w:pPr>
              <w:pStyle w:val="TableParagraph"/>
              <w:ind w:left="52"/>
              <w:rPr>
                <w:b/>
                <w:sz w:val="24"/>
              </w:rPr>
            </w:pPr>
            <w:r w:rsidRPr="00E401C9">
              <w:rPr>
                <w:b/>
                <w:sz w:val="24"/>
              </w:rPr>
              <w:t>S.</w:t>
            </w:r>
            <w:r w:rsidRPr="00E401C9">
              <w:rPr>
                <w:b/>
                <w:spacing w:val="-2"/>
                <w:sz w:val="24"/>
              </w:rPr>
              <w:t xml:space="preserve"> </w:t>
            </w:r>
            <w:r w:rsidRPr="00E401C9">
              <w:rPr>
                <w:b/>
                <w:spacing w:val="-5"/>
                <w:sz w:val="24"/>
              </w:rPr>
              <w:t>No</w:t>
            </w:r>
          </w:p>
        </w:tc>
        <w:tc>
          <w:tcPr>
            <w:tcW w:w="1753" w:type="dxa"/>
          </w:tcPr>
          <w:p w14:paraId="0F041533" w14:textId="77777777" w:rsidR="0083709C" w:rsidRPr="00E401C9" w:rsidRDefault="0083709C">
            <w:pPr>
              <w:pStyle w:val="TableParagraph"/>
              <w:rPr>
                <w:i/>
                <w:sz w:val="26"/>
              </w:rPr>
            </w:pPr>
          </w:p>
          <w:p w14:paraId="2AAE0D16" w14:textId="77777777" w:rsidR="0083709C" w:rsidRPr="00E401C9" w:rsidRDefault="0083709C">
            <w:pPr>
              <w:pStyle w:val="TableParagraph"/>
              <w:spacing w:before="5"/>
              <w:rPr>
                <w:i/>
                <w:sz w:val="38"/>
              </w:rPr>
            </w:pPr>
          </w:p>
          <w:p w14:paraId="7238CA60" w14:textId="77777777" w:rsidR="0083709C" w:rsidRPr="00E401C9" w:rsidRDefault="00272CA1">
            <w:pPr>
              <w:pStyle w:val="TableParagraph"/>
              <w:ind w:left="534"/>
              <w:rPr>
                <w:b/>
                <w:sz w:val="24"/>
              </w:rPr>
            </w:pPr>
            <w:r w:rsidRPr="00E401C9">
              <w:rPr>
                <w:b/>
                <w:spacing w:val="-2"/>
                <w:sz w:val="24"/>
              </w:rPr>
              <w:t>Period</w:t>
            </w:r>
          </w:p>
        </w:tc>
        <w:tc>
          <w:tcPr>
            <w:tcW w:w="2542" w:type="dxa"/>
          </w:tcPr>
          <w:p w14:paraId="07B8A65C" w14:textId="77777777" w:rsidR="0083709C" w:rsidRPr="00E401C9" w:rsidRDefault="00272CA1">
            <w:pPr>
              <w:pStyle w:val="TableParagraph"/>
              <w:spacing w:before="119" w:line="360" w:lineRule="auto"/>
              <w:ind w:left="36" w:right="32"/>
              <w:jc w:val="center"/>
              <w:rPr>
                <w:b/>
                <w:sz w:val="24"/>
              </w:rPr>
            </w:pPr>
            <w:r w:rsidRPr="00E401C9">
              <w:rPr>
                <w:b/>
                <w:spacing w:val="-2"/>
                <w:sz w:val="24"/>
              </w:rPr>
              <w:t xml:space="preserve">Employing </w:t>
            </w:r>
            <w:r w:rsidRPr="00E401C9">
              <w:rPr>
                <w:b/>
                <w:sz w:val="24"/>
              </w:rPr>
              <w:t>Organization and your title/position.</w:t>
            </w:r>
            <w:r w:rsidRPr="00E401C9">
              <w:rPr>
                <w:b/>
                <w:spacing w:val="-9"/>
                <w:sz w:val="24"/>
              </w:rPr>
              <w:t xml:space="preserve"> </w:t>
            </w:r>
            <w:r w:rsidRPr="00E401C9">
              <w:rPr>
                <w:b/>
                <w:sz w:val="24"/>
              </w:rPr>
              <w:t>Contact</w:t>
            </w:r>
            <w:r w:rsidRPr="00E401C9">
              <w:rPr>
                <w:b/>
                <w:spacing w:val="-8"/>
                <w:sz w:val="24"/>
              </w:rPr>
              <w:t xml:space="preserve"> </w:t>
            </w:r>
            <w:r w:rsidRPr="00E401C9">
              <w:rPr>
                <w:b/>
                <w:spacing w:val="-5"/>
                <w:sz w:val="24"/>
              </w:rPr>
              <w:t>in</w:t>
            </w:r>
          </w:p>
          <w:p w14:paraId="51D2D709" w14:textId="77777777" w:rsidR="0083709C" w:rsidRPr="00E401C9" w:rsidRDefault="00272CA1">
            <w:pPr>
              <w:pStyle w:val="TableParagraph"/>
              <w:spacing w:before="1"/>
              <w:ind w:left="287" w:right="287"/>
              <w:jc w:val="center"/>
              <w:rPr>
                <w:b/>
                <w:sz w:val="24"/>
              </w:rPr>
            </w:pPr>
            <w:r w:rsidRPr="00E401C9">
              <w:rPr>
                <w:b/>
                <w:sz w:val="24"/>
              </w:rPr>
              <w:t>form</w:t>
            </w:r>
            <w:r w:rsidRPr="00E401C9">
              <w:rPr>
                <w:b/>
                <w:spacing w:val="-9"/>
                <w:sz w:val="24"/>
              </w:rPr>
              <w:t xml:space="preserve"> </w:t>
            </w:r>
            <w:r w:rsidRPr="00E401C9">
              <w:rPr>
                <w:b/>
                <w:sz w:val="24"/>
              </w:rPr>
              <w:t>for</w:t>
            </w:r>
            <w:r w:rsidRPr="00E401C9">
              <w:rPr>
                <w:b/>
                <w:spacing w:val="-5"/>
                <w:sz w:val="24"/>
              </w:rPr>
              <w:t xml:space="preserve"> </w:t>
            </w:r>
            <w:r w:rsidRPr="00E401C9">
              <w:rPr>
                <w:b/>
                <w:spacing w:val="-2"/>
                <w:sz w:val="24"/>
              </w:rPr>
              <w:t>reference.</w:t>
            </w:r>
          </w:p>
        </w:tc>
        <w:tc>
          <w:tcPr>
            <w:tcW w:w="1529" w:type="dxa"/>
          </w:tcPr>
          <w:p w14:paraId="20905647" w14:textId="77777777" w:rsidR="0083709C" w:rsidRPr="00E401C9" w:rsidRDefault="0083709C">
            <w:pPr>
              <w:pStyle w:val="TableParagraph"/>
              <w:rPr>
                <w:i/>
                <w:sz w:val="26"/>
              </w:rPr>
            </w:pPr>
          </w:p>
          <w:p w14:paraId="5C4AABBF" w14:textId="77777777" w:rsidR="0083709C" w:rsidRPr="00E401C9" w:rsidRDefault="0083709C">
            <w:pPr>
              <w:pStyle w:val="TableParagraph"/>
              <w:spacing w:before="5"/>
              <w:rPr>
                <w:i/>
                <w:sz w:val="38"/>
              </w:rPr>
            </w:pPr>
          </w:p>
          <w:p w14:paraId="37ABA2F1" w14:textId="77777777" w:rsidR="0083709C" w:rsidRPr="00E401C9" w:rsidRDefault="00272CA1">
            <w:pPr>
              <w:pStyle w:val="TableParagraph"/>
              <w:ind w:left="330"/>
              <w:rPr>
                <w:b/>
                <w:sz w:val="24"/>
              </w:rPr>
            </w:pPr>
            <w:r w:rsidRPr="00E401C9">
              <w:rPr>
                <w:b/>
                <w:spacing w:val="-2"/>
                <w:sz w:val="24"/>
              </w:rPr>
              <w:t>Country</w:t>
            </w:r>
          </w:p>
        </w:tc>
        <w:tc>
          <w:tcPr>
            <w:tcW w:w="2545" w:type="dxa"/>
          </w:tcPr>
          <w:p w14:paraId="4E96C83F" w14:textId="77777777" w:rsidR="0083709C" w:rsidRPr="00E401C9" w:rsidRDefault="0083709C">
            <w:pPr>
              <w:pStyle w:val="TableParagraph"/>
              <w:spacing w:before="5"/>
              <w:rPr>
                <w:i/>
                <w:sz w:val="28"/>
              </w:rPr>
            </w:pPr>
          </w:p>
          <w:p w14:paraId="098D0AC8" w14:textId="77777777" w:rsidR="0083709C" w:rsidRPr="00E401C9" w:rsidRDefault="00272CA1">
            <w:pPr>
              <w:pStyle w:val="TableParagraph"/>
              <w:spacing w:line="360" w:lineRule="auto"/>
              <w:ind w:left="145" w:right="136" w:hanging="1"/>
              <w:jc w:val="center"/>
              <w:rPr>
                <w:b/>
                <w:sz w:val="24"/>
              </w:rPr>
            </w:pPr>
            <w:r w:rsidRPr="00E401C9">
              <w:rPr>
                <w:b/>
                <w:sz w:val="24"/>
              </w:rPr>
              <w:t>Summary</w:t>
            </w:r>
            <w:r w:rsidRPr="00E401C9">
              <w:rPr>
                <w:b/>
                <w:spacing w:val="-13"/>
                <w:sz w:val="24"/>
              </w:rPr>
              <w:t xml:space="preserve"> </w:t>
            </w:r>
            <w:r w:rsidRPr="00E401C9">
              <w:rPr>
                <w:b/>
                <w:sz w:val="24"/>
              </w:rPr>
              <w:t>of</w:t>
            </w:r>
            <w:r w:rsidRPr="00E401C9">
              <w:rPr>
                <w:b/>
                <w:spacing w:val="-12"/>
                <w:sz w:val="24"/>
              </w:rPr>
              <w:t xml:space="preserve"> </w:t>
            </w:r>
            <w:r w:rsidRPr="00E401C9">
              <w:rPr>
                <w:b/>
                <w:sz w:val="24"/>
              </w:rPr>
              <w:t>activities performed</w:t>
            </w:r>
            <w:r w:rsidRPr="00E401C9">
              <w:rPr>
                <w:b/>
                <w:spacing w:val="-15"/>
                <w:sz w:val="24"/>
              </w:rPr>
              <w:t xml:space="preserve"> </w:t>
            </w:r>
            <w:r w:rsidRPr="00E401C9">
              <w:rPr>
                <w:b/>
                <w:sz w:val="24"/>
              </w:rPr>
              <w:t>relevant</w:t>
            </w:r>
            <w:r w:rsidRPr="00E401C9">
              <w:rPr>
                <w:b/>
                <w:spacing w:val="-15"/>
                <w:sz w:val="24"/>
              </w:rPr>
              <w:t xml:space="preserve"> </w:t>
            </w:r>
            <w:r w:rsidRPr="00E401C9">
              <w:rPr>
                <w:b/>
                <w:sz w:val="24"/>
              </w:rPr>
              <w:t>to the assignment</w:t>
            </w:r>
          </w:p>
        </w:tc>
      </w:tr>
      <w:tr w:rsidR="00E401C9" w:rsidRPr="00E401C9" w14:paraId="5EA5AC78" w14:textId="77777777">
        <w:trPr>
          <w:trHeight w:val="1161"/>
        </w:trPr>
        <w:tc>
          <w:tcPr>
            <w:tcW w:w="653" w:type="dxa"/>
          </w:tcPr>
          <w:p w14:paraId="65C339D0" w14:textId="77777777" w:rsidR="0083709C" w:rsidRPr="00E401C9" w:rsidRDefault="0083709C">
            <w:pPr>
              <w:pStyle w:val="TableParagraph"/>
              <w:spacing w:before="3"/>
              <w:rPr>
                <w:i/>
                <w:sz w:val="37"/>
              </w:rPr>
            </w:pPr>
          </w:p>
          <w:p w14:paraId="0D8DDA54" w14:textId="77777777" w:rsidR="0083709C" w:rsidRPr="00E401C9" w:rsidRDefault="00272CA1">
            <w:pPr>
              <w:pStyle w:val="TableParagraph"/>
              <w:ind w:left="220" w:right="213"/>
              <w:jc w:val="center"/>
              <w:rPr>
                <w:sz w:val="24"/>
              </w:rPr>
            </w:pPr>
            <w:r w:rsidRPr="00E401C9">
              <w:rPr>
                <w:spacing w:val="-5"/>
                <w:sz w:val="24"/>
              </w:rPr>
              <w:t>1.</w:t>
            </w:r>
          </w:p>
        </w:tc>
        <w:tc>
          <w:tcPr>
            <w:tcW w:w="1753" w:type="dxa"/>
          </w:tcPr>
          <w:p w14:paraId="15FD7301" w14:textId="77777777" w:rsidR="0083709C" w:rsidRPr="00E401C9" w:rsidRDefault="00272CA1">
            <w:pPr>
              <w:pStyle w:val="TableParagraph"/>
              <w:spacing w:before="222"/>
              <w:ind w:left="94" w:right="88"/>
              <w:jc w:val="center"/>
              <w:rPr>
                <w:sz w:val="24"/>
              </w:rPr>
            </w:pPr>
            <w:r w:rsidRPr="00E401C9">
              <w:rPr>
                <w:sz w:val="24"/>
              </w:rPr>
              <w:t>(e.g,</w:t>
            </w:r>
            <w:r w:rsidRPr="00E401C9">
              <w:rPr>
                <w:spacing w:val="-8"/>
                <w:sz w:val="24"/>
              </w:rPr>
              <w:t xml:space="preserve"> </w:t>
            </w:r>
            <w:r w:rsidRPr="00E401C9">
              <w:rPr>
                <w:spacing w:val="-2"/>
                <w:sz w:val="24"/>
              </w:rPr>
              <w:t>May.2011-</w:t>
            </w:r>
          </w:p>
          <w:p w14:paraId="3731A077" w14:textId="77777777" w:rsidR="0083709C" w:rsidRPr="00E401C9" w:rsidRDefault="00272CA1">
            <w:pPr>
              <w:pStyle w:val="TableParagraph"/>
              <w:spacing w:before="137"/>
              <w:ind w:left="93" w:right="88"/>
              <w:jc w:val="center"/>
              <w:rPr>
                <w:sz w:val="24"/>
              </w:rPr>
            </w:pPr>
            <w:r w:rsidRPr="00E401C9">
              <w:rPr>
                <w:spacing w:val="-2"/>
                <w:sz w:val="24"/>
              </w:rPr>
              <w:t>Present)</w:t>
            </w:r>
          </w:p>
        </w:tc>
        <w:tc>
          <w:tcPr>
            <w:tcW w:w="2542" w:type="dxa"/>
          </w:tcPr>
          <w:p w14:paraId="05E5CA6E" w14:textId="77777777" w:rsidR="0083709C" w:rsidRPr="00E401C9" w:rsidRDefault="00272CA1">
            <w:pPr>
              <w:pStyle w:val="TableParagraph"/>
              <w:spacing w:before="162"/>
              <w:ind w:left="111"/>
              <w:rPr>
                <w:sz w:val="24"/>
              </w:rPr>
            </w:pPr>
            <w:r w:rsidRPr="00E401C9">
              <w:rPr>
                <w:spacing w:val="-2"/>
                <w:sz w:val="24"/>
              </w:rPr>
              <w:t>Organisation:</w:t>
            </w:r>
          </w:p>
          <w:p w14:paraId="5B937F3A" w14:textId="77777777" w:rsidR="0083709C" w:rsidRPr="00E401C9" w:rsidRDefault="0083709C">
            <w:pPr>
              <w:pStyle w:val="TableParagraph"/>
              <w:spacing w:before="3"/>
              <w:rPr>
                <w:i/>
              </w:rPr>
            </w:pPr>
          </w:p>
          <w:p w14:paraId="4484C6C9" w14:textId="77777777" w:rsidR="0083709C" w:rsidRPr="00E401C9" w:rsidRDefault="00272CA1">
            <w:pPr>
              <w:pStyle w:val="TableParagraph"/>
              <w:spacing w:before="1"/>
              <w:ind w:left="111"/>
              <w:rPr>
                <w:sz w:val="24"/>
              </w:rPr>
            </w:pPr>
            <w:r w:rsidRPr="00E401C9">
              <w:rPr>
                <w:spacing w:val="-2"/>
                <w:sz w:val="24"/>
              </w:rPr>
              <w:t>Reference:</w:t>
            </w:r>
          </w:p>
        </w:tc>
        <w:tc>
          <w:tcPr>
            <w:tcW w:w="1529" w:type="dxa"/>
          </w:tcPr>
          <w:p w14:paraId="34CAEA62" w14:textId="77777777" w:rsidR="0083709C" w:rsidRPr="00E401C9" w:rsidRDefault="0083709C">
            <w:pPr>
              <w:pStyle w:val="TableParagraph"/>
              <w:rPr>
                <w:sz w:val="24"/>
              </w:rPr>
            </w:pPr>
          </w:p>
        </w:tc>
        <w:tc>
          <w:tcPr>
            <w:tcW w:w="2545" w:type="dxa"/>
          </w:tcPr>
          <w:p w14:paraId="678E7183" w14:textId="77777777" w:rsidR="0083709C" w:rsidRPr="00E401C9" w:rsidRDefault="0083709C">
            <w:pPr>
              <w:pStyle w:val="TableParagraph"/>
              <w:rPr>
                <w:sz w:val="24"/>
              </w:rPr>
            </w:pPr>
          </w:p>
        </w:tc>
      </w:tr>
      <w:tr w:rsidR="0083709C" w:rsidRPr="00E401C9" w14:paraId="14E7A611" w14:textId="77777777">
        <w:trPr>
          <w:trHeight w:val="1151"/>
        </w:trPr>
        <w:tc>
          <w:tcPr>
            <w:tcW w:w="653" w:type="dxa"/>
          </w:tcPr>
          <w:p w14:paraId="14D6576E" w14:textId="77777777" w:rsidR="0083709C" w:rsidRPr="00E401C9" w:rsidRDefault="0083709C">
            <w:pPr>
              <w:pStyle w:val="TableParagraph"/>
              <w:spacing w:before="9"/>
              <w:rPr>
                <w:i/>
                <w:sz w:val="36"/>
              </w:rPr>
            </w:pPr>
          </w:p>
          <w:p w14:paraId="7DE4D6A6" w14:textId="77777777" w:rsidR="0083709C" w:rsidRPr="00E401C9" w:rsidRDefault="00272CA1">
            <w:pPr>
              <w:pStyle w:val="TableParagraph"/>
              <w:ind w:left="220" w:right="213"/>
              <w:jc w:val="center"/>
              <w:rPr>
                <w:sz w:val="24"/>
              </w:rPr>
            </w:pPr>
            <w:r w:rsidRPr="00E401C9">
              <w:rPr>
                <w:spacing w:val="-5"/>
                <w:sz w:val="24"/>
              </w:rPr>
              <w:t>2.</w:t>
            </w:r>
          </w:p>
        </w:tc>
        <w:tc>
          <w:tcPr>
            <w:tcW w:w="1753" w:type="dxa"/>
          </w:tcPr>
          <w:p w14:paraId="4F0B8747" w14:textId="77777777" w:rsidR="0083709C" w:rsidRPr="00E401C9" w:rsidRDefault="00272CA1">
            <w:pPr>
              <w:pStyle w:val="TableParagraph"/>
              <w:spacing w:before="215"/>
              <w:ind w:left="94" w:right="88"/>
              <w:jc w:val="center"/>
              <w:rPr>
                <w:sz w:val="24"/>
              </w:rPr>
            </w:pPr>
            <w:r w:rsidRPr="00E401C9">
              <w:rPr>
                <w:sz w:val="24"/>
              </w:rPr>
              <w:t>(e.g,</w:t>
            </w:r>
            <w:r w:rsidRPr="00E401C9">
              <w:rPr>
                <w:spacing w:val="-8"/>
                <w:sz w:val="24"/>
              </w:rPr>
              <w:t xml:space="preserve"> </w:t>
            </w:r>
            <w:r w:rsidRPr="00E401C9">
              <w:rPr>
                <w:spacing w:val="-2"/>
                <w:sz w:val="24"/>
              </w:rPr>
              <w:t>May.2011-</w:t>
            </w:r>
          </w:p>
          <w:p w14:paraId="08519B11" w14:textId="77777777" w:rsidR="0083709C" w:rsidRPr="00E401C9" w:rsidRDefault="00272CA1">
            <w:pPr>
              <w:pStyle w:val="TableParagraph"/>
              <w:spacing w:before="139"/>
              <w:ind w:left="93" w:right="88"/>
              <w:jc w:val="center"/>
              <w:rPr>
                <w:sz w:val="24"/>
              </w:rPr>
            </w:pPr>
            <w:r w:rsidRPr="00E401C9">
              <w:rPr>
                <w:spacing w:val="-2"/>
                <w:sz w:val="24"/>
              </w:rPr>
              <w:t>Present)</w:t>
            </w:r>
          </w:p>
        </w:tc>
        <w:tc>
          <w:tcPr>
            <w:tcW w:w="2542" w:type="dxa"/>
          </w:tcPr>
          <w:p w14:paraId="3DB6A0B6" w14:textId="77777777" w:rsidR="0083709C" w:rsidRPr="00E401C9" w:rsidRDefault="00272CA1">
            <w:pPr>
              <w:pStyle w:val="TableParagraph"/>
              <w:spacing w:before="155"/>
              <w:ind w:left="111"/>
              <w:rPr>
                <w:sz w:val="24"/>
              </w:rPr>
            </w:pPr>
            <w:r w:rsidRPr="00E401C9">
              <w:rPr>
                <w:spacing w:val="-2"/>
                <w:sz w:val="24"/>
              </w:rPr>
              <w:t>Organisation:</w:t>
            </w:r>
          </w:p>
          <w:p w14:paraId="22402F2D" w14:textId="77777777" w:rsidR="0083709C" w:rsidRPr="00E401C9" w:rsidRDefault="0083709C">
            <w:pPr>
              <w:pStyle w:val="TableParagraph"/>
              <w:spacing w:before="6"/>
              <w:rPr>
                <w:i/>
              </w:rPr>
            </w:pPr>
          </w:p>
          <w:p w14:paraId="135E88A6" w14:textId="77777777" w:rsidR="0083709C" w:rsidRPr="00E401C9" w:rsidRDefault="00272CA1">
            <w:pPr>
              <w:pStyle w:val="TableParagraph"/>
              <w:ind w:left="111"/>
              <w:rPr>
                <w:sz w:val="24"/>
              </w:rPr>
            </w:pPr>
            <w:r w:rsidRPr="00E401C9">
              <w:rPr>
                <w:spacing w:val="-2"/>
                <w:sz w:val="24"/>
              </w:rPr>
              <w:t>Reference:</w:t>
            </w:r>
          </w:p>
        </w:tc>
        <w:tc>
          <w:tcPr>
            <w:tcW w:w="1529" w:type="dxa"/>
          </w:tcPr>
          <w:p w14:paraId="2CACFDBB" w14:textId="77777777" w:rsidR="0083709C" w:rsidRPr="00E401C9" w:rsidRDefault="0083709C">
            <w:pPr>
              <w:pStyle w:val="TableParagraph"/>
              <w:rPr>
                <w:sz w:val="24"/>
              </w:rPr>
            </w:pPr>
          </w:p>
        </w:tc>
        <w:tc>
          <w:tcPr>
            <w:tcW w:w="2545" w:type="dxa"/>
          </w:tcPr>
          <w:p w14:paraId="038EB5F8" w14:textId="77777777" w:rsidR="0083709C" w:rsidRPr="00E401C9" w:rsidRDefault="0083709C">
            <w:pPr>
              <w:pStyle w:val="TableParagraph"/>
              <w:rPr>
                <w:sz w:val="24"/>
              </w:rPr>
            </w:pPr>
          </w:p>
        </w:tc>
      </w:tr>
    </w:tbl>
    <w:p w14:paraId="15DA8BC8" w14:textId="77777777" w:rsidR="0083709C" w:rsidRPr="00E401C9" w:rsidRDefault="0083709C">
      <w:pPr>
        <w:pStyle w:val="BodyText"/>
        <w:spacing w:before="5"/>
        <w:rPr>
          <w:i/>
          <w:sz w:val="20"/>
        </w:rPr>
      </w:pPr>
    </w:p>
    <w:p w14:paraId="7C313492" w14:textId="77777777" w:rsidR="0083709C" w:rsidRPr="00E401C9" w:rsidRDefault="00272CA1">
      <w:pPr>
        <w:pStyle w:val="BodyText"/>
        <w:tabs>
          <w:tab w:val="left" w:pos="3122"/>
          <w:tab w:val="left" w:pos="4490"/>
          <w:tab w:val="left" w:pos="6856"/>
          <w:tab w:val="left" w:pos="9263"/>
        </w:tabs>
        <w:spacing w:line="276" w:lineRule="auto"/>
        <w:ind w:left="729" w:right="639"/>
      </w:pPr>
      <w:r w:rsidRPr="00E401C9">
        <w:rPr>
          <w:spacing w:val="-2"/>
        </w:rPr>
        <w:t>Membership</w:t>
      </w:r>
      <w:r w:rsidRPr="00E401C9">
        <w:tab/>
      </w:r>
      <w:r w:rsidRPr="00E401C9">
        <w:rPr>
          <w:spacing w:val="-6"/>
        </w:rPr>
        <w:t>in</w:t>
      </w:r>
      <w:r w:rsidRPr="00E401C9">
        <w:tab/>
      </w:r>
      <w:r w:rsidRPr="00E401C9">
        <w:rPr>
          <w:spacing w:val="-2"/>
        </w:rPr>
        <w:t>Professional</w:t>
      </w:r>
      <w:r w:rsidRPr="00E401C9">
        <w:tab/>
      </w:r>
      <w:r w:rsidRPr="00E401C9">
        <w:rPr>
          <w:spacing w:val="-2"/>
        </w:rPr>
        <w:t>Associations</w:t>
      </w:r>
      <w:r w:rsidRPr="00E401C9">
        <w:tab/>
      </w:r>
      <w:r w:rsidRPr="00E401C9">
        <w:rPr>
          <w:spacing w:val="-4"/>
        </w:rPr>
        <w:t xml:space="preserve">and </w:t>
      </w:r>
      <w:r w:rsidRPr="00E401C9">
        <w:rPr>
          <w:spacing w:val="-2"/>
        </w:rPr>
        <w:t>Publications:</w:t>
      </w:r>
    </w:p>
    <w:p w14:paraId="06BAB8BB" w14:textId="08ACED23" w:rsidR="0083709C" w:rsidRPr="00E401C9" w:rsidRDefault="00030FC2">
      <w:pPr>
        <w:pStyle w:val="BodyText"/>
        <w:spacing w:before="7"/>
        <w:rPr>
          <w:sz w:val="19"/>
        </w:rPr>
      </w:pPr>
      <w:r w:rsidRPr="00E401C9">
        <w:rPr>
          <w:noProof/>
        </w:rPr>
        <mc:AlternateContent>
          <mc:Choice Requires="wps">
            <w:drawing>
              <wp:anchor distT="0" distB="0" distL="0" distR="0" simplePos="0" relativeHeight="487590400" behindDoc="1" locked="0" layoutInCell="1" allowOverlap="1" wp14:anchorId="4A542435" wp14:editId="400B32E9">
                <wp:simplePos x="0" y="0"/>
                <wp:positionH relativeFrom="page">
                  <wp:posOffset>1009015</wp:posOffset>
                </wp:positionH>
                <wp:positionV relativeFrom="paragraph">
                  <wp:posOffset>158750</wp:posOffset>
                </wp:positionV>
                <wp:extent cx="5641340" cy="7620"/>
                <wp:effectExtent l="0" t="0" r="0" b="0"/>
                <wp:wrapTopAndBottom/>
                <wp:docPr id="79" name="docshape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1340" cy="7620"/>
                        </a:xfrm>
                        <a:prstGeom prst="rect">
                          <a:avLst/>
                        </a:prstGeom>
                        <a:solidFill>
                          <a:srgbClr val="211E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0B85CA" id="docshape29" o:spid="_x0000_s1026" style="position:absolute;margin-left:79.45pt;margin-top:12.5pt;width:444.2pt;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" fillcolor="#211e1f" stroked="f">
                <w10:wrap type="topAndBottom" anchorx="page"/>
              </v:rect>
            </w:pict>
          </mc:Fallback>
        </mc:AlternateContent>
      </w:r>
    </w:p>
    <w:p w14:paraId="444DA2CB" w14:textId="77777777" w:rsidR="0083709C" w:rsidRPr="00E401C9" w:rsidRDefault="0083709C">
      <w:pPr>
        <w:pStyle w:val="BodyText"/>
        <w:rPr>
          <w:sz w:val="20"/>
        </w:rPr>
      </w:pPr>
    </w:p>
    <w:p w14:paraId="716B1CCF" w14:textId="77777777" w:rsidR="0083709C" w:rsidRPr="00E401C9" w:rsidRDefault="0083709C">
      <w:pPr>
        <w:pStyle w:val="BodyText"/>
        <w:rPr>
          <w:sz w:val="20"/>
        </w:rPr>
      </w:pPr>
    </w:p>
    <w:p w14:paraId="353D33F3" w14:textId="77777777" w:rsidR="0083709C" w:rsidRPr="00E401C9" w:rsidRDefault="0083709C">
      <w:pPr>
        <w:pStyle w:val="BodyText"/>
        <w:spacing w:before="8"/>
        <w:rPr>
          <w:sz w:val="21"/>
        </w:rPr>
      </w:pPr>
    </w:p>
    <w:p w14:paraId="07FEC9C5" w14:textId="77777777" w:rsidR="0083709C" w:rsidRPr="00E401C9" w:rsidRDefault="00272CA1">
      <w:pPr>
        <w:pStyle w:val="BodyText"/>
        <w:tabs>
          <w:tab w:val="left" w:pos="2134"/>
          <w:tab w:val="left" w:pos="3144"/>
          <w:tab w:val="left" w:pos="4444"/>
          <w:tab w:val="left" w:pos="5332"/>
          <w:tab w:val="left" w:pos="6754"/>
          <w:tab w:val="left" w:pos="7404"/>
          <w:tab w:val="left" w:pos="8455"/>
          <w:tab w:val="left" w:pos="9273"/>
        </w:tabs>
        <w:spacing w:line="276" w:lineRule="auto"/>
        <w:ind w:left="729" w:right="644"/>
      </w:pPr>
      <w:r w:rsidRPr="00E401C9">
        <w:rPr>
          <w:spacing w:val="-2"/>
        </w:rPr>
        <w:t>Language</w:t>
      </w:r>
      <w:r w:rsidRPr="00E401C9">
        <w:tab/>
      </w:r>
      <w:r w:rsidRPr="00E401C9">
        <w:rPr>
          <w:spacing w:val="-2"/>
        </w:rPr>
        <w:t>Skills</w:t>
      </w:r>
      <w:r w:rsidRPr="00E401C9">
        <w:tab/>
      </w:r>
      <w:r w:rsidRPr="00E401C9">
        <w:rPr>
          <w:spacing w:val="-2"/>
        </w:rPr>
        <w:t>(indicate</w:t>
      </w:r>
      <w:r w:rsidRPr="00E401C9">
        <w:tab/>
      </w:r>
      <w:r w:rsidRPr="00E401C9">
        <w:rPr>
          <w:spacing w:val="-4"/>
        </w:rPr>
        <w:t>only</w:t>
      </w:r>
      <w:r w:rsidRPr="00E401C9">
        <w:tab/>
      </w:r>
      <w:r w:rsidRPr="00E401C9">
        <w:rPr>
          <w:spacing w:val="-2"/>
        </w:rPr>
        <w:t>languages</w:t>
      </w:r>
      <w:r w:rsidRPr="00E401C9">
        <w:tab/>
      </w:r>
      <w:r w:rsidRPr="00E401C9">
        <w:rPr>
          <w:spacing w:val="-6"/>
        </w:rPr>
        <w:t>in</w:t>
      </w:r>
      <w:r w:rsidRPr="00E401C9">
        <w:tab/>
      </w:r>
      <w:r w:rsidRPr="00E401C9">
        <w:rPr>
          <w:spacing w:val="-2"/>
        </w:rPr>
        <w:t>which</w:t>
      </w:r>
      <w:r w:rsidRPr="00E401C9">
        <w:tab/>
      </w:r>
      <w:r w:rsidRPr="00E401C9">
        <w:rPr>
          <w:spacing w:val="-4"/>
        </w:rPr>
        <w:t>you</w:t>
      </w:r>
      <w:r w:rsidRPr="00E401C9">
        <w:tab/>
      </w:r>
      <w:r w:rsidRPr="00E401C9">
        <w:rPr>
          <w:spacing w:val="-4"/>
        </w:rPr>
        <w:t xml:space="preserve">can </w:t>
      </w:r>
      <w:r w:rsidRPr="00E401C9">
        <w:rPr>
          <w:spacing w:val="-2"/>
        </w:rPr>
        <w:t>work):</w:t>
      </w:r>
    </w:p>
    <w:p w14:paraId="548F51E6" w14:textId="2E2CD7A9" w:rsidR="0083709C" w:rsidRPr="00E401C9" w:rsidRDefault="00030FC2">
      <w:pPr>
        <w:pStyle w:val="BodyText"/>
        <w:spacing w:before="6"/>
        <w:rPr>
          <w:sz w:val="19"/>
        </w:rPr>
      </w:pPr>
      <w:r w:rsidRPr="00E401C9">
        <w:rPr>
          <w:noProof/>
        </w:rPr>
        <mc:AlternateContent>
          <mc:Choice Requires="wps">
            <w:drawing>
              <wp:anchor distT="0" distB="0" distL="0" distR="0" simplePos="0" relativeHeight="487590912" behindDoc="1" locked="0" layoutInCell="1" allowOverlap="1" wp14:anchorId="18FDF4FA" wp14:editId="1FCD9DD6">
                <wp:simplePos x="0" y="0"/>
                <wp:positionH relativeFrom="page">
                  <wp:posOffset>1009015</wp:posOffset>
                </wp:positionH>
                <wp:positionV relativeFrom="paragraph">
                  <wp:posOffset>158115</wp:posOffset>
                </wp:positionV>
                <wp:extent cx="5641340" cy="7620"/>
                <wp:effectExtent l="0" t="0" r="0" b="0"/>
                <wp:wrapTopAndBottom/>
                <wp:docPr id="78" name="docshape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1340" cy="7620"/>
                        </a:xfrm>
                        <a:prstGeom prst="rect">
                          <a:avLst/>
                        </a:prstGeom>
                        <a:solidFill>
                          <a:srgbClr val="211E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269B37" id="docshape30" o:spid="_x0000_s1026" style="position:absolute;margin-left:79.45pt;margin-top:12.45pt;width:444.2pt;height:.6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" fillcolor="#211e1f" stroked="f">
                <w10:wrap type="topAndBottom" anchorx="page"/>
              </v:rect>
            </w:pict>
          </mc:Fallback>
        </mc:AlternateContent>
      </w:r>
    </w:p>
    <w:p w14:paraId="1945BB66" w14:textId="77777777" w:rsidR="0083709C" w:rsidRPr="00E401C9" w:rsidRDefault="0083709C">
      <w:pPr>
        <w:pStyle w:val="BodyText"/>
        <w:rPr>
          <w:sz w:val="20"/>
        </w:rPr>
      </w:pPr>
    </w:p>
    <w:p w14:paraId="2332FF8A" w14:textId="27C56B54" w:rsidR="0083709C" w:rsidRPr="00E401C9" w:rsidRDefault="00030FC2">
      <w:pPr>
        <w:pStyle w:val="BodyText"/>
        <w:rPr>
          <w:sz w:val="15"/>
        </w:rPr>
      </w:pPr>
      <w:r w:rsidRPr="00E401C9">
        <w:rPr>
          <w:noProof/>
        </w:rPr>
        <mc:AlternateContent>
          <mc:Choice Requires="wps">
            <w:drawing>
              <wp:anchor distT="0" distB="0" distL="0" distR="0" simplePos="0" relativeHeight="487591424" behindDoc="1" locked="0" layoutInCell="1" allowOverlap="1" wp14:anchorId="61ABC7A0" wp14:editId="7C2B64C2">
                <wp:simplePos x="0" y="0"/>
                <wp:positionH relativeFrom="page">
                  <wp:posOffset>1009015</wp:posOffset>
                </wp:positionH>
                <wp:positionV relativeFrom="paragraph">
                  <wp:posOffset>124460</wp:posOffset>
                </wp:positionV>
                <wp:extent cx="5621655" cy="7620"/>
                <wp:effectExtent l="0" t="0" r="0" b="0"/>
                <wp:wrapTopAndBottom/>
                <wp:docPr id="77" name="docshape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1655" cy="7620"/>
                        </a:xfrm>
                        <a:prstGeom prst="rect">
                          <a:avLst/>
                        </a:prstGeom>
                        <a:solidFill>
                          <a:srgbClr val="211E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593BD" id="docshape31" o:spid="_x0000_s1026" style="position:absolute;margin-left:79.45pt;margin-top:9.8pt;width:442.65pt;height:.6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" fillcolor="#211e1f" stroked="f">
                <w10:wrap type="topAndBottom" anchorx="page"/>
              </v:rect>
            </w:pict>
          </mc:Fallback>
        </mc:AlternateContent>
      </w:r>
    </w:p>
    <w:p w14:paraId="76820F8C" w14:textId="77777777" w:rsidR="0083709C" w:rsidRPr="00E401C9" w:rsidRDefault="0083709C">
      <w:pPr>
        <w:rPr>
          <w:sz w:val="15"/>
        </w:rPr>
        <w:sectPr w:rsidR="0083709C" w:rsidRPr="00E401C9" w:rsidSect="00B34F11">
          <w:headerReference w:type="default" r:id="rId50"/>
          <w:footerReference w:type="default" r:id="rId51"/>
          <w:pgSz w:w="11920" w:h="16850"/>
          <w:pgMar w:top="1340" w:right="800" w:bottom="1140" w:left="860" w:header="811" w:footer="952" w:gutter="0"/>
          <w:cols w:space="720"/>
        </w:sectPr>
      </w:pPr>
    </w:p>
    <w:p w14:paraId="769B5376" w14:textId="77777777" w:rsidR="0083709C" w:rsidRPr="00E401C9" w:rsidRDefault="0083709C">
      <w:pPr>
        <w:pStyle w:val="BodyText"/>
        <w:rPr>
          <w:sz w:val="20"/>
        </w:rPr>
      </w:pPr>
    </w:p>
    <w:p w14:paraId="3FDDBB65" w14:textId="77777777" w:rsidR="0083709C" w:rsidRPr="00E401C9" w:rsidRDefault="0083709C">
      <w:pPr>
        <w:pStyle w:val="BodyText"/>
        <w:spacing w:before="6"/>
        <w:rPr>
          <w:sz w:val="27"/>
        </w:rPr>
      </w:pPr>
    </w:p>
    <w:p w14:paraId="386AF054" w14:textId="77777777" w:rsidR="0083709C" w:rsidRPr="00E401C9" w:rsidRDefault="00272CA1">
      <w:pPr>
        <w:pStyle w:val="BodyText"/>
        <w:spacing w:before="90"/>
        <w:ind w:left="729"/>
      </w:pPr>
      <w:r w:rsidRPr="00E401C9">
        <w:t>Adequacy</w:t>
      </w:r>
      <w:r w:rsidRPr="00E401C9">
        <w:rPr>
          <w:spacing w:val="-5"/>
        </w:rPr>
        <w:t xml:space="preserve"> </w:t>
      </w:r>
      <w:r w:rsidRPr="00E401C9">
        <w:t>for</w:t>
      </w:r>
      <w:r w:rsidRPr="00E401C9">
        <w:rPr>
          <w:spacing w:val="-3"/>
        </w:rPr>
        <w:t xml:space="preserve"> </w:t>
      </w:r>
      <w:r w:rsidRPr="00E401C9">
        <w:t>the</w:t>
      </w:r>
      <w:r w:rsidRPr="00E401C9">
        <w:rPr>
          <w:spacing w:val="-1"/>
        </w:rPr>
        <w:t xml:space="preserve"> </w:t>
      </w:r>
      <w:r w:rsidRPr="00E401C9">
        <w:rPr>
          <w:spacing w:val="-2"/>
        </w:rPr>
        <w:t>Assignment:</w:t>
      </w:r>
    </w:p>
    <w:p w14:paraId="799289CC" w14:textId="77777777" w:rsidR="0083709C" w:rsidRPr="00E401C9" w:rsidRDefault="0083709C">
      <w:pPr>
        <w:pStyle w:val="BodyText"/>
        <w:spacing w:before="11"/>
      </w:pPr>
    </w:p>
    <w:tbl>
      <w:tblPr>
        <w:tblW w:w="0" w:type="auto"/>
        <w:tblInd w:w="590"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3965"/>
        <w:gridCol w:w="5055"/>
      </w:tblGrid>
      <w:tr w:rsidR="00E401C9" w:rsidRPr="00E401C9" w14:paraId="519B0837" w14:textId="77777777">
        <w:trPr>
          <w:trHeight w:val="755"/>
        </w:trPr>
        <w:tc>
          <w:tcPr>
            <w:tcW w:w="3965" w:type="dxa"/>
          </w:tcPr>
          <w:p w14:paraId="05BD5BA9" w14:textId="6C0DF1C3" w:rsidR="0083709C" w:rsidRPr="00E401C9" w:rsidRDefault="00272CA1">
            <w:pPr>
              <w:pStyle w:val="TableParagraph"/>
              <w:spacing w:before="87" w:line="310" w:lineRule="atLeast"/>
              <w:ind w:left="621" w:firstLine="2"/>
              <w:rPr>
                <w:b/>
                <w:sz w:val="24"/>
              </w:rPr>
            </w:pPr>
            <w:r w:rsidRPr="00E401C9">
              <w:rPr>
                <w:b/>
                <w:sz w:val="24"/>
              </w:rPr>
              <w:t>Detailed</w:t>
            </w:r>
            <w:r w:rsidRPr="00E401C9">
              <w:rPr>
                <w:b/>
                <w:spacing w:val="-12"/>
                <w:sz w:val="24"/>
              </w:rPr>
              <w:t xml:space="preserve"> </w:t>
            </w:r>
            <w:r w:rsidRPr="00E401C9">
              <w:rPr>
                <w:b/>
                <w:sz w:val="24"/>
              </w:rPr>
              <w:t>Task</w:t>
            </w:r>
            <w:r w:rsidRPr="00E401C9">
              <w:rPr>
                <w:b/>
                <w:spacing w:val="-12"/>
                <w:sz w:val="24"/>
              </w:rPr>
              <w:t xml:space="preserve"> </w:t>
            </w:r>
            <w:r w:rsidRPr="00E401C9">
              <w:rPr>
                <w:b/>
                <w:sz w:val="24"/>
              </w:rPr>
              <w:t>Assigned</w:t>
            </w:r>
            <w:r w:rsidRPr="00E401C9">
              <w:rPr>
                <w:b/>
                <w:spacing w:val="-14"/>
                <w:sz w:val="24"/>
              </w:rPr>
              <w:t xml:space="preserve"> </w:t>
            </w:r>
            <w:r w:rsidRPr="00E401C9">
              <w:rPr>
                <w:b/>
                <w:sz w:val="24"/>
              </w:rPr>
              <w:t xml:space="preserve">on </w:t>
            </w:r>
            <w:r w:rsidR="00482930" w:rsidRPr="00E401C9">
              <w:rPr>
                <w:b/>
                <w:sz w:val="24"/>
              </w:rPr>
              <w:t>Consultant</w:t>
            </w:r>
            <w:r w:rsidRPr="00E401C9">
              <w:rPr>
                <w:b/>
                <w:sz w:val="24"/>
              </w:rPr>
              <w:t>’s</w:t>
            </w:r>
            <w:r w:rsidRPr="00E401C9">
              <w:rPr>
                <w:b/>
                <w:spacing w:val="-5"/>
                <w:sz w:val="24"/>
              </w:rPr>
              <w:t xml:space="preserve"> </w:t>
            </w:r>
            <w:r w:rsidRPr="00E401C9">
              <w:rPr>
                <w:b/>
                <w:sz w:val="24"/>
              </w:rPr>
              <w:t>Team</w:t>
            </w:r>
            <w:r w:rsidRPr="00E401C9">
              <w:rPr>
                <w:b/>
                <w:spacing w:val="-6"/>
                <w:sz w:val="24"/>
              </w:rPr>
              <w:t xml:space="preserve"> </w:t>
            </w:r>
            <w:r w:rsidRPr="00E401C9">
              <w:rPr>
                <w:b/>
                <w:spacing w:val="-2"/>
                <w:sz w:val="24"/>
              </w:rPr>
              <w:t>Expert</w:t>
            </w:r>
          </w:p>
        </w:tc>
        <w:tc>
          <w:tcPr>
            <w:tcW w:w="5055" w:type="dxa"/>
          </w:tcPr>
          <w:p w14:paraId="4C72224F" w14:textId="77777777" w:rsidR="0083709C" w:rsidRPr="00E401C9" w:rsidRDefault="00272CA1">
            <w:pPr>
              <w:pStyle w:val="TableParagraph"/>
              <w:spacing w:before="87" w:line="310" w:lineRule="atLeast"/>
              <w:ind w:left="158" w:firstLine="4"/>
              <w:rPr>
                <w:b/>
                <w:sz w:val="24"/>
              </w:rPr>
            </w:pPr>
            <w:r w:rsidRPr="00E401C9">
              <w:rPr>
                <w:b/>
                <w:sz w:val="24"/>
              </w:rPr>
              <w:t>Reference</w:t>
            </w:r>
            <w:r w:rsidRPr="00E401C9">
              <w:rPr>
                <w:b/>
                <w:spacing w:val="-6"/>
                <w:sz w:val="24"/>
              </w:rPr>
              <w:t xml:space="preserve"> </w:t>
            </w:r>
            <w:r w:rsidRPr="00E401C9">
              <w:rPr>
                <w:b/>
                <w:sz w:val="24"/>
              </w:rPr>
              <w:t>to</w:t>
            </w:r>
            <w:r w:rsidRPr="00E401C9">
              <w:rPr>
                <w:b/>
                <w:spacing w:val="-7"/>
                <w:sz w:val="24"/>
              </w:rPr>
              <w:t xml:space="preserve"> </w:t>
            </w:r>
            <w:r w:rsidRPr="00E401C9">
              <w:rPr>
                <w:b/>
                <w:sz w:val="24"/>
              </w:rPr>
              <w:t>prior</w:t>
            </w:r>
            <w:r w:rsidRPr="00E401C9">
              <w:rPr>
                <w:b/>
                <w:spacing w:val="-8"/>
                <w:sz w:val="24"/>
              </w:rPr>
              <w:t xml:space="preserve"> </w:t>
            </w:r>
            <w:r w:rsidRPr="00E401C9">
              <w:rPr>
                <w:b/>
                <w:sz w:val="24"/>
              </w:rPr>
              <w:t>work/assignments</w:t>
            </w:r>
            <w:r w:rsidRPr="00E401C9">
              <w:rPr>
                <w:b/>
                <w:spacing w:val="-7"/>
                <w:sz w:val="24"/>
              </w:rPr>
              <w:t xml:space="preserve"> </w:t>
            </w:r>
            <w:r w:rsidRPr="00E401C9">
              <w:rPr>
                <w:b/>
                <w:sz w:val="24"/>
              </w:rPr>
              <w:t>that</w:t>
            </w:r>
            <w:r w:rsidRPr="00E401C9">
              <w:rPr>
                <w:b/>
                <w:spacing w:val="-7"/>
                <w:sz w:val="24"/>
              </w:rPr>
              <w:t xml:space="preserve"> </w:t>
            </w:r>
            <w:r w:rsidRPr="00E401C9">
              <w:rPr>
                <w:b/>
                <w:sz w:val="24"/>
              </w:rPr>
              <w:t>best illustrates</w:t>
            </w:r>
            <w:r w:rsidRPr="00E401C9">
              <w:rPr>
                <w:b/>
                <w:spacing w:val="-6"/>
                <w:sz w:val="24"/>
              </w:rPr>
              <w:t xml:space="preserve"> </w:t>
            </w:r>
            <w:r w:rsidRPr="00E401C9">
              <w:rPr>
                <w:b/>
                <w:sz w:val="24"/>
              </w:rPr>
              <w:t>capacity</w:t>
            </w:r>
            <w:r w:rsidRPr="00E401C9">
              <w:rPr>
                <w:b/>
                <w:spacing w:val="-5"/>
                <w:sz w:val="24"/>
              </w:rPr>
              <w:t xml:space="preserve"> </w:t>
            </w:r>
            <w:r w:rsidRPr="00E401C9">
              <w:rPr>
                <w:b/>
                <w:sz w:val="24"/>
              </w:rPr>
              <w:t>to</w:t>
            </w:r>
            <w:r w:rsidRPr="00E401C9">
              <w:rPr>
                <w:b/>
                <w:spacing w:val="-5"/>
                <w:sz w:val="24"/>
              </w:rPr>
              <w:t xml:space="preserve"> </w:t>
            </w:r>
            <w:r w:rsidRPr="00E401C9">
              <w:rPr>
                <w:b/>
                <w:sz w:val="24"/>
              </w:rPr>
              <w:t>handle</w:t>
            </w:r>
            <w:r w:rsidRPr="00E401C9">
              <w:rPr>
                <w:b/>
                <w:spacing w:val="-6"/>
                <w:sz w:val="24"/>
              </w:rPr>
              <w:t xml:space="preserve"> </w:t>
            </w:r>
            <w:r w:rsidRPr="00E401C9">
              <w:rPr>
                <w:b/>
                <w:sz w:val="24"/>
              </w:rPr>
              <w:t>the</w:t>
            </w:r>
            <w:r w:rsidRPr="00E401C9">
              <w:rPr>
                <w:b/>
                <w:spacing w:val="-6"/>
                <w:sz w:val="24"/>
              </w:rPr>
              <w:t xml:space="preserve"> </w:t>
            </w:r>
            <w:r w:rsidRPr="00E401C9">
              <w:rPr>
                <w:b/>
                <w:sz w:val="24"/>
              </w:rPr>
              <w:t>assigned</w:t>
            </w:r>
            <w:r w:rsidRPr="00E401C9">
              <w:rPr>
                <w:b/>
                <w:spacing w:val="-5"/>
                <w:sz w:val="24"/>
              </w:rPr>
              <w:t xml:space="preserve"> </w:t>
            </w:r>
            <w:r w:rsidRPr="00E401C9">
              <w:rPr>
                <w:b/>
                <w:spacing w:val="-4"/>
                <w:sz w:val="24"/>
              </w:rPr>
              <w:t>task</w:t>
            </w:r>
          </w:p>
        </w:tc>
      </w:tr>
      <w:tr w:rsidR="00E401C9" w:rsidRPr="00E401C9" w14:paraId="4FF08A02" w14:textId="77777777">
        <w:trPr>
          <w:trHeight w:val="755"/>
        </w:trPr>
        <w:tc>
          <w:tcPr>
            <w:tcW w:w="3965" w:type="dxa"/>
          </w:tcPr>
          <w:p w14:paraId="439705D0" w14:textId="77777777" w:rsidR="0083709C" w:rsidRPr="00E401C9" w:rsidRDefault="00272CA1">
            <w:pPr>
              <w:pStyle w:val="TableParagraph"/>
              <w:spacing w:before="70" w:line="320" w:lineRule="atLeast"/>
              <w:ind w:left="4"/>
              <w:rPr>
                <w:i/>
                <w:sz w:val="24"/>
              </w:rPr>
            </w:pPr>
            <w:r w:rsidRPr="00E401C9">
              <w:rPr>
                <w:i/>
                <w:sz w:val="24"/>
              </w:rPr>
              <w:t>[list all deliverables/tasks as in TECH-5 in which the Expert will be involved]</w:t>
            </w:r>
          </w:p>
        </w:tc>
        <w:tc>
          <w:tcPr>
            <w:tcW w:w="5055" w:type="dxa"/>
          </w:tcPr>
          <w:p w14:paraId="13C6E29E" w14:textId="77777777" w:rsidR="0083709C" w:rsidRPr="00E401C9" w:rsidRDefault="0083709C">
            <w:pPr>
              <w:pStyle w:val="TableParagraph"/>
              <w:rPr>
                <w:sz w:val="24"/>
              </w:rPr>
            </w:pPr>
          </w:p>
        </w:tc>
      </w:tr>
      <w:tr w:rsidR="00E401C9" w:rsidRPr="00E401C9" w14:paraId="26B5EAF0" w14:textId="77777777">
        <w:trPr>
          <w:trHeight w:val="532"/>
        </w:trPr>
        <w:tc>
          <w:tcPr>
            <w:tcW w:w="3965" w:type="dxa"/>
          </w:tcPr>
          <w:p w14:paraId="59EB5AEC" w14:textId="77777777" w:rsidR="0083709C" w:rsidRPr="00E401C9" w:rsidRDefault="0083709C">
            <w:pPr>
              <w:pStyle w:val="TableParagraph"/>
              <w:rPr>
                <w:sz w:val="24"/>
              </w:rPr>
            </w:pPr>
          </w:p>
        </w:tc>
        <w:tc>
          <w:tcPr>
            <w:tcW w:w="5055" w:type="dxa"/>
          </w:tcPr>
          <w:p w14:paraId="350BF4AA" w14:textId="77777777" w:rsidR="0083709C" w:rsidRPr="00E401C9" w:rsidRDefault="0083709C">
            <w:pPr>
              <w:pStyle w:val="TableParagraph"/>
              <w:rPr>
                <w:sz w:val="24"/>
              </w:rPr>
            </w:pPr>
          </w:p>
        </w:tc>
      </w:tr>
      <w:tr w:rsidR="0083709C" w:rsidRPr="00E401C9" w14:paraId="52E4A752" w14:textId="77777777">
        <w:trPr>
          <w:trHeight w:val="534"/>
        </w:trPr>
        <w:tc>
          <w:tcPr>
            <w:tcW w:w="3965" w:type="dxa"/>
          </w:tcPr>
          <w:p w14:paraId="2C02B01D" w14:textId="77777777" w:rsidR="0083709C" w:rsidRPr="00E401C9" w:rsidRDefault="0083709C">
            <w:pPr>
              <w:pStyle w:val="TableParagraph"/>
              <w:rPr>
                <w:sz w:val="24"/>
              </w:rPr>
            </w:pPr>
          </w:p>
        </w:tc>
        <w:tc>
          <w:tcPr>
            <w:tcW w:w="5055" w:type="dxa"/>
          </w:tcPr>
          <w:p w14:paraId="7E2B017A" w14:textId="77777777" w:rsidR="0083709C" w:rsidRPr="00E401C9" w:rsidRDefault="0083709C">
            <w:pPr>
              <w:pStyle w:val="TableParagraph"/>
              <w:rPr>
                <w:sz w:val="24"/>
              </w:rPr>
            </w:pPr>
          </w:p>
        </w:tc>
      </w:tr>
    </w:tbl>
    <w:p w14:paraId="28F3D453" w14:textId="77777777" w:rsidR="0083709C" w:rsidRPr="00E401C9" w:rsidRDefault="0083709C">
      <w:pPr>
        <w:pStyle w:val="BodyText"/>
        <w:rPr>
          <w:sz w:val="26"/>
        </w:rPr>
      </w:pPr>
    </w:p>
    <w:p w14:paraId="2D253E55" w14:textId="77777777" w:rsidR="0083709C" w:rsidRPr="00E401C9" w:rsidRDefault="00272CA1">
      <w:pPr>
        <w:pStyle w:val="BodyText"/>
        <w:spacing w:before="199" w:line="430" w:lineRule="atLeast"/>
        <w:ind w:left="724" w:right="6801"/>
      </w:pPr>
      <w:r w:rsidRPr="00E401C9">
        <w:t>Expert's</w:t>
      </w:r>
      <w:r w:rsidRPr="00E401C9">
        <w:rPr>
          <w:spacing w:val="-14"/>
        </w:rPr>
        <w:t xml:space="preserve"> </w:t>
      </w:r>
      <w:r w:rsidRPr="00E401C9">
        <w:t>contact</w:t>
      </w:r>
      <w:r w:rsidRPr="00E401C9">
        <w:rPr>
          <w:spacing w:val="-14"/>
        </w:rPr>
        <w:t xml:space="preserve"> </w:t>
      </w:r>
      <w:r w:rsidRPr="00E401C9">
        <w:t xml:space="preserve">information </w:t>
      </w:r>
      <w:r w:rsidRPr="00E401C9">
        <w:rPr>
          <w:spacing w:val="-2"/>
        </w:rPr>
        <w:t>E-mail:</w:t>
      </w:r>
    </w:p>
    <w:p w14:paraId="08D515FA" w14:textId="77777777" w:rsidR="0083709C" w:rsidRPr="00E401C9" w:rsidRDefault="00272CA1">
      <w:pPr>
        <w:spacing w:before="47"/>
        <w:ind w:left="724"/>
        <w:rPr>
          <w:sz w:val="24"/>
        </w:rPr>
      </w:pPr>
      <w:r w:rsidRPr="00E401C9">
        <w:rPr>
          <w:spacing w:val="-2"/>
          <w:sz w:val="24"/>
        </w:rPr>
        <w:t>…………..............................………………………………………………………………...</w:t>
      </w:r>
    </w:p>
    <w:p w14:paraId="71B8DC27" w14:textId="77777777" w:rsidR="0083709C" w:rsidRPr="00E401C9" w:rsidRDefault="00272CA1">
      <w:pPr>
        <w:pStyle w:val="BodyText"/>
        <w:spacing w:before="161"/>
        <w:ind w:left="724"/>
      </w:pPr>
      <w:r w:rsidRPr="00E401C9">
        <w:rPr>
          <w:spacing w:val="-2"/>
        </w:rPr>
        <w:t>Phone:</w:t>
      </w:r>
    </w:p>
    <w:p w14:paraId="5BE2B72E" w14:textId="77777777" w:rsidR="0083709C" w:rsidRPr="00E401C9" w:rsidRDefault="00272CA1">
      <w:pPr>
        <w:pStyle w:val="BodyText"/>
        <w:spacing w:before="44" w:line="484" w:lineRule="auto"/>
        <w:ind w:left="724" w:right="639"/>
      </w:pPr>
      <w:r w:rsidRPr="00E401C9">
        <w:rPr>
          <w:spacing w:val="-2"/>
        </w:rPr>
        <w:t>……....................................…………………………………………………………………. Certiﬁcation:</w:t>
      </w:r>
    </w:p>
    <w:p w14:paraId="239A5906" w14:textId="77777777" w:rsidR="0083709C" w:rsidRPr="00E401C9" w:rsidRDefault="00272CA1">
      <w:pPr>
        <w:pStyle w:val="BodyText"/>
        <w:spacing w:before="94" w:line="276" w:lineRule="auto"/>
        <w:ind w:left="724" w:right="785"/>
        <w:jc w:val="both"/>
      </w:pPr>
      <w:r w:rsidRPr="00E401C9">
        <w:t>I, the undersigned, certify that to the best of my knowledge and belief, this CV correctly describes</w:t>
      </w:r>
      <w:r w:rsidRPr="00E401C9">
        <w:rPr>
          <w:spacing w:val="-7"/>
        </w:rPr>
        <w:t xml:space="preserve"> </w:t>
      </w:r>
      <w:r w:rsidRPr="00E401C9">
        <w:t>myself,</w:t>
      </w:r>
      <w:r w:rsidRPr="00E401C9">
        <w:rPr>
          <w:spacing w:val="-7"/>
        </w:rPr>
        <w:t xml:space="preserve"> </w:t>
      </w:r>
      <w:r w:rsidRPr="00E401C9">
        <w:t>my</w:t>
      </w:r>
      <w:r w:rsidRPr="00E401C9">
        <w:rPr>
          <w:spacing w:val="-14"/>
        </w:rPr>
        <w:t xml:space="preserve"> </w:t>
      </w:r>
      <w:r w:rsidRPr="00E401C9">
        <w:t>qualiﬁcations,</w:t>
      </w:r>
      <w:r w:rsidRPr="00E401C9">
        <w:rPr>
          <w:spacing w:val="-7"/>
        </w:rPr>
        <w:t xml:space="preserve"> </w:t>
      </w:r>
      <w:r w:rsidRPr="00E401C9">
        <w:t>and</w:t>
      </w:r>
      <w:r w:rsidRPr="00E401C9">
        <w:rPr>
          <w:spacing w:val="-7"/>
        </w:rPr>
        <w:t xml:space="preserve"> </w:t>
      </w:r>
      <w:r w:rsidRPr="00E401C9">
        <w:t>my</w:t>
      </w:r>
      <w:r w:rsidRPr="00E401C9">
        <w:rPr>
          <w:spacing w:val="-12"/>
        </w:rPr>
        <w:t xml:space="preserve"> </w:t>
      </w:r>
      <w:r w:rsidRPr="00E401C9">
        <w:t>experience,</w:t>
      </w:r>
      <w:r w:rsidRPr="00E401C9">
        <w:rPr>
          <w:spacing w:val="-7"/>
        </w:rPr>
        <w:t xml:space="preserve"> </w:t>
      </w:r>
      <w:r w:rsidRPr="00E401C9">
        <w:t>and</w:t>
      </w:r>
      <w:r w:rsidRPr="00E401C9">
        <w:rPr>
          <w:spacing w:val="-5"/>
        </w:rPr>
        <w:t xml:space="preserve"> </w:t>
      </w:r>
      <w:r w:rsidRPr="00E401C9">
        <w:t>I</w:t>
      </w:r>
      <w:r w:rsidRPr="00E401C9">
        <w:rPr>
          <w:spacing w:val="-10"/>
        </w:rPr>
        <w:t xml:space="preserve"> </w:t>
      </w:r>
      <w:r w:rsidRPr="00E401C9">
        <w:t>am</w:t>
      </w:r>
      <w:r w:rsidRPr="00E401C9">
        <w:rPr>
          <w:spacing w:val="-7"/>
        </w:rPr>
        <w:t xml:space="preserve"> </w:t>
      </w:r>
      <w:r w:rsidRPr="00E401C9">
        <w:t>available</w:t>
      </w:r>
      <w:r w:rsidRPr="00E401C9">
        <w:rPr>
          <w:spacing w:val="-8"/>
        </w:rPr>
        <w:t xml:space="preserve"> </w:t>
      </w:r>
      <w:r w:rsidRPr="00E401C9">
        <w:t>to</w:t>
      </w:r>
      <w:r w:rsidRPr="00E401C9">
        <w:rPr>
          <w:spacing w:val="-7"/>
        </w:rPr>
        <w:t xml:space="preserve"> </w:t>
      </w:r>
      <w:r w:rsidRPr="00E401C9">
        <w:t>undertake</w:t>
      </w:r>
      <w:r w:rsidRPr="00E401C9">
        <w:rPr>
          <w:spacing w:val="-8"/>
        </w:rPr>
        <w:t xml:space="preserve"> </w:t>
      </w:r>
      <w:r w:rsidRPr="00E401C9">
        <w:t>the assignment in case of an award. I understand that any misstatement or misrepresentation described</w:t>
      </w:r>
      <w:r w:rsidRPr="00E401C9">
        <w:rPr>
          <w:spacing w:val="-15"/>
        </w:rPr>
        <w:t xml:space="preserve"> </w:t>
      </w:r>
      <w:r w:rsidRPr="00E401C9">
        <w:t>herein</w:t>
      </w:r>
      <w:r w:rsidRPr="00E401C9">
        <w:rPr>
          <w:spacing w:val="-15"/>
        </w:rPr>
        <w:t xml:space="preserve"> </w:t>
      </w:r>
      <w:r w:rsidRPr="00E401C9">
        <w:t>may</w:t>
      </w:r>
      <w:r w:rsidRPr="00E401C9">
        <w:rPr>
          <w:spacing w:val="-15"/>
        </w:rPr>
        <w:t xml:space="preserve"> </w:t>
      </w:r>
      <w:r w:rsidRPr="00E401C9">
        <w:t>lead</w:t>
      </w:r>
      <w:r w:rsidRPr="00E401C9">
        <w:rPr>
          <w:spacing w:val="-15"/>
        </w:rPr>
        <w:t xml:space="preserve"> </w:t>
      </w:r>
      <w:r w:rsidRPr="00E401C9">
        <w:t>to</w:t>
      </w:r>
      <w:r w:rsidRPr="00E401C9">
        <w:rPr>
          <w:spacing w:val="-15"/>
        </w:rPr>
        <w:t xml:space="preserve"> </w:t>
      </w:r>
      <w:r w:rsidRPr="00E401C9">
        <w:t>my</w:t>
      </w:r>
      <w:r w:rsidRPr="00E401C9">
        <w:rPr>
          <w:spacing w:val="-15"/>
        </w:rPr>
        <w:t xml:space="preserve"> </w:t>
      </w:r>
      <w:r w:rsidRPr="00E401C9">
        <w:t>disqualiﬁcation</w:t>
      </w:r>
      <w:r w:rsidRPr="00E401C9">
        <w:rPr>
          <w:spacing w:val="-15"/>
        </w:rPr>
        <w:t xml:space="preserve"> </w:t>
      </w:r>
      <w:r w:rsidRPr="00E401C9">
        <w:t>or</w:t>
      </w:r>
      <w:r w:rsidRPr="00E401C9">
        <w:rPr>
          <w:spacing w:val="-15"/>
        </w:rPr>
        <w:t xml:space="preserve"> </w:t>
      </w:r>
      <w:r w:rsidRPr="00E401C9">
        <w:t>dismissal</w:t>
      </w:r>
      <w:r w:rsidRPr="00E401C9">
        <w:rPr>
          <w:spacing w:val="-15"/>
        </w:rPr>
        <w:t xml:space="preserve"> </w:t>
      </w:r>
      <w:r w:rsidRPr="00E401C9">
        <w:t>by</w:t>
      </w:r>
      <w:r w:rsidRPr="00E401C9">
        <w:rPr>
          <w:spacing w:val="-15"/>
        </w:rPr>
        <w:t xml:space="preserve"> </w:t>
      </w:r>
      <w:r w:rsidRPr="00E401C9">
        <w:t>the</w:t>
      </w:r>
      <w:r w:rsidRPr="00E401C9">
        <w:rPr>
          <w:spacing w:val="-15"/>
        </w:rPr>
        <w:t xml:space="preserve"> </w:t>
      </w:r>
      <w:r w:rsidRPr="00E401C9">
        <w:t>Procuring</w:t>
      </w:r>
      <w:r w:rsidRPr="00E401C9">
        <w:rPr>
          <w:spacing w:val="-15"/>
        </w:rPr>
        <w:t xml:space="preserve"> </w:t>
      </w:r>
      <w:r w:rsidRPr="00E401C9">
        <w:t>Entity,</w:t>
      </w:r>
      <w:r w:rsidRPr="00E401C9">
        <w:rPr>
          <w:spacing w:val="-15"/>
        </w:rPr>
        <w:t xml:space="preserve"> </w:t>
      </w:r>
      <w:r w:rsidRPr="00E401C9">
        <w:t>and/or sanctions by the PPRA.</w:t>
      </w:r>
    </w:p>
    <w:p w14:paraId="7355F193" w14:textId="77777777" w:rsidR="0083709C" w:rsidRPr="00E401C9" w:rsidRDefault="00272CA1">
      <w:pPr>
        <w:pStyle w:val="BodyText"/>
        <w:tabs>
          <w:tab w:val="left" w:pos="5808"/>
        </w:tabs>
        <w:spacing w:before="122"/>
        <w:ind w:left="724"/>
        <w:jc w:val="both"/>
      </w:pPr>
      <w:r w:rsidRPr="00E401C9">
        <w:t>Name</w:t>
      </w:r>
      <w:r w:rsidRPr="00E401C9">
        <w:rPr>
          <w:spacing w:val="-3"/>
        </w:rPr>
        <w:t xml:space="preserve"> </w:t>
      </w:r>
      <w:r w:rsidRPr="00E401C9">
        <w:t>of</w:t>
      </w:r>
      <w:r w:rsidRPr="00E401C9">
        <w:rPr>
          <w:spacing w:val="-4"/>
        </w:rPr>
        <w:t xml:space="preserve"> </w:t>
      </w:r>
      <w:r w:rsidRPr="00E401C9">
        <w:rPr>
          <w:spacing w:val="-2"/>
        </w:rPr>
        <w:t>Expert</w:t>
      </w:r>
      <w:r w:rsidRPr="00E401C9">
        <w:rPr>
          <w:u w:val="single" w:color="221F1F"/>
        </w:rPr>
        <w:tab/>
      </w:r>
    </w:p>
    <w:p w14:paraId="43218FA9" w14:textId="77777777" w:rsidR="0083709C" w:rsidRPr="00E401C9" w:rsidRDefault="00272CA1">
      <w:pPr>
        <w:pStyle w:val="BodyText"/>
        <w:tabs>
          <w:tab w:val="left" w:pos="5808"/>
        </w:tabs>
        <w:spacing w:before="7" w:line="430" w:lineRule="atLeast"/>
        <w:ind w:left="724" w:right="4440"/>
      </w:pPr>
      <w:r w:rsidRPr="00E401C9">
        <w:rPr>
          <w:spacing w:val="-2"/>
        </w:rPr>
        <w:t>Signature</w:t>
      </w:r>
      <w:r w:rsidRPr="00E401C9">
        <w:rPr>
          <w:u w:val="single" w:color="221F1F"/>
        </w:rPr>
        <w:tab/>
      </w:r>
      <w:r w:rsidRPr="00E401C9">
        <w:t xml:space="preserve"> </w:t>
      </w:r>
      <w:r w:rsidRPr="00E401C9">
        <w:rPr>
          <w:spacing w:val="-4"/>
        </w:rPr>
        <w:t>Date</w:t>
      </w:r>
      <w:r w:rsidRPr="00E401C9">
        <w:rPr>
          <w:u w:val="single" w:color="221F1F"/>
        </w:rPr>
        <w:tab/>
      </w:r>
    </w:p>
    <w:p w14:paraId="79911896" w14:textId="77777777" w:rsidR="0083709C" w:rsidRPr="00E401C9" w:rsidRDefault="00272CA1">
      <w:pPr>
        <w:pStyle w:val="BodyText"/>
        <w:spacing w:before="5"/>
        <w:ind w:left="724"/>
      </w:pPr>
      <w:r w:rsidRPr="00E401C9">
        <w:t>{Day/</w:t>
      </w:r>
      <w:r w:rsidRPr="00E401C9">
        <w:rPr>
          <w:spacing w:val="-9"/>
        </w:rPr>
        <w:t xml:space="preserve"> </w:t>
      </w:r>
      <w:r w:rsidRPr="00E401C9">
        <w:rPr>
          <w:spacing w:val="-2"/>
        </w:rPr>
        <w:t>month/year}</w:t>
      </w:r>
    </w:p>
    <w:p w14:paraId="4E693CA9" w14:textId="77777777" w:rsidR="0083709C" w:rsidRPr="00E401C9" w:rsidRDefault="0083709C">
      <w:pPr>
        <w:pStyle w:val="BodyText"/>
        <w:rPr>
          <w:sz w:val="26"/>
        </w:rPr>
      </w:pPr>
    </w:p>
    <w:p w14:paraId="3648F723" w14:textId="77777777" w:rsidR="0083709C" w:rsidRPr="00E401C9" w:rsidRDefault="0083709C">
      <w:pPr>
        <w:pStyle w:val="BodyText"/>
        <w:spacing w:before="2"/>
        <w:rPr>
          <w:sz w:val="31"/>
        </w:rPr>
      </w:pPr>
    </w:p>
    <w:p w14:paraId="283DC817" w14:textId="77777777" w:rsidR="0083709C" w:rsidRPr="00E401C9" w:rsidRDefault="00272CA1">
      <w:pPr>
        <w:pStyle w:val="BodyText"/>
        <w:tabs>
          <w:tab w:val="left" w:pos="5808"/>
        </w:tabs>
        <w:spacing w:before="1"/>
        <w:ind w:left="724"/>
        <w:jc w:val="both"/>
      </w:pPr>
      <w:r w:rsidRPr="00E401C9">
        <w:t xml:space="preserve">Name of authorized </w:t>
      </w:r>
      <w:r w:rsidRPr="00E401C9">
        <w:rPr>
          <w:u w:val="single" w:color="221F1F"/>
        </w:rPr>
        <w:tab/>
      </w:r>
    </w:p>
    <w:p w14:paraId="6531F40B" w14:textId="77777777" w:rsidR="0083709C" w:rsidRPr="00E401C9" w:rsidRDefault="0083709C">
      <w:pPr>
        <w:pStyle w:val="BodyText"/>
        <w:spacing w:before="5"/>
        <w:rPr>
          <w:sz w:val="14"/>
        </w:rPr>
      </w:pPr>
    </w:p>
    <w:p w14:paraId="486C3418" w14:textId="77777777" w:rsidR="0083709C" w:rsidRPr="00E401C9" w:rsidRDefault="00272CA1">
      <w:pPr>
        <w:pStyle w:val="BodyText"/>
        <w:tabs>
          <w:tab w:val="left" w:pos="5808"/>
        </w:tabs>
        <w:spacing w:before="90"/>
        <w:ind w:left="724"/>
      </w:pPr>
      <w:r w:rsidRPr="00E401C9">
        <w:rPr>
          <w:spacing w:val="-2"/>
        </w:rPr>
        <w:t>Signature.</w:t>
      </w:r>
      <w:r w:rsidRPr="00E401C9">
        <w:rPr>
          <w:u w:val="single" w:color="221F1F"/>
        </w:rPr>
        <w:tab/>
      </w:r>
    </w:p>
    <w:p w14:paraId="7A175E59" w14:textId="77777777" w:rsidR="0083709C" w:rsidRPr="00E401C9" w:rsidRDefault="0083709C">
      <w:pPr>
        <w:pStyle w:val="BodyText"/>
        <w:spacing w:before="6"/>
        <w:rPr>
          <w:sz w:val="14"/>
        </w:rPr>
      </w:pPr>
    </w:p>
    <w:p w14:paraId="6D8B702B" w14:textId="77777777" w:rsidR="0083709C" w:rsidRPr="00E401C9" w:rsidRDefault="00272CA1">
      <w:pPr>
        <w:pStyle w:val="BodyText"/>
        <w:tabs>
          <w:tab w:val="left" w:pos="5808"/>
        </w:tabs>
        <w:spacing w:before="90" w:line="275" w:lineRule="exact"/>
        <w:ind w:left="724"/>
      </w:pPr>
      <w:r w:rsidRPr="00E401C9">
        <w:rPr>
          <w:spacing w:val="-4"/>
        </w:rPr>
        <w:t>Date</w:t>
      </w:r>
      <w:r w:rsidRPr="00E401C9">
        <w:rPr>
          <w:u w:val="single" w:color="221F1F"/>
        </w:rPr>
        <w:tab/>
      </w:r>
    </w:p>
    <w:p w14:paraId="195B1AEF" w14:textId="77777777" w:rsidR="0083709C" w:rsidRPr="00E401C9" w:rsidRDefault="00272CA1">
      <w:pPr>
        <w:pStyle w:val="BodyText"/>
        <w:spacing w:line="275" w:lineRule="exact"/>
        <w:ind w:left="724"/>
      </w:pPr>
      <w:r w:rsidRPr="00E401C9">
        <w:t>{Day</w:t>
      </w:r>
      <w:r w:rsidRPr="00E401C9">
        <w:rPr>
          <w:spacing w:val="-6"/>
        </w:rPr>
        <w:t xml:space="preserve"> </w:t>
      </w:r>
      <w:r w:rsidRPr="00E401C9">
        <w:t xml:space="preserve">/ </w:t>
      </w:r>
      <w:r w:rsidRPr="00E401C9">
        <w:rPr>
          <w:spacing w:val="-2"/>
        </w:rPr>
        <w:t>month/year}</w:t>
      </w:r>
    </w:p>
    <w:p w14:paraId="5724F94C" w14:textId="77777777" w:rsidR="0083709C" w:rsidRPr="00E401C9" w:rsidRDefault="0083709C">
      <w:pPr>
        <w:pStyle w:val="BodyText"/>
        <w:rPr>
          <w:sz w:val="26"/>
        </w:rPr>
      </w:pPr>
    </w:p>
    <w:p w14:paraId="407CB479" w14:textId="77777777" w:rsidR="0083709C" w:rsidRPr="00E401C9" w:rsidRDefault="0083709C">
      <w:pPr>
        <w:pStyle w:val="BodyText"/>
        <w:spacing w:before="2"/>
        <w:rPr>
          <w:sz w:val="31"/>
        </w:rPr>
      </w:pPr>
    </w:p>
    <w:p w14:paraId="0B2453F6" w14:textId="2C6D2055" w:rsidR="0083709C" w:rsidRPr="00E401C9" w:rsidRDefault="00272CA1">
      <w:pPr>
        <w:pStyle w:val="BodyText"/>
        <w:ind w:left="724"/>
      </w:pPr>
      <w:r w:rsidRPr="00E401C9">
        <w:t>Representative</w:t>
      </w:r>
      <w:r w:rsidRPr="00E401C9">
        <w:rPr>
          <w:spacing w:val="-2"/>
        </w:rPr>
        <w:t xml:space="preserve"> </w:t>
      </w:r>
      <w:r w:rsidRPr="00E401C9">
        <w:t>of</w:t>
      </w:r>
      <w:r w:rsidRPr="00E401C9">
        <w:rPr>
          <w:spacing w:val="-2"/>
        </w:rPr>
        <w:t xml:space="preserve"> </w:t>
      </w:r>
      <w:r w:rsidRPr="00E401C9">
        <w:t>the</w:t>
      </w:r>
      <w:r w:rsidRPr="00E401C9">
        <w:rPr>
          <w:spacing w:val="-4"/>
        </w:rPr>
        <w:t xml:space="preserve"> </w:t>
      </w:r>
      <w:r w:rsidR="00482930" w:rsidRPr="00E401C9">
        <w:t>Consultant</w:t>
      </w:r>
      <w:r w:rsidRPr="00E401C9">
        <w:rPr>
          <w:spacing w:val="-2"/>
        </w:rPr>
        <w:t xml:space="preserve"> </w:t>
      </w:r>
      <w:r w:rsidRPr="00E401C9">
        <w:t>(the</w:t>
      </w:r>
      <w:r w:rsidRPr="00E401C9">
        <w:rPr>
          <w:spacing w:val="-2"/>
        </w:rPr>
        <w:t xml:space="preserve"> </w:t>
      </w:r>
      <w:r w:rsidRPr="00E401C9">
        <w:t>same</w:t>
      </w:r>
      <w:r w:rsidRPr="00E401C9">
        <w:rPr>
          <w:spacing w:val="-2"/>
        </w:rPr>
        <w:t xml:space="preserve"> </w:t>
      </w:r>
      <w:r w:rsidRPr="00E401C9">
        <w:t>who</w:t>
      </w:r>
      <w:r w:rsidRPr="00E401C9">
        <w:rPr>
          <w:spacing w:val="-2"/>
        </w:rPr>
        <w:t xml:space="preserve"> </w:t>
      </w:r>
      <w:r w:rsidRPr="00E401C9">
        <w:t>signs</w:t>
      </w:r>
      <w:r w:rsidRPr="00E401C9">
        <w:rPr>
          <w:spacing w:val="-2"/>
        </w:rPr>
        <w:t xml:space="preserve"> </w:t>
      </w:r>
      <w:r w:rsidRPr="00E401C9">
        <w:t>the</w:t>
      </w:r>
      <w:r w:rsidRPr="00E401C9">
        <w:rPr>
          <w:spacing w:val="-3"/>
        </w:rPr>
        <w:t xml:space="preserve"> </w:t>
      </w:r>
      <w:r w:rsidRPr="00E401C9">
        <w:rPr>
          <w:spacing w:val="-2"/>
        </w:rPr>
        <w:t>Proposal</w:t>
      </w:r>
    </w:p>
    <w:p w14:paraId="0BB5BB38" w14:textId="77777777" w:rsidR="0083709C" w:rsidRPr="00E401C9" w:rsidRDefault="0083709C">
      <w:pPr>
        <w:sectPr w:rsidR="0083709C" w:rsidRPr="00E401C9" w:rsidSect="00B34F11">
          <w:pgSz w:w="11920" w:h="16850"/>
          <w:pgMar w:top="1340" w:right="800" w:bottom="1140" w:left="860" w:header="811" w:footer="952" w:gutter="0"/>
          <w:cols w:space="720"/>
        </w:sectPr>
      </w:pPr>
    </w:p>
    <w:p w14:paraId="55DC0552" w14:textId="77777777" w:rsidR="0083709C" w:rsidRPr="00E401C9" w:rsidRDefault="00272CA1" w:rsidP="004F64CF">
      <w:pPr>
        <w:pStyle w:val="Heading2"/>
        <w:numPr>
          <w:ilvl w:val="1"/>
          <w:numId w:val="42"/>
        </w:numPr>
        <w:tabs>
          <w:tab w:val="left" w:pos="690"/>
          <w:tab w:val="left" w:pos="691"/>
        </w:tabs>
        <w:jc w:val="left"/>
        <w:rPr>
          <w:spacing w:val="-2"/>
        </w:rPr>
      </w:pPr>
      <w:bookmarkStart w:id="29" w:name="_bookmark12"/>
      <w:bookmarkStart w:id="30" w:name="_Toc134531593"/>
      <w:bookmarkEnd w:id="29"/>
      <w:r w:rsidRPr="00E401C9">
        <w:rPr>
          <w:spacing w:val="-2"/>
        </w:rPr>
        <w:lastRenderedPageBreak/>
        <w:t>FORM TECH-7: MANDATORY SUPPORT DOCUMENTS</w:t>
      </w:r>
      <w:bookmarkEnd w:id="30"/>
    </w:p>
    <w:p w14:paraId="74C4FA8B" w14:textId="77777777" w:rsidR="0083709C" w:rsidRPr="00E401C9" w:rsidRDefault="0083709C">
      <w:pPr>
        <w:pStyle w:val="BodyText"/>
        <w:rPr>
          <w:b/>
          <w:sz w:val="23"/>
        </w:rPr>
      </w:pPr>
    </w:p>
    <w:p w14:paraId="43CCABF2" w14:textId="0E6E2BE7" w:rsidR="0083709C" w:rsidRPr="00E401C9" w:rsidRDefault="00272CA1">
      <w:pPr>
        <w:spacing w:line="276" w:lineRule="auto"/>
        <w:ind w:left="731" w:right="638"/>
        <w:jc w:val="both"/>
        <w:rPr>
          <w:i/>
          <w:sz w:val="24"/>
        </w:rPr>
      </w:pPr>
      <w:r w:rsidRPr="00E401C9">
        <w:rPr>
          <w:i/>
          <w:sz w:val="24"/>
        </w:rPr>
        <w:t>[The</w:t>
      </w:r>
      <w:r w:rsidRPr="00E401C9">
        <w:rPr>
          <w:i/>
          <w:spacing w:val="-5"/>
          <w:sz w:val="24"/>
        </w:rPr>
        <w:t xml:space="preserve"> </w:t>
      </w:r>
      <w:r w:rsidR="00482930" w:rsidRPr="00E401C9">
        <w:rPr>
          <w:i/>
          <w:sz w:val="24"/>
        </w:rPr>
        <w:t>Consultant</w:t>
      </w:r>
      <w:r w:rsidRPr="00E401C9">
        <w:rPr>
          <w:i/>
          <w:spacing w:val="-4"/>
          <w:sz w:val="24"/>
        </w:rPr>
        <w:t xml:space="preserve"> </w:t>
      </w:r>
      <w:r w:rsidRPr="00E401C9">
        <w:rPr>
          <w:i/>
          <w:sz w:val="24"/>
        </w:rPr>
        <w:t>shall</w:t>
      </w:r>
      <w:r w:rsidRPr="00E401C9">
        <w:rPr>
          <w:i/>
          <w:spacing w:val="-4"/>
          <w:sz w:val="24"/>
        </w:rPr>
        <w:t xml:space="preserve"> </w:t>
      </w:r>
      <w:r w:rsidRPr="00E401C9">
        <w:rPr>
          <w:i/>
          <w:sz w:val="24"/>
        </w:rPr>
        <w:t>use</w:t>
      </w:r>
      <w:r w:rsidRPr="00E401C9">
        <w:rPr>
          <w:i/>
          <w:spacing w:val="-5"/>
          <w:sz w:val="24"/>
        </w:rPr>
        <w:t xml:space="preserve"> </w:t>
      </w:r>
      <w:r w:rsidRPr="00E401C9">
        <w:rPr>
          <w:i/>
          <w:sz w:val="24"/>
        </w:rPr>
        <w:t>this</w:t>
      </w:r>
      <w:r w:rsidRPr="00E401C9">
        <w:rPr>
          <w:i/>
          <w:spacing w:val="-4"/>
          <w:sz w:val="24"/>
        </w:rPr>
        <w:t xml:space="preserve"> </w:t>
      </w:r>
      <w:r w:rsidRPr="00E401C9">
        <w:rPr>
          <w:i/>
          <w:sz w:val="24"/>
        </w:rPr>
        <w:t>form</w:t>
      </w:r>
      <w:r w:rsidRPr="00E401C9">
        <w:rPr>
          <w:i/>
          <w:spacing w:val="-4"/>
          <w:sz w:val="24"/>
        </w:rPr>
        <w:t xml:space="preserve"> </w:t>
      </w:r>
      <w:r w:rsidRPr="00E401C9">
        <w:rPr>
          <w:i/>
          <w:sz w:val="24"/>
        </w:rPr>
        <w:t>to</w:t>
      </w:r>
      <w:r w:rsidRPr="00E401C9">
        <w:rPr>
          <w:i/>
          <w:spacing w:val="-4"/>
          <w:sz w:val="24"/>
        </w:rPr>
        <w:t xml:space="preserve"> </w:t>
      </w:r>
      <w:r w:rsidRPr="00E401C9">
        <w:rPr>
          <w:i/>
          <w:sz w:val="24"/>
        </w:rPr>
        <w:t>submit</w:t>
      </w:r>
      <w:r w:rsidRPr="00E401C9">
        <w:rPr>
          <w:i/>
          <w:spacing w:val="-4"/>
          <w:sz w:val="24"/>
        </w:rPr>
        <w:t xml:space="preserve"> </w:t>
      </w:r>
      <w:r w:rsidRPr="00E401C9">
        <w:rPr>
          <w:i/>
          <w:sz w:val="24"/>
        </w:rPr>
        <w:t>all</w:t>
      </w:r>
      <w:r w:rsidRPr="00E401C9">
        <w:rPr>
          <w:i/>
          <w:spacing w:val="-4"/>
          <w:sz w:val="24"/>
        </w:rPr>
        <w:t xml:space="preserve"> </w:t>
      </w:r>
      <w:r w:rsidRPr="00E401C9">
        <w:rPr>
          <w:i/>
          <w:sz w:val="24"/>
        </w:rPr>
        <w:t>the</w:t>
      </w:r>
      <w:r w:rsidRPr="00E401C9">
        <w:rPr>
          <w:i/>
          <w:spacing w:val="-2"/>
          <w:sz w:val="24"/>
        </w:rPr>
        <w:t xml:space="preserve"> </w:t>
      </w:r>
      <w:r w:rsidRPr="00E401C9">
        <w:rPr>
          <w:i/>
          <w:sz w:val="24"/>
        </w:rPr>
        <w:t>required</w:t>
      </w:r>
      <w:r w:rsidRPr="00E401C9">
        <w:rPr>
          <w:i/>
          <w:spacing w:val="-9"/>
          <w:sz w:val="24"/>
        </w:rPr>
        <w:t xml:space="preserve"> </w:t>
      </w:r>
      <w:r w:rsidRPr="00E401C9">
        <w:rPr>
          <w:i/>
          <w:sz w:val="24"/>
        </w:rPr>
        <w:t>support</w:t>
      </w:r>
      <w:r w:rsidRPr="00E401C9">
        <w:rPr>
          <w:i/>
          <w:spacing w:val="-4"/>
          <w:sz w:val="24"/>
        </w:rPr>
        <w:t xml:space="preserve"> </w:t>
      </w:r>
      <w:r w:rsidRPr="00E401C9">
        <w:rPr>
          <w:i/>
          <w:sz w:val="24"/>
        </w:rPr>
        <w:t>documentary</w:t>
      </w:r>
      <w:r w:rsidRPr="00E401C9">
        <w:rPr>
          <w:i/>
          <w:spacing w:val="-4"/>
          <w:sz w:val="24"/>
        </w:rPr>
        <w:t xml:space="preserve"> </w:t>
      </w:r>
      <w:r w:rsidRPr="00E401C9">
        <w:rPr>
          <w:i/>
          <w:sz w:val="24"/>
        </w:rPr>
        <w:t>evidence as</w:t>
      </w:r>
      <w:r w:rsidRPr="00E401C9">
        <w:rPr>
          <w:i/>
          <w:spacing w:val="-9"/>
          <w:sz w:val="24"/>
        </w:rPr>
        <w:t xml:space="preserve"> </w:t>
      </w:r>
      <w:r w:rsidRPr="00E401C9">
        <w:rPr>
          <w:i/>
          <w:sz w:val="24"/>
        </w:rPr>
        <w:t>required</w:t>
      </w:r>
      <w:r w:rsidRPr="00E401C9">
        <w:rPr>
          <w:i/>
          <w:spacing w:val="-11"/>
          <w:sz w:val="24"/>
        </w:rPr>
        <w:t xml:space="preserve"> </w:t>
      </w:r>
      <w:r w:rsidRPr="00E401C9">
        <w:rPr>
          <w:i/>
          <w:sz w:val="24"/>
        </w:rPr>
        <w:t>in</w:t>
      </w:r>
      <w:r w:rsidRPr="00E401C9">
        <w:rPr>
          <w:i/>
          <w:spacing w:val="-8"/>
          <w:sz w:val="24"/>
        </w:rPr>
        <w:t xml:space="preserve"> </w:t>
      </w:r>
      <w:r w:rsidRPr="00E401C9">
        <w:rPr>
          <w:i/>
          <w:sz w:val="24"/>
        </w:rPr>
        <w:t>the</w:t>
      </w:r>
      <w:r w:rsidRPr="00E401C9">
        <w:rPr>
          <w:i/>
          <w:spacing w:val="-7"/>
          <w:sz w:val="24"/>
        </w:rPr>
        <w:t xml:space="preserve"> </w:t>
      </w:r>
      <w:r w:rsidRPr="00E401C9">
        <w:rPr>
          <w:i/>
          <w:sz w:val="24"/>
        </w:rPr>
        <w:t>RFP,</w:t>
      </w:r>
      <w:r w:rsidRPr="00E401C9">
        <w:rPr>
          <w:i/>
          <w:spacing w:val="-15"/>
          <w:sz w:val="24"/>
        </w:rPr>
        <w:t xml:space="preserve"> </w:t>
      </w:r>
      <w:r w:rsidRPr="00E401C9">
        <w:rPr>
          <w:i/>
          <w:sz w:val="24"/>
        </w:rPr>
        <w:t>especially</w:t>
      </w:r>
      <w:r w:rsidRPr="00E401C9">
        <w:rPr>
          <w:i/>
          <w:spacing w:val="-6"/>
          <w:sz w:val="24"/>
        </w:rPr>
        <w:t xml:space="preserve"> </w:t>
      </w:r>
      <w:r w:rsidRPr="00E401C9">
        <w:rPr>
          <w:i/>
          <w:sz w:val="24"/>
        </w:rPr>
        <w:t>the</w:t>
      </w:r>
      <w:r w:rsidRPr="00E401C9">
        <w:rPr>
          <w:i/>
          <w:spacing w:val="-7"/>
          <w:sz w:val="24"/>
        </w:rPr>
        <w:t xml:space="preserve"> </w:t>
      </w:r>
      <w:r w:rsidRPr="00E401C9">
        <w:rPr>
          <w:i/>
          <w:sz w:val="24"/>
        </w:rPr>
        <w:t>mandatory</w:t>
      </w:r>
      <w:r w:rsidRPr="00E401C9">
        <w:rPr>
          <w:i/>
          <w:spacing w:val="-7"/>
          <w:sz w:val="24"/>
        </w:rPr>
        <w:t xml:space="preserve"> </w:t>
      </w:r>
      <w:r w:rsidRPr="00E401C9">
        <w:rPr>
          <w:i/>
          <w:sz w:val="24"/>
        </w:rPr>
        <w:t>and</w:t>
      </w:r>
      <w:r w:rsidRPr="00E401C9">
        <w:rPr>
          <w:i/>
          <w:spacing w:val="-5"/>
          <w:sz w:val="24"/>
        </w:rPr>
        <w:t xml:space="preserve"> </w:t>
      </w:r>
      <w:r w:rsidRPr="00E401C9">
        <w:rPr>
          <w:i/>
          <w:sz w:val="24"/>
        </w:rPr>
        <w:t>eligibility</w:t>
      </w:r>
      <w:r w:rsidRPr="00E401C9">
        <w:rPr>
          <w:i/>
          <w:spacing w:val="-6"/>
          <w:sz w:val="24"/>
        </w:rPr>
        <w:t xml:space="preserve"> </w:t>
      </w:r>
      <w:r w:rsidRPr="00E401C9">
        <w:rPr>
          <w:i/>
          <w:sz w:val="24"/>
        </w:rPr>
        <w:t>criteria</w:t>
      </w:r>
      <w:r w:rsidRPr="00E401C9">
        <w:rPr>
          <w:i/>
          <w:spacing w:val="-7"/>
          <w:sz w:val="24"/>
        </w:rPr>
        <w:t xml:space="preserve"> </w:t>
      </w:r>
      <w:r w:rsidRPr="00E401C9">
        <w:rPr>
          <w:i/>
          <w:sz w:val="24"/>
        </w:rPr>
        <w:t>speciﬁed</w:t>
      </w:r>
      <w:r w:rsidRPr="00E401C9">
        <w:rPr>
          <w:i/>
          <w:spacing w:val="-6"/>
          <w:sz w:val="24"/>
        </w:rPr>
        <w:t xml:space="preserve"> </w:t>
      </w:r>
      <w:r w:rsidRPr="00E401C9">
        <w:rPr>
          <w:i/>
          <w:sz w:val="24"/>
        </w:rPr>
        <w:t>in</w:t>
      </w:r>
      <w:r w:rsidRPr="00E401C9">
        <w:rPr>
          <w:i/>
          <w:spacing w:val="-6"/>
          <w:sz w:val="24"/>
        </w:rPr>
        <w:t xml:space="preserve"> </w:t>
      </w:r>
      <w:r w:rsidRPr="00E401C9">
        <w:rPr>
          <w:i/>
          <w:sz w:val="24"/>
        </w:rPr>
        <w:t>the</w:t>
      </w:r>
      <w:r w:rsidRPr="00E401C9">
        <w:rPr>
          <w:i/>
          <w:spacing w:val="-6"/>
          <w:sz w:val="24"/>
        </w:rPr>
        <w:t xml:space="preserve"> </w:t>
      </w:r>
      <w:r w:rsidRPr="00E401C9">
        <w:rPr>
          <w:i/>
          <w:sz w:val="24"/>
        </w:rPr>
        <w:t>Data Sheet ITC 21.1]</w:t>
      </w:r>
    </w:p>
    <w:p w14:paraId="1DED29B9" w14:textId="77777777" w:rsidR="0083709C" w:rsidRPr="00E401C9" w:rsidRDefault="00272CA1" w:rsidP="004F64CF">
      <w:pPr>
        <w:pStyle w:val="ListParagraph"/>
        <w:numPr>
          <w:ilvl w:val="0"/>
          <w:numId w:val="41"/>
        </w:numPr>
        <w:tabs>
          <w:tab w:val="left" w:pos="1290"/>
          <w:tab w:val="left" w:pos="1291"/>
        </w:tabs>
        <w:spacing w:before="121"/>
        <w:rPr>
          <w:sz w:val="24"/>
        </w:rPr>
      </w:pPr>
      <w:r w:rsidRPr="00E401C9">
        <w:rPr>
          <w:sz w:val="24"/>
        </w:rPr>
        <w:t>Copy</w:t>
      </w:r>
      <w:r w:rsidRPr="00E401C9">
        <w:rPr>
          <w:spacing w:val="-10"/>
          <w:sz w:val="24"/>
        </w:rPr>
        <w:t xml:space="preserve"> </w:t>
      </w:r>
      <w:r w:rsidRPr="00E401C9">
        <w:rPr>
          <w:sz w:val="24"/>
        </w:rPr>
        <w:t>of</w:t>
      </w:r>
      <w:r w:rsidRPr="00E401C9">
        <w:rPr>
          <w:spacing w:val="-7"/>
          <w:sz w:val="24"/>
        </w:rPr>
        <w:t xml:space="preserve"> </w:t>
      </w:r>
      <w:r w:rsidRPr="00E401C9">
        <w:rPr>
          <w:sz w:val="24"/>
        </w:rPr>
        <w:t>Certificate</w:t>
      </w:r>
      <w:r w:rsidRPr="00E401C9">
        <w:rPr>
          <w:spacing w:val="-5"/>
          <w:sz w:val="24"/>
        </w:rPr>
        <w:t xml:space="preserve"> </w:t>
      </w:r>
      <w:r w:rsidRPr="00E401C9">
        <w:rPr>
          <w:sz w:val="24"/>
        </w:rPr>
        <w:t>of</w:t>
      </w:r>
      <w:r w:rsidRPr="00E401C9">
        <w:rPr>
          <w:spacing w:val="-2"/>
          <w:sz w:val="24"/>
        </w:rPr>
        <w:t xml:space="preserve"> Incorporation</w:t>
      </w:r>
    </w:p>
    <w:p w14:paraId="2E666AA3" w14:textId="7AF6736F" w:rsidR="0083709C" w:rsidRPr="00E401C9" w:rsidRDefault="00272CA1" w:rsidP="004F64CF">
      <w:pPr>
        <w:pStyle w:val="ListParagraph"/>
        <w:numPr>
          <w:ilvl w:val="0"/>
          <w:numId w:val="41"/>
        </w:numPr>
        <w:tabs>
          <w:tab w:val="left" w:pos="1290"/>
          <w:tab w:val="left" w:pos="1291"/>
        </w:tabs>
        <w:spacing w:before="101"/>
        <w:rPr>
          <w:sz w:val="24"/>
        </w:rPr>
      </w:pPr>
      <w:r w:rsidRPr="00E401C9">
        <w:rPr>
          <w:sz w:val="24"/>
        </w:rPr>
        <w:t>Copy</w:t>
      </w:r>
      <w:r w:rsidRPr="00E401C9">
        <w:rPr>
          <w:spacing w:val="-15"/>
          <w:sz w:val="24"/>
        </w:rPr>
        <w:t xml:space="preserve"> </w:t>
      </w:r>
      <w:r w:rsidRPr="00E401C9">
        <w:rPr>
          <w:sz w:val="24"/>
        </w:rPr>
        <w:t>of</w:t>
      </w:r>
      <w:r w:rsidRPr="00E401C9">
        <w:rPr>
          <w:spacing w:val="-11"/>
          <w:sz w:val="24"/>
        </w:rPr>
        <w:t xml:space="preserve"> </w:t>
      </w:r>
      <w:r w:rsidRPr="00E401C9">
        <w:rPr>
          <w:sz w:val="24"/>
        </w:rPr>
        <w:t>CR12</w:t>
      </w:r>
      <w:r w:rsidRPr="00E401C9">
        <w:rPr>
          <w:spacing w:val="-11"/>
          <w:sz w:val="24"/>
        </w:rPr>
        <w:t xml:space="preserve"> </w:t>
      </w:r>
      <w:r w:rsidRPr="00E401C9">
        <w:rPr>
          <w:sz w:val="24"/>
        </w:rPr>
        <w:t>form</w:t>
      </w:r>
      <w:r w:rsidRPr="00E401C9">
        <w:rPr>
          <w:spacing w:val="-9"/>
          <w:sz w:val="24"/>
        </w:rPr>
        <w:t xml:space="preserve"> </w:t>
      </w:r>
      <w:r w:rsidRPr="00E401C9">
        <w:rPr>
          <w:sz w:val="24"/>
        </w:rPr>
        <w:t>(issued</w:t>
      </w:r>
      <w:r w:rsidRPr="00E401C9">
        <w:rPr>
          <w:spacing w:val="-10"/>
          <w:sz w:val="24"/>
        </w:rPr>
        <w:t xml:space="preserve"> </w:t>
      </w:r>
      <w:r w:rsidRPr="00E401C9">
        <w:rPr>
          <w:sz w:val="24"/>
        </w:rPr>
        <w:t>within</w:t>
      </w:r>
      <w:r w:rsidRPr="00E401C9">
        <w:rPr>
          <w:spacing w:val="-11"/>
          <w:sz w:val="24"/>
        </w:rPr>
        <w:t xml:space="preserve"> </w:t>
      </w:r>
      <w:r w:rsidRPr="00E401C9">
        <w:rPr>
          <w:sz w:val="24"/>
        </w:rPr>
        <w:t>the</w:t>
      </w:r>
      <w:r w:rsidRPr="00E401C9">
        <w:rPr>
          <w:spacing w:val="-10"/>
          <w:sz w:val="24"/>
        </w:rPr>
        <w:t xml:space="preserve"> </w:t>
      </w:r>
      <w:r w:rsidRPr="00E401C9">
        <w:rPr>
          <w:sz w:val="24"/>
        </w:rPr>
        <w:t>last</w:t>
      </w:r>
      <w:r w:rsidRPr="00E401C9">
        <w:rPr>
          <w:spacing w:val="-9"/>
          <w:sz w:val="24"/>
        </w:rPr>
        <w:t xml:space="preserve"> </w:t>
      </w:r>
      <w:r w:rsidR="000E799A">
        <w:rPr>
          <w:sz w:val="24"/>
        </w:rPr>
        <w:t>one (1</w:t>
      </w:r>
      <w:r w:rsidRPr="00E401C9">
        <w:rPr>
          <w:sz w:val="24"/>
        </w:rPr>
        <w:t>)</w:t>
      </w:r>
      <w:r w:rsidRPr="00E401C9">
        <w:rPr>
          <w:spacing w:val="-11"/>
          <w:sz w:val="24"/>
        </w:rPr>
        <w:t xml:space="preserve"> </w:t>
      </w:r>
      <w:r w:rsidR="000E799A">
        <w:rPr>
          <w:sz w:val="24"/>
        </w:rPr>
        <w:t>year</w:t>
      </w:r>
      <w:r w:rsidRPr="00E401C9">
        <w:rPr>
          <w:spacing w:val="-10"/>
          <w:sz w:val="24"/>
        </w:rPr>
        <w:t xml:space="preserve"> </w:t>
      </w:r>
      <w:r w:rsidRPr="00E401C9">
        <w:rPr>
          <w:sz w:val="24"/>
        </w:rPr>
        <w:t>from</w:t>
      </w:r>
      <w:r w:rsidRPr="00E401C9">
        <w:rPr>
          <w:spacing w:val="-9"/>
          <w:sz w:val="24"/>
        </w:rPr>
        <w:t xml:space="preserve"> </w:t>
      </w:r>
      <w:r w:rsidRPr="00E401C9">
        <w:rPr>
          <w:sz w:val="24"/>
        </w:rPr>
        <w:t>the</w:t>
      </w:r>
      <w:r w:rsidRPr="00E401C9">
        <w:rPr>
          <w:spacing w:val="-10"/>
          <w:sz w:val="24"/>
        </w:rPr>
        <w:t xml:space="preserve"> </w:t>
      </w:r>
      <w:r w:rsidRPr="00E401C9">
        <w:rPr>
          <w:sz w:val="24"/>
        </w:rPr>
        <w:t>tender</w:t>
      </w:r>
      <w:r w:rsidRPr="00E401C9">
        <w:rPr>
          <w:spacing w:val="-10"/>
          <w:sz w:val="24"/>
        </w:rPr>
        <w:t xml:space="preserve"> </w:t>
      </w:r>
      <w:r w:rsidRPr="00E401C9">
        <w:rPr>
          <w:sz w:val="24"/>
        </w:rPr>
        <w:t>opening</w:t>
      </w:r>
      <w:r w:rsidRPr="00E401C9">
        <w:rPr>
          <w:spacing w:val="-12"/>
          <w:sz w:val="24"/>
        </w:rPr>
        <w:t xml:space="preserve"> </w:t>
      </w:r>
      <w:r w:rsidRPr="00E401C9">
        <w:rPr>
          <w:spacing w:val="-2"/>
          <w:sz w:val="24"/>
        </w:rPr>
        <w:t>date.</w:t>
      </w:r>
    </w:p>
    <w:p w14:paraId="2A15AD2F" w14:textId="77777777" w:rsidR="0083709C" w:rsidRPr="00E401C9" w:rsidRDefault="00272CA1" w:rsidP="004F64CF">
      <w:pPr>
        <w:pStyle w:val="ListParagraph"/>
        <w:numPr>
          <w:ilvl w:val="0"/>
          <w:numId w:val="41"/>
        </w:numPr>
        <w:tabs>
          <w:tab w:val="left" w:pos="1290"/>
          <w:tab w:val="left" w:pos="1291"/>
        </w:tabs>
        <w:spacing w:before="101" w:line="276" w:lineRule="auto"/>
        <w:ind w:right="639"/>
        <w:rPr>
          <w:sz w:val="24"/>
        </w:rPr>
      </w:pPr>
      <w:r w:rsidRPr="00E401C9">
        <w:rPr>
          <w:sz w:val="24"/>
        </w:rPr>
        <w:t>Curriculum</w:t>
      </w:r>
      <w:r w:rsidRPr="00E401C9">
        <w:rPr>
          <w:spacing w:val="40"/>
          <w:sz w:val="24"/>
        </w:rPr>
        <w:t xml:space="preserve"> </w:t>
      </w:r>
      <w:r w:rsidRPr="00E401C9">
        <w:rPr>
          <w:sz w:val="24"/>
        </w:rPr>
        <w:t>vitae</w:t>
      </w:r>
      <w:r w:rsidRPr="00E401C9">
        <w:rPr>
          <w:spacing w:val="40"/>
          <w:sz w:val="24"/>
        </w:rPr>
        <w:t xml:space="preserve"> </w:t>
      </w:r>
      <w:r w:rsidRPr="00E401C9">
        <w:rPr>
          <w:sz w:val="24"/>
        </w:rPr>
        <w:t>(CVs)</w:t>
      </w:r>
      <w:r w:rsidRPr="00E401C9">
        <w:rPr>
          <w:spacing w:val="40"/>
          <w:sz w:val="24"/>
        </w:rPr>
        <w:t xml:space="preserve"> </w:t>
      </w:r>
      <w:r w:rsidRPr="00E401C9">
        <w:rPr>
          <w:sz w:val="24"/>
        </w:rPr>
        <w:t>of</w:t>
      </w:r>
      <w:r w:rsidRPr="00E401C9">
        <w:rPr>
          <w:spacing w:val="40"/>
          <w:sz w:val="24"/>
        </w:rPr>
        <w:t xml:space="preserve"> </w:t>
      </w:r>
      <w:r w:rsidRPr="00E401C9">
        <w:rPr>
          <w:sz w:val="24"/>
        </w:rPr>
        <w:t>the</w:t>
      </w:r>
      <w:r w:rsidRPr="00E401C9">
        <w:rPr>
          <w:spacing w:val="40"/>
          <w:sz w:val="24"/>
        </w:rPr>
        <w:t xml:space="preserve"> </w:t>
      </w:r>
      <w:r w:rsidRPr="00E401C9">
        <w:rPr>
          <w:sz w:val="24"/>
        </w:rPr>
        <w:t>proposed</w:t>
      </w:r>
      <w:r w:rsidRPr="00E401C9">
        <w:rPr>
          <w:spacing w:val="40"/>
          <w:sz w:val="24"/>
        </w:rPr>
        <w:t xml:space="preserve"> </w:t>
      </w:r>
      <w:r w:rsidRPr="00E401C9">
        <w:rPr>
          <w:sz w:val="24"/>
        </w:rPr>
        <w:t>key</w:t>
      </w:r>
      <w:r w:rsidRPr="00E401C9">
        <w:rPr>
          <w:spacing w:val="40"/>
          <w:sz w:val="24"/>
        </w:rPr>
        <w:t xml:space="preserve"> </w:t>
      </w:r>
      <w:r w:rsidRPr="00E401C9">
        <w:rPr>
          <w:sz w:val="24"/>
        </w:rPr>
        <w:t>staff</w:t>
      </w:r>
      <w:r w:rsidRPr="00E401C9">
        <w:rPr>
          <w:spacing w:val="40"/>
          <w:sz w:val="24"/>
        </w:rPr>
        <w:t xml:space="preserve"> </w:t>
      </w:r>
      <w:r w:rsidRPr="00E401C9">
        <w:rPr>
          <w:b/>
          <w:sz w:val="24"/>
        </w:rPr>
        <w:t>duly</w:t>
      </w:r>
      <w:r w:rsidRPr="00E401C9">
        <w:rPr>
          <w:b/>
          <w:spacing w:val="40"/>
          <w:sz w:val="24"/>
        </w:rPr>
        <w:t xml:space="preserve"> </w:t>
      </w:r>
      <w:r w:rsidRPr="00E401C9">
        <w:rPr>
          <w:b/>
          <w:sz w:val="24"/>
        </w:rPr>
        <w:t>signed</w:t>
      </w:r>
      <w:r w:rsidRPr="00E401C9">
        <w:rPr>
          <w:b/>
          <w:spacing w:val="40"/>
          <w:sz w:val="24"/>
        </w:rPr>
        <w:t xml:space="preserve"> </w:t>
      </w:r>
      <w:r w:rsidRPr="00E401C9">
        <w:rPr>
          <w:sz w:val="24"/>
        </w:rPr>
        <w:t>by</w:t>
      </w:r>
      <w:r w:rsidRPr="00E401C9">
        <w:rPr>
          <w:spacing w:val="40"/>
          <w:sz w:val="24"/>
        </w:rPr>
        <w:t xml:space="preserve"> </w:t>
      </w:r>
      <w:r w:rsidRPr="00E401C9">
        <w:rPr>
          <w:sz w:val="24"/>
        </w:rPr>
        <w:t>the</w:t>
      </w:r>
      <w:r w:rsidRPr="00E401C9">
        <w:rPr>
          <w:spacing w:val="40"/>
          <w:sz w:val="24"/>
        </w:rPr>
        <w:t xml:space="preserve"> </w:t>
      </w:r>
      <w:r w:rsidRPr="00E401C9">
        <w:rPr>
          <w:sz w:val="24"/>
        </w:rPr>
        <w:t>proposed</w:t>
      </w:r>
      <w:r w:rsidRPr="00E401C9">
        <w:rPr>
          <w:spacing w:val="80"/>
          <w:sz w:val="24"/>
        </w:rPr>
        <w:t xml:space="preserve"> </w:t>
      </w:r>
      <w:r w:rsidRPr="00E401C9">
        <w:rPr>
          <w:spacing w:val="-2"/>
          <w:sz w:val="24"/>
        </w:rPr>
        <w:t>individual.</w:t>
      </w:r>
    </w:p>
    <w:p w14:paraId="1CA19FDF" w14:textId="77777777" w:rsidR="0083709C" w:rsidRPr="00E401C9" w:rsidRDefault="00272CA1" w:rsidP="004F64CF">
      <w:pPr>
        <w:pStyle w:val="ListParagraph"/>
        <w:numPr>
          <w:ilvl w:val="0"/>
          <w:numId w:val="41"/>
        </w:numPr>
        <w:tabs>
          <w:tab w:val="left" w:pos="1290"/>
          <w:tab w:val="left" w:pos="1291"/>
        </w:tabs>
        <w:spacing w:before="61"/>
        <w:rPr>
          <w:sz w:val="24"/>
        </w:rPr>
      </w:pPr>
      <w:r w:rsidRPr="00E401C9">
        <w:rPr>
          <w:sz w:val="24"/>
        </w:rPr>
        <w:t>Copy</w:t>
      </w:r>
      <w:r w:rsidRPr="00E401C9">
        <w:rPr>
          <w:spacing w:val="-15"/>
          <w:sz w:val="24"/>
        </w:rPr>
        <w:t xml:space="preserve"> </w:t>
      </w:r>
      <w:r w:rsidRPr="00E401C9">
        <w:rPr>
          <w:sz w:val="24"/>
        </w:rPr>
        <w:t>of</w:t>
      </w:r>
      <w:r w:rsidRPr="00E401C9">
        <w:rPr>
          <w:spacing w:val="-11"/>
          <w:sz w:val="24"/>
        </w:rPr>
        <w:t xml:space="preserve"> </w:t>
      </w:r>
      <w:r w:rsidRPr="00E401C9">
        <w:rPr>
          <w:b/>
          <w:sz w:val="24"/>
        </w:rPr>
        <w:t>valid</w:t>
      </w:r>
      <w:r w:rsidRPr="00E401C9">
        <w:rPr>
          <w:b/>
          <w:spacing w:val="-8"/>
          <w:sz w:val="24"/>
        </w:rPr>
        <w:t xml:space="preserve"> </w:t>
      </w:r>
      <w:r w:rsidRPr="00E401C9">
        <w:rPr>
          <w:sz w:val="24"/>
        </w:rPr>
        <w:t>Tax</w:t>
      </w:r>
      <w:r w:rsidRPr="00E401C9">
        <w:rPr>
          <w:spacing w:val="-8"/>
          <w:sz w:val="24"/>
        </w:rPr>
        <w:t xml:space="preserve"> </w:t>
      </w:r>
      <w:r w:rsidRPr="00E401C9">
        <w:rPr>
          <w:sz w:val="24"/>
        </w:rPr>
        <w:t>Compliance</w:t>
      </w:r>
      <w:r w:rsidRPr="00E401C9">
        <w:rPr>
          <w:spacing w:val="-11"/>
          <w:sz w:val="24"/>
        </w:rPr>
        <w:t xml:space="preserve"> </w:t>
      </w:r>
      <w:r w:rsidRPr="00E401C9">
        <w:rPr>
          <w:sz w:val="24"/>
        </w:rPr>
        <w:t>Certificate</w:t>
      </w:r>
      <w:r w:rsidRPr="00E401C9">
        <w:rPr>
          <w:spacing w:val="-11"/>
          <w:sz w:val="24"/>
        </w:rPr>
        <w:t xml:space="preserve"> </w:t>
      </w:r>
      <w:r w:rsidRPr="00E401C9">
        <w:rPr>
          <w:sz w:val="24"/>
        </w:rPr>
        <w:t>(Will</w:t>
      </w:r>
      <w:r w:rsidRPr="00E401C9">
        <w:rPr>
          <w:spacing w:val="-9"/>
          <w:sz w:val="24"/>
        </w:rPr>
        <w:t xml:space="preserve"> </w:t>
      </w:r>
      <w:r w:rsidRPr="00E401C9">
        <w:rPr>
          <w:sz w:val="24"/>
        </w:rPr>
        <w:t>be</w:t>
      </w:r>
      <w:r w:rsidRPr="00E401C9">
        <w:rPr>
          <w:spacing w:val="-11"/>
          <w:sz w:val="24"/>
        </w:rPr>
        <w:t xml:space="preserve"> </w:t>
      </w:r>
      <w:r w:rsidRPr="00E401C9">
        <w:rPr>
          <w:sz w:val="24"/>
        </w:rPr>
        <w:t>verified</w:t>
      </w:r>
      <w:r w:rsidRPr="00E401C9">
        <w:rPr>
          <w:spacing w:val="-10"/>
          <w:sz w:val="24"/>
        </w:rPr>
        <w:t xml:space="preserve"> </w:t>
      </w:r>
      <w:r w:rsidRPr="00E401C9">
        <w:rPr>
          <w:sz w:val="24"/>
        </w:rPr>
        <w:t>on</w:t>
      </w:r>
      <w:r w:rsidRPr="00E401C9">
        <w:rPr>
          <w:spacing w:val="-10"/>
          <w:sz w:val="24"/>
        </w:rPr>
        <w:t xml:space="preserve"> </w:t>
      </w:r>
      <w:r w:rsidRPr="00E401C9">
        <w:rPr>
          <w:sz w:val="24"/>
        </w:rPr>
        <w:t>the</w:t>
      </w:r>
      <w:r w:rsidRPr="00E401C9">
        <w:rPr>
          <w:spacing w:val="-10"/>
          <w:sz w:val="24"/>
        </w:rPr>
        <w:t xml:space="preserve"> </w:t>
      </w:r>
      <w:r w:rsidRPr="00E401C9">
        <w:rPr>
          <w:sz w:val="24"/>
        </w:rPr>
        <w:t>KRA</w:t>
      </w:r>
      <w:r w:rsidRPr="00E401C9">
        <w:rPr>
          <w:spacing w:val="-10"/>
          <w:sz w:val="24"/>
        </w:rPr>
        <w:t xml:space="preserve"> </w:t>
      </w:r>
      <w:r w:rsidRPr="00E401C9">
        <w:rPr>
          <w:sz w:val="24"/>
        </w:rPr>
        <w:t>TCC</w:t>
      </w:r>
      <w:r w:rsidRPr="00E401C9">
        <w:rPr>
          <w:spacing w:val="-9"/>
          <w:sz w:val="24"/>
        </w:rPr>
        <w:t xml:space="preserve"> </w:t>
      </w:r>
      <w:r w:rsidRPr="00E401C9">
        <w:rPr>
          <w:spacing w:val="-2"/>
          <w:sz w:val="24"/>
        </w:rPr>
        <w:t>Checker)</w:t>
      </w:r>
    </w:p>
    <w:p w14:paraId="7F7EDF89" w14:textId="77777777" w:rsidR="0083709C" w:rsidRPr="00E401C9" w:rsidRDefault="00272CA1" w:rsidP="004F64CF">
      <w:pPr>
        <w:pStyle w:val="ListParagraph"/>
        <w:numPr>
          <w:ilvl w:val="0"/>
          <w:numId w:val="41"/>
        </w:numPr>
        <w:tabs>
          <w:tab w:val="left" w:pos="1290"/>
          <w:tab w:val="left" w:pos="1291"/>
        </w:tabs>
        <w:spacing w:before="101"/>
        <w:rPr>
          <w:sz w:val="24"/>
        </w:rPr>
      </w:pPr>
      <w:r w:rsidRPr="00E401C9">
        <w:rPr>
          <w:sz w:val="24"/>
        </w:rPr>
        <w:t>Copies</w:t>
      </w:r>
      <w:r w:rsidRPr="00E401C9">
        <w:rPr>
          <w:spacing w:val="-4"/>
          <w:sz w:val="24"/>
        </w:rPr>
        <w:t xml:space="preserve"> </w:t>
      </w:r>
      <w:r w:rsidRPr="00E401C9">
        <w:rPr>
          <w:sz w:val="24"/>
        </w:rPr>
        <w:t>of</w:t>
      </w:r>
      <w:r w:rsidRPr="00E401C9">
        <w:rPr>
          <w:spacing w:val="-4"/>
          <w:sz w:val="24"/>
        </w:rPr>
        <w:t xml:space="preserve"> </w:t>
      </w:r>
      <w:r w:rsidRPr="00E401C9">
        <w:rPr>
          <w:sz w:val="24"/>
        </w:rPr>
        <w:t>certificates</w:t>
      </w:r>
      <w:r w:rsidRPr="00E401C9">
        <w:rPr>
          <w:spacing w:val="-2"/>
          <w:sz w:val="24"/>
        </w:rPr>
        <w:t xml:space="preserve"> </w:t>
      </w:r>
      <w:r w:rsidRPr="00E401C9">
        <w:rPr>
          <w:sz w:val="24"/>
        </w:rPr>
        <w:t>and</w:t>
      </w:r>
      <w:r w:rsidRPr="00E401C9">
        <w:rPr>
          <w:spacing w:val="-1"/>
          <w:sz w:val="24"/>
        </w:rPr>
        <w:t xml:space="preserve"> </w:t>
      </w:r>
      <w:r w:rsidRPr="00E401C9">
        <w:rPr>
          <w:sz w:val="24"/>
        </w:rPr>
        <w:t>testimonial</w:t>
      </w:r>
      <w:r w:rsidRPr="00E401C9">
        <w:rPr>
          <w:spacing w:val="-3"/>
          <w:sz w:val="24"/>
        </w:rPr>
        <w:t xml:space="preserve"> </w:t>
      </w:r>
      <w:r w:rsidRPr="00E401C9">
        <w:rPr>
          <w:sz w:val="24"/>
        </w:rPr>
        <w:t>of</w:t>
      </w:r>
      <w:r w:rsidRPr="00E401C9">
        <w:rPr>
          <w:spacing w:val="-3"/>
          <w:sz w:val="24"/>
        </w:rPr>
        <w:t xml:space="preserve"> </w:t>
      </w:r>
      <w:r w:rsidRPr="00E401C9">
        <w:rPr>
          <w:sz w:val="24"/>
        </w:rPr>
        <w:t>the</w:t>
      </w:r>
      <w:r w:rsidRPr="00E401C9">
        <w:rPr>
          <w:spacing w:val="-3"/>
          <w:sz w:val="24"/>
        </w:rPr>
        <w:t xml:space="preserve"> </w:t>
      </w:r>
      <w:r w:rsidRPr="00E401C9">
        <w:rPr>
          <w:sz w:val="24"/>
        </w:rPr>
        <w:t>proposed</w:t>
      </w:r>
      <w:r w:rsidRPr="00E401C9">
        <w:rPr>
          <w:spacing w:val="-2"/>
          <w:sz w:val="24"/>
        </w:rPr>
        <w:t xml:space="preserve"> </w:t>
      </w:r>
      <w:r w:rsidRPr="00E401C9">
        <w:rPr>
          <w:sz w:val="24"/>
        </w:rPr>
        <w:t>key</w:t>
      </w:r>
      <w:r w:rsidRPr="00E401C9">
        <w:rPr>
          <w:spacing w:val="-8"/>
          <w:sz w:val="24"/>
        </w:rPr>
        <w:t xml:space="preserve"> </w:t>
      </w:r>
      <w:r w:rsidRPr="00E401C9">
        <w:rPr>
          <w:spacing w:val="-2"/>
          <w:sz w:val="24"/>
        </w:rPr>
        <w:t>staff.</w:t>
      </w:r>
    </w:p>
    <w:p w14:paraId="41528D72" w14:textId="77777777" w:rsidR="0083709C" w:rsidRPr="00E401C9" w:rsidRDefault="00272CA1" w:rsidP="004F64CF">
      <w:pPr>
        <w:pStyle w:val="ListParagraph"/>
        <w:numPr>
          <w:ilvl w:val="0"/>
          <w:numId w:val="41"/>
        </w:numPr>
        <w:tabs>
          <w:tab w:val="left" w:pos="1290"/>
          <w:tab w:val="left" w:pos="1291"/>
        </w:tabs>
        <w:spacing w:before="101"/>
        <w:rPr>
          <w:sz w:val="24"/>
        </w:rPr>
      </w:pPr>
      <w:r w:rsidRPr="00E401C9">
        <w:rPr>
          <w:sz w:val="24"/>
        </w:rPr>
        <w:t>Letters</w:t>
      </w:r>
      <w:r w:rsidRPr="00E401C9">
        <w:rPr>
          <w:spacing w:val="-2"/>
          <w:sz w:val="24"/>
        </w:rPr>
        <w:t xml:space="preserve"> </w:t>
      </w:r>
      <w:r w:rsidRPr="00E401C9">
        <w:rPr>
          <w:sz w:val="24"/>
        </w:rPr>
        <w:t>of</w:t>
      </w:r>
      <w:r w:rsidRPr="00E401C9">
        <w:rPr>
          <w:spacing w:val="-3"/>
          <w:sz w:val="24"/>
        </w:rPr>
        <w:t xml:space="preserve"> </w:t>
      </w:r>
      <w:r w:rsidRPr="00E401C9">
        <w:rPr>
          <w:sz w:val="24"/>
        </w:rPr>
        <w:t>availability</w:t>
      </w:r>
      <w:r w:rsidRPr="00E401C9">
        <w:rPr>
          <w:spacing w:val="-6"/>
          <w:sz w:val="24"/>
        </w:rPr>
        <w:t xml:space="preserve"> </w:t>
      </w:r>
      <w:r w:rsidRPr="00E401C9">
        <w:rPr>
          <w:sz w:val="24"/>
        </w:rPr>
        <w:t>for</w:t>
      </w:r>
      <w:r w:rsidRPr="00E401C9">
        <w:rPr>
          <w:spacing w:val="-2"/>
          <w:sz w:val="24"/>
        </w:rPr>
        <w:t xml:space="preserve"> </w:t>
      </w:r>
      <w:r w:rsidRPr="00E401C9">
        <w:rPr>
          <w:sz w:val="24"/>
        </w:rPr>
        <w:t>the</w:t>
      </w:r>
      <w:r w:rsidRPr="00E401C9">
        <w:rPr>
          <w:spacing w:val="-1"/>
          <w:sz w:val="24"/>
        </w:rPr>
        <w:t xml:space="preserve"> </w:t>
      </w:r>
      <w:r w:rsidRPr="00E401C9">
        <w:rPr>
          <w:sz w:val="24"/>
        </w:rPr>
        <w:t>assignment</w:t>
      </w:r>
      <w:r w:rsidRPr="00E401C9">
        <w:rPr>
          <w:spacing w:val="-2"/>
          <w:sz w:val="24"/>
        </w:rPr>
        <w:t xml:space="preserve"> </w:t>
      </w:r>
      <w:r w:rsidRPr="00E401C9">
        <w:rPr>
          <w:sz w:val="24"/>
        </w:rPr>
        <w:t>signed</w:t>
      </w:r>
      <w:r w:rsidRPr="00E401C9">
        <w:rPr>
          <w:spacing w:val="-1"/>
          <w:sz w:val="24"/>
        </w:rPr>
        <w:t xml:space="preserve"> </w:t>
      </w:r>
      <w:r w:rsidRPr="00E401C9">
        <w:rPr>
          <w:sz w:val="24"/>
        </w:rPr>
        <w:t>by</w:t>
      </w:r>
      <w:r w:rsidRPr="00E401C9">
        <w:rPr>
          <w:spacing w:val="-4"/>
          <w:sz w:val="24"/>
        </w:rPr>
        <w:t xml:space="preserve"> </w:t>
      </w:r>
      <w:r w:rsidRPr="00E401C9">
        <w:rPr>
          <w:sz w:val="24"/>
        </w:rPr>
        <w:t>the</w:t>
      </w:r>
      <w:r w:rsidRPr="00E401C9">
        <w:rPr>
          <w:spacing w:val="-2"/>
          <w:sz w:val="24"/>
        </w:rPr>
        <w:t xml:space="preserve"> </w:t>
      </w:r>
      <w:r w:rsidRPr="00E401C9">
        <w:rPr>
          <w:sz w:val="24"/>
        </w:rPr>
        <w:t>proposed</w:t>
      </w:r>
      <w:r w:rsidRPr="00E401C9">
        <w:rPr>
          <w:spacing w:val="-1"/>
          <w:sz w:val="24"/>
        </w:rPr>
        <w:t xml:space="preserve"> </w:t>
      </w:r>
      <w:r w:rsidRPr="00E401C9">
        <w:rPr>
          <w:sz w:val="24"/>
        </w:rPr>
        <w:t>key</w:t>
      </w:r>
      <w:r w:rsidRPr="00E401C9">
        <w:rPr>
          <w:spacing w:val="-6"/>
          <w:sz w:val="24"/>
        </w:rPr>
        <w:t xml:space="preserve"> </w:t>
      </w:r>
      <w:r w:rsidRPr="00E401C9">
        <w:rPr>
          <w:spacing w:val="-2"/>
          <w:sz w:val="24"/>
        </w:rPr>
        <w:t>staff.</w:t>
      </w:r>
    </w:p>
    <w:p w14:paraId="17091FDD" w14:textId="06E05CA3" w:rsidR="0083709C" w:rsidRPr="004D003C" w:rsidRDefault="00272CA1" w:rsidP="004F64CF">
      <w:pPr>
        <w:pStyle w:val="ListParagraph"/>
        <w:numPr>
          <w:ilvl w:val="0"/>
          <w:numId w:val="41"/>
        </w:numPr>
        <w:tabs>
          <w:tab w:val="left" w:pos="1290"/>
          <w:tab w:val="left" w:pos="1291"/>
        </w:tabs>
        <w:spacing w:before="101"/>
        <w:rPr>
          <w:sz w:val="24"/>
        </w:rPr>
      </w:pPr>
      <w:r w:rsidRPr="00E401C9">
        <w:rPr>
          <w:sz w:val="24"/>
        </w:rPr>
        <w:t>Details</w:t>
      </w:r>
      <w:r w:rsidRPr="00E401C9">
        <w:rPr>
          <w:spacing w:val="-4"/>
          <w:sz w:val="24"/>
        </w:rPr>
        <w:t xml:space="preserve"> </w:t>
      </w:r>
      <w:r w:rsidRPr="00E401C9">
        <w:rPr>
          <w:sz w:val="24"/>
        </w:rPr>
        <w:t>of</w:t>
      </w:r>
      <w:r w:rsidRPr="00E401C9">
        <w:rPr>
          <w:spacing w:val="-4"/>
          <w:sz w:val="24"/>
        </w:rPr>
        <w:t xml:space="preserve"> </w:t>
      </w:r>
      <w:r w:rsidRPr="00E401C9">
        <w:rPr>
          <w:sz w:val="24"/>
        </w:rPr>
        <w:t>Current</w:t>
      </w:r>
      <w:r w:rsidRPr="00E401C9">
        <w:rPr>
          <w:spacing w:val="-4"/>
          <w:sz w:val="24"/>
        </w:rPr>
        <w:t xml:space="preserve"> </w:t>
      </w:r>
      <w:r w:rsidRPr="00E401C9">
        <w:rPr>
          <w:sz w:val="24"/>
        </w:rPr>
        <w:t>work</w:t>
      </w:r>
      <w:r w:rsidRPr="00E401C9">
        <w:rPr>
          <w:spacing w:val="-4"/>
          <w:sz w:val="24"/>
        </w:rPr>
        <w:t xml:space="preserve"> load</w:t>
      </w:r>
    </w:p>
    <w:p w14:paraId="684E8C3D" w14:textId="17780D2F" w:rsidR="004D003C" w:rsidRPr="004D003C" w:rsidRDefault="004D003C" w:rsidP="004F64CF">
      <w:pPr>
        <w:pStyle w:val="ListParagraph"/>
        <w:numPr>
          <w:ilvl w:val="0"/>
          <w:numId w:val="41"/>
        </w:numPr>
        <w:tabs>
          <w:tab w:val="left" w:pos="1290"/>
          <w:tab w:val="left" w:pos="1291"/>
        </w:tabs>
        <w:spacing w:before="101"/>
        <w:rPr>
          <w:b/>
          <w:sz w:val="24"/>
        </w:rPr>
      </w:pPr>
      <w:r w:rsidRPr="004D003C">
        <w:rPr>
          <w:b/>
          <w:spacing w:val="-4"/>
          <w:sz w:val="24"/>
        </w:rPr>
        <w:t>Must be pre-qualified by the NG-CDF Board</w:t>
      </w:r>
    </w:p>
    <w:p w14:paraId="541825C5" w14:textId="77777777" w:rsidR="0083709C" w:rsidRPr="00E401C9" w:rsidRDefault="00272CA1" w:rsidP="004F64CF">
      <w:pPr>
        <w:pStyle w:val="ListParagraph"/>
        <w:numPr>
          <w:ilvl w:val="0"/>
          <w:numId w:val="41"/>
        </w:numPr>
        <w:tabs>
          <w:tab w:val="left" w:pos="1290"/>
          <w:tab w:val="left" w:pos="1291"/>
        </w:tabs>
        <w:spacing w:before="101"/>
        <w:rPr>
          <w:sz w:val="24"/>
        </w:rPr>
      </w:pPr>
      <w:r w:rsidRPr="00E401C9">
        <w:rPr>
          <w:sz w:val="24"/>
        </w:rPr>
        <w:t>Current</w:t>
      </w:r>
      <w:r w:rsidRPr="00E401C9">
        <w:rPr>
          <w:spacing w:val="-5"/>
          <w:sz w:val="24"/>
        </w:rPr>
        <w:t xml:space="preserve"> </w:t>
      </w:r>
      <w:r w:rsidRPr="00E401C9">
        <w:rPr>
          <w:sz w:val="24"/>
        </w:rPr>
        <w:t>sworn</w:t>
      </w:r>
      <w:r w:rsidRPr="00E401C9">
        <w:rPr>
          <w:spacing w:val="-4"/>
          <w:sz w:val="24"/>
        </w:rPr>
        <w:t xml:space="preserve"> </w:t>
      </w:r>
      <w:r w:rsidRPr="00E401C9">
        <w:rPr>
          <w:sz w:val="24"/>
        </w:rPr>
        <w:t>affidavit</w:t>
      </w:r>
      <w:r w:rsidRPr="00E401C9">
        <w:rPr>
          <w:spacing w:val="-4"/>
          <w:sz w:val="24"/>
        </w:rPr>
        <w:t xml:space="preserve"> </w:t>
      </w:r>
      <w:r w:rsidRPr="00E401C9">
        <w:rPr>
          <w:sz w:val="24"/>
        </w:rPr>
        <w:t>on</w:t>
      </w:r>
      <w:r w:rsidRPr="00E401C9">
        <w:rPr>
          <w:spacing w:val="-4"/>
          <w:sz w:val="24"/>
        </w:rPr>
        <w:t xml:space="preserve"> </w:t>
      </w:r>
      <w:r w:rsidRPr="00E401C9">
        <w:rPr>
          <w:sz w:val="24"/>
        </w:rPr>
        <w:t>litigation</w:t>
      </w:r>
      <w:r w:rsidRPr="00E401C9">
        <w:rPr>
          <w:spacing w:val="-4"/>
          <w:sz w:val="24"/>
        </w:rPr>
        <w:t xml:space="preserve"> </w:t>
      </w:r>
      <w:r w:rsidRPr="00E401C9">
        <w:rPr>
          <w:spacing w:val="-2"/>
          <w:sz w:val="24"/>
        </w:rPr>
        <w:t>history</w:t>
      </w:r>
    </w:p>
    <w:p w14:paraId="3D6DD128" w14:textId="77777777" w:rsidR="0083709C" w:rsidRPr="00E401C9" w:rsidRDefault="00272CA1" w:rsidP="004F64CF">
      <w:pPr>
        <w:pStyle w:val="ListParagraph"/>
        <w:numPr>
          <w:ilvl w:val="0"/>
          <w:numId w:val="41"/>
        </w:numPr>
        <w:tabs>
          <w:tab w:val="left" w:pos="1290"/>
          <w:tab w:val="left" w:pos="1291"/>
        </w:tabs>
        <w:spacing w:before="103"/>
        <w:rPr>
          <w:sz w:val="24"/>
        </w:rPr>
      </w:pPr>
      <w:r w:rsidRPr="00E401C9">
        <w:rPr>
          <w:sz w:val="24"/>
        </w:rPr>
        <w:t>Similar</w:t>
      </w:r>
      <w:r w:rsidRPr="00E401C9">
        <w:rPr>
          <w:spacing w:val="-6"/>
          <w:sz w:val="24"/>
        </w:rPr>
        <w:t xml:space="preserve"> </w:t>
      </w:r>
      <w:r w:rsidRPr="00E401C9">
        <w:rPr>
          <w:sz w:val="24"/>
        </w:rPr>
        <w:t>Consulting</w:t>
      </w:r>
      <w:r w:rsidRPr="00E401C9">
        <w:rPr>
          <w:spacing w:val="-8"/>
          <w:sz w:val="24"/>
        </w:rPr>
        <w:t xml:space="preserve"> </w:t>
      </w:r>
      <w:r w:rsidRPr="00E401C9">
        <w:rPr>
          <w:sz w:val="24"/>
        </w:rPr>
        <w:t>Assignments</w:t>
      </w:r>
      <w:r w:rsidRPr="00E401C9">
        <w:rPr>
          <w:spacing w:val="-5"/>
          <w:sz w:val="24"/>
        </w:rPr>
        <w:t xml:space="preserve"> </w:t>
      </w:r>
      <w:r w:rsidRPr="00E401C9">
        <w:rPr>
          <w:spacing w:val="-2"/>
          <w:sz w:val="24"/>
        </w:rPr>
        <w:t>Experience</w:t>
      </w:r>
    </w:p>
    <w:p w14:paraId="38FDB629" w14:textId="42AD8C0D" w:rsidR="0083709C" w:rsidRPr="00E401C9" w:rsidRDefault="00272CA1">
      <w:pPr>
        <w:spacing w:before="101" w:line="276" w:lineRule="auto"/>
        <w:ind w:left="1290" w:right="635"/>
        <w:jc w:val="both"/>
        <w:rPr>
          <w:i/>
          <w:sz w:val="24"/>
        </w:rPr>
      </w:pPr>
      <w:r w:rsidRPr="00E401C9">
        <w:rPr>
          <w:i/>
          <w:sz w:val="24"/>
        </w:rPr>
        <w:t>{</w:t>
      </w:r>
      <w:r w:rsidR="00482930" w:rsidRPr="00E401C9">
        <w:rPr>
          <w:i/>
          <w:sz w:val="24"/>
        </w:rPr>
        <w:t>Consultant</w:t>
      </w:r>
      <w:r w:rsidRPr="00E401C9">
        <w:rPr>
          <w:i/>
          <w:spacing w:val="-12"/>
          <w:sz w:val="24"/>
        </w:rPr>
        <w:t xml:space="preserve"> </w:t>
      </w:r>
      <w:r w:rsidRPr="00E401C9">
        <w:rPr>
          <w:i/>
          <w:sz w:val="24"/>
        </w:rPr>
        <w:t>to</w:t>
      </w:r>
      <w:r w:rsidRPr="00E401C9">
        <w:rPr>
          <w:i/>
          <w:spacing w:val="-10"/>
          <w:sz w:val="24"/>
        </w:rPr>
        <w:t xml:space="preserve"> </w:t>
      </w:r>
      <w:r w:rsidRPr="00E401C9">
        <w:rPr>
          <w:i/>
          <w:sz w:val="24"/>
        </w:rPr>
        <w:t>insert</w:t>
      </w:r>
      <w:r w:rsidRPr="00E401C9">
        <w:rPr>
          <w:i/>
          <w:spacing w:val="-13"/>
          <w:sz w:val="24"/>
        </w:rPr>
        <w:t xml:space="preserve"> </w:t>
      </w:r>
      <w:r w:rsidRPr="00E401C9">
        <w:rPr>
          <w:i/>
          <w:sz w:val="24"/>
        </w:rPr>
        <w:t>here</w:t>
      </w:r>
      <w:r w:rsidRPr="00E401C9">
        <w:rPr>
          <w:i/>
          <w:spacing w:val="-12"/>
          <w:sz w:val="24"/>
        </w:rPr>
        <w:t xml:space="preserve"> </w:t>
      </w:r>
      <w:r w:rsidRPr="00E401C9">
        <w:rPr>
          <w:i/>
          <w:sz w:val="24"/>
        </w:rPr>
        <w:t>copies</w:t>
      </w:r>
      <w:r w:rsidRPr="00E401C9">
        <w:rPr>
          <w:i/>
          <w:spacing w:val="-11"/>
          <w:sz w:val="24"/>
        </w:rPr>
        <w:t xml:space="preserve"> </w:t>
      </w:r>
      <w:r w:rsidRPr="00E401C9">
        <w:rPr>
          <w:i/>
          <w:sz w:val="24"/>
        </w:rPr>
        <w:t>of</w:t>
      </w:r>
      <w:r w:rsidRPr="00E401C9">
        <w:rPr>
          <w:i/>
          <w:spacing w:val="-10"/>
          <w:sz w:val="24"/>
        </w:rPr>
        <w:t xml:space="preserve"> </w:t>
      </w:r>
      <w:r w:rsidRPr="00E401C9">
        <w:rPr>
          <w:i/>
          <w:sz w:val="24"/>
        </w:rPr>
        <w:t>the</w:t>
      </w:r>
      <w:r w:rsidRPr="00E401C9">
        <w:rPr>
          <w:i/>
          <w:spacing w:val="-11"/>
          <w:sz w:val="24"/>
        </w:rPr>
        <w:t xml:space="preserve"> </w:t>
      </w:r>
      <w:r w:rsidRPr="00E401C9">
        <w:rPr>
          <w:i/>
          <w:sz w:val="24"/>
        </w:rPr>
        <w:t>form</w:t>
      </w:r>
      <w:r w:rsidRPr="00E401C9">
        <w:rPr>
          <w:i/>
          <w:spacing w:val="-13"/>
          <w:sz w:val="24"/>
        </w:rPr>
        <w:t xml:space="preserve"> </w:t>
      </w:r>
      <w:r w:rsidRPr="00E401C9">
        <w:rPr>
          <w:i/>
          <w:sz w:val="24"/>
        </w:rPr>
        <w:t>of</w:t>
      </w:r>
      <w:r w:rsidRPr="00E401C9">
        <w:rPr>
          <w:i/>
          <w:spacing w:val="-10"/>
          <w:sz w:val="24"/>
        </w:rPr>
        <w:t xml:space="preserve"> </w:t>
      </w:r>
      <w:r w:rsidRPr="00E401C9">
        <w:rPr>
          <w:i/>
          <w:sz w:val="24"/>
        </w:rPr>
        <w:t>contract,</w:t>
      </w:r>
      <w:r w:rsidRPr="00E401C9">
        <w:rPr>
          <w:i/>
          <w:spacing w:val="-10"/>
          <w:sz w:val="24"/>
        </w:rPr>
        <w:t xml:space="preserve"> </w:t>
      </w:r>
      <w:r w:rsidRPr="00E401C9">
        <w:rPr>
          <w:i/>
          <w:sz w:val="24"/>
        </w:rPr>
        <w:t>purchase</w:t>
      </w:r>
      <w:r w:rsidRPr="00E401C9">
        <w:rPr>
          <w:i/>
          <w:spacing w:val="-11"/>
          <w:sz w:val="24"/>
        </w:rPr>
        <w:t xml:space="preserve"> </w:t>
      </w:r>
      <w:r w:rsidRPr="00E401C9">
        <w:rPr>
          <w:i/>
          <w:sz w:val="24"/>
        </w:rPr>
        <w:t>order,</w:t>
      </w:r>
      <w:r w:rsidRPr="00E401C9">
        <w:rPr>
          <w:i/>
          <w:spacing w:val="-10"/>
          <w:sz w:val="24"/>
        </w:rPr>
        <w:t xml:space="preserve"> </w:t>
      </w:r>
      <w:r w:rsidRPr="00E401C9">
        <w:rPr>
          <w:i/>
          <w:sz w:val="24"/>
        </w:rPr>
        <w:t>service</w:t>
      </w:r>
      <w:r w:rsidRPr="00E401C9">
        <w:rPr>
          <w:i/>
          <w:spacing w:val="-12"/>
          <w:sz w:val="24"/>
        </w:rPr>
        <w:t xml:space="preserve"> </w:t>
      </w:r>
      <w:r w:rsidRPr="00E401C9">
        <w:rPr>
          <w:i/>
          <w:sz w:val="24"/>
        </w:rPr>
        <w:t>order, and performance certiﬁcate or similar evidence of similar assignments carried out by the</w:t>
      </w:r>
      <w:r w:rsidRPr="00E401C9">
        <w:rPr>
          <w:i/>
          <w:spacing w:val="-6"/>
          <w:sz w:val="24"/>
        </w:rPr>
        <w:t xml:space="preserve"> </w:t>
      </w:r>
      <w:r w:rsidRPr="00E401C9">
        <w:rPr>
          <w:i/>
          <w:sz w:val="24"/>
        </w:rPr>
        <w:t>ﬁrm.</w:t>
      </w:r>
      <w:r w:rsidRPr="00E401C9">
        <w:rPr>
          <w:i/>
          <w:spacing w:val="-4"/>
          <w:sz w:val="24"/>
        </w:rPr>
        <w:t xml:space="preserve"> </w:t>
      </w:r>
      <w:r w:rsidRPr="00E401C9">
        <w:rPr>
          <w:i/>
          <w:sz w:val="24"/>
        </w:rPr>
        <w:t>The</w:t>
      </w:r>
      <w:r w:rsidRPr="00E401C9">
        <w:rPr>
          <w:i/>
          <w:spacing w:val="-5"/>
          <w:sz w:val="24"/>
        </w:rPr>
        <w:t xml:space="preserve"> </w:t>
      </w:r>
      <w:r w:rsidRPr="00E401C9">
        <w:rPr>
          <w:i/>
          <w:sz w:val="24"/>
        </w:rPr>
        <w:t>assignments</w:t>
      </w:r>
      <w:r w:rsidRPr="00E401C9">
        <w:rPr>
          <w:i/>
          <w:spacing w:val="-6"/>
          <w:sz w:val="24"/>
        </w:rPr>
        <w:t xml:space="preserve"> </w:t>
      </w:r>
      <w:r w:rsidRPr="00E401C9">
        <w:rPr>
          <w:i/>
          <w:sz w:val="24"/>
        </w:rPr>
        <w:t>shall</w:t>
      </w:r>
      <w:r w:rsidRPr="00E401C9">
        <w:rPr>
          <w:i/>
          <w:spacing w:val="-3"/>
          <w:sz w:val="24"/>
        </w:rPr>
        <w:t xml:space="preserve"> </w:t>
      </w:r>
      <w:r w:rsidRPr="00E401C9">
        <w:rPr>
          <w:i/>
          <w:sz w:val="24"/>
        </w:rPr>
        <w:t>be</w:t>
      </w:r>
      <w:r w:rsidRPr="00E401C9">
        <w:rPr>
          <w:i/>
          <w:spacing w:val="-7"/>
          <w:sz w:val="24"/>
        </w:rPr>
        <w:t xml:space="preserve"> </w:t>
      </w:r>
      <w:r w:rsidRPr="00E401C9">
        <w:rPr>
          <w:i/>
          <w:sz w:val="24"/>
        </w:rPr>
        <w:t>the</w:t>
      </w:r>
      <w:r w:rsidRPr="00E401C9">
        <w:rPr>
          <w:i/>
          <w:spacing w:val="-4"/>
          <w:sz w:val="24"/>
        </w:rPr>
        <w:t xml:space="preserve"> </w:t>
      </w:r>
      <w:r w:rsidRPr="00E401C9">
        <w:rPr>
          <w:i/>
          <w:sz w:val="24"/>
        </w:rPr>
        <w:t>same</w:t>
      </w:r>
      <w:r w:rsidRPr="00E401C9">
        <w:rPr>
          <w:i/>
          <w:spacing w:val="-5"/>
          <w:sz w:val="24"/>
        </w:rPr>
        <w:t xml:space="preserve"> </w:t>
      </w:r>
      <w:r w:rsidRPr="00E401C9">
        <w:rPr>
          <w:i/>
          <w:sz w:val="24"/>
        </w:rPr>
        <w:t>as</w:t>
      </w:r>
      <w:r w:rsidRPr="00E401C9">
        <w:rPr>
          <w:i/>
          <w:spacing w:val="-4"/>
          <w:sz w:val="24"/>
        </w:rPr>
        <w:t xml:space="preserve"> </w:t>
      </w:r>
      <w:r w:rsidRPr="00E401C9">
        <w:rPr>
          <w:i/>
          <w:sz w:val="24"/>
        </w:rPr>
        <w:t>those</w:t>
      </w:r>
      <w:r w:rsidRPr="00E401C9">
        <w:rPr>
          <w:i/>
          <w:spacing w:val="-5"/>
          <w:sz w:val="24"/>
        </w:rPr>
        <w:t xml:space="preserve"> </w:t>
      </w:r>
      <w:r w:rsidRPr="00E401C9">
        <w:rPr>
          <w:i/>
          <w:sz w:val="24"/>
        </w:rPr>
        <w:t>provided</w:t>
      </w:r>
      <w:r w:rsidRPr="00E401C9">
        <w:rPr>
          <w:i/>
          <w:spacing w:val="-4"/>
          <w:sz w:val="24"/>
        </w:rPr>
        <w:t xml:space="preserve"> </w:t>
      </w:r>
      <w:r w:rsidRPr="00E401C9">
        <w:rPr>
          <w:i/>
          <w:sz w:val="24"/>
        </w:rPr>
        <w:t>under</w:t>
      </w:r>
      <w:r w:rsidRPr="00E401C9">
        <w:rPr>
          <w:i/>
          <w:spacing w:val="-4"/>
          <w:sz w:val="24"/>
        </w:rPr>
        <w:t xml:space="preserve"> </w:t>
      </w:r>
      <w:r w:rsidRPr="00E401C9">
        <w:rPr>
          <w:i/>
          <w:sz w:val="24"/>
        </w:rPr>
        <w:t>FORM</w:t>
      </w:r>
      <w:r w:rsidRPr="00E401C9">
        <w:rPr>
          <w:i/>
          <w:spacing w:val="-5"/>
          <w:sz w:val="24"/>
        </w:rPr>
        <w:t xml:space="preserve"> </w:t>
      </w:r>
      <w:r w:rsidRPr="00E401C9">
        <w:rPr>
          <w:i/>
          <w:sz w:val="24"/>
        </w:rPr>
        <w:t>TECH</w:t>
      </w:r>
      <w:r w:rsidRPr="00E401C9">
        <w:rPr>
          <w:i/>
          <w:spacing w:val="-3"/>
          <w:sz w:val="24"/>
        </w:rPr>
        <w:t xml:space="preserve"> </w:t>
      </w:r>
      <w:r w:rsidRPr="00E401C9">
        <w:rPr>
          <w:i/>
          <w:spacing w:val="-5"/>
          <w:sz w:val="24"/>
        </w:rPr>
        <w:t>2B}</w:t>
      </w:r>
    </w:p>
    <w:p w14:paraId="7842196F" w14:textId="77777777" w:rsidR="0083709C" w:rsidRPr="00E401C9" w:rsidRDefault="00272CA1" w:rsidP="004F64CF">
      <w:pPr>
        <w:pStyle w:val="ListParagraph"/>
        <w:numPr>
          <w:ilvl w:val="0"/>
          <w:numId w:val="41"/>
        </w:numPr>
        <w:tabs>
          <w:tab w:val="left" w:pos="1291"/>
        </w:tabs>
        <w:spacing w:before="60"/>
        <w:rPr>
          <w:sz w:val="24"/>
        </w:rPr>
      </w:pPr>
      <w:r w:rsidRPr="00E401C9">
        <w:rPr>
          <w:sz w:val="24"/>
        </w:rPr>
        <w:t>Certiﬁcate</w:t>
      </w:r>
      <w:r w:rsidRPr="00E401C9">
        <w:rPr>
          <w:spacing w:val="-12"/>
          <w:sz w:val="24"/>
        </w:rPr>
        <w:t xml:space="preserve"> </w:t>
      </w:r>
      <w:r w:rsidRPr="00E401C9">
        <w:rPr>
          <w:sz w:val="24"/>
        </w:rPr>
        <w:t>of</w:t>
      </w:r>
      <w:r w:rsidRPr="00E401C9">
        <w:rPr>
          <w:spacing w:val="-9"/>
          <w:sz w:val="24"/>
        </w:rPr>
        <w:t xml:space="preserve"> </w:t>
      </w:r>
      <w:r w:rsidRPr="00E401C9">
        <w:rPr>
          <w:sz w:val="24"/>
        </w:rPr>
        <w:t>Independent</w:t>
      </w:r>
      <w:r w:rsidRPr="00E401C9">
        <w:rPr>
          <w:spacing w:val="-11"/>
          <w:sz w:val="24"/>
        </w:rPr>
        <w:t xml:space="preserve"> </w:t>
      </w:r>
      <w:r w:rsidRPr="00E401C9">
        <w:rPr>
          <w:sz w:val="24"/>
        </w:rPr>
        <w:t>Proposal</w:t>
      </w:r>
      <w:r w:rsidRPr="00E401C9">
        <w:rPr>
          <w:spacing w:val="-10"/>
          <w:sz w:val="24"/>
        </w:rPr>
        <w:t xml:space="preserve"> </w:t>
      </w:r>
      <w:r w:rsidRPr="00E401C9">
        <w:rPr>
          <w:spacing w:val="-2"/>
          <w:sz w:val="24"/>
        </w:rPr>
        <w:t>Determination</w:t>
      </w:r>
    </w:p>
    <w:p w14:paraId="1AD6AFA9" w14:textId="77777777" w:rsidR="0083709C" w:rsidRPr="00E401C9" w:rsidRDefault="00272CA1">
      <w:pPr>
        <w:spacing w:before="101" w:line="276" w:lineRule="auto"/>
        <w:ind w:left="1290" w:right="638"/>
        <w:jc w:val="both"/>
        <w:rPr>
          <w:i/>
          <w:sz w:val="24"/>
        </w:rPr>
      </w:pPr>
      <w:r w:rsidRPr="00E401C9">
        <w:rPr>
          <w:sz w:val="24"/>
        </w:rPr>
        <w:t>(</w:t>
      </w:r>
      <w:r w:rsidRPr="00E401C9">
        <w:rPr>
          <w:i/>
          <w:sz w:val="24"/>
        </w:rPr>
        <w:t>The Form is available on Tech FORM TECH-1: TECHNICAL PROPOSAL SUBMISSION FORM).</w:t>
      </w:r>
    </w:p>
    <w:p w14:paraId="391DB572" w14:textId="77777777" w:rsidR="0083709C" w:rsidRPr="00E401C9" w:rsidRDefault="0083709C">
      <w:pPr>
        <w:spacing w:line="276" w:lineRule="auto"/>
        <w:jc w:val="both"/>
        <w:rPr>
          <w:sz w:val="24"/>
        </w:rPr>
        <w:sectPr w:rsidR="0083709C" w:rsidRPr="00E401C9" w:rsidSect="00B34F11">
          <w:pgSz w:w="11920" w:h="16850"/>
          <w:pgMar w:top="1340" w:right="800" w:bottom="1140" w:left="860" w:header="811" w:footer="952" w:gutter="0"/>
          <w:cols w:space="720"/>
        </w:sectPr>
      </w:pPr>
    </w:p>
    <w:p w14:paraId="43C6A217" w14:textId="77777777" w:rsidR="0083709C" w:rsidRPr="00E401C9" w:rsidRDefault="00272CA1" w:rsidP="004F64CF">
      <w:pPr>
        <w:pStyle w:val="Heading2"/>
        <w:numPr>
          <w:ilvl w:val="1"/>
          <w:numId w:val="42"/>
        </w:numPr>
        <w:tabs>
          <w:tab w:val="left" w:pos="1156"/>
          <w:tab w:val="left" w:pos="1157"/>
        </w:tabs>
        <w:ind w:left="1156"/>
        <w:jc w:val="left"/>
        <w:rPr>
          <w:spacing w:val="-2"/>
        </w:rPr>
      </w:pPr>
      <w:bookmarkStart w:id="31" w:name="_bookmark13"/>
      <w:bookmarkStart w:id="32" w:name="_Toc134531594"/>
      <w:bookmarkEnd w:id="31"/>
      <w:r w:rsidRPr="00E401C9">
        <w:rPr>
          <w:spacing w:val="-2"/>
        </w:rPr>
        <w:lastRenderedPageBreak/>
        <w:t>FORM TECH-8: SELF-DECLARATION FORMS</w:t>
      </w:r>
      <w:bookmarkEnd w:id="32"/>
    </w:p>
    <w:p w14:paraId="364537BB" w14:textId="77777777" w:rsidR="0083709C" w:rsidRPr="00E401C9" w:rsidRDefault="0083709C">
      <w:pPr>
        <w:pStyle w:val="BodyText"/>
        <w:spacing w:before="5"/>
        <w:rPr>
          <w:b/>
          <w:sz w:val="23"/>
        </w:rPr>
      </w:pPr>
    </w:p>
    <w:p w14:paraId="1877BF94" w14:textId="77777777" w:rsidR="0083709C" w:rsidRPr="00E401C9" w:rsidRDefault="00272CA1" w:rsidP="004F64CF">
      <w:pPr>
        <w:pStyle w:val="ListParagraph"/>
        <w:numPr>
          <w:ilvl w:val="2"/>
          <w:numId w:val="42"/>
        </w:numPr>
        <w:tabs>
          <w:tab w:val="left" w:pos="4485"/>
          <w:tab w:val="left" w:pos="4486"/>
        </w:tabs>
        <w:ind w:hanging="721"/>
        <w:jc w:val="left"/>
        <w:rPr>
          <w:b/>
          <w:sz w:val="24"/>
        </w:rPr>
      </w:pPr>
      <w:r w:rsidRPr="00E401C9">
        <w:rPr>
          <w:b/>
          <w:sz w:val="24"/>
        </w:rPr>
        <w:t>FORM</w:t>
      </w:r>
      <w:r w:rsidRPr="00E401C9">
        <w:rPr>
          <w:b/>
          <w:spacing w:val="-4"/>
          <w:sz w:val="24"/>
        </w:rPr>
        <w:t xml:space="preserve"> </w:t>
      </w:r>
      <w:r w:rsidRPr="00E401C9">
        <w:rPr>
          <w:b/>
          <w:spacing w:val="-5"/>
          <w:sz w:val="24"/>
        </w:rPr>
        <w:t>SD1</w:t>
      </w:r>
    </w:p>
    <w:p w14:paraId="44FD3E8C" w14:textId="77777777" w:rsidR="0083709C" w:rsidRPr="00E401C9" w:rsidRDefault="00272CA1" w:rsidP="004F64CF">
      <w:pPr>
        <w:pStyle w:val="ListParagraph"/>
        <w:numPr>
          <w:ilvl w:val="3"/>
          <w:numId w:val="42"/>
        </w:numPr>
        <w:tabs>
          <w:tab w:val="left" w:pos="2159"/>
          <w:tab w:val="left" w:pos="2160"/>
        </w:tabs>
        <w:spacing w:before="161" w:line="276" w:lineRule="auto"/>
        <w:ind w:right="864" w:hanging="1169"/>
        <w:rPr>
          <w:b/>
          <w:sz w:val="24"/>
        </w:rPr>
      </w:pPr>
      <w:r w:rsidRPr="00E401C9">
        <w:rPr>
          <w:b/>
          <w:sz w:val="24"/>
        </w:rPr>
        <w:t>SELF DECLARATION THAT THE PERSON/TENDERER IS NOT DEBARRED</w:t>
      </w:r>
      <w:r w:rsidRPr="00E401C9">
        <w:rPr>
          <w:b/>
          <w:spacing w:val="-7"/>
          <w:sz w:val="24"/>
        </w:rPr>
        <w:t xml:space="preserve"> </w:t>
      </w:r>
      <w:r w:rsidRPr="00E401C9">
        <w:rPr>
          <w:b/>
          <w:sz w:val="24"/>
        </w:rPr>
        <w:t>IN</w:t>
      </w:r>
      <w:r w:rsidRPr="00E401C9">
        <w:rPr>
          <w:b/>
          <w:spacing w:val="-7"/>
          <w:sz w:val="24"/>
        </w:rPr>
        <w:t xml:space="preserve"> </w:t>
      </w:r>
      <w:r w:rsidRPr="00E401C9">
        <w:rPr>
          <w:b/>
          <w:sz w:val="24"/>
        </w:rPr>
        <w:t>THE</w:t>
      </w:r>
      <w:r w:rsidRPr="00E401C9">
        <w:rPr>
          <w:b/>
          <w:spacing w:val="-6"/>
          <w:sz w:val="24"/>
        </w:rPr>
        <w:t xml:space="preserve"> </w:t>
      </w:r>
      <w:r w:rsidRPr="00E401C9">
        <w:rPr>
          <w:b/>
          <w:sz w:val="24"/>
        </w:rPr>
        <w:t>MATTER</w:t>
      </w:r>
      <w:r w:rsidRPr="00E401C9">
        <w:rPr>
          <w:b/>
          <w:spacing w:val="-11"/>
          <w:sz w:val="24"/>
        </w:rPr>
        <w:t xml:space="preserve"> </w:t>
      </w:r>
      <w:r w:rsidRPr="00E401C9">
        <w:rPr>
          <w:b/>
          <w:sz w:val="24"/>
        </w:rPr>
        <w:t>OF</w:t>
      </w:r>
      <w:r w:rsidRPr="00E401C9">
        <w:rPr>
          <w:b/>
          <w:spacing w:val="-9"/>
          <w:sz w:val="24"/>
        </w:rPr>
        <w:t xml:space="preserve"> </w:t>
      </w:r>
      <w:r w:rsidRPr="00E401C9">
        <w:rPr>
          <w:b/>
          <w:sz w:val="24"/>
        </w:rPr>
        <w:t>THE</w:t>
      </w:r>
      <w:r w:rsidRPr="00E401C9">
        <w:rPr>
          <w:b/>
          <w:spacing w:val="-7"/>
          <w:sz w:val="24"/>
        </w:rPr>
        <w:t xml:space="preserve"> </w:t>
      </w:r>
      <w:r w:rsidRPr="00E401C9">
        <w:rPr>
          <w:b/>
          <w:sz w:val="24"/>
        </w:rPr>
        <w:t>PUBLIC</w:t>
      </w:r>
      <w:r w:rsidRPr="00E401C9">
        <w:rPr>
          <w:b/>
          <w:spacing w:val="-7"/>
          <w:sz w:val="24"/>
        </w:rPr>
        <w:t xml:space="preserve"> </w:t>
      </w:r>
      <w:r w:rsidRPr="00E401C9">
        <w:rPr>
          <w:b/>
          <w:sz w:val="24"/>
        </w:rPr>
        <w:t>PROCUREMENT</w:t>
      </w:r>
    </w:p>
    <w:p w14:paraId="42555A06" w14:textId="77777777" w:rsidR="0083709C" w:rsidRPr="00E401C9" w:rsidRDefault="00272CA1">
      <w:pPr>
        <w:spacing w:before="1"/>
        <w:ind w:left="3888"/>
        <w:rPr>
          <w:b/>
          <w:sz w:val="24"/>
        </w:rPr>
      </w:pPr>
      <w:r w:rsidRPr="00E401C9">
        <w:rPr>
          <w:b/>
          <w:sz w:val="24"/>
        </w:rPr>
        <w:t>AND</w:t>
      </w:r>
      <w:r w:rsidRPr="00E401C9">
        <w:rPr>
          <w:b/>
          <w:spacing w:val="-8"/>
          <w:sz w:val="24"/>
        </w:rPr>
        <w:t xml:space="preserve"> </w:t>
      </w:r>
      <w:r w:rsidRPr="00E401C9">
        <w:rPr>
          <w:b/>
          <w:sz w:val="24"/>
        </w:rPr>
        <w:t>ASSET</w:t>
      </w:r>
      <w:r w:rsidRPr="00E401C9">
        <w:rPr>
          <w:b/>
          <w:spacing w:val="-7"/>
          <w:sz w:val="24"/>
        </w:rPr>
        <w:t xml:space="preserve"> </w:t>
      </w:r>
      <w:r w:rsidRPr="00E401C9">
        <w:rPr>
          <w:b/>
          <w:sz w:val="24"/>
        </w:rPr>
        <w:t>DISPOSAL</w:t>
      </w:r>
      <w:r w:rsidRPr="00E401C9">
        <w:rPr>
          <w:b/>
          <w:spacing w:val="-7"/>
          <w:sz w:val="24"/>
        </w:rPr>
        <w:t xml:space="preserve"> </w:t>
      </w:r>
      <w:r w:rsidRPr="00E401C9">
        <w:rPr>
          <w:b/>
          <w:sz w:val="24"/>
        </w:rPr>
        <w:t>ACT</w:t>
      </w:r>
      <w:r w:rsidRPr="00E401C9">
        <w:rPr>
          <w:b/>
          <w:spacing w:val="-8"/>
          <w:sz w:val="24"/>
        </w:rPr>
        <w:t xml:space="preserve"> </w:t>
      </w:r>
      <w:r w:rsidRPr="00E401C9">
        <w:rPr>
          <w:b/>
          <w:spacing w:val="-2"/>
          <w:sz w:val="24"/>
        </w:rPr>
        <w:t>2015.</w:t>
      </w:r>
    </w:p>
    <w:p w14:paraId="5F6B77DD" w14:textId="77777777" w:rsidR="0083709C" w:rsidRPr="00E401C9" w:rsidRDefault="00272CA1">
      <w:pPr>
        <w:pStyle w:val="BodyText"/>
        <w:tabs>
          <w:tab w:val="left" w:leader="dot" w:pos="8914"/>
        </w:tabs>
        <w:spacing w:before="156"/>
        <w:ind w:left="580"/>
      </w:pPr>
      <w:r w:rsidRPr="00E401C9">
        <w:t>I</w:t>
      </w:r>
      <w:r w:rsidRPr="00E401C9">
        <w:rPr>
          <w:spacing w:val="-15"/>
        </w:rPr>
        <w:t xml:space="preserve"> </w:t>
      </w:r>
      <w:r w:rsidRPr="00E401C9">
        <w:t>…………………………………….,</w:t>
      </w:r>
      <w:r w:rsidRPr="00E401C9">
        <w:rPr>
          <w:spacing w:val="-15"/>
        </w:rPr>
        <w:t xml:space="preserve"> </w:t>
      </w:r>
      <w:r w:rsidRPr="00E401C9">
        <w:t>of</w:t>
      </w:r>
      <w:r w:rsidRPr="00E401C9">
        <w:rPr>
          <w:spacing w:val="-15"/>
        </w:rPr>
        <w:t xml:space="preserve"> </w:t>
      </w:r>
      <w:r w:rsidRPr="00E401C9">
        <w:t>Post</w:t>
      </w:r>
      <w:r w:rsidRPr="00E401C9">
        <w:rPr>
          <w:spacing w:val="-14"/>
        </w:rPr>
        <w:t xml:space="preserve"> </w:t>
      </w:r>
      <w:r w:rsidRPr="00E401C9">
        <w:t>Ofﬁce</w:t>
      </w:r>
      <w:r w:rsidRPr="00E401C9">
        <w:rPr>
          <w:spacing w:val="-12"/>
        </w:rPr>
        <w:t xml:space="preserve"> </w:t>
      </w:r>
      <w:r w:rsidRPr="00E401C9">
        <w:rPr>
          <w:spacing w:val="-5"/>
        </w:rPr>
        <w:t>Box</w:t>
      </w:r>
      <w:r w:rsidRPr="00E401C9">
        <w:tab/>
        <w:t>being</w:t>
      </w:r>
      <w:r w:rsidRPr="00E401C9">
        <w:rPr>
          <w:spacing w:val="-12"/>
        </w:rPr>
        <w:t xml:space="preserve"> </w:t>
      </w:r>
      <w:r w:rsidRPr="00E401C9">
        <w:rPr>
          <w:spacing w:val="-10"/>
        </w:rPr>
        <w:t>a</w:t>
      </w:r>
    </w:p>
    <w:p w14:paraId="38E23167" w14:textId="77777777" w:rsidR="0083709C" w:rsidRPr="00E401C9" w:rsidRDefault="00272CA1">
      <w:pPr>
        <w:pStyle w:val="BodyText"/>
        <w:tabs>
          <w:tab w:val="left" w:leader="dot" w:pos="9374"/>
        </w:tabs>
        <w:spacing w:before="41"/>
        <w:ind w:left="580"/>
      </w:pPr>
      <w:r w:rsidRPr="00E401C9">
        <w:t>resident</w:t>
      </w:r>
      <w:r w:rsidRPr="00E401C9">
        <w:rPr>
          <w:spacing w:val="-15"/>
        </w:rPr>
        <w:t xml:space="preserve"> </w:t>
      </w:r>
      <w:r w:rsidRPr="00E401C9">
        <w:t>of…………………………………..</w:t>
      </w:r>
      <w:r w:rsidRPr="00E401C9">
        <w:rPr>
          <w:spacing w:val="-12"/>
        </w:rPr>
        <w:t xml:space="preserve"> </w:t>
      </w:r>
      <w:r w:rsidRPr="00E401C9">
        <w:t>In</w:t>
      </w:r>
      <w:r w:rsidRPr="00E401C9">
        <w:rPr>
          <w:spacing w:val="-15"/>
        </w:rPr>
        <w:t xml:space="preserve"> </w:t>
      </w:r>
      <w:r w:rsidRPr="00E401C9">
        <w:t>the</w:t>
      </w:r>
      <w:r w:rsidRPr="00E401C9">
        <w:rPr>
          <w:spacing w:val="-13"/>
        </w:rPr>
        <w:t xml:space="preserve"> </w:t>
      </w:r>
      <w:r w:rsidRPr="00E401C9">
        <w:t>Republic</w:t>
      </w:r>
      <w:r w:rsidRPr="00E401C9">
        <w:rPr>
          <w:spacing w:val="-15"/>
        </w:rPr>
        <w:t xml:space="preserve"> </w:t>
      </w:r>
      <w:r w:rsidRPr="00E401C9">
        <w:rPr>
          <w:spacing w:val="-5"/>
        </w:rPr>
        <w:t>of</w:t>
      </w:r>
      <w:r w:rsidRPr="00E401C9">
        <w:tab/>
      </w:r>
      <w:r w:rsidRPr="00E401C9">
        <w:rPr>
          <w:spacing w:val="-5"/>
        </w:rPr>
        <w:t>do</w:t>
      </w:r>
    </w:p>
    <w:p w14:paraId="588E0745" w14:textId="77777777" w:rsidR="0083709C" w:rsidRPr="00E401C9" w:rsidRDefault="00272CA1">
      <w:pPr>
        <w:pStyle w:val="BodyText"/>
        <w:spacing w:before="41"/>
        <w:ind w:left="580"/>
      </w:pPr>
      <w:r w:rsidRPr="00E401C9">
        <w:t>hereby</w:t>
      </w:r>
      <w:r w:rsidRPr="00E401C9">
        <w:rPr>
          <w:spacing w:val="-6"/>
        </w:rPr>
        <w:t xml:space="preserve"> </w:t>
      </w:r>
      <w:r w:rsidRPr="00E401C9">
        <w:t>make</w:t>
      </w:r>
      <w:r w:rsidRPr="00E401C9">
        <w:rPr>
          <w:spacing w:val="-2"/>
        </w:rPr>
        <w:t xml:space="preserve"> </w:t>
      </w:r>
      <w:r w:rsidRPr="00E401C9">
        <w:t>a</w:t>
      </w:r>
      <w:r w:rsidRPr="00E401C9">
        <w:rPr>
          <w:spacing w:val="-2"/>
        </w:rPr>
        <w:t xml:space="preserve"> </w:t>
      </w:r>
      <w:r w:rsidRPr="00E401C9">
        <w:t>statement</w:t>
      </w:r>
      <w:r w:rsidRPr="00E401C9">
        <w:rPr>
          <w:spacing w:val="-1"/>
        </w:rPr>
        <w:t xml:space="preserve"> </w:t>
      </w:r>
      <w:r w:rsidRPr="00E401C9">
        <w:t>as</w:t>
      </w:r>
      <w:r w:rsidRPr="00E401C9">
        <w:rPr>
          <w:spacing w:val="-1"/>
        </w:rPr>
        <w:t xml:space="preserve"> </w:t>
      </w:r>
      <w:r w:rsidRPr="00E401C9">
        <w:t>follows:</w:t>
      </w:r>
      <w:r w:rsidRPr="00E401C9">
        <w:rPr>
          <w:spacing w:val="1"/>
        </w:rPr>
        <w:t xml:space="preserve"> </w:t>
      </w:r>
      <w:r w:rsidRPr="00E401C9">
        <w:rPr>
          <w:spacing w:val="-10"/>
        </w:rPr>
        <w:t>-</w:t>
      </w:r>
    </w:p>
    <w:p w14:paraId="5BB9CD83" w14:textId="77777777" w:rsidR="0083709C" w:rsidRPr="00E401C9" w:rsidRDefault="0083709C">
      <w:pPr>
        <w:pStyle w:val="BodyText"/>
        <w:rPr>
          <w:sz w:val="26"/>
        </w:rPr>
      </w:pPr>
    </w:p>
    <w:p w14:paraId="020E0691" w14:textId="77777777" w:rsidR="0083709C" w:rsidRPr="00E401C9" w:rsidRDefault="00272CA1">
      <w:pPr>
        <w:pStyle w:val="ListParagraph"/>
        <w:numPr>
          <w:ilvl w:val="0"/>
          <w:numId w:val="1"/>
        </w:numPr>
        <w:tabs>
          <w:tab w:val="left" w:pos="1111"/>
          <w:tab w:val="left" w:leader="dot" w:pos="8943"/>
        </w:tabs>
        <w:spacing w:before="169" w:line="276" w:lineRule="auto"/>
        <w:ind w:right="667" w:hanging="387"/>
        <w:rPr>
          <w:i/>
          <w:sz w:val="24"/>
        </w:rPr>
      </w:pPr>
      <w:r w:rsidRPr="00E401C9">
        <w:rPr>
          <w:sz w:val="24"/>
        </w:rPr>
        <w:t xml:space="preserve">THAT I am the Company Secretary/Chief Executive/Managing Director/Principal Ofﬁcer/Director of………....……………………………….. (Insert name of the Company) who is a Bidder in respect of </w:t>
      </w:r>
      <w:r w:rsidRPr="00E401C9">
        <w:rPr>
          <w:b/>
          <w:sz w:val="24"/>
        </w:rPr>
        <w:t xml:space="preserve">Tender No.…………………. </w:t>
      </w:r>
      <w:r w:rsidRPr="00E401C9">
        <w:rPr>
          <w:sz w:val="24"/>
        </w:rPr>
        <w:t>for…………………….</w:t>
      </w:r>
      <w:r w:rsidRPr="00E401C9">
        <w:rPr>
          <w:spacing w:val="34"/>
          <w:sz w:val="24"/>
        </w:rPr>
        <w:t xml:space="preserve"> </w:t>
      </w:r>
      <w:r w:rsidRPr="00E401C9">
        <w:rPr>
          <w:sz w:val="24"/>
        </w:rPr>
        <w:t>(Insert</w:t>
      </w:r>
      <w:r w:rsidRPr="00E401C9">
        <w:rPr>
          <w:spacing w:val="36"/>
          <w:sz w:val="24"/>
        </w:rPr>
        <w:t xml:space="preserve"> </w:t>
      </w:r>
      <w:r w:rsidRPr="00E401C9">
        <w:rPr>
          <w:sz w:val="24"/>
        </w:rPr>
        <w:t>tender</w:t>
      </w:r>
      <w:r w:rsidRPr="00E401C9">
        <w:rPr>
          <w:spacing w:val="35"/>
          <w:sz w:val="24"/>
        </w:rPr>
        <w:t xml:space="preserve"> </w:t>
      </w:r>
      <w:r w:rsidRPr="00E401C9">
        <w:rPr>
          <w:sz w:val="24"/>
        </w:rPr>
        <w:t>title/description)</w:t>
      </w:r>
      <w:r w:rsidRPr="00E401C9">
        <w:rPr>
          <w:spacing w:val="36"/>
          <w:sz w:val="24"/>
        </w:rPr>
        <w:t xml:space="preserve"> </w:t>
      </w:r>
      <w:r w:rsidRPr="00E401C9">
        <w:rPr>
          <w:spacing w:val="-5"/>
          <w:sz w:val="24"/>
        </w:rPr>
        <w:t>for</w:t>
      </w:r>
      <w:r w:rsidRPr="00E401C9">
        <w:rPr>
          <w:sz w:val="24"/>
        </w:rPr>
        <w:tab/>
      </w:r>
      <w:r w:rsidRPr="00E401C9">
        <w:rPr>
          <w:i/>
          <w:spacing w:val="-2"/>
          <w:sz w:val="24"/>
        </w:rPr>
        <w:t>(Insert</w:t>
      </w:r>
    </w:p>
    <w:p w14:paraId="6F1E9255" w14:textId="77777777" w:rsidR="0083709C" w:rsidRPr="00E401C9" w:rsidRDefault="00272CA1">
      <w:pPr>
        <w:spacing w:before="1"/>
        <w:ind w:left="1118"/>
        <w:jc w:val="both"/>
        <w:rPr>
          <w:sz w:val="24"/>
        </w:rPr>
      </w:pPr>
      <w:r w:rsidRPr="00E401C9">
        <w:rPr>
          <w:i/>
          <w:sz w:val="24"/>
        </w:rPr>
        <w:t>name</w:t>
      </w:r>
      <w:r w:rsidRPr="00E401C9">
        <w:rPr>
          <w:i/>
          <w:spacing w:val="-15"/>
          <w:sz w:val="24"/>
        </w:rPr>
        <w:t xml:space="preserve"> </w:t>
      </w:r>
      <w:r w:rsidRPr="00E401C9">
        <w:rPr>
          <w:i/>
          <w:sz w:val="24"/>
        </w:rPr>
        <w:t>of</w:t>
      </w:r>
      <w:r w:rsidRPr="00E401C9">
        <w:rPr>
          <w:i/>
          <w:spacing w:val="-13"/>
          <w:sz w:val="24"/>
        </w:rPr>
        <w:t xml:space="preserve"> </w:t>
      </w:r>
      <w:r w:rsidRPr="00E401C9">
        <w:rPr>
          <w:i/>
          <w:sz w:val="24"/>
        </w:rPr>
        <w:t>the</w:t>
      </w:r>
      <w:r w:rsidRPr="00E401C9">
        <w:rPr>
          <w:i/>
          <w:spacing w:val="-11"/>
          <w:sz w:val="24"/>
        </w:rPr>
        <w:t xml:space="preserve"> </w:t>
      </w:r>
      <w:r w:rsidRPr="00E401C9">
        <w:rPr>
          <w:i/>
          <w:sz w:val="24"/>
        </w:rPr>
        <w:t>Procuring</w:t>
      </w:r>
      <w:r w:rsidRPr="00E401C9">
        <w:rPr>
          <w:i/>
          <w:spacing w:val="-11"/>
          <w:sz w:val="24"/>
        </w:rPr>
        <w:t xml:space="preserve"> </w:t>
      </w:r>
      <w:r w:rsidRPr="00E401C9">
        <w:rPr>
          <w:i/>
          <w:sz w:val="24"/>
        </w:rPr>
        <w:t>entity)</w:t>
      </w:r>
      <w:r w:rsidRPr="00E401C9">
        <w:rPr>
          <w:i/>
          <w:spacing w:val="-12"/>
          <w:sz w:val="24"/>
        </w:rPr>
        <w:t xml:space="preserve"> </w:t>
      </w:r>
      <w:r w:rsidRPr="00E401C9">
        <w:rPr>
          <w:sz w:val="24"/>
        </w:rPr>
        <w:t>and</w:t>
      </w:r>
      <w:r w:rsidRPr="00E401C9">
        <w:rPr>
          <w:spacing w:val="-14"/>
          <w:sz w:val="24"/>
        </w:rPr>
        <w:t xml:space="preserve"> </w:t>
      </w:r>
      <w:r w:rsidRPr="00E401C9">
        <w:rPr>
          <w:sz w:val="24"/>
        </w:rPr>
        <w:t>duly</w:t>
      </w:r>
      <w:r w:rsidRPr="00E401C9">
        <w:rPr>
          <w:spacing w:val="-15"/>
          <w:sz w:val="24"/>
        </w:rPr>
        <w:t xml:space="preserve"> </w:t>
      </w:r>
      <w:r w:rsidRPr="00E401C9">
        <w:rPr>
          <w:sz w:val="24"/>
        </w:rPr>
        <w:t>authorized</w:t>
      </w:r>
      <w:r w:rsidRPr="00E401C9">
        <w:rPr>
          <w:spacing w:val="-11"/>
          <w:sz w:val="24"/>
        </w:rPr>
        <w:t xml:space="preserve"> </w:t>
      </w:r>
      <w:r w:rsidRPr="00E401C9">
        <w:rPr>
          <w:sz w:val="24"/>
        </w:rPr>
        <w:t>and</w:t>
      </w:r>
      <w:r w:rsidRPr="00E401C9">
        <w:rPr>
          <w:spacing w:val="-13"/>
          <w:sz w:val="24"/>
        </w:rPr>
        <w:t xml:space="preserve"> </w:t>
      </w:r>
      <w:r w:rsidRPr="00E401C9">
        <w:rPr>
          <w:sz w:val="24"/>
        </w:rPr>
        <w:t>competent</w:t>
      </w:r>
      <w:r w:rsidRPr="00E401C9">
        <w:rPr>
          <w:spacing w:val="-13"/>
          <w:sz w:val="24"/>
        </w:rPr>
        <w:t xml:space="preserve"> </w:t>
      </w:r>
      <w:r w:rsidRPr="00E401C9">
        <w:rPr>
          <w:sz w:val="24"/>
        </w:rPr>
        <w:t>to</w:t>
      </w:r>
      <w:r w:rsidRPr="00E401C9">
        <w:rPr>
          <w:spacing w:val="-12"/>
          <w:sz w:val="24"/>
        </w:rPr>
        <w:t xml:space="preserve"> </w:t>
      </w:r>
      <w:r w:rsidRPr="00E401C9">
        <w:rPr>
          <w:sz w:val="24"/>
        </w:rPr>
        <w:t>make</w:t>
      </w:r>
      <w:r w:rsidRPr="00E401C9">
        <w:rPr>
          <w:spacing w:val="-13"/>
          <w:sz w:val="24"/>
        </w:rPr>
        <w:t xml:space="preserve"> </w:t>
      </w:r>
      <w:r w:rsidRPr="00E401C9">
        <w:rPr>
          <w:sz w:val="24"/>
        </w:rPr>
        <w:t>this</w:t>
      </w:r>
      <w:r w:rsidRPr="00E401C9">
        <w:rPr>
          <w:spacing w:val="-12"/>
          <w:sz w:val="24"/>
        </w:rPr>
        <w:t xml:space="preserve"> </w:t>
      </w:r>
      <w:r w:rsidRPr="00E401C9">
        <w:rPr>
          <w:spacing w:val="-2"/>
          <w:sz w:val="24"/>
        </w:rPr>
        <w:t>statement.</w:t>
      </w:r>
    </w:p>
    <w:p w14:paraId="02E0C6CA" w14:textId="77777777" w:rsidR="0083709C" w:rsidRPr="00E401C9" w:rsidRDefault="0083709C">
      <w:pPr>
        <w:pStyle w:val="BodyText"/>
        <w:rPr>
          <w:sz w:val="26"/>
        </w:rPr>
      </w:pPr>
    </w:p>
    <w:p w14:paraId="0436D9D3" w14:textId="77777777" w:rsidR="0083709C" w:rsidRPr="00E401C9" w:rsidRDefault="00272CA1">
      <w:pPr>
        <w:pStyle w:val="ListParagraph"/>
        <w:numPr>
          <w:ilvl w:val="0"/>
          <w:numId w:val="1"/>
        </w:numPr>
        <w:tabs>
          <w:tab w:val="left" w:pos="1111"/>
        </w:tabs>
        <w:spacing w:before="164" w:line="278" w:lineRule="auto"/>
        <w:ind w:right="667" w:hanging="387"/>
        <w:rPr>
          <w:sz w:val="24"/>
        </w:rPr>
      </w:pPr>
      <w:r w:rsidRPr="00E401C9">
        <w:rPr>
          <w:sz w:val="24"/>
        </w:rPr>
        <w:t>THAT</w:t>
      </w:r>
      <w:r w:rsidRPr="00E401C9">
        <w:rPr>
          <w:spacing w:val="-15"/>
          <w:sz w:val="24"/>
        </w:rPr>
        <w:t xml:space="preserve"> </w:t>
      </w:r>
      <w:r w:rsidRPr="00E401C9">
        <w:rPr>
          <w:sz w:val="24"/>
        </w:rPr>
        <w:t>the</w:t>
      </w:r>
      <w:r w:rsidRPr="00E401C9">
        <w:rPr>
          <w:spacing w:val="-15"/>
          <w:sz w:val="24"/>
        </w:rPr>
        <w:t xml:space="preserve"> </w:t>
      </w:r>
      <w:r w:rsidRPr="00E401C9">
        <w:rPr>
          <w:sz w:val="24"/>
        </w:rPr>
        <w:t>aforesaid</w:t>
      </w:r>
      <w:r w:rsidRPr="00E401C9">
        <w:rPr>
          <w:spacing w:val="-15"/>
          <w:sz w:val="24"/>
        </w:rPr>
        <w:t xml:space="preserve"> </w:t>
      </w:r>
      <w:r w:rsidRPr="00E401C9">
        <w:rPr>
          <w:sz w:val="24"/>
        </w:rPr>
        <w:t>Bidder,</w:t>
      </w:r>
      <w:r w:rsidRPr="00E401C9">
        <w:rPr>
          <w:spacing w:val="-15"/>
          <w:sz w:val="24"/>
        </w:rPr>
        <w:t xml:space="preserve"> </w:t>
      </w:r>
      <w:r w:rsidRPr="00E401C9">
        <w:rPr>
          <w:sz w:val="24"/>
        </w:rPr>
        <w:t>its</w:t>
      </w:r>
      <w:r w:rsidRPr="00E401C9">
        <w:rPr>
          <w:spacing w:val="-15"/>
          <w:sz w:val="24"/>
        </w:rPr>
        <w:t xml:space="preserve"> </w:t>
      </w:r>
      <w:r w:rsidRPr="00E401C9">
        <w:rPr>
          <w:sz w:val="24"/>
        </w:rPr>
        <w:t>Directors</w:t>
      </w:r>
      <w:r w:rsidRPr="00E401C9">
        <w:rPr>
          <w:spacing w:val="-15"/>
          <w:sz w:val="24"/>
        </w:rPr>
        <w:t xml:space="preserve"> </w:t>
      </w:r>
      <w:r w:rsidRPr="00E401C9">
        <w:rPr>
          <w:sz w:val="24"/>
        </w:rPr>
        <w:t>and</w:t>
      </w:r>
      <w:r w:rsidRPr="00E401C9">
        <w:rPr>
          <w:spacing w:val="-15"/>
          <w:sz w:val="24"/>
        </w:rPr>
        <w:t xml:space="preserve"> </w:t>
      </w:r>
      <w:r w:rsidRPr="00E401C9">
        <w:rPr>
          <w:sz w:val="24"/>
        </w:rPr>
        <w:t>subcontractors</w:t>
      </w:r>
      <w:r w:rsidRPr="00E401C9">
        <w:rPr>
          <w:spacing w:val="-15"/>
          <w:sz w:val="24"/>
        </w:rPr>
        <w:t xml:space="preserve"> </w:t>
      </w:r>
      <w:r w:rsidRPr="00E401C9">
        <w:rPr>
          <w:sz w:val="24"/>
        </w:rPr>
        <w:t>have</w:t>
      </w:r>
      <w:r w:rsidRPr="00E401C9">
        <w:rPr>
          <w:spacing w:val="-15"/>
          <w:sz w:val="24"/>
        </w:rPr>
        <w:t xml:space="preserve"> </w:t>
      </w:r>
      <w:r w:rsidRPr="00E401C9">
        <w:rPr>
          <w:sz w:val="24"/>
        </w:rPr>
        <w:t>not</w:t>
      </w:r>
      <w:r w:rsidRPr="00E401C9">
        <w:rPr>
          <w:spacing w:val="-15"/>
          <w:sz w:val="24"/>
        </w:rPr>
        <w:t xml:space="preserve"> </w:t>
      </w:r>
      <w:r w:rsidRPr="00E401C9">
        <w:rPr>
          <w:sz w:val="24"/>
        </w:rPr>
        <w:t>been</w:t>
      </w:r>
      <w:r w:rsidRPr="00E401C9">
        <w:rPr>
          <w:spacing w:val="-15"/>
          <w:sz w:val="24"/>
        </w:rPr>
        <w:t xml:space="preserve"> </w:t>
      </w:r>
      <w:r w:rsidRPr="00E401C9">
        <w:rPr>
          <w:sz w:val="24"/>
        </w:rPr>
        <w:t>debarred</w:t>
      </w:r>
      <w:r w:rsidRPr="00E401C9">
        <w:rPr>
          <w:spacing w:val="-15"/>
          <w:sz w:val="24"/>
        </w:rPr>
        <w:t xml:space="preserve"> </w:t>
      </w:r>
      <w:r w:rsidRPr="00E401C9">
        <w:rPr>
          <w:sz w:val="24"/>
        </w:rPr>
        <w:t>from participating</w:t>
      </w:r>
      <w:r w:rsidRPr="00E401C9">
        <w:rPr>
          <w:spacing w:val="-15"/>
          <w:sz w:val="24"/>
        </w:rPr>
        <w:t xml:space="preserve"> </w:t>
      </w:r>
      <w:r w:rsidRPr="00E401C9">
        <w:rPr>
          <w:sz w:val="24"/>
        </w:rPr>
        <w:t>in</w:t>
      </w:r>
      <w:r w:rsidRPr="00E401C9">
        <w:rPr>
          <w:spacing w:val="-15"/>
          <w:sz w:val="24"/>
        </w:rPr>
        <w:t xml:space="preserve"> </w:t>
      </w:r>
      <w:r w:rsidRPr="00E401C9">
        <w:rPr>
          <w:sz w:val="24"/>
        </w:rPr>
        <w:t>procurement</w:t>
      </w:r>
      <w:r w:rsidRPr="00E401C9">
        <w:rPr>
          <w:spacing w:val="-15"/>
          <w:sz w:val="24"/>
        </w:rPr>
        <w:t xml:space="preserve"> </w:t>
      </w:r>
      <w:r w:rsidRPr="00E401C9">
        <w:rPr>
          <w:sz w:val="24"/>
        </w:rPr>
        <w:t>proceeding</w:t>
      </w:r>
      <w:r w:rsidRPr="00E401C9">
        <w:rPr>
          <w:spacing w:val="-15"/>
          <w:sz w:val="24"/>
        </w:rPr>
        <w:t xml:space="preserve"> </w:t>
      </w:r>
      <w:r w:rsidRPr="00E401C9">
        <w:rPr>
          <w:sz w:val="24"/>
        </w:rPr>
        <w:t>under</w:t>
      </w:r>
      <w:r w:rsidRPr="00E401C9">
        <w:rPr>
          <w:spacing w:val="-15"/>
          <w:sz w:val="24"/>
        </w:rPr>
        <w:t xml:space="preserve"> </w:t>
      </w:r>
      <w:r w:rsidRPr="00E401C9">
        <w:rPr>
          <w:sz w:val="24"/>
        </w:rPr>
        <w:t>Part</w:t>
      </w:r>
      <w:r w:rsidRPr="00E401C9">
        <w:rPr>
          <w:spacing w:val="-10"/>
          <w:sz w:val="24"/>
        </w:rPr>
        <w:t xml:space="preserve"> </w:t>
      </w:r>
      <w:r w:rsidRPr="00E401C9">
        <w:rPr>
          <w:sz w:val="24"/>
        </w:rPr>
        <w:t>IV</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4"/>
          <w:sz w:val="24"/>
        </w:rPr>
        <w:t xml:space="preserve"> </w:t>
      </w:r>
      <w:r w:rsidRPr="00E401C9">
        <w:rPr>
          <w:sz w:val="24"/>
        </w:rPr>
        <w:t>Act.</w:t>
      </w:r>
    </w:p>
    <w:p w14:paraId="474F2E19" w14:textId="77777777" w:rsidR="0083709C" w:rsidRPr="00E401C9" w:rsidRDefault="0083709C">
      <w:pPr>
        <w:pStyle w:val="BodyText"/>
        <w:spacing w:before="6"/>
        <w:rPr>
          <w:sz w:val="36"/>
        </w:rPr>
      </w:pPr>
    </w:p>
    <w:p w14:paraId="43A859A0" w14:textId="77777777" w:rsidR="0083709C" w:rsidRPr="00E401C9" w:rsidRDefault="00272CA1">
      <w:pPr>
        <w:pStyle w:val="ListParagraph"/>
        <w:numPr>
          <w:ilvl w:val="0"/>
          <w:numId w:val="1"/>
        </w:numPr>
        <w:tabs>
          <w:tab w:val="left" w:pos="1111"/>
        </w:tabs>
        <w:spacing w:line="278" w:lineRule="auto"/>
        <w:ind w:right="666" w:hanging="387"/>
        <w:rPr>
          <w:sz w:val="24"/>
        </w:rPr>
      </w:pPr>
      <w:r w:rsidRPr="00E401C9">
        <w:rPr>
          <w:w w:val="95"/>
          <w:sz w:val="24"/>
        </w:rPr>
        <w:t>THAT</w:t>
      </w:r>
      <w:r w:rsidRPr="00E401C9">
        <w:rPr>
          <w:spacing w:val="-3"/>
          <w:w w:val="95"/>
          <w:sz w:val="24"/>
        </w:rPr>
        <w:t xml:space="preserve"> </w:t>
      </w:r>
      <w:r w:rsidRPr="00E401C9">
        <w:rPr>
          <w:w w:val="95"/>
          <w:sz w:val="24"/>
        </w:rPr>
        <w:t>what</w:t>
      </w:r>
      <w:r w:rsidRPr="00E401C9">
        <w:rPr>
          <w:spacing w:val="-6"/>
          <w:w w:val="95"/>
          <w:sz w:val="24"/>
        </w:rPr>
        <w:t xml:space="preserve"> </w:t>
      </w:r>
      <w:r w:rsidRPr="00E401C9">
        <w:rPr>
          <w:w w:val="95"/>
          <w:sz w:val="24"/>
        </w:rPr>
        <w:t>is</w:t>
      </w:r>
      <w:r w:rsidRPr="00E401C9">
        <w:rPr>
          <w:spacing w:val="-3"/>
          <w:w w:val="95"/>
          <w:sz w:val="24"/>
        </w:rPr>
        <w:t xml:space="preserve"> </w:t>
      </w:r>
      <w:r w:rsidRPr="00E401C9">
        <w:rPr>
          <w:w w:val="95"/>
          <w:sz w:val="24"/>
        </w:rPr>
        <w:t>deponed</w:t>
      </w:r>
      <w:r w:rsidRPr="00E401C9">
        <w:rPr>
          <w:spacing w:val="-6"/>
          <w:w w:val="95"/>
          <w:sz w:val="24"/>
        </w:rPr>
        <w:t xml:space="preserve"> </w:t>
      </w:r>
      <w:r w:rsidRPr="00E401C9">
        <w:rPr>
          <w:w w:val="95"/>
          <w:sz w:val="24"/>
        </w:rPr>
        <w:t>to here</w:t>
      </w:r>
      <w:r w:rsidRPr="00E401C9">
        <w:rPr>
          <w:spacing w:val="-4"/>
          <w:w w:val="95"/>
          <w:sz w:val="24"/>
        </w:rPr>
        <w:t xml:space="preserve"> </w:t>
      </w:r>
      <w:r w:rsidRPr="00E401C9">
        <w:rPr>
          <w:w w:val="95"/>
          <w:sz w:val="24"/>
        </w:rPr>
        <w:t>in</w:t>
      </w:r>
      <w:r w:rsidRPr="00E401C9">
        <w:rPr>
          <w:spacing w:val="-3"/>
          <w:w w:val="95"/>
          <w:sz w:val="24"/>
        </w:rPr>
        <w:t xml:space="preserve"> </w:t>
      </w:r>
      <w:r w:rsidRPr="00E401C9">
        <w:rPr>
          <w:w w:val="95"/>
          <w:sz w:val="24"/>
        </w:rPr>
        <w:t>above</w:t>
      </w:r>
      <w:r w:rsidRPr="00E401C9">
        <w:rPr>
          <w:spacing w:val="-7"/>
          <w:w w:val="95"/>
          <w:sz w:val="24"/>
        </w:rPr>
        <w:t xml:space="preserve"> </w:t>
      </w:r>
      <w:r w:rsidRPr="00E401C9">
        <w:rPr>
          <w:w w:val="95"/>
          <w:sz w:val="24"/>
        </w:rPr>
        <w:t>is</w:t>
      </w:r>
      <w:r w:rsidRPr="00E401C9">
        <w:rPr>
          <w:spacing w:val="-3"/>
          <w:w w:val="95"/>
          <w:sz w:val="24"/>
        </w:rPr>
        <w:t xml:space="preserve"> </w:t>
      </w:r>
      <w:r w:rsidRPr="00E401C9">
        <w:rPr>
          <w:w w:val="95"/>
          <w:sz w:val="24"/>
        </w:rPr>
        <w:t>true</w:t>
      </w:r>
      <w:r w:rsidRPr="00E401C9">
        <w:rPr>
          <w:spacing w:val="-4"/>
          <w:w w:val="95"/>
          <w:sz w:val="24"/>
        </w:rPr>
        <w:t xml:space="preserve"> </w:t>
      </w:r>
      <w:r w:rsidRPr="00E401C9">
        <w:rPr>
          <w:w w:val="95"/>
          <w:sz w:val="24"/>
        </w:rPr>
        <w:t>to</w:t>
      </w:r>
      <w:r w:rsidRPr="00E401C9">
        <w:rPr>
          <w:spacing w:val="-6"/>
          <w:w w:val="95"/>
          <w:sz w:val="24"/>
        </w:rPr>
        <w:t xml:space="preserve"> </w:t>
      </w:r>
      <w:r w:rsidRPr="00E401C9">
        <w:rPr>
          <w:w w:val="95"/>
          <w:sz w:val="24"/>
        </w:rPr>
        <w:t>the</w:t>
      </w:r>
      <w:r w:rsidRPr="00E401C9">
        <w:rPr>
          <w:spacing w:val="-4"/>
          <w:w w:val="95"/>
          <w:sz w:val="24"/>
        </w:rPr>
        <w:t xml:space="preserve"> </w:t>
      </w:r>
      <w:r w:rsidRPr="00E401C9">
        <w:rPr>
          <w:w w:val="95"/>
          <w:sz w:val="24"/>
        </w:rPr>
        <w:t>best</w:t>
      </w:r>
      <w:r w:rsidRPr="00E401C9">
        <w:rPr>
          <w:spacing w:val="-2"/>
          <w:w w:val="95"/>
          <w:sz w:val="24"/>
        </w:rPr>
        <w:t xml:space="preserve"> </w:t>
      </w:r>
      <w:r w:rsidRPr="00E401C9">
        <w:rPr>
          <w:w w:val="95"/>
          <w:sz w:val="24"/>
        </w:rPr>
        <w:t>of</w:t>
      </w:r>
      <w:r w:rsidRPr="00E401C9">
        <w:rPr>
          <w:spacing w:val="-7"/>
          <w:w w:val="95"/>
          <w:sz w:val="24"/>
        </w:rPr>
        <w:t xml:space="preserve"> </w:t>
      </w:r>
      <w:r w:rsidRPr="00E401C9">
        <w:rPr>
          <w:w w:val="95"/>
          <w:sz w:val="24"/>
        </w:rPr>
        <w:t>my</w:t>
      </w:r>
      <w:r w:rsidRPr="00E401C9">
        <w:rPr>
          <w:spacing w:val="-8"/>
          <w:w w:val="95"/>
          <w:sz w:val="24"/>
        </w:rPr>
        <w:t xml:space="preserve"> </w:t>
      </w:r>
      <w:r w:rsidRPr="00E401C9">
        <w:rPr>
          <w:w w:val="95"/>
          <w:sz w:val="24"/>
        </w:rPr>
        <w:t>knowledge,</w:t>
      </w:r>
      <w:r w:rsidRPr="00E401C9">
        <w:rPr>
          <w:spacing w:val="-6"/>
          <w:w w:val="95"/>
          <w:sz w:val="24"/>
        </w:rPr>
        <w:t xml:space="preserve"> </w:t>
      </w:r>
      <w:r w:rsidRPr="00E401C9">
        <w:rPr>
          <w:w w:val="95"/>
          <w:sz w:val="24"/>
        </w:rPr>
        <w:t>information</w:t>
      </w:r>
      <w:r w:rsidRPr="00E401C9">
        <w:rPr>
          <w:spacing w:val="-3"/>
          <w:w w:val="95"/>
          <w:sz w:val="24"/>
        </w:rPr>
        <w:t xml:space="preserve"> </w:t>
      </w:r>
      <w:r w:rsidRPr="00E401C9">
        <w:rPr>
          <w:w w:val="95"/>
          <w:sz w:val="24"/>
        </w:rPr>
        <w:t xml:space="preserve">and </w:t>
      </w:r>
      <w:r w:rsidRPr="00E401C9">
        <w:rPr>
          <w:spacing w:val="-2"/>
          <w:sz w:val="24"/>
        </w:rPr>
        <w:t>belief.</w:t>
      </w:r>
    </w:p>
    <w:p w14:paraId="2C8336E7" w14:textId="77777777" w:rsidR="0083709C" w:rsidRPr="00E401C9" w:rsidRDefault="0083709C">
      <w:pPr>
        <w:pStyle w:val="BodyText"/>
        <w:rPr>
          <w:sz w:val="20"/>
        </w:rPr>
      </w:pPr>
    </w:p>
    <w:p w14:paraId="40DE0559" w14:textId="77777777" w:rsidR="0083709C" w:rsidRPr="00E401C9" w:rsidRDefault="0083709C">
      <w:pPr>
        <w:pStyle w:val="BodyText"/>
        <w:spacing w:before="4"/>
        <w:rPr>
          <w:sz w:val="27"/>
        </w:rPr>
      </w:pPr>
    </w:p>
    <w:tbl>
      <w:tblPr>
        <w:tblW w:w="0" w:type="auto"/>
        <w:tblInd w:w="1068" w:type="dxa"/>
        <w:tblLayout w:type="fixed"/>
        <w:tblCellMar>
          <w:left w:w="0" w:type="dxa"/>
          <w:right w:w="0" w:type="dxa"/>
        </w:tblCellMar>
        <w:tblLook w:val="01E0" w:firstRow="1" w:lastRow="1" w:firstColumn="1" w:lastColumn="1" w:noHBand="0" w:noVBand="0"/>
      </w:tblPr>
      <w:tblGrid>
        <w:gridCol w:w="2531"/>
        <w:gridCol w:w="2841"/>
        <w:gridCol w:w="2750"/>
      </w:tblGrid>
      <w:tr w:rsidR="00E401C9" w:rsidRPr="00E401C9" w14:paraId="0E0CE246" w14:textId="77777777">
        <w:trPr>
          <w:trHeight w:val="339"/>
        </w:trPr>
        <w:tc>
          <w:tcPr>
            <w:tcW w:w="2531" w:type="dxa"/>
          </w:tcPr>
          <w:p w14:paraId="20800179" w14:textId="77777777" w:rsidR="0083709C" w:rsidRPr="00E401C9" w:rsidRDefault="00272CA1">
            <w:pPr>
              <w:pStyle w:val="TableParagraph"/>
              <w:spacing w:line="266" w:lineRule="exact"/>
              <w:ind w:left="50"/>
              <w:rPr>
                <w:sz w:val="24"/>
              </w:rPr>
            </w:pPr>
            <w:r w:rsidRPr="00E401C9">
              <w:rPr>
                <w:spacing w:val="-2"/>
                <w:sz w:val="24"/>
              </w:rPr>
              <w:t>………………………</w:t>
            </w:r>
          </w:p>
        </w:tc>
        <w:tc>
          <w:tcPr>
            <w:tcW w:w="2841" w:type="dxa"/>
          </w:tcPr>
          <w:p w14:paraId="69C54623" w14:textId="77777777" w:rsidR="0083709C" w:rsidRPr="00E401C9" w:rsidRDefault="00272CA1">
            <w:pPr>
              <w:pStyle w:val="TableParagraph"/>
              <w:spacing w:line="266" w:lineRule="exact"/>
              <w:ind w:left="320"/>
              <w:rPr>
                <w:sz w:val="24"/>
              </w:rPr>
            </w:pPr>
            <w:r w:rsidRPr="00E401C9">
              <w:rPr>
                <w:spacing w:val="-2"/>
                <w:sz w:val="24"/>
              </w:rPr>
              <w:t>…………………….</w:t>
            </w:r>
          </w:p>
        </w:tc>
        <w:tc>
          <w:tcPr>
            <w:tcW w:w="2750" w:type="dxa"/>
          </w:tcPr>
          <w:p w14:paraId="50209BFC" w14:textId="77777777" w:rsidR="0083709C" w:rsidRPr="00E401C9" w:rsidRDefault="00272CA1">
            <w:pPr>
              <w:pStyle w:val="TableParagraph"/>
              <w:spacing w:line="266" w:lineRule="exact"/>
              <w:ind w:left="539"/>
              <w:rPr>
                <w:sz w:val="24"/>
              </w:rPr>
            </w:pPr>
            <w:r w:rsidRPr="00E401C9">
              <w:rPr>
                <w:spacing w:val="-2"/>
                <w:sz w:val="24"/>
              </w:rPr>
              <w:t>………………………</w:t>
            </w:r>
          </w:p>
        </w:tc>
      </w:tr>
      <w:tr w:rsidR="00E401C9" w:rsidRPr="00E401C9" w14:paraId="752DEE0E" w14:textId="77777777">
        <w:trPr>
          <w:trHeight w:val="1296"/>
        </w:trPr>
        <w:tc>
          <w:tcPr>
            <w:tcW w:w="2531" w:type="dxa"/>
          </w:tcPr>
          <w:p w14:paraId="1F515519" w14:textId="77777777" w:rsidR="0083709C" w:rsidRPr="00E401C9" w:rsidRDefault="00272CA1">
            <w:pPr>
              <w:pStyle w:val="TableParagraph"/>
              <w:spacing w:before="63"/>
              <w:ind w:left="50"/>
              <w:rPr>
                <w:sz w:val="24"/>
              </w:rPr>
            </w:pPr>
            <w:r w:rsidRPr="00E401C9">
              <w:rPr>
                <w:spacing w:val="-2"/>
                <w:sz w:val="24"/>
              </w:rPr>
              <w:t>(Title)</w:t>
            </w:r>
          </w:p>
          <w:p w14:paraId="0E3A665E" w14:textId="77777777" w:rsidR="0083709C" w:rsidRPr="00E401C9" w:rsidRDefault="0083709C">
            <w:pPr>
              <w:pStyle w:val="TableParagraph"/>
              <w:rPr>
                <w:sz w:val="26"/>
              </w:rPr>
            </w:pPr>
          </w:p>
          <w:p w14:paraId="7175E628" w14:textId="77777777" w:rsidR="0083709C" w:rsidRPr="00E401C9" w:rsidRDefault="0083709C">
            <w:pPr>
              <w:pStyle w:val="TableParagraph"/>
              <w:spacing w:before="3"/>
              <w:rPr>
                <w:sz w:val="33"/>
              </w:rPr>
            </w:pPr>
          </w:p>
          <w:p w14:paraId="530B8DB5" w14:textId="77777777" w:rsidR="0083709C" w:rsidRPr="00E401C9" w:rsidRDefault="00272CA1">
            <w:pPr>
              <w:pStyle w:val="TableParagraph"/>
              <w:spacing w:line="256" w:lineRule="exact"/>
              <w:ind w:left="50"/>
              <w:rPr>
                <w:sz w:val="24"/>
              </w:rPr>
            </w:pPr>
            <w:r w:rsidRPr="00E401C9">
              <w:rPr>
                <w:sz w:val="24"/>
              </w:rPr>
              <w:t>Bidder</w:t>
            </w:r>
            <w:r w:rsidRPr="00E401C9">
              <w:rPr>
                <w:spacing w:val="-4"/>
                <w:sz w:val="24"/>
              </w:rPr>
              <w:t xml:space="preserve"> </w:t>
            </w:r>
            <w:r w:rsidRPr="00E401C9">
              <w:rPr>
                <w:sz w:val="24"/>
              </w:rPr>
              <w:t>Ofﬁcial</w:t>
            </w:r>
            <w:r w:rsidRPr="00E401C9">
              <w:rPr>
                <w:spacing w:val="-1"/>
                <w:sz w:val="24"/>
              </w:rPr>
              <w:t xml:space="preserve"> </w:t>
            </w:r>
            <w:r w:rsidRPr="00E401C9">
              <w:rPr>
                <w:spacing w:val="-2"/>
                <w:sz w:val="24"/>
              </w:rPr>
              <w:t>Stamp</w:t>
            </w:r>
          </w:p>
        </w:tc>
        <w:tc>
          <w:tcPr>
            <w:tcW w:w="2841" w:type="dxa"/>
          </w:tcPr>
          <w:p w14:paraId="7D483849" w14:textId="77777777" w:rsidR="0083709C" w:rsidRPr="00E401C9" w:rsidRDefault="00272CA1">
            <w:pPr>
              <w:pStyle w:val="TableParagraph"/>
              <w:spacing w:before="63"/>
              <w:ind w:left="320"/>
              <w:rPr>
                <w:sz w:val="24"/>
              </w:rPr>
            </w:pPr>
            <w:r w:rsidRPr="00E401C9">
              <w:rPr>
                <w:spacing w:val="-2"/>
                <w:sz w:val="24"/>
              </w:rPr>
              <w:t>(Signature)</w:t>
            </w:r>
          </w:p>
        </w:tc>
        <w:tc>
          <w:tcPr>
            <w:tcW w:w="2750" w:type="dxa"/>
          </w:tcPr>
          <w:p w14:paraId="56A43910" w14:textId="77777777" w:rsidR="0083709C" w:rsidRPr="00E401C9" w:rsidRDefault="00272CA1">
            <w:pPr>
              <w:pStyle w:val="TableParagraph"/>
              <w:spacing w:before="63"/>
              <w:ind w:left="539"/>
              <w:rPr>
                <w:sz w:val="24"/>
              </w:rPr>
            </w:pPr>
            <w:r w:rsidRPr="00E401C9">
              <w:rPr>
                <w:spacing w:val="-2"/>
                <w:sz w:val="24"/>
              </w:rPr>
              <w:t>(Date)</w:t>
            </w:r>
          </w:p>
        </w:tc>
      </w:tr>
    </w:tbl>
    <w:p w14:paraId="7E1287B8" w14:textId="77777777" w:rsidR="0083709C" w:rsidRPr="00E401C9" w:rsidRDefault="0083709C">
      <w:pPr>
        <w:rPr>
          <w:sz w:val="24"/>
        </w:rPr>
        <w:sectPr w:rsidR="0083709C" w:rsidRPr="00E401C9" w:rsidSect="00B34F11">
          <w:pgSz w:w="11920" w:h="16850"/>
          <w:pgMar w:top="1340" w:right="800" w:bottom="1140" w:left="860" w:header="811" w:footer="952" w:gutter="0"/>
          <w:cols w:space="720"/>
        </w:sectPr>
      </w:pPr>
    </w:p>
    <w:p w14:paraId="27ED88C5" w14:textId="77777777" w:rsidR="0083709C" w:rsidRPr="00E401C9" w:rsidRDefault="00272CA1" w:rsidP="004F64CF">
      <w:pPr>
        <w:pStyle w:val="Heading3"/>
        <w:numPr>
          <w:ilvl w:val="2"/>
          <w:numId w:val="42"/>
        </w:numPr>
        <w:tabs>
          <w:tab w:val="left" w:pos="4485"/>
          <w:tab w:val="left" w:pos="4486"/>
        </w:tabs>
        <w:spacing w:before="84"/>
        <w:ind w:hanging="721"/>
        <w:jc w:val="left"/>
      </w:pPr>
      <w:bookmarkStart w:id="33" w:name="_Toc134531595"/>
      <w:r w:rsidRPr="00E401C9">
        <w:lastRenderedPageBreak/>
        <w:t>FORM</w:t>
      </w:r>
      <w:r w:rsidRPr="00E401C9">
        <w:rPr>
          <w:spacing w:val="-4"/>
        </w:rPr>
        <w:t xml:space="preserve"> </w:t>
      </w:r>
      <w:r w:rsidRPr="00E401C9">
        <w:rPr>
          <w:spacing w:val="-5"/>
        </w:rPr>
        <w:t>SD2</w:t>
      </w:r>
      <w:bookmarkEnd w:id="33"/>
    </w:p>
    <w:p w14:paraId="5EA4A8D5" w14:textId="77777777" w:rsidR="0083709C" w:rsidRPr="00E401C9" w:rsidRDefault="00272CA1" w:rsidP="004F64CF">
      <w:pPr>
        <w:pStyle w:val="ListParagraph"/>
        <w:numPr>
          <w:ilvl w:val="3"/>
          <w:numId w:val="42"/>
        </w:numPr>
        <w:tabs>
          <w:tab w:val="left" w:pos="1933"/>
          <w:tab w:val="left" w:pos="1934"/>
        </w:tabs>
        <w:spacing w:before="162" w:line="276" w:lineRule="auto"/>
        <w:ind w:left="2413" w:right="824" w:hanging="1652"/>
        <w:rPr>
          <w:b/>
          <w:sz w:val="24"/>
        </w:rPr>
      </w:pPr>
      <w:r w:rsidRPr="00E401C9">
        <w:rPr>
          <w:b/>
          <w:sz w:val="24"/>
        </w:rPr>
        <w:t>SELF</w:t>
      </w:r>
      <w:r w:rsidRPr="00E401C9">
        <w:rPr>
          <w:b/>
          <w:spacing w:val="-8"/>
          <w:sz w:val="24"/>
        </w:rPr>
        <w:t xml:space="preserve"> </w:t>
      </w:r>
      <w:r w:rsidRPr="00E401C9">
        <w:rPr>
          <w:b/>
          <w:sz w:val="24"/>
        </w:rPr>
        <w:t>DECLARATION</w:t>
      </w:r>
      <w:r w:rsidRPr="00E401C9">
        <w:rPr>
          <w:b/>
          <w:spacing w:val="-5"/>
          <w:sz w:val="24"/>
        </w:rPr>
        <w:t xml:space="preserve"> </w:t>
      </w:r>
      <w:r w:rsidRPr="00E401C9">
        <w:rPr>
          <w:b/>
          <w:sz w:val="24"/>
        </w:rPr>
        <w:t>THAT</w:t>
      </w:r>
      <w:r w:rsidRPr="00E401C9">
        <w:rPr>
          <w:b/>
          <w:spacing w:val="-5"/>
          <w:sz w:val="24"/>
        </w:rPr>
        <w:t xml:space="preserve"> </w:t>
      </w:r>
      <w:r w:rsidRPr="00E401C9">
        <w:rPr>
          <w:b/>
          <w:sz w:val="24"/>
        </w:rPr>
        <w:t>THE</w:t>
      </w:r>
      <w:r w:rsidRPr="00E401C9">
        <w:rPr>
          <w:b/>
          <w:spacing w:val="-5"/>
          <w:sz w:val="24"/>
        </w:rPr>
        <w:t xml:space="preserve"> </w:t>
      </w:r>
      <w:r w:rsidRPr="00E401C9">
        <w:rPr>
          <w:b/>
          <w:sz w:val="24"/>
        </w:rPr>
        <w:t>PERSON/TENDERER</w:t>
      </w:r>
      <w:r w:rsidRPr="00E401C9">
        <w:rPr>
          <w:b/>
          <w:spacing w:val="-5"/>
          <w:sz w:val="24"/>
        </w:rPr>
        <w:t xml:space="preserve"> </w:t>
      </w:r>
      <w:r w:rsidRPr="00E401C9">
        <w:rPr>
          <w:b/>
          <w:sz w:val="24"/>
        </w:rPr>
        <w:t>WILL</w:t>
      </w:r>
      <w:r w:rsidRPr="00E401C9">
        <w:rPr>
          <w:b/>
          <w:spacing w:val="-7"/>
          <w:sz w:val="24"/>
        </w:rPr>
        <w:t xml:space="preserve"> </w:t>
      </w:r>
      <w:r w:rsidRPr="00E401C9">
        <w:rPr>
          <w:b/>
          <w:sz w:val="24"/>
        </w:rPr>
        <w:t>NOT ENGAGE IN ANY CORRUPT OR FRAUDULENT PRACTICE.</w:t>
      </w:r>
    </w:p>
    <w:p w14:paraId="6DEDE737" w14:textId="77777777" w:rsidR="0083709C" w:rsidRPr="00E401C9" w:rsidRDefault="0083709C">
      <w:pPr>
        <w:pStyle w:val="BodyText"/>
        <w:spacing w:before="11"/>
        <w:rPr>
          <w:b/>
          <w:sz w:val="30"/>
        </w:rPr>
      </w:pPr>
    </w:p>
    <w:p w14:paraId="5ACC2223" w14:textId="77777777" w:rsidR="0083709C" w:rsidRPr="00E401C9" w:rsidRDefault="00272CA1">
      <w:pPr>
        <w:pStyle w:val="BodyText"/>
        <w:tabs>
          <w:tab w:val="left" w:pos="6239"/>
          <w:tab w:val="left" w:pos="7839"/>
          <w:tab w:val="left" w:pos="9377"/>
        </w:tabs>
        <w:ind w:left="734"/>
      </w:pPr>
      <w:r w:rsidRPr="00E401C9">
        <w:rPr>
          <w:spacing w:val="-2"/>
        </w:rPr>
        <w:t>I....................................................................</w:t>
      </w:r>
      <w:r w:rsidRPr="00E401C9">
        <w:tab/>
      </w:r>
      <w:r w:rsidRPr="00E401C9">
        <w:rPr>
          <w:spacing w:val="-5"/>
        </w:rPr>
        <w:t>Of</w:t>
      </w:r>
      <w:r w:rsidRPr="00E401C9">
        <w:tab/>
      </w:r>
      <w:r w:rsidRPr="00E401C9">
        <w:rPr>
          <w:spacing w:val="-5"/>
        </w:rPr>
        <w:t>P.</w:t>
      </w:r>
      <w:r w:rsidRPr="00E401C9">
        <w:tab/>
      </w:r>
      <w:r w:rsidRPr="00E401C9">
        <w:rPr>
          <w:spacing w:val="-5"/>
        </w:rPr>
        <w:t>O.</w:t>
      </w:r>
    </w:p>
    <w:p w14:paraId="64468DFA" w14:textId="77777777" w:rsidR="0083709C" w:rsidRPr="00E401C9" w:rsidRDefault="00272CA1">
      <w:pPr>
        <w:pStyle w:val="BodyText"/>
        <w:tabs>
          <w:tab w:val="left" w:leader="dot" w:pos="9413"/>
        </w:tabs>
        <w:spacing w:before="41"/>
        <w:ind w:left="734"/>
      </w:pPr>
      <w:r w:rsidRPr="00E401C9">
        <w:t>Box.....................................................being</w:t>
      </w:r>
      <w:r w:rsidRPr="00E401C9">
        <w:rPr>
          <w:spacing w:val="-2"/>
        </w:rPr>
        <w:t xml:space="preserve"> </w:t>
      </w:r>
      <w:r w:rsidRPr="00E401C9">
        <w:t>a</w:t>
      </w:r>
      <w:r w:rsidRPr="00E401C9">
        <w:rPr>
          <w:spacing w:val="1"/>
        </w:rPr>
        <w:t xml:space="preserve"> </w:t>
      </w:r>
      <w:r w:rsidRPr="00E401C9">
        <w:t>resident</w:t>
      </w:r>
      <w:r w:rsidRPr="00E401C9">
        <w:rPr>
          <w:spacing w:val="2"/>
        </w:rPr>
        <w:t xml:space="preserve"> </w:t>
      </w:r>
      <w:r w:rsidRPr="00E401C9">
        <w:rPr>
          <w:spacing w:val="-5"/>
        </w:rPr>
        <w:t>of…</w:t>
      </w:r>
      <w:r w:rsidRPr="00E401C9">
        <w:tab/>
      </w:r>
      <w:r w:rsidRPr="00E401C9">
        <w:rPr>
          <w:spacing w:val="-5"/>
        </w:rPr>
        <w:t>In</w:t>
      </w:r>
    </w:p>
    <w:p w14:paraId="01C193EE" w14:textId="77777777" w:rsidR="0083709C" w:rsidRPr="00E401C9" w:rsidRDefault="00272CA1">
      <w:pPr>
        <w:pStyle w:val="BodyText"/>
        <w:tabs>
          <w:tab w:val="left" w:leader="dot" w:pos="3834"/>
        </w:tabs>
        <w:spacing w:before="41"/>
        <w:ind w:left="734"/>
      </w:pPr>
      <w:r w:rsidRPr="00E401C9">
        <w:t>the</w:t>
      </w:r>
      <w:r w:rsidRPr="00E401C9">
        <w:rPr>
          <w:spacing w:val="-1"/>
        </w:rPr>
        <w:t xml:space="preserve"> </w:t>
      </w:r>
      <w:r w:rsidRPr="00E401C9">
        <w:t>Republic</w:t>
      </w:r>
      <w:r w:rsidRPr="00E401C9">
        <w:rPr>
          <w:spacing w:val="-1"/>
        </w:rPr>
        <w:t xml:space="preserve"> </w:t>
      </w:r>
      <w:r w:rsidRPr="00E401C9">
        <w:rPr>
          <w:spacing w:val="-5"/>
        </w:rPr>
        <w:t>of</w:t>
      </w:r>
      <w:r w:rsidRPr="00E401C9">
        <w:tab/>
        <w:t>do</w:t>
      </w:r>
      <w:r w:rsidRPr="00E401C9">
        <w:rPr>
          <w:spacing w:val="-3"/>
        </w:rPr>
        <w:t xml:space="preserve"> </w:t>
      </w:r>
      <w:r w:rsidRPr="00E401C9">
        <w:t>hereby</w:t>
      </w:r>
      <w:r w:rsidRPr="00E401C9">
        <w:rPr>
          <w:spacing w:val="-6"/>
        </w:rPr>
        <w:t xml:space="preserve"> </w:t>
      </w:r>
      <w:r w:rsidRPr="00E401C9">
        <w:t>make</w:t>
      </w:r>
      <w:r w:rsidRPr="00E401C9">
        <w:rPr>
          <w:spacing w:val="1"/>
        </w:rPr>
        <w:t xml:space="preserve"> </w:t>
      </w:r>
      <w:r w:rsidRPr="00E401C9">
        <w:t>a</w:t>
      </w:r>
      <w:r w:rsidRPr="00E401C9">
        <w:rPr>
          <w:spacing w:val="-2"/>
        </w:rPr>
        <w:t xml:space="preserve"> </w:t>
      </w:r>
      <w:r w:rsidRPr="00E401C9">
        <w:t>statement as</w:t>
      </w:r>
      <w:r w:rsidRPr="00E401C9">
        <w:rPr>
          <w:spacing w:val="-2"/>
        </w:rPr>
        <w:t xml:space="preserve"> </w:t>
      </w:r>
      <w:r w:rsidRPr="00E401C9">
        <w:t>follows:</w:t>
      </w:r>
      <w:r w:rsidRPr="00E401C9">
        <w:rPr>
          <w:spacing w:val="3"/>
        </w:rPr>
        <w:t xml:space="preserve"> </w:t>
      </w:r>
      <w:r w:rsidRPr="00E401C9">
        <w:rPr>
          <w:spacing w:val="-10"/>
        </w:rPr>
        <w:t>-</w:t>
      </w:r>
    </w:p>
    <w:p w14:paraId="7A54B858" w14:textId="77777777" w:rsidR="0083709C" w:rsidRPr="00E401C9" w:rsidRDefault="0083709C">
      <w:pPr>
        <w:pStyle w:val="BodyText"/>
        <w:spacing w:before="4"/>
      </w:pPr>
    </w:p>
    <w:p w14:paraId="1F311297" w14:textId="77777777" w:rsidR="0083709C" w:rsidRPr="00E401C9" w:rsidRDefault="00272CA1" w:rsidP="004F64CF">
      <w:pPr>
        <w:pStyle w:val="ListParagraph"/>
        <w:numPr>
          <w:ilvl w:val="0"/>
          <w:numId w:val="40"/>
        </w:numPr>
        <w:tabs>
          <w:tab w:val="left" w:pos="1297"/>
          <w:tab w:val="left" w:pos="1298"/>
          <w:tab w:val="left" w:leader="dot" w:pos="5018"/>
        </w:tabs>
        <w:spacing w:before="1" w:line="278" w:lineRule="auto"/>
        <w:ind w:right="669" w:hanging="569"/>
      </w:pPr>
      <w:r w:rsidRPr="00E401C9">
        <w:rPr>
          <w:sz w:val="24"/>
        </w:rPr>
        <w:t>THAT</w:t>
      </w:r>
      <w:r w:rsidRPr="00E401C9">
        <w:rPr>
          <w:spacing w:val="40"/>
          <w:sz w:val="24"/>
        </w:rPr>
        <w:t xml:space="preserve"> </w:t>
      </w:r>
      <w:r w:rsidRPr="00E401C9">
        <w:rPr>
          <w:sz w:val="24"/>
        </w:rPr>
        <w:t>I am</w:t>
      </w:r>
      <w:r w:rsidRPr="00E401C9">
        <w:rPr>
          <w:spacing w:val="40"/>
          <w:sz w:val="24"/>
        </w:rPr>
        <w:t xml:space="preserve"> </w:t>
      </w:r>
      <w:r w:rsidRPr="00E401C9">
        <w:rPr>
          <w:sz w:val="24"/>
        </w:rPr>
        <w:t>the</w:t>
      </w:r>
      <w:r w:rsidRPr="00E401C9">
        <w:rPr>
          <w:spacing w:val="40"/>
          <w:sz w:val="24"/>
        </w:rPr>
        <w:t xml:space="preserve"> </w:t>
      </w:r>
      <w:r w:rsidRPr="00E401C9">
        <w:rPr>
          <w:sz w:val="24"/>
        </w:rPr>
        <w:t>Chief</w:t>
      </w:r>
      <w:r w:rsidRPr="00E401C9">
        <w:rPr>
          <w:spacing w:val="40"/>
          <w:sz w:val="24"/>
        </w:rPr>
        <w:t xml:space="preserve"> </w:t>
      </w:r>
      <w:r w:rsidRPr="00E401C9">
        <w:rPr>
          <w:spacing w:val="9"/>
          <w:sz w:val="24"/>
        </w:rPr>
        <w:t>Executive/Managing</w:t>
      </w:r>
      <w:r w:rsidRPr="00E401C9">
        <w:rPr>
          <w:spacing w:val="40"/>
          <w:sz w:val="24"/>
        </w:rPr>
        <w:t xml:space="preserve"> </w:t>
      </w:r>
      <w:r w:rsidRPr="00E401C9">
        <w:rPr>
          <w:spacing w:val="9"/>
          <w:sz w:val="24"/>
        </w:rPr>
        <w:t>Director/Principal</w:t>
      </w:r>
      <w:r w:rsidRPr="00E401C9">
        <w:rPr>
          <w:spacing w:val="40"/>
          <w:sz w:val="24"/>
        </w:rPr>
        <w:t xml:space="preserve"> </w:t>
      </w:r>
      <w:r w:rsidRPr="00E401C9">
        <w:rPr>
          <w:sz w:val="24"/>
        </w:rPr>
        <w:t xml:space="preserve">Ofﬁcer/Director </w:t>
      </w:r>
      <w:r w:rsidRPr="00E401C9">
        <w:rPr>
          <w:spacing w:val="-5"/>
          <w:sz w:val="24"/>
        </w:rPr>
        <w:t>of</w:t>
      </w:r>
      <w:r w:rsidRPr="00E401C9">
        <w:rPr>
          <w:sz w:val="24"/>
        </w:rPr>
        <w:tab/>
      </w:r>
      <w:r w:rsidRPr="00E401C9">
        <w:rPr>
          <w:i/>
          <w:sz w:val="24"/>
        </w:rPr>
        <w:t>(Insert</w:t>
      </w:r>
      <w:r w:rsidRPr="00E401C9">
        <w:rPr>
          <w:i/>
          <w:spacing w:val="13"/>
          <w:sz w:val="24"/>
        </w:rPr>
        <w:t xml:space="preserve"> </w:t>
      </w:r>
      <w:r w:rsidRPr="00E401C9">
        <w:rPr>
          <w:i/>
          <w:sz w:val="24"/>
        </w:rPr>
        <w:t>name</w:t>
      </w:r>
      <w:r w:rsidRPr="00E401C9">
        <w:rPr>
          <w:i/>
          <w:spacing w:val="11"/>
          <w:sz w:val="24"/>
        </w:rPr>
        <w:t xml:space="preserve"> </w:t>
      </w:r>
      <w:r w:rsidRPr="00E401C9">
        <w:rPr>
          <w:i/>
          <w:sz w:val="24"/>
        </w:rPr>
        <w:t>of</w:t>
      </w:r>
      <w:r w:rsidRPr="00E401C9">
        <w:rPr>
          <w:i/>
          <w:spacing w:val="13"/>
          <w:sz w:val="24"/>
        </w:rPr>
        <w:t xml:space="preserve"> </w:t>
      </w:r>
      <w:r w:rsidRPr="00E401C9">
        <w:rPr>
          <w:i/>
          <w:sz w:val="24"/>
        </w:rPr>
        <w:t>the</w:t>
      </w:r>
      <w:r w:rsidRPr="00E401C9">
        <w:rPr>
          <w:i/>
          <w:spacing w:val="11"/>
          <w:sz w:val="24"/>
        </w:rPr>
        <w:t xml:space="preserve"> </w:t>
      </w:r>
      <w:r w:rsidRPr="00E401C9">
        <w:rPr>
          <w:i/>
          <w:sz w:val="24"/>
        </w:rPr>
        <w:t>Company)</w:t>
      </w:r>
      <w:r w:rsidRPr="00E401C9">
        <w:rPr>
          <w:i/>
          <w:spacing w:val="11"/>
          <w:sz w:val="24"/>
        </w:rPr>
        <w:t xml:space="preserve"> </w:t>
      </w:r>
      <w:r w:rsidRPr="00E401C9">
        <w:rPr>
          <w:sz w:val="24"/>
        </w:rPr>
        <w:t>who</w:t>
      </w:r>
      <w:r w:rsidRPr="00E401C9">
        <w:rPr>
          <w:spacing w:val="12"/>
          <w:sz w:val="24"/>
        </w:rPr>
        <w:t xml:space="preserve"> </w:t>
      </w:r>
      <w:r w:rsidRPr="00E401C9">
        <w:rPr>
          <w:sz w:val="24"/>
        </w:rPr>
        <w:t>is</w:t>
      </w:r>
      <w:r w:rsidRPr="00E401C9">
        <w:rPr>
          <w:spacing w:val="13"/>
          <w:sz w:val="24"/>
        </w:rPr>
        <w:t xml:space="preserve"> </w:t>
      </w:r>
      <w:r w:rsidRPr="00E401C9">
        <w:rPr>
          <w:sz w:val="24"/>
        </w:rPr>
        <w:t>a</w:t>
      </w:r>
      <w:r w:rsidRPr="00E401C9">
        <w:rPr>
          <w:spacing w:val="11"/>
          <w:sz w:val="24"/>
        </w:rPr>
        <w:t xml:space="preserve"> </w:t>
      </w:r>
      <w:r w:rsidRPr="00E401C9">
        <w:rPr>
          <w:spacing w:val="-2"/>
          <w:sz w:val="24"/>
        </w:rPr>
        <w:t>Bidder</w:t>
      </w:r>
    </w:p>
    <w:p w14:paraId="38A2F6C2" w14:textId="77777777" w:rsidR="0083709C" w:rsidRPr="00E401C9" w:rsidRDefault="00272CA1">
      <w:pPr>
        <w:tabs>
          <w:tab w:val="left" w:leader="dot" w:pos="9245"/>
        </w:tabs>
        <w:spacing w:line="272" w:lineRule="exact"/>
        <w:ind w:left="1302"/>
        <w:rPr>
          <w:sz w:val="24"/>
        </w:rPr>
      </w:pPr>
      <w:r w:rsidRPr="00E401C9">
        <w:rPr>
          <w:sz w:val="24"/>
        </w:rPr>
        <w:t>in</w:t>
      </w:r>
      <w:r w:rsidRPr="00E401C9">
        <w:rPr>
          <w:spacing w:val="71"/>
          <w:sz w:val="24"/>
        </w:rPr>
        <w:t xml:space="preserve"> </w:t>
      </w:r>
      <w:r w:rsidRPr="00E401C9">
        <w:rPr>
          <w:sz w:val="24"/>
        </w:rPr>
        <w:t>respect</w:t>
      </w:r>
      <w:r w:rsidRPr="00E401C9">
        <w:rPr>
          <w:spacing w:val="72"/>
          <w:sz w:val="24"/>
        </w:rPr>
        <w:t xml:space="preserve"> </w:t>
      </w:r>
      <w:r w:rsidRPr="00E401C9">
        <w:rPr>
          <w:sz w:val="24"/>
        </w:rPr>
        <w:t>of</w:t>
      </w:r>
      <w:r w:rsidRPr="00E401C9">
        <w:rPr>
          <w:spacing w:val="74"/>
          <w:sz w:val="24"/>
        </w:rPr>
        <w:t xml:space="preserve"> </w:t>
      </w:r>
      <w:r w:rsidRPr="00E401C9">
        <w:rPr>
          <w:b/>
          <w:sz w:val="24"/>
        </w:rPr>
        <w:t>Tender</w:t>
      </w:r>
      <w:r w:rsidRPr="00E401C9">
        <w:rPr>
          <w:b/>
          <w:spacing w:val="73"/>
          <w:sz w:val="24"/>
        </w:rPr>
        <w:t xml:space="preserve"> </w:t>
      </w:r>
      <w:r w:rsidRPr="00E401C9">
        <w:rPr>
          <w:b/>
          <w:spacing w:val="-5"/>
          <w:sz w:val="24"/>
        </w:rPr>
        <w:t>No.</w:t>
      </w:r>
      <w:r w:rsidRPr="00E401C9">
        <w:rPr>
          <w:b/>
          <w:sz w:val="24"/>
        </w:rPr>
        <w:tab/>
      </w:r>
      <w:r w:rsidRPr="00E401C9">
        <w:rPr>
          <w:spacing w:val="-5"/>
          <w:sz w:val="24"/>
        </w:rPr>
        <w:t>For</w:t>
      </w:r>
    </w:p>
    <w:p w14:paraId="5EE14A64" w14:textId="77777777" w:rsidR="0083709C" w:rsidRPr="00E401C9" w:rsidRDefault="00272CA1">
      <w:pPr>
        <w:tabs>
          <w:tab w:val="left" w:pos="4075"/>
          <w:tab w:val="left" w:pos="5506"/>
          <w:tab w:val="left" w:pos="6909"/>
          <w:tab w:val="left" w:pos="9298"/>
        </w:tabs>
        <w:spacing w:before="41"/>
        <w:ind w:left="1302"/>
        <w:rPr>
          <w:sz w:val="24"/>
        </w:rPr>
      </w:pPr>
      <w:r w:rsidRPr="00E401C9">
        <w:rPr>
          <w:spacing w:val="-2"/>
          <w:sz w:val="24"/>
        </w:rPr>
        <w:t>…………………….</w:t>
      </w:r>
      <w:r w:rsidRPr="00E401C9">
        <w:rPr>
          <w:sz w:val="24"/>
        </w:rPr>
        <w:tab/>
      </w:r>
      <w:r w:rsidRPr="00E401C9">
        <w:rPr>
          <w:i/>
          <w:spacing w:val="-2"/>
          <w:sz w:val="24"/>
        </w:rPr>
        <w:t>(Insert</w:t>
      </w:r>
      <w:r w:rsidRPr="00E401C9">
        <w:rPr>
          <w:i/>
          <w:sz w:val="24"/>
        </w:rPr>
        <w:tab/>
      </w:r>
      <w:r w:rsidRPr="00E401C9">
        <w:rPr>
          <w:i/>
          <w:spacing w:val="-2"/>
          <w:sz w:val="24"/>
        </w:rPr>
        <w:t>tender</w:t>
      </w:r>
      <w:r w:rsidRPr="00E401C9">
        <w:rPr>
          <w:i/>
          <w:sz w:val="24"/>
        </w:rPr>
        <w:tab/>
      </w:r>
      <w:r w:rsidRPr="00E401C9">
        <w:rPr>
          <w:i/>
          <w:spacing w:val="-2"/>
          <w:sz w:val="24"/>
        </w:rPr>
        <w:t>title/description)</w:t>
      </w:r>
      <w:r w:rsidRPr="00E401C9">
        <w:rPr>
          <w:i/>
          <w:sz w:val="24"/>
        </w:rPr>
        <w:tab/>
      </w:r>
      <w:r w:rsidRPr="00E401C9">
        <w:rPr>
          <w:spacing w:val="-5"/>
          <w:sz w:val="24"/>
        </w:rPr>
        <w:t>for</w:t>
      </w:r>
    </w:p>
    <w:p w14:paraId="03EFB6F9" w14:textId="77777777" w:rsidR="0083709C" w:rsidRPr="00E401C9" w:rsidRDefault="00272CA1">
      <w:pPr>
        <w:tabs>
          <w:tab w:val="left" w:leader="dot" w:pos="5093"/>
        </w:tabs>
        <w:spacing w:before="41"/>
        <w:ind w:left="1302"/>
        <w:rPr>
          <w:sz w:val="24"/>
        </w:rPr>
      </w:pPr>
      <w:r w:rsidRPr="00E401C9">
        <w:rPr>
          <w:spacing w:val="-10"/>
          <w:sz w:val="24"/>
        </w:rPr>
        <w:t>…</w:t>
      </w:r>
      <w:r w:rsidRPr="00E401C9">
        <w:rPr>
          <w:sz w:val="24"/>
        </w:rPr>
        <w:tab/>
      </w:r>
      <w:r w:rsidRPr="00E401C9">
        <w:rPr>
          <w:i/>
          <w:sz w:val="24"/>
        </w:rPr>
        <w:t>(Insert</w:t>
      </w:r>
      <w:r w:rsidRPr="00E401C9">
        <w:rPr>
          <w:i/>
          <w:spacing w:val="5"/>
          <w:sz w:val="24"/>
        </w:rPr>
        <w:t xml:space="preserve"> </w:t>
      </w:r>
      <w:r w:rsidRPr="00E401C9">
        <w:rPr>
          <w:i/>
          <w:sz w:val="24"/>
        </w:rPr>
        <w:t>name</w:t>
      </w:r>
      <w:r w:rsidRPr="00E401C9">
        <w:rPr>
          <w:i/>
          <w:spacing w:val="3"/>
          <w:sz w:val="24"/>
        </w:rPr>
        <w:t xml:space="preserve"> </w:t>
      </w:r>
      <w:r w:rsidRPr="00E401C9">
        <w:rPr>
          <w:i/>
          <w:sz w:val="24"/>
        </w:rPr>
        <w:t>of</w:t>
      </w:r>
      <w:r w:rsidRPr="00E401C9">
        <w:rPr>
          <w:i/>
          <w:spacing w:val="5"/>
          <w:sz w:val="24"/>
        </w:rPr>
        <w:t xml:space="preserve"> </w:t>
      </w:r>
      <w:r w:rsidRPr="00E401C9">
        <w:rPr>
          <w:i/>
          <w:sz w:val="24"/>
        </w:rPr>
        <w:t>the</w:t>
      </w:r>
      <w:r w:rsidRPr="00E401C9">
        <w:rPr>
          <w:i/>
          <w:spacing w:val="6"/>
          <w:sz w:val="24"/>
        </w:rPr>
        <w:t xml:space="preserve"> </w:t>
      </w:r>
      <w:r w:rsidRPr="00E401C9">
        <w:rPr>
          <w:i/>
          <w:sz w:val="24"/>
        </w:rPr>
        <w:t>Procuring</w:t>
      </w:r>
      <w:r w:rsidRPr="00E401C9">
        <w:rPr>
          <w:i/>
          <w:spacing w:val="7"/>
          <w:sz w:val="24"/>
        </w:rPr>
        <w:t xml:space="preserve"> </w:t>
      </w:r>
      <w:r w:rsidRPr="00E401C9">
        <w:rPr>
          <w:i/>
          <w:sz w:val="24"/>
        </w:rPr>
        <w:t>entity)</w:t>
      </w:r>
      <w:r w:rsidRPr="00E401C9">
        <w:rPr>
          <w:i/>
          <w:spacing w:val="5"/>
          <w:sz w:val="24"/>
        </w:rPr>
        <w:t xml:space="preserve"> </w:t>
      </w:r>
      <w:r w:rsidRPr="00E401C9">
        <w:rPr>
          <w:sz w:val="24"/>
        </w:rPr>
        <w:t>and</w:t>
      </w:r>
      <w:r w:rsidRPr="00E401C9">
        <w:rPr>
          <w:spacing w:val="7"/>
          <w:sz w:val="24"/>
        </w:rPr>
        <w:t xml:space="preserve"> </w:t>
      </w:r>
      <w:r w:rsidRPr="00E401C9">
        <w:rPr>
          <w:spacing w:val="-4"/>
          <w:sz w:val="24"/>
        </w:rPr>
        <w:t>duly</w:t>
      </w:r>
    </w:p>
    <w:p w14:paraId="1E4B1D5D" w14:textId="77777777" w:rsidR="0083709C" w:rsidRPr="00E401C9" w:rsidRDefault="00272CA1">
      <w:pPr>
        <w:pStyle w:val="BodyText"/>
        <w:spacing w:before="43"/>
        <w:ind w:left="1302"/>
      </w:pPr>
      <w:r w:rsidRPr="00E401C9">
        <w:t>authorized</w:t>
      </w:r>
      <w:r w:rsidRPr="00E401C9">
        <w:rPr>
          <w:spacing w:val="-1"/>
        </w:rPr>
        <w:t xml:space="preserve"> </w:t>
      </w:r>
      <w:r w:rsidRPr="00E401C9">
        <w:t>and competent</w:t>
      </w:r>
      <w:r w:rsidRPr="00E401C9">
        <w:rPr>
          <w:spacing w:val="-1"/>
        </w:rPr>
        <w:t xml:space="preserve"> </w:t>
      </w:r>
      <w:r w:rsidRPr="00E401C9">
        <w:t>to make</w:t>
      </w:r>
      <w:r w:rsidRPr="00E401C9">
        <w:rPr>
          <w:spacing w:val="-3"/>
        </w:rPr>
        <w:t xml:space="preserve"> </w:t>
      </w:r>
      <w:r w:rsidRPr="00E401C9">
        <w:t xml:space="preserve">this </w:t>
      </w:r>
      <w:r w:rsidRPr="00E401C9">
        <w:rPr>
          <w:spacing w:val="-2"/>
        </w:rPr>
        <w:t>statement.</w:t>
      </w:r>
    </w:p>
    <w:p w14:paraId="42B24763" w14:textId="77777777" w:rsidR="0083709C" w:rsidRPr="00E401C9" w:rsidRDefault="00272CA1" w:rsidP="004F64CF">
      <w:pPr>
        <w:pStyle w:val="ListParagraph"/>
        <w:numPr>
          <w:ilvl w:val="0"/>
          <w:numId w:val="40"/>
        </w:numPr>
        <w:tabs>
          <w:tab w:val="left" w:pos="1298"/>
        </w:tabs>
        <w:spacing w:before="161" w:line="276" w:lineRule="auto"/>
        <w:ind w:right="666" w:hanging="569"/>
      </w:pPr>
      <w:r w:rsidRPr="00E401C9">
        <w:rPr>
          <w:sz w:val="24"/>
        </w:rPr>
        <w:t>THAT</w:t>
      </w:r>
      <w:r w:rsidRPr="00E401C9">
        <w:rPr>
          <w:spacing w:val="-14"/>
          <w:sz w:val="24"/>
        </w:rPr>
        <w:t xml:space="preserve"> </w:t>
      </w:r>
      <w:r w:rsidRPr="00E401C9">
        <w:rPr>
          <w:sz w:val="24"/>
        </w:rPr>
        <w:t>the aforesaid Bidder, its servants and/or agents /subcontractors will not engage in</w:t>
      </w:r>
      <w:r w:rsidRPr="00E401C9">
        <w:rPr>
          <w:spacing w:val="-7"/>
          <w:sz w:val="24"/>
        </w:rPr>
        <w:t xml:space="preserve"> </w:t>
      </w:r>
      <w:r w:rsidRPr="00E401C9">
        <w:rPr>
          <w:sz w:val="24"/>
        </w:rPr>
        <w:t>any</w:t>
      </w:r>
      <w:r w:rsidRPr="00E401C9">
        <w:rPr>
          <w:spacing w:val="-11"/>
          <w:sz w:val="24"/>
        </w:rPr>
        <w:t xml:space="preserve"> </w:t>
      </w:r>
      <w:r w:rsidRPr="00E401C9">
        <w:rPr>
          <w:sz w:val="24"/>
        </w:rPr>
        <w:t>corrupt</w:t>
      </w:r>
      <w:r w:rsidRPr="00E401C9">
        <w:rPr>
          <w:spacing w:val="-7"/>
          <w:sz w:val="24"/>
        </w:rPr>
        <w:t xml:space="preserve"> </w:t>
      </w:r>
      <w:r w:rsidRPr="00E401C9">
        <w:rPr>
          <w:sz w:val="24"/>
        </w:rPr>
        <w:t>or</w:t>
      </w:r>
      <w:r w:rsidRPr="00E401C9">
        <w:rPr>
          <w:spacing w:val="-8"/>
          <w:sz w:val="24"/>
        </w:rPr>
        <w:t xml:space="preserve"> </w:t>
      </w:r>
      <w:r w:rsidRPr="00E401C9">
        <w:rPr>
          <w:sz w:val="24"/>
        </w:rPr>
        <w:t>fraudulent</w:t>
      </w:r>
      <w:r w:rsidRPr="00E401C9">
        <w:rPr>
          <w:spacing w:val="-7"/>
          <w:sz w:val="24"/>
        </w:rPr>
        <w:t xml:space="preserve"> </w:t>
      </w:r>
      <w:r w:rsidRPr="00E401C9">
        <w:rPr>
          <w:sz w:val="24"/>
        </w:rPr>
        <w:t>practice</w:t>
      </w:r>
      <w:r w:rsidRPr="00E401C9">
        <w:rPr>
          <w:spacing w:val="-8"/>
          <w:sz w:val="24"/>
        </w:rPr>
        <w:t xml:space="preserve"> </w:t>
      </w:r>
      <w:r w:rsidRPr="00E401C9">
        <w:rPr>
          <w:sz w:val="24"/>
        </w:rPr>
        <w:t>and</w:t>
      </w:r>
      <w:r w:rsidRPr="00E401C9">
        <w:rPr>
          <w:spacing w:val="-7"/>
          <w:sz w:val="24"/>
        </w:rPr>
        <w:t xml:space="preserve"> </w:t>
      </w:r>
      <w:r w:rsidRPr="00E401C9">
        <w:rPr>
          <w:sz w:val="24"/>
        </w:rPr>
        <w:t>has</w:t>
      </w:r>
      <w:r w:rsidRPr="00E401C9">
        <w:rPr>
          <w:spacing w:val="-7"/>
          <w:sz w:val="24"/>
        </w:rPr>
        <w:t xml:space="preserve"> </w:t>
      </w:r>
      <w:r w:rsidRPr="00E401C9">
        <w:rPr>
          <w:sz w:val="24"/>
        </w:rPr>
        <w:t>not</w:t>
      </w:r>
      <w:r w:rsidRPr="00E401C9">
        <w:rPr>
          <w:spacing w:val="-7"/>
          <w:sz w:val="24"/>
        </w:rPr>
        <w:t xml:space="preserve"> </w:t>
      </w:r>
      <w:r w:rsidRPr="00E401C9">
        <w:rPr>
          <w:sz w:val="24"/>
        </w:rPr>
        <w:t>been</w:t>
      </w:r>
      <w:r w:rsidRPr="00E401C9">
        <w:rPr>
          <w:spacing w:val="-7"/>
          <w:sz w:val="24"/>
        </w:rPr>
        <w:t xml:space="preserve"> </w:t>
      </w:r>
      <w:r w:rsidRPr="00E401C9">
        <w:rPr>
          <w:sz w:val="24"/>
        </w:rPr>
        <w:t>requested</w:t>
      </w:r>
      <w:r w:rsidRPr="00E401C9">
        <w:rPr>
          <w:spacing w:val="-8"/>
          <w:sz w:val="24"/>
        </w:rPr>
        <w:t xml:space="preserve"> </w:t>
      </w:r>
      <w:r w:rsidRPr="00E401C9">
        <w:rPr>
          <w:sz w:val="24"/>
        </w:rPr>
        <w:t>to</w:t>
      </w:r>
      <w:r w:rsidRPr="00E401C9">
        <w:rPr>
          <w:spacing w:val="-7"/>
          <w:sz w:val="24"/>
        </w:rPr>
        <w:t xml:space="preserve"> </w:t>
      </w:r>
      <w:r w:rsidRPr="00E401C9">
        <w:rPr>
          <w:sz w:val="24"/>
        </w:rPr>
        <w:t>pay</w:t>
      </w:r>
      <w:r w:rsidRPr="00E401C9">
        <w:rPr>
          <w:spacing w:val="-11"/>
          <w:sz w:val="24"/>
        </w:rPr>
        <w:t xml:space="preserve"> </w:t>
      </w:r>
      <w:r w:rsidRPr="00E401C9">
        <w:rPr>
          <w:sz w:val="24"/>
        </w:rPr>
        <w:t>any</w:t>
      </w:r>
      <w:r w:rsidRPr="00E401C9">
        <w:rPr>
          <w:spacing w:val="-13"/>
          <w:sz w:val="24"/>
        </w:rPr>
        <w:t xml:space="preserve"> </w:t>
      </w:r>
      <w:r w:rsidRPr="00E401C9">
        <w:rPr>
          <w:sz w:val="24"/>
        </w:rPr>
        <w:t xml:space="preserve">inducement to any member of the Board, Management, Staff and/or employees and/ or agents of……………………. </w:t>
      </w:r>
      <w:r w:rsidRPr="00E401C9">
        <w:rPr>
          <w:i/>
          <w:sz w:val="24"/>
        </w:rPr>
        <w:t xml:space="preserve">(Insert name of the Procuring entity) </w:t>
      </w:r>
      <w:r w:rsidRPr="00E401C9">
        <w:rPr>
          <w:sz w:val="24"/>
        </w:rPr>
        <w:t xml:space="preserve">which is the procuring </w:t>
      </w:r>
      <w:r w:rsidRPr="00E401C9">
        <w:rPr>
          <w:spacing w:val="-2"/>
          <w:sz w:val="24"/>
        </w:rPr>
        <w:t>entity.</w:t>
      </w:r>
    </w:p>
    <w:p w14:paraId="4C696932" w14:textId="77777777" w:rsidR="0083709C" w:rsidRPr="00E401C9" w:rsidRDefault="00272CA1" w:rsidP="004F64CF">
      <w:pPr>
        <w:pStyle w:val="ListParagraph"/>
        <w:numPr>
          <w:ilvl w:val="0"/>
          <w:numId w:val="40"/>
        </w:numPr>
        <w:tabs>
          <w:tab w:val="left" w:pos="1298"/>
          <w:tab w:val="left" w:leader="dot" w:pos="4888"/>
        </w:tabs>
        <w:spacing w:before="119" w:line="276" w:lineRule="auto"/>
        <w:ind w:right="672" w:hanging="569"/>
        <w:rPr>
          <w:i/>
        </w:rPr>
      </w:pPr>
      <w:r w:rsidRPr="00E401C9">
        <w:rPr>
          <w:sz w:val="24"/>
        </w:rPr>
        <w:t>THAT</w:t>
      </w:r>
      <w:r w:rsidRPr="00E401C9">
        <w:rPr>
          <w:spacing w:val="-15"/>
          <w:sz w:val="24"/>
        </w:rPr>
        <w:t xml:space="preserve"> </w:t>
      </w:r>
      <w:r w:rsidRPr="00E401C9">
        <w:rPr>
          <w:sz w:val="24"/>
        </w:rPr>
        <w:t>the</w:t>
      </w:r>
      <w:r w:rsidRPr="00E401C9">
        <w:rPr>
          <w:spacing w:val="-12"/>
          <w:sz w:val="24"/>
        </w:rPr>
        <w:t xml:space="preserve"> </w:t>
      </w:r>
      <w:r w:rsidRPr="00E401C9">
        <w:rPr>
          <w:sz w:val="24"/>
        </w:rPr>
        <w:t>aforesaid</w:t>
      </w:r>
      <w:r w:rsidRPr="00E401C9">
        <w:rPr>
          <w:spacing w:val="-8"/>
          <w:sz w:val="24"/>
        </w:rPr>
        <w:t xml:space="preserve"> </w:t>
      </w:r>
      <w:r w:rsidRPr="00E401C9">
        <w:rPr>
          <w:sz w:val="24"/>
        </w:rPr>
        <w:t>Bidder,</w:t>
      </w:r>
      <w:r w:rsidRPr="00E401C9">
        <w:rPr>
          <w:spacing w:val="-10"/>
          <w:sz w:val="24"/>
        </w:rPr>
        <w:t xml:space="preserve"> </w:t>
      </w:r>
      <w:r w:rsidRPr="00E401C9">
        <w:rPr>
          <w:sz w:val="24"/>
        </w:rPr>
        <w:t>its</w:t>
      </w:r>
      <w:r w:rsidRPr="00E401C9">
        <w:rPr>
          <w:spacing w:val="-9"/>
          <w:sz w:val="24"/>
        </w:rPr>
        <w:t xml:space="preserve"> </w:t>
      </w:r>
      <w:r w:rsidRPr="00E401C9">
        <w:rPr>
          <w:sz w:val="24"/>
        </w:rPr>
        <w:t>servants</w:t>
      </w:r>
      <w:r w:rsidRPr="00E401C9">
        <w:rPr>
          <w:spacing w:val="-8"/>
          <w:sz w:val="24"/>
        </w:rPr>
        <w:t xml:space="preserve"> </w:t>
      </w:r>
      <w:r w:rsidRPr="00E401C9">
        <w:rPr>
          <w:sz w:val="24"/>
        </w:rPr>
        <w:t>and/or</w:t>
      </w:r>
      <w:r w:rsidRPr="00E401C9">
        <w:rPr>
          <w:spacing w:val="-6"/>
          <w:sz w:val="24"/>
        </w:rPr>
        <w:t xml:space="preserve"> </w:t>
      </w:r>
      <w:r w:rsidRPr="00E401C9">
        <w:rPr>
          <w:sz w:val="24"/>
        </w:rPr>
        <w:t>agents</w:t>
      </w:r>
      <w:r w:rsidRPr="00E401C9">
        <w:rPr>
          <w:spacing w:val="-8"/>
          <w:sz w:val="24"/>
        </w:rPr>
        <w:t xml:space="preserve"> </w:t>
      </w:r>
      <w:r w:rsidRPr="00E401C9">
        <w:rPr>
          <w:sz w:val="24"/>
        </w:rPr>
        <w:t>/subcontractors</w:t>
      </w:r>
      <w:r w:rsidRPr="00E401C9">
        <w:rPr>
          <w:spacing w:val="-9"/>
          <w:sz w:val="24"/>
        </w:rPr>
        <w:t xml:space="preserve"> </w:t>
      </w:r>
      <w:r w:rsidRPr="00E401C9">
        <w:rPr>
          <w:sz w:val="24"/>
        </w:rPr>
        <w:t>have</w:t>
      </w:r>
      <w:r w:rsidRPr="00E401C9">
        <w:rPr>
          <w:spacing w:val="-7"/>
          <w:sz w:val="24"/>
        </w:rPr>
        <w:t xml:space="preserve"> </w:t>
      </w:r>
      <w:r w:rsidRPr="00E401C9">
        <w:rPr>
          <w:sz w:val="24"/>
        </w:rPr>
        <w:t>not</w:t>
      </w:r>
      <w:r w:rsidRPr="00E401C9">
        <w:rPr>
          <w:spacing w:val="-8"/>
          <w:sz w:val="24"/>
        </w:rPr>
        <w:t xml:space="preserve"> </w:t>
      </w:r>
      <w:r w:rsidRPr="00E401C9">
        <w:rPr>
          <w:sz w:val="24"/>
        </w:rPr>
        <w:t>offered any inducement to any member of the Board, Management, Staff and/or employees and/or agents of…</w:t>
      </w:r>
      <w:r w:rsidRPr="00E401C9">
        <w:rPr>
          <w:sz w:val="24"/>
        </w:rPr>
        <w:tab/>
      </w:r>
      <w:r w:rsidRPr="00E401C9">
        <w:rPr>
          <w:i/>
          <w:sz w:val="24"/>
        </w:rPr>
        <w:t>(Name of the procuring entity).</w:t>
      </w:r>
    </w:p>
    <w:p w14:paraId="02F580E7" w14:textId="77777777" w:rsidR="0083709C" w:rsidRPr="00E401C9" w:rsidRDefault="00272CA1" w:rsidP="004F64CF">
      <w:pPr>
        <w:pStyle w:val="ListParagraph"/>
        <w:numPr>
          <w:ilvl w:val="0"/>
          <w:numId w:val="40"/>
        </w:numPr>
        <w:tabs>
          <w:tab w:val="left" w:pos="1298"/>
        </w:tabs>
        <w:spacing w:before="169" w:line="276" w:lineRule="auto"/>
        <w:ind w:right="675" w:hanging="569"/>
      </w:pPr>
      <w:r w:rsidRPr="00E401C9">
        <w:rPr>
          <w:sz w:val="24"/>
        </w:rPr>
        <w:t>THAT</w:t>
      </w:r>
      <w:r w:rsidRPr="00E401C9">
        <w:rPr>
          <w:spacing w:val="-15"/>
          <w:sz w:val="24"/>
        </w:rPr>
        <w:t xml:space="preserve"> </w:t>
      </w:r>
      <w:r w:rsidRPr="00E401C9">
        <w:rPr>
          <w:sz w:val="24"/>
        </w:rPr>
        <w:t>the</w:t>
      </w:r>
      <w:r w:rsidRPr="00E401C9">
        <w:rPr>
          <w:spacing w:val="-1"/>
          <w:sz w:val="24"/>
        </w:rPr>
        <w:t xml:space="preserve"> </w:t>
      </w:r>
      <w:r w:rsidRPr="00E401C9">
        <w:rPr>
          <w:sz w:val="24"/>
        </w:rPr>
        <w:t>aforesaid Bidder</w:t>
      </w:r>
      <w:r w:rsidRPr="00E401C9">
        <w:rPr>
          <w:spacing w:val="-4"/>
          <w:sz w:val="24"/>
        </w:rPr>
        <w:t xml:space="preserve"> </w:t>
      </w:r>
      <w:r w:rsidRPr="00E401C9">
        <w:rPr>
          <w:sz w:val="24"/>
        </w:rPr>
        <w:t>will</w:t>
      </w:r>
      <w:r w:rsidRPr="00E401C9">
        <w:rPr>
          <w:spacing w:val="-2"/>
          <w:sz w:val="24"/>
        </w:rPr>
        <w:t xml:space="preserve"> </w:t>
      </w:r>
      <w:r w:rsidRPr="00E401C9">
        <w:rPr>
          <w:sz w:val="24"/>
        </w:rPr>
        <w:t>not</w:t>
      </w:r>
      <w:r w:rsidRPr="00E401C9">
        <w:rPr>
          <w:spacing w:val="-2"/>
          <w:sz w:val="24"/>
        </w:rPr>
        <w:t xml:space="preserve"> </w:t>
      </w:r>
      <w:r w:rsidRPr="00E401C9">
        <w:rPr>
          <w:sz w:val="24"/>
        </w:rPr>
        <w:t>engage</w:t>
      </w:r>
      <w:r w:rsidRPr="00E401C9">
        <w:rPr>
          <w:spacing w:val="-3"/>
          <w:sz w:val="24"/>
        </w:rPr>
        <w:t xml:space="preserve"> </w:t>
      </w:r>
      <w:r w:rsidRPr="00E401C9">
        <w:rPr>
          <w:sz w:val="24"/>
        </w:rPr>
        <w:t>/has</w:t>
      </w:r>
      <w:r w:rsidRPr="00E401C9">
        <w:rPr>
          <w:spacing w:val="-3"/>
          <w:sz w:val="24"/>
        </w:rPr>
        <w:t xml:space="preserve"> </w:t>
      </w:r>
      <w:r w:rsidRPr="00E401C9">
        <w:rPr>
          <w:sz w:val="24"/>
        </w:rPr>
        <w:t>not</w:t>
      </w:r>
      <w:r w:rsidRPr="00E401C9">
        <w:rPr>
          <w:spacing w:val="-2"/>
          <w:sz w:val="24"/>
        </w:rPr>
        <w:t xml:space="preserve"> </w:t>
      </w:r>
      <w:r w:rsidRPr="00E401C9">
        <w:rPr>
          <w:sz w:val="24"/>
        </w:rPr>
        <w:t>engaged</w:t>
      </w:r>
      <w:r w:rsidRPr="00E401C9">
        <w:rPr>
          <w:spacing w:val="-2"/>
          <w:sz w:val="24"/>
        </w:rPr>
        <w:t xml:space="preserve"> </w:t>
      </w:r>
      <w:r w:rsidRPr="00E401C9">
        <w:rPr>
          <w:sz w:val="24"/>
        </w:rPr>
        <w:t>in</w:t>
      </w:r>
      <w:r w:rsidRPr="00E401C9">
        <w:rPr>
          <w:spacing w:val="-2"/>
          <w:sz w:val="24"/>
        </w:rPr>
        <w:t xml:space="preserve"> </w:t>
      </w:r>
      <w:r w:rsidRPr="00E401C9">
        <w:rPr>
          <w:sz w:val="24"/>
        </w:rPr>
        <w:t>any</w:t>
      </w:r>
      <w:r w:rsidRPr="00E401C9">
        <w:rPr>
          <w:spacing w:val="-5"/>
          <w:sz w:val="24"/>
        </w:rPr>
        <w:t xml:space="preserve"> </w:t>
      </w:r>
      <w:r w:rsidRPr="00E401C9">
        <w:rPr>
          <w:sz w:val="24"/>
        </w:rPr>
        <w:t>corrosive</w:t>
      </w:r>
      <w:r w:rsidRPr="00E401C9">
        <w:rPr>
          <w:spacing w:val="-3"/>
          <w:sz w:val="24"/>
        </w:rPr>
        <w:t xml:space="preserve"> </w:t>
      </w:r>
      <w:r w:rsidRPr="00E401C9">
        <w:rPr>
          <w:sz w:val="24"/>
        </w:rPr>
        <w:t>practice with other bidders participating in the subject tender.</w:t>
      </w:r>
    </w:p>
    <w:p w14:paraId="1F5EDA50" w14:textId="77777777" w:rsidR="0083709C" w:rsidRPr="00E401C9" w:rsidRDefault="00272CA1" w:rsidP="004F64CF">
      <w:pPr>
        <w:pStyle w:val="ListParagraph"/>
        <w:numPr>
          <w:ilvl w:val="0"/>
          <w:numId w:val="40"/>
        </w:numPr>
        <w:tabs>
          <w:tab w:val="left" w:pos="1298"/>
        </w:tabs>
        <w:spacing w:before="119" w:line="276" w:lineRule="auto"/>
        <w:ind w:left="1298" w:right="672"/>
      </w:pPr>
      <w:r w:rsidRPr="00E401C9">
        <w:rPr>
          <w:sz w:val="24"/>
        </w:rPr>
        <w:t>THAT</w:t>
      </w:r>
      <w:r w:rsidRPr="00E401C9">
        <w:rPr>
          <w:spacing w:val="-15"/>
          <w:sz w:val="24"/>
        </w:rPr>
        <w:t xml:space="preserve"> </w:t>
      </w:r>
      <w:r w:rsidRPr="00E401C9">
        <w:rPr>
          <w:sz w:val="24"/>
        </w:rPr>
        <w:t>what</w:t>
      </w:r>
      <w:r w:rsidRPr="00E401C9">
        <w:rPr>
          <w:spacing w:val="-15"/>
          <w:sz w:val="24"/>
        </w:rPr>
        <w:t xml:space="preserve"> </w:t>
      </w:r>
      <w:r w:rsidRPr="00E401C9">
        <w:rPr>
          <w:sz w:val="24"/>
        </w:rPr>
        <w:t>is</w:t>
      </w:r>
      <w:r w:rsidRPr="00E401C9">
        <w:rPr>
          <w:spacing w:val="-15"/>
          <w:sz w:val="24"/>
        </w:rPr>
        <w:t xml:space="preserve"> </w:t>
      </w:r>
      <w:r w:rsidRPr="00E401C9">
        <w:rPr>
          <w:sz w:val="24"/>
        </w:rPr>
        <w:t>deponed</w:t>
      </w:r>
      <w:r w:rsidRPr="00E401C9">
        <w:rPr>
          <w:spacing w:val="-12"/>
          <w:sz w:val="24"/>
        </w:rPr>
        <w:t xml:space="preserve"> </w:t>
      </w:r>
      <w:r w:rsidRPr="00E401C9">
        <w:rPr>
          <w:sz w:val="24"/>
        </w:rPr>
        <w:t>to</w:t>
      </w:r>
      <w:r w:rsidRPr="00E401C9">
        <w:rPr>
          <w:spacing w:val="-11"/>
          <w:sz w:val="24"/>
        </w:rPr>
        <w:t xml:space="preserve"> </w:t>
      </w:r>
      <w:r w:rsidRPr="00E401C9">
        <w:rPr>
          <w:sz w:val="24"/>
        </w:rPr>
        <w:t>herein</w:t>
      </w:r>
      <w:r w:rsidRPr="00E401C9">
        <w:rPr>
          <w:spacing w:val="-11"/>
          <w:sz w:val="24"/>
        </w:rPr>
        <w:t xml:space="preserve"> </w:t>
      </w:r>
      <w:r w:rsidRPr="00E401C9">
        <w:rPr>
          <w:sz w:val="24"/>
        </w:rPr>
        <w:t>above</w:t>
      </w:r>
      <w:r w:rsidRPr="00E401C9">
        <w:rPr>
          <w:spacing w:val="-13"/>
          <w:sz w:val="24"/>
        </w:rPr>
        <w:t xml:space="preserve"> </w:t>
      </w:r>
      <w:r w:rsidRPr="00E401C9">
        <w:rPr>
          <w:sz w:val="24"/>
        </w:rPr>
        <w:t>is</w:t>
      </w:r>
      <w:r w:rsidRPr="00E401C9">
        <w:rPr>
          <w:spacing w:val="-11"/>
          <w:sz w:val="24"/>
        </w:rPr>
        <w:t xml:space="preserve"> </w:t>
      </w:r>
      <w:r w:rsidRPr="00E401C9">
        <w:rPr>
          <w:sz w:val="24"/>
        </w:rPr>
        <w:t>true</w:t>
      </w:r>
      <w:r w:rsidRPr="00E401C9">
        <w:rPr>
          <w:spacing w:val="-13"/>
          <w:sz w:val="24"/>
        </w:rPr>
        <w:t xml:space="preserve"> </w:t>
      </w:r>
      <w:r w:rsidRPr="00E401C9">
        <w:rPr>
          <w:sz w:val="24"/>
        </w:rPr>
        <w:t>to</w:t>
      </w:r>
      <w:r w:rsidRPr="00E401C9">
        <w:rPr>
          <w:spacing w:val="-11"/>
          <w:sz w:val="24"/>
        </w:rPr>
        <w:t xml:space="preserve"> </w:t>
      </w:r>
      <w:r w:rsidRPr="00E401C9">
        <w:rPr>
          <w:sz w:val="24"/>
        </w:rPr>
        <w:t>the</w:t>
      </w:r>
      <w:r w:rsidRPr="00E401C9">
        <w:rPr>
          <w:spacing w:val="-12"/>
          <w:sz w:val="24"/>
        </w:rPr>
        <w:t xml:space="preserve"> </w:t>
      </w:r>
      <w:r w:rsidRPr="00E401C9">
        <w:rPr>
          <w:sz w:val="24"/>
        </w:rPr>
        <w:t>best</w:t>
      </w:r>
      <w:r w:rsidRPr="00E401C9">
        <w:rPr>
          <w:spacing w:val="-11"/>
          <w:sz w:val="24"/>
        </w:rPr>
        <w:t xml:space="preserve"> </w:t>
      </w:r>
      <w:r w:rsidRPr="00E401C9">
        <w:rPr>
          <w:sz w:val="24"/>
        </w:rPr>
        <w:t>of</w:t>
      </w:r>
      <w:r w:rsidRPr="00E401C9">
        <w:rPr>
          <w:spacing w:val="-12"/>
          <w:sz w:val="24"/>
        </w:rPr>
        <w:t xml:space="preserve"> </w:t>
      </w:r>
      <w:r w:rsidRPr="00E401C9">
        <w:rPr>
          <w:sz w:val="24"/>
        </w:rPr>
        <w:t>my</w:t>
      </w:r>
      <w:r w:rsidRPr="00E401C9">
        <w:rPr>
          <w:spacing w:val="-15"/>
          <w:sz w:val="24"/>
        </w:rPr>
        <w:t xml:space="preserve"> </w:t>
      </w:r>
      <w:r w:rsidRPr="00E401C9">
        <w:rPr>
          <w:sz w:val="24"/>
        </w:rPr>
        <w:t>knowledge</w:t>
      </w:r>
      <w:r w:rsidRPr="00E401C9">
        <w:rPr>
          <w:spacing w:val="-13"/>
          <w:sz w:val="24"/>
        </w:rPr>
        <w:t xml:space="preserve"> </w:t>
      </w:r>
      <w:r w:rsidRPr="00E401C9">
        <w:rPr>
          <w:sz w:val="24"/>
        </w:rPr>
        <w:t>information and belief.</w:t>
      </w:r>
    </w:p>
    <w:p w14:paraId="14E9F1FB" w14:textId="77777777" w:rsidR="0083709C" w:rsidRPr="00E401C9" w:rsidRDefault="0083709C">
      <w:pPr>
        <w:pStyle w:val="BodyText"/>
        <w:rPr>
          <w:sz w:val="20"/>
        </w:rPr>
      </w:pPr>
    </w:p>
    <w:p w14:paraId="6DF4D62A" w14:textId="77777777" w:rsidR="0083709C" w:rsidRPr="00E401C9" w:rsidRDefault="0083709C">
      <w:pPr>
        <w:pStyle w:val="BodyText"/>
        <w:rPr>
          <w:sz w:val="20"/>
        </w:rPr>
      </w:pPr>
    </w:p>
    <w:p w14:paraId="64C8FAFF" w14:textId="77777777" w:rsidR="0083709C" w:rsidRPr="00E401C9" w:rsidRDefault="0083709C">
      <w:pPr>
        <w:pStyle w:val="BodyText"/>
        <w:spacing w:before="9"/>
        <w:rPr>
          <w:sz w:val="17"/>
        </w:rPr>
      </w:pPr>
    </w:p>
    <w:tbl>
      <w:tblPr>
        <w:tblW w:w="0" w:type="auto"/>
        <w:tblInd w:w="537" w:type="dxa"/>
        <w:tblLayout w:type="fixed"/>
        <w:tblCellMar>
          <w:left w:w="0" w:type="dxa"/>
          <w:right w:w="0" w:type="dxa"/>
        </w:tblCellMar>
        <w:tblLook w:val="01E0" w:firstRow="1" w:lastRow="1" w:firstColumn="1" w:lastColumn="1" w:noHBand="0" w:noVBand="0"/>
      </w:tblPr>
      <w:tblGrid>
        <w:gridCol w:w="2930"/>
        <w:gridCol w:w="3240"/>
        <w:gridCol w:w="2570"/>
      </w:tblGrid>
      <w:tr w:rsidR="00E401C9" w:rsidRPr="00E401C9" w14:paraId="4C59C439" w14:textId="77777777">
        <w:trPr>
          <w:trHeight w:val="400"/>
        </w:trPr>
        <w:tc>
          <w:tcPr>
            <w:tcW w:w="2930" w:type="dxa"/>
          </w:tcPr>
          <w:p w14:paraId="0D51FEA7" w14:textId="77777777" w:rsidR="0083709C" w:rsidRPr="00E401C9" w:rsidRDefault="00272CA1">
            <w:pPr>
              <w:pStyle w:val="TableParagraph"/>
              <w:spacing w:line="266" w:lineRule="exact"/>
              <w:ind w:left="50"/>
              <w:rPr>
                <w:sz w:val="24"/>
              </w:rPr>
            </w:pPr>
            <w:r w:rsidRPr="00E401C9">
              <w:rPr>
                <w:spacing w:val="-2"/>
                <w:sz w:val="24"/>
              </w:rPr>
              <w:t>………………………</w:t>
            </w:r>
          </w:p>
        </w:tc>
        <w:tc>
          <w:tcPr>
            <w:tcW w:w="3240" w:type="dxa"/>
          </w:tcPr>
          <w:p w14:paraId="1DA3035E" w14:textId="77777777" w:rsidR="0083709C" w:rsidRPr="00E401C9" w:rsidRDefault="00272CA1">
            <w:pPr>
              <w:pStyle w:val="TableParagraph"/>
              <w:spacing w:line="266" w:lineRule="exact"/>
              <w:ind w:left="720"/>
              <w:rPr>
                <w:sz w:val="24"/>
              </w:rPr>
            </w:pPr>
            <w:r w:rsidRPr="00E401C9">
              <w:rPr>
                <w:spacing w:val="-2"/>
                <w:sz w:val="24"/>
              </w:rPr>
              <w:t>………………………</w:t>
            </w:r>
          </w:p>
        </w:tc>
        <w:tc>
          <w:tcPr>
            <w:tcW w:w="2570" w:type="dxa"/>
          </w:tcPr>
          <w:p w14:paraId="11C4F78E" w14:textId="77777777" w:rsidR="0083709C" w:rsidRPr="00E401C9" w:rsidRDefault="00272CA1">
            <w:pPr>
              <w:pStyle w:val="TableParagraph"/>
              <w:spacing w:line="266" w:lineRule="exact"/>
              <w:ind w:left="360"/>
              <w:rPr>
                <w:sz w:val="24"/>
              </w:rPr>
            </w:pPr>
            <w:r w:rsidRPr="00E401C9">
              <w:rPr>
                <w:spacing w:val="-2"/>
                <w:sz w:val="24"/>
              </w:rPr>
              <w:t>………………………</w:t>
            </w:r>
          </w:p>
        </w:tc>
      </w:tr>
      <w:tr w:rsidR="0083709C" w:rsidRPr="00E401C9" w14:paraId="3C916280" w14:textId="77777777">
        <w:trPr>
          <w:trHeight w:val="400"/>
        </w:trPr>
        <w:tc>
          <w:tcPr>
            <w:tcW w:w="2930" w:type="dxa"/>
          </w:tcPr>
          <w:p w14:paraId="2AC99D0B" w14:textId="77777777" w:rsidR="0083709C" w:rsidRPr="00E401C9" w:rsidRDefault="00272CA1">
            <w:pPr>
              <w:pStyle w:val="TableParagraph"/>
              <w:spacing w:before="124" w:line="256" w:lineRule="exact"/>
              <w:ind w:left="50"/>
              <w:rPr>
                <w:sz w:val="24"/>
              </w:rPr>
            </w:pPr>
            <w:r w:rsidRPr="00E401C9">
              <w:rPr>
                <w:spacing w:val="-2"/>
                <w:sz w:val="24"/>
              </w:rPr>
              <w:t>(Title)</w:t>
            </w:r>
          </w:p>
        </w:tc>
        <w:tc>
          <w:tcPr>
            <w:tcW w:w="3240" w:type="dxa"/>
          </w:tcPr>
          <w:p w14:paraId="139A7CC6" w14:textId="77777777" w:rsidR="0083709C" w:rsidRPr="00E401C9" w:rsidRDefault="00272CA1">
            <w:pPr>
              <w:pStyle w:val="TableParagraph"/>
              <w:spacing w:before="124" w:line="256" w:lineRule="exact"/>
              <w:ind w:left="720"/>
              <w:rPr>
                <w:sz w:val="24"/>
              </w:rPr>
            </w:pPr>
            <w:r w:rsidRPr="00E401C9">
              <w:rPr>
                <w:spacing w:val="-2"/>
                <w:sz w:val="24"/>
              </w:rPr>
              <w:t>(Signature)</w:t>
            </w:r>
          </w:p>
        </w:tc>
        <w:tc>
          <w:tcPr>
            <w:tcW w:w="2570" w:type="dxa"/>
          </w:tcPr>
          <w:p w14:paraId="28B1803D" w14:textId="77777777" w:rsidR="0083709C" w:rsidRPr="00E401C9" w:rsidRDefault="00272CA1">
            <w:pPr>
              <w:pStyle w:val="TableParagraph"/>
              <w:spacing w:before="124" w:line="256" w:lineRule="exact"/>
              <w:ind w:left="360"/>
              <w:rPr>
                <w:sz w:val="24"/>
              </w:rPr>
            </w:pPr>
            <w:r w:rsidRPr="00E401C9">
              <w:rPr>
                <w:spacing w:val="-2"/>
                <w:sz w:val="24"/>
              </w:rPr>
              <w:t>(Date)</w:t>
            </w:r>
          </w:p>
        </w:tc>
      </w:tr>
    </w:tbl>
    <w:p w14:paraId="307CA723" w14:textId="77777777" w:rsidR="0083709C" w:rsidRPr="00E401C9" w:rsidRDefault="0083709C">
      <w:pPr>
        <w:pStyle w:val="BodyText"/>
        <w:rPr>
          <w:sz w:val="20"/>
        </w:rPr>
      </w:pPr>
    </w:p>
    <w:p w14:paraId="3924AD00" w14:textId="77777777" w:rsidR="0083709C" w:rsidRPr="00E401C9" w:rsidRDefault="0083709C">
      <w:pPr>
        <w:pStyle w:val="BodyText"/>
        <w:rPr>
          <w:sz w:val="20"/>
        </w:rPr>
      </w:pPr>
    </w:p>
    <w:p w14:paraId="4F0DB72F" w14:textId="77777777" w:rsidR="0083709C" w:rsidRPr="00E401C9" w:rsidRDefault="0083709C">
      <w:pPr>
        <w:pStyle w:val="BodyText"/>
        <w:spacing w:before="2"/>
        <w:rPr>
          <w:sz w:val="21"/>
        </w:rPr>
      </w:pPr>
    </w:p>
    <w:p w14:paraId="5C396C46" w14:textId="77777777" w:rsidR="0083709C" w:rsidRPr="00E401C9" w:rsidRDefault="00272CA1">
      <w:pPr>
        <w:pStyle w:val="BodyText"/>
        <w:spacing w:before="90"/>
        <w:ind w:left="580"/>
      </w:pPr>
      <w:r w:rsidRPr="00E401C9">
        <w:t>Bidder’s</w:t>
      </w:r>
      <w:r w:rsidRPr="00E401C9">
        <w:rPr>
          <w:spacing w:val="-4"/>
        </w:rPr>
        <w:t xml:space="preserve"> </w:t>
      </w:r>
      <w:r w:rsidRPr="00E401C9">
        <w:t>Official</w:t>
      </w:r>
      <w:r w:rsidRPr="00E401C9">
        <w:rPr>
          <w:spacing w:val="-3"/>
        </w:rPr>
        <w:t xml:space="preserve"> </w:t>
      </w:r>
      <w:r w:rsidRPr="00E401C9">
        <w:rPr>
          <w:spacing w:val="-2"/>
        </w:rPr>
        <w:t>Stamp</w:t>
      </w:r>
    </w:p>
    <w:p w14:paraId="21FBB058" w14:textId="77777777" w:rsidR="0083709C" w:rsidRPr="00E401C9" w:rsidRDefault="0083709C">
      <w:pPr>
        <w:sectPr w:rsidR="0083709C" w:rsidRPr="00E401C9" w:rsidSect="00B34F11">
          <w:pgSz w:w="11920" w:h="16850"/>
          <w:pgMar w:top="1340" w:right="800" w:bottom="1140" w:left="860" w:header="811" w:footer="952" w:gutter="0"/>
          <w:cols w:space="720"/>
        </w:sectPr>
      </w:pPr>
    </w:p>
    <w:p w14:paraId="4FA8DD8F" w14:textId="77777777" w:rsidR="0083709C" w:rsidRPr="00E401C9" w:rsidRDefault="00272CA1" w:rsidP="004F64CF">
      <w:pPr>
        <w:pStyle w:val="Heading3"/>
        <w:numPr>
          <w:ilvl w:val="2"/>
          <w:numId w:val="42"/>
        </w:numPr>
        <w:tabs>
          <w:tab w:val="left" w:pos="1437"/>
          <w:tab w:val="left" w:pos="1438"/>
        </w:tabs>
        <w:spacing w:before="84"/>
        <w:ind w:left="1437" w:hanging="721"/>
        <w:jc w:val="left"/>
      </w:pPr>
      <w:bookmarkStart w:id="34" w:name="_Toc134531596"/>
      <w:r w:rsidRPr="00E401C9">
        <w:lastRenderedPageBreak/>
        <w:t>DECLARATION</w:t>
      </w:r>
      <w:r w:rsidRPr="00E401C9">
        <w:rPr>
          <w:spacing w:val="-6"/>
        </w:rPr>
        <w:t xml:space="preserve"> </w:t>
      </w:r>
      <w:r w:rsidRPr="00E401C9">
        <w:t>AND</w:t>
      </w:r>
      <w:r w:rsidRPr="00E401C9">
        <w:rPr>
          <w:spacing w:val="-5"/>
        </w:rPr>
        <w:t xml:space="preserve"> </w:t>
      </w:r>
      <w:r w:rsidRPr="00E401C9">
        <w:t>COMMITMENT</w:t>
      </w:r>
      <w:r w:rsidRPr="00E401C9">
        <w:rPr>
          <w:spacing w:val="-6"/>
        </w:rPr>
        <w:t xml:space="preserve"> </w:t>
      </w:r>
      <w:r w:rsidRPr="00E401C9">
        <w:t>TO</w:t>
      </w:r>
      <w:r w:rsidRPr="00E401C9">
        <w:rPr>
          <w:spacing w:val="-5"/>
        </w:rPr>
        <w:t xml:space="preserve"> </w:t>
      </w:r>
      <w:r w:rsidRPr="00E401C9">
        <w:t>THE</w:t>
      </w:r>
      <w:r w:rsidRPr="00E401C9">
        <w:rPr>
          <w:spacing w:val="-6"/>
        </w:rPr>
        <w:t xml:space="preserve"> </w:t>
      </w:r>
      <w:r w:rsidRPr="00E401C9">
        <w:t>CODE</w:t>
      </w:r>
      <w:r w:rsidRPr="00E401C9">
        <w:rPr>
          <w:spacing w:val="-5"/>
        </w:rPr>
        <w:t xml:space="preserve"> </w:t>
      </w:r>
      <w:r w:rsidRPr="00E401C9">
        <w:t>OF</w:t>
      </w:r>
      <w:r w:rsidRPr="00E401C9">
        <w:rPr>
          <w:spacing w:val="-8"/>
        </w:rPr>
        <w:t xml:space="preserve"> </w:t>
      </w:r>
      <w:r w:rsidRPr="00E401C9">
        <w:rPr>
          <w:spacing w:val="-2"/>
        </w:rPr>
        <w:t>ETHICS</w:t>
      </w:r>
      <w:bookmarkEnd w:id="34"/>
    </w:p>
    <w:p w14:paraId="1C489CA1" w14:textId="77777777" w:rsidR="0083709C" w:rsidRPr="00E401C9" w:rsidRDefault="0083709C">
      <w:pPr>
        <w:pStyle w:val="BodyText"/>
        <w:rPr>
          <w:b/>
          <w:sz w:val="26"/>
        </w:rPr>
      </w:pPr>
    </w:p>
    <w:p w14:paraId="28AD929F" w14:textId="77777777" w:rsidR="0083709C" w:rsidRPr="00E401C9" w:rsidRDefault="0083709C">
      <w:pPr>
        <w:pStyle w:val="BodyText"/>
        <w:spacing w:before="2"/>
        <w:rPr>
          <w:b/>
          <w:sz w:val="34"/>
        </w:rPr>
      </w:pPr>
    </w:p>
    <w:p w14:paraId="25DEB834" w14:textId="77777777" w:rsidR="0083709C" w:rsidRPr="00E401C9" w:rsidRDefault="00272CA1">
      <w:pPr>
        <w:pStyle w:val="BodyText"/>
        <w:tabs>
          <w:tab w:val="left" w:pos="1388"/>
        </w:tabs>
        <w:ind w:left="726"/>
      </w:pPr>
      <w:r w:rsidRPr="00E401C9">
        <w:rPr>
          <w:spacing w:val="-10"/>
        </w:rPr>
        <w:t>I</w:t>
      </w:r>
      <w:r w:rsidRPr="00E401C9">
        <w:tab/>
      </w:r>
      <w:r w:rsidRPr="00E401C9">
        <w:rPr>
          <w:spacing w:val="-2"/>
        </w:rPr>
        <w:t>…………………………....................................................................................……….</w:t>
      </w:r>
    </w:p>
    <w:p w14:paraId="6C4D5F95" w14:textId="77777777" w:rsidR="0083709C" w:rsidRPr="00E401C9" w:rsidRDefault="00272CA1">
      <w:pPr>
        <w:tabs>
          <w:tab w:val="left" w:pos="1950"/>
          <w:tab w:val="left" w:pos="2605"/>
          <w:tab w:val="left" w:pos="3617"/>
          <w:tab w:val="left" w:pos="4233"/>
          <w:tab w:val="left" w:pos="5314"/>
          <w:tab w:val="left" w:pos="5928"/>
          <w:tab w:val="left" w:pos="6647"/>
          <w:tab w:val="left" w:pos="8007"/>
        </w:tabs>
        <w:spacing w:before="41"/>
        <w:ind w:left="726"/>
        <w:rPr>
          <w:sz w:val="24"/>
        </w:rPr>
      </w:pPr>
      <w:r w:rsidRPr="00E401C9">
        <w:rPr>
          <w:spacing w:val="-2"/>
          <w:sz w:val="24"/>
        </w:rPr>
        <w:t>(Person)</w:t>
      </w:r>
      <w:r w:rsidRPr="00E401C9">
        <w:rPr>
          <w:sz w:val="24"/>
        </w:rPr>
        <w:tab/>
      </w:r>
      <w:r w:rsidRPr="00E401C9">
        <w:rPr>
          <w:spacing w:val="-5"/>
          <w:sz w:val="24"/>
        </w:rPr>
        <w:t>on</w:t>
      </w:r>
      <w:r w:rsidRPr="00E401C9">
        <w:rPr>
          <w:sz w:val="24"/>
        </w:rPr>
        <w:tab/>
      </w:r>
      <w:r w:rsidRPr="00E401C9">
        <w:rPr>
          <w:spacing w:val="-2"/>
          <w:sz w:val="24"/>
        </w:rPr>
        <w:t>behalf</w:t>
      </w:r>
      <w:r w:rsidRPr="00E401C9">
        <w:rPr>
          <w:sz w:val="24"/>
        </w:rPr>
        <w:tab/>
      </w:r>
      <w:r w:rsidRPr="00E401C9">
        <w:rPr>
          <w:spacing w:val="-5"/>
          <w:sz w:val="24"/>
        </w:rPr>
        <w:t>of</w:t>
      </w:r>
      <w:r w:rsidRPr="00E401C9">
        <w:rPr>
          <w:sz w:val="24"/>
        </w:rPr>
        <w:tab/>
      </w:r>
      <w:r w:rsidRPr="00E401C9">
        <w:rPr>
          <w:b/>
          <w:i/>
          <w:spacing w:val="-4"/>
          <w:sz w:val="24"/>
        </w:rPr>
        <w:t>(Name</w:t>
      </w:r>
      <w:r w:rsidRPr="00E401C9">
        <w:rPr>
          <w:b/>
          <w:i/>
          <w:sz w:val="24"/>
        </w:rPr>
        <w:tab/>
      </w:r>
      <w:r w:rsidRPr="00E401C9">
        <w:rPr>
          <w:b/>
          <w:i/>
          <w:spacing w:val="-5"/>
          <w:sz w:val="24"/>
        </w:rPr>
        <w:t>of</w:t>
      </w:r>
      <w:r w:rsidRPr="00E401C9">
        <w:rPr>
          <w:b/>
          <w:i/>
          <w:sz w:val="24"/>
        </w:rPr>
        <w:tab/>
      </w:r>
      <w:r w:rsidRPr="00E401C9">
        <w:rPr>
          <w:b/>
          <w:i/>
          <w:spacing w:val="-5"/>
          <w:sz w:val="24"/>
        </w:rPr>
        <w:t>the</w:t>
      </w:r>
      <w:r w:rsidRPr="00E401C9">
        <w:rPr>
          <w:b/>
          <w:i/>
          <w:sz w:val="24"/>
        </w:rPr>
        <w:tab/>
      </w:r>
      <w:r w:rsidRPr="00E401C9">
        <w:rPr>
          <w:b/>
          <w:i/>
          <w:spacing w:val="-2"/>
          <w:sz w:val="24"/>
        </w:rPr>
        <w:t>Business/</w:t>
      </w:r>
      <w:r w:rsidRPr="00E401C9">
        <w:rPr>
          <w:b/>
          <w:i/>
          <w:sz w:val="24"/>
        </w:rPr>
        <w:tab/>
      </w:r>
      <w:r w:rsidRPr="00E401C9">
        <w:rPr>
          <w:b/>
          <w:i/>
          <w:spacing w:val="-2"/>
          <w:sz w:val="24"/>
        </w:rPr>
        <w:t>Company/Firm</w:t>
      </w:r>
      <w:r w:rsidRPr="00E401C9">
        <w:rPr>
          <w:spacing w:val="-2"/>
          <w:sz w:val="24"/>
        </w:rPr>
        <w:t>)</w:t>
      </w:r>
    </w:p>
    <w:p w14:paraId="6F58B5E9" w14:textId="77777777" w:rsidR="0083709C" w:rsidRPr="00E401C9" w:rsidRDefault="00272CA1">
      <w:pPr>
        <w:pStyle w:val="BodyText"/>
        <w:tabs>
          <w:tab w:val="left" w:leader="dot" w:pos="5397"/>
        </w:tabs>
        <w:spacing w:before="41"/>
        <w:ind w:left="726"/>
      </w:pPr>
      <w:r w:rsidRPr="00E401C9">
        <w:rPr>
          <w:spacing w:val="-10"/>
        </w:rPr>
        <w:t>…</w:t>
      </w:r>
      <w:r w:rsidRPr="00E401C9">
        <w:tab/>
        <w:t>declare</w:t>
      </w:r>
      <w:r w:rsidRPr="00E401C9">
        <w:rPr>
          <w:spacing w:val="-11"/>
        </w:rPr>
        <w:t xml:space="preserve"> </w:t>
      </w:r>
      <w:r w:rsidRPr="00E401C9">
        <w:t>that</w:t>
      </w:r>
      <w:r w:rsidRPr="00E401C9">
        <w:rPr>
          <w:spacing w:val="-8"/>
        </w:rPr>
        <w:t xml:space="preserve"> </w:t>
      </w:r>
      <w:r w:rsidRPr="00E401C9">
        <w:t>I</w:t>
      </w:r>
      <w:r w:rsidRPr="00E401C9">
        <w:rPr>
          <w:spacing w:val="-16"/>
        </w:rPr>
        <w:t xml:space="preserve"> </w:t>
      </w:r>
      <w:r w:rsidRPr="00E401C9">
        <w:t>have</w:t>
      </w:r>
      <w:r w:rsidRPr="00E401C9">
        <w:rPr>
          <w:spacing w:val="-10"/>
        </w:rPr>
        <w:t xml:space="preserve"> </w:t>
      </w:r>
      <w:r w:rsidRPr="00E401C9">
        <w:t>read</w:t>
      </w:r>
      <w:r w:rsidRPr="00E401C9">
        <w:rPr>
          <w:spacing w:val="-10"/>
        </w:rPr>
        <w:t xml:space="preserve"> </w:t>
      </w:r>
      <w:r w:rsidRPr="00E401C9">
        <w:t>and</w:t>
      </w:r>
      <w:r w:rsidRPr="00E401C9">
        <w:rPr>
          <w:spacing w:val="-10"/>
        </w:rPr>
        <w:t xml:space="preserve"> </w:t>
      </w:r>
      <w:r w:rsidRPr="00E401C9">
        <w:t>fully</w:t>
      </w:r>
      <w:r w:rsidRPr="00E401C9">
        <w:rPr>
          <w:spacing w:val="-16"/>
        </w:rPr>
        <w:t xml:space="preserve"> </w:t>
      </w:r>
      <w:r w:rsidRPr="00E401C9">
        <w:rPr>
          <w:spacing w:val="-2"/>
        </w:rPr>
        <w:t>understood</w:t>
      </w:r>
    </w:p>
    <w:p w14:paraId="3947A34E" w14:textId="77777777" w:rsidR="0083709C" w:rsidRPr="00E401C9" w:rsidRDefault="00272CA1">
      <w:pPr>
        <w:pStyle w:val="BodyText"/>
        <w:spacing w:before="40" w:line="276" w:lineRule="auto"/>
        <w:ind w:left="726" w:right="639"/>
        <w:jc w:val="both"/>
      </w:pPr>
      <w:r w:rsidRPr="00E401C9">
        <w:t>the</w:t>
      </w:r>
      <w:r w:rsidRPr="00E401C9">
        <w:rPr>
          <w:spacing w:val="-13"/>
        </w:rPr>
        <w:t xml:space="preserve"> </w:t>
      </w:r>
      <w:r w:rsidRPr="00E401C9">
        <w:t>contents</w:t>
      </w:r>
      <w:r w:rsidRPr="00E401C9">
        <w:rPr>
          <w:spacing w:val="-12"/>
        </w:rPr>
        <w:t xml:space="preserve"> </w:t>
      </w:r>
      <w:r w:rsidRPr="00E401C9">
        <w:t>of</w:t>
      </w:r>
      <w:r w:rsidRPr="00E401C9">
        <w:rPr>
          <w:spacing w:val="-13"/>
        </w:rPr>
        <w:t xml:space="preserve"> </w:t>
      </w:r>
      <w:r w:rsidRPr="00E401C9">
        <w:t>the</w:t>
      </w:r>
      <w:r w:rsidRPr="00E401C9">
        <w:rPr>
          <w:spacing w:val="-13"/>
        </w:rPr>
        <w:t xml:space="preserve"> </w:t>
      </w:r>
      <w:r w:rsidRPr="00E401C9">
        <w:t>Public</w:t>
      </w:r>
      <w:r w:rsidRPr="00E401C9">
        <w:rPr>
          <w:spacing w:val="-9"/>
        </w:rPr>
        <w:t xml:space="preserve"> </w:t>
      </w:r>
      <w:r w:rsidRPr="00E401C9">
        <w:t>Procurement</w:t>
      </w:r>
      <w:r w:rsidRPr="00E401C9">
        <w:rPr>
          <w:spacing w:val="-11"/>
        </w:rPr>
        <w:t xml:space="preserve"> </w:t>
      </w:r>
      <w:r w:rsidRPr="00E401C9">
        <w:t>&amp;</w:t>
      </w:r>
      <w:r w:rsidRPr="00E401C9">
        <w:rPr>
          <w:spacing w:val="-15"/>
        </w:rPr>
        <w:t xml:space="preserve"> </w:t>
      </w:r>
      <w:r w:rsidRPr="00E401C9">
        <w:t>Asset</w:t>
      </w:r>
      <w:r w:rsidRPr="00E401C9">
        <w:rPr>
          <w:spacing w:val="-9"/>
        </w:rPr>
        <w:t xml:space="preserve"> </w:t>
      </w:r>
      <w:r w:rsidRPr="00E401C9">
        <w:t>Disposal</w:t>
      </w:r>
      <w:r w:rsidRPr="00E401C9">
        <w:rPr>
          <w:spacing w:val="-12"/>
        </w:rPr>
        <w:t xml:space="preserve"> </w:t>
      </w:r>
      <w:r w:rsidRPr="00E401C9">
        <w:t>Act,2015,</w:t>
      </w:r>
      <w:r w:rsidRPr="00E401C9">
        <w:rPr>
          <w:spacing w:val="-12"/>
        </w:rPr>
        <w:t xml:space="preserve"> </w:t>
      </w:r>
      <w:r w:rsidRPr="00E401C9">
        <w:t>Regulations</w:t>
      </w:r>
      <w:r w:rsidRPr="00E401C9">
        <w:rPr>
          <w:spacing w:val="-12"/>
        </w:rPr>
        <w:t xml:space="preserve"> </w:t>
      </w:r>
      <w:r w:rsidRPr="00E401C9">
        <w:t>and</w:t>
      </w:r>
      <w:r w:rsidRPr="00E401C9">
        <w:rPr>
          <w:spacing w:val="-12"/>
        </w:rPr>
        <w:t xml:space="preserve"> </w:t>
      </w:r>
      <w:r w:rsidRPr="00E401C9">
        <w:t>the</w:t>
      </w:r>
      <w:r w:rsidRPr="00E401C9">
        <w:rPr>
          <w:spacing w:val="-13"/>
        </w:rPr>
        <w:t xml:space="preserve"> </w:t>
      </w:r>
      <w:r w:rsidRPr="00E401C9">
        <w:t>Code of Ethics for persons participating in Public Procurement and Asset Disposal Activities in Kenya and my responsibilities under the Code.</w:t>
      </w:r>
    </w:p>
    <w:p w14:paraId="0C50C453" w14:textId="77777777" w:rsidR="0083709C" w:rsidRPr="00E401C9" w:rsidRDefault="0083709C">
      <w:pPr>
        <w:pStyle w:val="BodyText"/>
        <w:spacing w:before="3"/>
        <w:rPr>
          <w:sz w:val="23"/>
        </w:rPr>
      </w:pPr>
    </w:p>
    <w:p w14:paraId="11886797" w14:textId="77777777" w:rsidR="0083709C" w:rsidRPr="00E401C9" w:rsidRDefault="00272CA1">
      <w:pPr>
        <w:pStyle w:val="BodyText"/>
        <w:spacing w:line="278" w:lineRule="auto"/>
        <w:ind w:left="726" w:right="639"/>
      </w:pPr>
      <w:r w:rsidRPr="00E401C9">
        <w:t>I</w:t>
      </w:r>
      <w:r w:rsidRPr="00E401C9">
        <w:rPr>
          <w:spacing w:val="58"/>
        </w:rPr>
        <w:t xml:space="preserve"> </w:t>
      </w:r>
      <w:r w:rsidRPr="00E401C9">
        <w:t>do</w:t>
      </w:r>
      <w:r w:rsidRPr="00E401C9">
        <w:rPr>
          <w:spacing w:val="63"/>
        </w:rPr>
        <w:t xml:space="preserve"> </w:t>
      </w:r>
      <w:r w:rsidRPr="00E401C9">
        <w:t>here</w:t>
      </w:r>
      <w:r w:rsidRPr="00E401C9">
        <w:rPr>
          <w:spacing w:val="60"/>
        </w:rPr>
        <w:t xml:space="preserve"> </w:t>
      </w:r>
      <w:r w:rsidRPr="00E401C9">
        <w:t>by</w:t>
      </w:r>
      <w:r w:rsidRPr="00E401C9">
        <w:rPr>
          <w:spacing w:val="40"/>
        </w:rPr>
        <w:t xml:space="preserve"> </w:t>
      </w:r>
      <w:r w:rsidRPr="00E401C9">
        <w:t>commit</w:t>
      </w:r>
      <w:r w:rsidRPr="00E401C9">
        <w:rPr>
          <w:spacing w:val="61"/>
        </w:rPr>
        <w:t xml:space="preserve"> </w:t>
      </w:r>
      <w:r w:rsidRPr="00E401C9">
        <w:t>to</w:t>
      </w:r>
      <w:r w:rsidRPr="00E401C9">
        <w:rPr>
          <w:spacing w:val="61"/>
        </w:rPr>
        <w:t xml:space="preserve"> </w:t>
      </w:r>
      <w:r w:rsidRPr="00E401C9">
        <w:t>abide</w:t>
      </w:r>
      <w:r w:rsidRPr="00E401C9">
        <w:rPr>
          <w:spacing w:val="60"/>
        </w:rPr>
        <w:t xml:space="preserve"> </w:t>
      </w:r>
      <w:r w:rsidRPr="00E401C9">
        <w:t>by</w:t>
      </w:r>
      <w:r w:rsidRPr="00E401C9">
        <w:rPr>
          <w:spacing w:val="40"/>
        </w:rPr>
        <w:t xml:space="preserve"> </w:t>
      </w:r>
      <w:r w:rsidRPr="00E401C9">
        <w:t>the</w:t>
      </w:r>
      <w:r w:rsidRPr="00E401C9">
        <w:rPr>
          <w:spacing w:val="60"/>
        </w:rPr>
        <w:t xml:space="preserve"> </w:t>
      </w:r>
      <w:r w:rsidRPr="00E401C9">
        <w:t>provisions</w:t>
      </w:r>
      <w:r w:rsidRPr="00E401C9">
        <w:rPr>
          <w:spacing w:val="61"/>
        </w:rPr>
        <w:t xml:space="preserve"> </w:t>
      </w:r>
      <w:r w:rsidRPr="00E401C9">
        <w:t>of</w:t>
      </w:r>
      <w:r w:rsidRPr="00E401C9">
        <w:rPr>
          <w:spacing w:val="60"/>
        </w:rPr>
        <w:t xml:space="preserve"> </w:t>
      </w:r>
      <w:r w:rsidRPr="00E401C9">
        <w:t>the</w:t>
      </w:r>
      <w:r w:rsidRPr="00E401C9">
        <w:rPr>
          <w:spacing w:val="60"/>
        </w:rPr>
        <w:t xml:space="preserve"> </w:t>
      </w:r>
      <w:r w:rsidRPr="00E401C9">
        <w:t>Code</w:t>
      </w:r>
      <w:r w:rsidRPr="00E401C9">
        <w:rPr>
          <w:spacing w:val="60"/>
        </w:rPr>
        <w:t xml:space="preserve"> </w:t>
      </w:r>
      <w:r w:rsidRPr="00E401C9">
        <w:t>of</w:t>
      </w:r>
      <w:r w:rsidRPr="00E401C9">
        <w:rPr>
          <w:spacing w:val="62"/>
        </w:rPr>
        <w:t xml:space="preserve"> </w:t>
      </w:r>
      <w:r w:rsidRPr="00E401C9">
        <w:t>Ethics</w:t>
      </w:r>
      <w:r w:rsidRPr="00E401C9">
        <w:rPr>
          <w:spacing w:val="63"/>
        </w:rPr>
        <w:t xml:space="preserve"> </w:t>
      </w:r>
      <w:r w:rsidRPr="00E401C9">
        <w:t>for</w:t>
      </w:r>
      <w:r w:rsidRPr="00E401C9">
        <w:rPr>
          <w:spacing w:val="61"/>
        </w:rPr>
        <w:t xml:space="preserve"> </w:t>
      </w:r>
      <w:r w:rsidRPr="00E401C9">
        <w:t>persons participating in Public Procurement and Asset Disposal.</w:t>
      </w:r>
    </w:p>
    <w:p w14:paraId="38FAD19D" w14:textId="77777777" w:rsidR="0083709C" w:rsidRPr="00E401C9" w:rsidRDefault="0083709C">
      <w:pPr>
        <w:pStyle w:val="BodyText"/>
        <w:rPr>
          <w:sz w:val="31"/>
        </w:rPr>
      </w:pPr>
    </w:p>
    <w:p w14:paraId="09485200" w14:textId="77777777" w:rsidR="0083709C" w:rsidRPr="00E401C9" w:rsidRDefault="00272CA1">
      <w:pPr>
        <w:pStyle w:val="BodyText"/>
        <w:ind w:left="726"/>
      </w:pPr>
      <w:r w:rsidRPr="00E401C9">
        <w:t>Name</w:t>
      </w:r>
      <w:r w:rsidRPr="00E401C9">
        <w:rPr>
          <w:spacing w:val="4"/>
        </w:rPr>
        <w:t xml:space="preserve"> </w:t>
      </w:r>
      <w:r w:rsidRPr="00E401C9">
        <w:t>of</w:t>
      </w:r>
      <w:r w:rsidRPr="00E401C9">
        <w:rPr>
          <w:spacing w:val="2"/>
        </w:rPr>
        <w:t xml:space="preserve"> </w:t>
      </w:r>
      <w:r w:rsidRPr="00E401C9">
        <w:t>Authorized</w:t>
      </w:r>
      <w:r w:rsidRPr="00E401C9">
        <w:rPr>
          <w:spacing w:val="4"/>
        </w:rPr>
        <w:t xml:space="preserve"> </w:t>
      </w:r>
      <w:r w:rsidRPr="00E401C9">
        <w:rPr>
          <w:spacing w:val="-2"/>
        </w:rPr>
        <w:t>signatory..................................................................................................</w:t>
      </w:r>
    </w:p>
    <w:p w14:paraId="367E74EF" w14:textId="77777777" w:rsidR="0083709C" w:rsidRPr="00E401C9" w:rsidRDefault="0083709C">
      <w:pPr>
        <w:pStyle w:val="BodyText"/>
        <w:spacing w:before="5"/>
      </w:pPr>
    </w:p>
    <w:p w14:paraId="2C58D1BD" w14:textId="77777777" w:rsidR="0083709C" w:rsidRPr="00E401C9" w:rsidRDefault="00272CA1">
      <w:pPr>
        <w:pStyle w:val="BodyText"/>
        <w:ind w:left="726"/>
      </w:pPr>
      <w:r w:rsidRPr="00E401C9">
        <w:rPr>
          <w:spacing w:val="-2"/>
        </w:rPr>
        <w:t>Sign……………........................................................................................................................</w:t>
      </w:r>
    </w:p>
    <w:p w14:paraId="6672FC20" w14:textId="77777777" w:rsidR="0083709C" w:rsidRPr="00E401C9" w:rsidRDefault="0083709C">
      <w:pPr>
        <w:pStyle w:val="BodyText"/>
        <w:spacing w:before="4"/>
      </w:pPr>
    </w:p>
    <w:p w14:paraId="643F47DE" w14:textId="77777777" w:rsidR="0083709C" w:rsidRPr="00E401C9" w:rsidRDefault="00272CA1">
      <w:pPr>
        <w:pStyle w:val="BodyText"/>
        <w:spacing w:before="1"/>
        <w:ind w:left="726"/>
      </w:pPr>
      <w:r w:rsidRPr="00E401C9">
        <w:rPr>
          <w:spacing w:val="-2"/>
        </w:rPr>
        <w:t>Position……………..................................................................................................................</w:t>
      </w:r>
    </w:p>
    <w:p w14:paraId="6AB4ED3B" w14:textId="77777777" w:rsidR="0083709C" w:rsidRPr="00E401C9" w:rsidRDefault="0083709C">
      <w:pPr>
        <w:pStyle w:val="BodyText"/>
        <w:spacing w:before="7"/>
      </w:pPr>
    </w:p>
    <w:p w14:paraId="39FDEB9E" w14:textId="77777777" w:rsidR="0083709C" w:rsidRPr="00E401C9" w:rsidRDefault="00272CA1">
      <w:pPr>
        <w:pStyle w:val="BodyText"/>
        <w:spacing w:line="484" w:lineRule="auto"/>
        <w:ind w:left="726" w:right="667"/>
        <w:jc w:val="both"/>
      </w:pPr>
      <w:r w:rsidRPr="00E401C9">
        <w:t xml:space="preserve">Ofﬁce address…………………………………………...……………………………………. </w:t>
      </w:r>
      <w:r w:rsidRPr="00E401C9">
        <w:rPr>
          <w:spacing w:val="-2"/>
        </w:rPr>
        <w:t>Telephone…………………....………………………………………………………….……. Email………………………………………………..................................................................</w:t>
      </w:r>
    </w:p>
    <w:p w14:paraId="5D44D78D" w14:textId="77777777" w:rsidR="0083709C" w:rsidRPr="00E401C9" w:rsidRDefault="00272CA1">
      <w:pPr>
        <w:pStyle w:val="BodyText"/>
        <w:spacing w:line="274" w:lineRule="exact"/>
        <w:ind w:left="726"/>
        <w:jc w:val="both"/>
      </w:pPr>
      <w:r w:rsidRPr="00E401C9">
        <w:t>Name</w:t>
      </w:r>
      <w:r w:rsidRPr="00E401C9">
        <w:rPr>
          <w:spacing w:val="-6"/>
        </w:rPr>
        <w:t xml:space="preserve"> </w:t>
      </w:r>
      <w:r w:rsidRPr="00E401C9">
        <w:t>of</w:t>
      </w:r>
      <w:r w:rsidRPr="00E401C9">
        <w:rPr>
          <w:spacing w:val="-5"/>
        </w:rPr>
        <w:t xml:space="preserve"> </w:t>
      </w:r>
      <w:r w:rsidRPr="00E401C9">
        <w:t>the</w:t>
      </w:r>
      <w:r w:rsidRPr="00E401C9">
        <w:rPr>
          <w:spacing w:val="-4"/>
        </w:rPr>
        <w:t xml:space="preserve"> </w:t>
      </w:r>
      <w:r w:rsidRPr="00E401C9">
        <w:rPr>
          <w:spacing w:val="-2"/>
        </w:rPr>
        <w:t>Firm/Company……………………………...........................................................</w:t>
      </w:r>
    </w:p>
    <w:p w14:paraId="350E1D2E" w14:textId="77777777" w:rsidR="0083709C" w:rsidRPr="00E401C9" w:rsidRDefault="0083709C">
      <w:pPr>
        <w:pStyle w:val="BodyText"/>
        <w:spacing w:before="7"/>
      </w:pPr>
    </w:p>
    <w:p w14:paraId="79824932" w14:textId="77777777" w:rsidR="0083709C" w:rsidRPr="00E401C9" w:rsidRDefault="00272CA1">
      <w:pPr>
        <w:pStyle w:val="BodyText"/>
        <w:ind w:left="726"/>
      </w:pPr>
      <w:r w:rsidRPr="00E401C9">
        <w:rPr>
          <w:spacing w:val="-2"/>
        </w:rPr>
        <w:t>Date…………………………………………............................................................................</w:t>
      </w:r>
    </w:p>
    <w:p w14:paraId="163EFB0D" w14:textId="77777777" w:rsidR="0083709C" w:rsidRPr="00E401C9" w:rsidRDefault="0083709C">
      <w:pPr>
        <w:pStyle w:val="BodyText"/>
        <w:rPr>
          <w:sz w:val="26"/>
        </w:rPr>
      </w:pPr>
    </w:p>
    <w:p w14:paraId="0931ED2E" w14:textId="77777777" w:rsidR="0083709C" w:rsidRPr="00E401C9" w:rsidRDefault="0083709C">
      <w:pPr>
        <w:pStyle w:val="BodyText"/>
        <w:rPr>
          <w:sz w:val="26"/>
        </w:rPr>
      </w:pPr>
    </w:p>
    <w:p w14:paraId="5B64ADD0" w14:textId="77777777" w:rsidR="0083709C" w:rsidRPr="00E401C9" w:rsidRDefault="0083709C">
      <w:pPr>
        <w:pStyle w:val="BodyText"/>
        <w:rPr>
          <w:sz w:val="26"/>
        </w:rPr>
      </w:pPr>
    </w:p>
    <w:p w14:paraId="406CF5EE" w14:textId="77777777" w:rsidR="0083709C" w:rsidRPr="00E401C9" w:rsidRDefault="0083709C">
      <w:pPr>
        <w:pStyle w:val="BodyText"/>
        <w:spacing w:before="8"/>
        <w:rPr>
          <w:sz w:val="29"/>
        </w:rPr>
      </w:pPr>
    </w:p>
    <w:p w14:paraId="2F237E7C" w14:textId="77777777" w:rsidR="0083709C" w:rsidRPr="00E401C9" w:rsidRDefault="00272CA1">
      <w:pPr>
        <w:pStyle w:val="Heading4"/>
        <w:spacing w:before="0"/>
        <w:ind w:left="2566" w:right="2626"/>
        <w:jc w:val="center"/>
      </w:pPr>
      <w:r w:rsidRPr="00E401C9">
        <w:t>(Company</w:t>
      </w:r>
      <w:r w:rsidRPr="00E401C9">
        <w:rPr>
          <w:spacing w:val="-8"/>
        </w:rPr>
        <w:t xml:space="preserve"> </w:t>
      </w:r>
      <w:r w:rsidRPr="00E401C9">
        <w:t>Seal/</w:t>
      </w:r>
      <w:r w:rsidRPr="00E401C9">
        <w:rPr>
          <w:spacing w:val="-7"/>
        </w:rPr>
        <w:t xml:space="preserve"> </w:t>
      </w:r>
      <w:r w:rsidRPr="00E401C9">
        <w:t>Rubber</w:t>
      </w:r>
      <w:r w:rsidRPr="00E401C9">
        <w:rPr>
          <w:spacing w:val="-8"/>
        </w:rPr>
        <w:t xml:space="preserve"> </w:t>
      </w:r>
      <w:r w:rsidRPr="00E401C9">
        <w:t>Stamp</w:t>
      </w:r>
      <w:r w:rsidRPr="00E401C9">
        <w:rPr>
          <w:spacing w:val="-7"/>
        </w:rPr>
        <w:t xml:space="preserve"> </w:t>
      </w:r>
      <w:r w:rsidRPr="00E401C9">
        <w:t>where</w:t>
      </w:r>
      <w:r w:rsidRPr="00E401C9">
        <w:rPr>
          <w:spacing w:val="-8"/>
        </w:rPr>
        <w:t xml:space="preserve"> </w:t>
      </w:r>
      <w:r w:rsidRPr="00E401C9">
        <w:rPr>
          <w:spacing w:val="-2"/>
        </w:rPr>
        <w:t>applicable)</w:t>
      </w:r>
    </w:p>
    <w:p w14:paraId="7FB81869" w14:textId="77777777" w:rsidR="0083709C" w:rsidRPr="00E401C9" w:rsidRDefault="0083709C">
      <w:pPr>
        <w:pStyle w:val="BodyText"/>
        <w:rPr>
          <w:b/>
          <w:sz w:val="26"/>
        </w:rPr>
      </w:pPr>
    </w:p>
    <w:p w14:paraId="548D6B48" w14:textId="77777777" w:rsidR="0083709C" w:rsidRPr="00E401C9" w:rsidRDefault="0083709C">
      <w:pPr>
        <w:pStyle w:val="BodyText"/>
        <w:rPr>
          <w:b/>
          <w:sz w:val="26"/>
        </w:rPr>
      </w:pPr>
    </w:p>
    <w:p w14:paraId="50597BCD" w14:textId="77777777" w:rsidR="0083709C" w:rsidRPr="00E401C9" w:rsidRDefault="00272CA1">
      <w:pPr>
        <w:pStyle w:val="BodyText"/>
        <w:spacing w:before="158"/>
        <w:ind w:left="726"/>
      </w:pPr>
      <w:r w:rsidRPr="00E401C9">
        <w:rPr>
          <w:spacing w:val="-2"/>
        </w:rPr>
        <w:t>Witness</w:t>
      </w:r>
    </w:p>
    <w:p w14:paraId="13EF4EBA" w14:textId="77777777" w:rsidR="0083709C" w:rsidRPr="00E401C9" w:rsidRDefault="0083709C">
      <w:pPr>
        <w:pStyle w:val="BodyText"/>
        <w:spacing w:before="7"/>
        <w:rPr>
          <w:sz w:val="22"/>
        </w:rPr>
      </w:pPr>
    </w:p>
    <w:p w14:paraId="5EABF495" w14:textId="77777777" w:rsidR="0083709C" w:rsidRPr="00E401C9" w:rsidRDefault="00272CA1">
      <w:pPr>
        <w:pStyle w:val="BodyText"/>
        <w:ind w:left="726"/>
      </w:pPr>
      <w:r w:rsidRPr="00E401C9">
        <w:t>Name</w:t>
      </w:r>
      <w:r w:rsidRPr="00E401C9">
        <w:rPr>
          <w:spacing w:val="-3"/>
        </w:rPr>
        <w:t xml:space="preserve"> </w:t>
      </w:r>
      <w:r w:rsidRPr="00E401C9">
        <w:rPr>
          <w:spacing w:val="-2"/>
        </w:rPr>
        <w:t>…………………………………….…………................................................................</w:t>
      </w:r>
    </w:p>
    <w:p w14:paraId="05D2EF1E" w14:textId="77777777" w:rsidR="0083709C" w:rsidRPr="00E401C9" w:rsidRDefault="0083709C">
      <w:pPr>
        <w:pStyle w:val="BodyText"/>
        <w:spacing w:before="4"/>
        <w:rPr>
          <w:sz w:val="22"/>
        </w:rPr>
      </w:pPr>
    </w:p>
    <w:p w14:paraId="082C1676" w14:textId="77777777" w:rsidR="0083709C" w:rsidRPr="00E401C9" w:rsidRDefault="00272CA1">
      <w:pPr>
        <w:pStyle w:val="BodyText"/>
        <w:ind w:left="726"/>
      </w:pPr>
      <w:r w:rsidRPr="00E401C9">
        <w:rPr>
          <w:spacing w:val="-2"/>
        </w:rPr>
        <w:t>Sign………………………………………………………........................................................</w:t>
      </w:r>
    </w:p>
    <w:p w14:paraId="1E666810" w14:textId="77777777" w:rsidR="0083709C" w:rsidRPr="00E401C9" w:rsidRDefault="0083709C">
      <w:pPr>
        <w:pStyle w:val="BodyText"/>
        <w:spacing w:before="6"/>
        <w:rPr>
          <w:sz w:val="22"/>
        </w:rPr>
      </w:pPr>
    </w:p>
    <w:p w14:paraId="59B2F452" w14:textId="77777777" w:rsidR="0083709C" w:rsidRPr="00E401C9" w:rsidRDefault="00272CA1">
      <w:pPr>
        <w:pStyle w:val="BodyText"/>
        <w:ind w:left="726"/>
      </w:pPr>
      <w:r w:rsidRPr="00E401C9">
        <w:rPr>
          <w:spacing w:val="-2"/>
        </w:rPr>
        <w:t>Date……………………………………………………………………………………………</w:t>
      </w:r>
    </w:p>
    <w:p w14:paraId="4153C4B5" w14:textId="77777777" w:rsidR="0083709C" w:rsidRPr="00E401C9" w:rsidRDefault="0083709C">
      <w:pPr>
        <w:sectPr w:rsidR="0083709C" w:rsidRPr="00E401C9" w:rsidSect="00B34F11">
          <w:pgSz w:w="11920" w:h="16850"/>
          <w:pgMar w:top="1340" w:right="800" w:bottom="1140" w:left="860" w:header="811" w:footer="952" w:gutter="0"/>
          <w:cols w:space="720"/>
        </w:sectPr>
      </w:pPr>
    </w:p>
    <w:p w14:paraId="45AE2234" w14:textId="77777777" w:rsidR="0083709C" w:rsidRPr="00E401C9" w:rsidRDefault="00272CA1" w:rsidP="004F64CF">
      <w:pPr>
        <w:pStyle w:val="Heading2"/>
        <w:numPr>
          <w:ilvl w:val="1"/>
          <w:numId w:val="42"/>
        </w:numPr>
        <w:tabs>
          <w:tab w:val="left" w:pos="1157"/>
        </w:tabs>
        <w:spacing w:line="360" w:lineRule="auto"/>
        <w:ind w:left="1156" w:right="977" w:hanging="576"/>
        <w:jc w:val="left"/>
        <w:rPr>
          <w:spacing w:val="-2"/>
        </w:rPr>
      </w:pPr>
      <w:bookmarkStart w:id="35" w:name="_bookmark14"/>
      <w:bookmarkStart w:id="36" w:name="_Toc134531597"/>
      <w:bookmarkEnd w:id="35"/>
      <w:r w:rsidRPr="00E401C9">
        <w:rPr>
          <w:spacing w:val="-2"/>
        </w:rPr>
        <w:lastRenderedPageBreak/>
        <w:t>FORM TECH - 9: TENDER-SECURING DECLARATION FORM {r 46 and 155(2)}</w:t>
      </w:r>
      <w:bookmarkEnd w:id="36"/>
    </w:p>
    <w:p w14:paraId="4463058C" w14:textId="77777777" w:rsidR="0083709C" w:rsidRPr="00E401C9" w:rsidRDefault="00272CA1">
      <w:pPr>
        <w:pStyle w:val="BodyText"/>
        <w:spacing w:before="116"/>
        <w:ind w:left="580"/>
      </w:pPr>
      <w:r w:rsidRPr="00E401C9">
        <w:t>[The</w:t>
      </w:r>
      <w:r w:rsidRPr="00E401C9">
        <w:rPr>
          <w:spacing w:val="-6"/>
        </w:rPr>
        <w:t xml:space="preserve"> </w:t>
      </w:r>
      <w:r w:rsidRPr="00E401C9">
        <w:t>Bidder</w:t>
      </w:r>
      <w:r w:rsidRPr="00E401C9">
        <w:rPr>
          <w:spacing w:val="-6"/>
        </w:rPr>
        <w:t xml:space="preserve"> </w:t>
      </w:r>
      <w:r w:rsidRPr="00E401C9">
        <w:t>shall</w:t>
      </w:r>
      <w:r w:rsidRPr="00E401C9">
        <w:rPr>
          <w:spacing w:val="-3"/>
        </w:rPr>
        <w:t xml:space="preserve"> </w:t>
      </w:r>
      <w:r w:rsidRPr="00E401C9">
        <w:t>complete</w:t>
      </w:r>
      <w:r w:rsidRPr="00E401C9">
        <w:rPr>
          <w:spacing w:val="-3"/>
        </w:rPr>
        <w:t xml:space="preserve"> </w:t>
      </w:r>
      <w:r w:rsidRPr="00E401C9">
        <w:t>this</w:t>
      </w:r>
      <w:r w:rsidRPr="00E401C9">
        <w:rPr>
          <w:spacing w:val="-4"/>
        </w:rPr>
        <w:t xml:space="preserve"> </w:t>
      </w:r>
      <w:r w:rsidRPr="00E401C9">
        <w:t>Form</w:t>
      </w:r>
      <w:r w:rsidRPr="00E401C9">
        <w:rPr>
          <w:spacing w:val="-3"/>
        </w:rPr>
        <w:t xml:space="preserve"> </w:t>
      </w:r>
      <w:r w:rsidRPr="00E401C9">
        <w:t>in</w:t>
      </w:r>
      <w:r w:rsidRPr="00E401C9">
        <w:rPr>
          <w:spacing w:val="-3"/>
        </w:rPr>
        <w:t xml:space="preserve"> </w:t>
      </w:r>
      <w:r w:rsidRPr="00E401C9">
        <w:t>accordance</w:t>
      </w:r>
      <w:r w:rsidRPr="00E401C9">
        <w:rPr>
          <w:spacing w:val="-4"/>
        </w:rPr>
        <w:t xml:space="preserve"> </w:t>
      </w:r>
      <w:r w:rsidRPr="00E401C9">
        <w:t>with</w:t>
      </w:r>
      <w:r w:rsidRPr="00E401C9">
        <w:rPr>
          <w:spacing w:val="-4"/>
        </w:rPr>
        <w:t xml:space="preserve"> </w:t>
      </w:r>
      <w:r w:rsidRPr="00E401C9">
        <w:t>the</w:t>
      </w:r>
      <w:r w:rsidRPr="00E401C9">
        <w:rPr>
          <w:spacing w:val="-4"/>
        </w:rPr>
        <w:t xml:space="preserve"> </w:t>
      </w:r>
      <w:r w:rsidRPr="00E401C9">
        <w:t>instructions</w:t>
      </w:r>
      <w:r w:rsidRPr="00E401C9">
        <w:rPr>
          <w:spacing w:val="-3"/>
        </w:rPr>
        <w:t xml:space="preserve"> </w:t>
      </w:r>
      <w:r w:rsidRPr="00E401C9">
        <w:rPr>
          <w:spacing w:val="-2"/>
        </w:rPr>
        <w:t>indicated]</w:t>
      </w:r>
    </w:p>
    <w:p w14:paraId="25D8B1D7" w14:textId="77777777" w:rsidR="0083709C" w:rsidRPr="00E401C9" w:rsidRDefault="0083709C">
      <w:pPr>
        <w:pStyle w:val="BodyText"/>
        <w:rPr>
          <w:sz w:val="26"/>
        </w:rPr>
      </w:pPr>
    </w:p>
    <w:p w14:paraId="052B40C1" w14:textId="77777777" w:rsidR="0083709C" w:rsidRPr="00E401C9" w:rsidRDefault="0083709C">
      <w:pPr>
        <w:pStyle w:val="BodyText"/>
        <w:spacing w:before="7"/>
        <w:rPr>
          <w:sz w:val="22"/>
        </w:rPr>
      </w:pPr>
    </w:p>
    <w:p w14:paraId="675FCFB4" w14:textId="77777777" w:rsidR="0083709C" w:rsidRPr="00E401C9" w:rsidRDefault="00272CA1">
      <w:pPr>
        <w:tabs>
          <w:tab w:val="left" w:leader="dot" w:pos="3849"/>
        </w:tabs>
        <w:ind w:left="580"/>
        <w:rPr>
          <w:sz w:val="24"/>
        </w:rPr>
      </w:pPr>
      <w:r w:rsidRPr="00E401C9">
        <w:rPr>
          <w:spacing w:val="-2"/>
          <w:sz w:val="24"/>
        </w:rPr>
        <w:t>Date:</w:t>
      </w:r>
      <w:r w:rsidRPr="00E401C9">
        <w:rPr>
          <w:sz w:val="24"/>
        </w:rPr>
        <w:tab/>
      </w:r>
      <w:r w:rsidRPr="00E401C9">
        <w:rPr>
          <w:i/>
          <w:sz w:val="24"/>
        </w:rPr>
        <w:t>[Insert</w:t>
      </w:r>
      <w:r w:rsidRPr="00E401C9">
        <w:rPr>
          <w:i/>
          <w:spacing w:val="-15"/>
          <w:sz w:val="24"/>
        </w:rPr>
        <w:t xml:space="preserve"> </w:t>
      </w:r>
      <w:r w:rsidRPr="00E401C9">
        <w:rPr>
          <w:i/>
          <w:sz w:val="24"/>
        </w:rPr>
        <w:t>date</w:t>
      </w:r>
      <w:r w:rsidRPr="00E401C9">
        <w:rPr>
          <w:i/>
          <w:spacing w:val="-15"/>
          <w:sz w:val="24"/>
        </w:rPr>
        <w:t xml:space="preserve"> </w:t>
      </w:r>
      <w:r w:rsidRPr="00E401C9">
        <w:rPr>
          <w:i/>
          <w:sz w:val="24"/>
        </w:rPr>
        <w:t>(as</w:t>
      </w:r>
      <w:r w:rsidRPr="00E401C9">
        <w:rPr>
          <w:i/>
          <w:spacing w:val="-13"/>
          <w:sz w:val="24"/>
        </w:rPr>
        <w:t xml:space="preserve"> </w:t>
      </w:r>
      <w:r w:rsidRPr="00E401C9">
        <w:rPr>
          <w:i/>
          <w:sz w:val="24"/>
        </w:rPr>
        <w:t>day,</w:t>
      </w:r>
      <w:r w:rsidRPr="00E401C9">
        <w:rPr>
          <w:i/>
          <w:spacing w:val="-15"/>
          <w:sz w:val="24"/>
        </w:rPr>
        <w:t xml:space="preserve"> </w:t>
      </w:r>
      <w:r w:rsidRPr="00E401C9">
        <w:rPr>
          <w:i/>
          <w:sz w:val="24"/>
        </w:rPr>
        <w:t>month</w:t>
      </w:r>
      <w:r w:rsidRPr="00E401C9">
        <w:rPr>
          <w:i/>
          <w:spacing w:val="-12"/>
          <w:sz w:val="24"/>
        </w:rPr>
        <w:t xml:space="preserve"> </w:t>
      </w:r>
      <w:r w:rsidRPr="00E401C9">
        <w:rPr>
          <w:i/>
          <w:sz w:val="24"/>
        </w:rPr>
        <w:t>and</w:t>
      </w:r>
      <w:r w:rsidRPr="00E401C9">
        <w:rPr>
          <w:i/>
          <w:spacing w:val="-11"/>
          <w:sz w:val="24"/>
        </w:rPr>
        <w:t xml:space="preserve"> </w:t>
      </w:r>
      <w:r w:rsidRPr="00E401C9">
        <w:rPr>
          <w:i/>
          <w:sz w:val="24"/>
        </w:rPr>
        <w:t>year)</w:t>
      </w:r>
      <w:r w:rsidRPr="00E401C9">
        <w:rPr>
          <w:i/>
          <w:spacing w:val="-14"/>
          <w:sz w:val="24"/>
        </w:rPr>
        <w:t xml:space="preserve"> </w:t>
      </w:r>
      <w:r w:rsidRPr="00E401C9">
        <w:rPr>
          <w:sz w:val="24"/>
        </w:rPr>
        <w:t>of</w:t>
      </w:r>
      <w:r w:rsidRPr="00E401C9">
        <w:rPr>
          <w:spacing w:val="-12"/>
          <w:sz w:val="24"/>
        </w:rPr>
        <w:t xml:space="preserve"> </w:t>
      </w:r>
      <w:r w:rsidRPr="00E401C9">
        <w:rPr>
          <w:sz w:val="24"/>
        </w:rPr>
        <w:t>Tender</w:t>
      </w:r>
      <w:r w:rsidRPr="00E401C9">
        <w:rPr>
          <w:spacing w:val="-15"/>
          <w:sz w:val="24"/>
        </w:rPr>
        <w:t xml:space="preserve"> </w:t>
      </w:r>
      <w:r w:rsidRPr="00E401C9">
        <w:rPr>
          <w:spacing w:val="-2"/>
          <w:sz w:val="24"/>
        </w:rPr>
        <w:t>Submission]</w:t>
      </w:r>
    </w:p>
    <w:p w14:paraId="61B010F1" w14:textId="77777777" w:rsidR="0083709C" w:rsidRPr="00E401C9" w:rsidRDefault="00272CA1">
      <w:pPr>
        <w:tabs>
          <w:tab w:val="left" w:leader="dot" w:pos="6091"/>
        </w:tabs>
        <w:spacing w:before="161"/>
        <w:ind w:left="580"/>
        <w:rPr>
          <w:i/>
          <w:sz w:val="24"/>
        </w:rPr>
      </w:pPr>
      <w:r w:rsidRPr="00E401C9">
        <w:rPr>
          <w:sz w:val="24"/>
        </w:rPr>
        <w:t>Tender</w:t>
      </w:r>
      <w:r w:rsidRPr="00E401C9">
        <w:rPr>
          <w:spacing w:val="-14"/>
          <w:sz w:val="24"/>
        </w:rPr>
        <w:t xml:space="preserve"> </w:t>
      </w:r>
      <w:r w:rsidRPr="00E401C9">
        <w:rPr>
          <w:spacing w:val="-5"/>
          <w:sz w:val="24"/>
        </w:rPr>
        <w:t>No:</w:t>
      </w:r>
      <w:r w:rsidRPr="00E401C9">
        <w:rPr>
          <w:sz w:val="24"/>
        </w:rPr>
        <w:tab/>
      </w:r>
      <w:r w:rsidRPr="00E401C9">
        <w:rPr>
          <w:i/>
          <w:sz w:val="24"/>
        </w:rPr>
        <w:t>[Insert</w:t>
      </w:r>
      <w:r w:rsidRPr="00E401C9">
        <w:rPr>
          <w:i/>
          <w:spacing w:val="-13"/>
          <w:sz w:val="24"/>
        </w:rPr>
        <w:t xml:space="preserve"> </w:t>
      </w:r>
      <w:r w:rsidRPr="00E401C9">
        <w:rPr>
          <w:i/>
          <w:sz w:val="24"/>
        </w:rPr>
        <w:t>number</w:t>
      </w:r>
      <w:r w:rsidRPr="00E401C9">
        <w:rPr>
          <w:i/>
          <w:spacing w:val="-13"/>
          <w:sz w:val="24"/>
        </w:rPr>
        <w:t xml:space="preserve"> </w:t>
      </w:r>
      <w:r w:rsidRPr="00E401C9">
        <w:rPr>
          <w:i/>
          <w:sz w:val="24"/>
        </w:rPr>
        <w:t>of</w:t>
      </w:r>
      <w:r w:rsidRPr="00E401C9">
        <w:rPr>
          <w:i/>
          <w:spacing w:val="-14"/>
          <w:sz w:val="24"/>
        </w:rPr>
        <w:t xml:space="preserve"> </w:t>
      </w:r>
      <w:r w:rsidRPr="00E401C9">
        <w:rPr>
          <w:i/>
          <w:sz w:val="24"/>
        </w:rPr>
        <w:t>tendering</w:t>
      </w:r>
      <w:r w:rsidRPr="00E401C9">
        <w:rPr>
          <w:i/>
          <w:spacing w:val="-12"/>
          <w:sz w:val="24"/>
        </w:rPr>
        <w:t xml:space="preserve"> </w:t>
      </w:r>
      <w:r w:rsidRPr="00E401C9">
        <w:rPr>
          <w:i/>
          <w:spacing w:val="-2"/>
          <w:sz w:val="24"/>
        </w:rPr>
        <w:t>process]</w:t>
      </w:r>
    </w:p>
    <w:p w14:paraId="3A86E49D" w14:textId="77777777" w:rsidR="0083709C" w:rsidRPr="00E401C9" w:rsidRDefault="00272CA1">
      <w:pPr>
        <w:pStyle w:val="BodyText"/>
        <w:tabs>
          <w:tab w:val="left" w:leader="dot" w:pos="6170"/>
        </w:tabs>
        <w:spacing w:before="160"/>
        <w:ind w:left="580"/>
      </w:pPr>
      <w:r w:rsidRPr="00E401C9">
        <w:rPr>
          <w:spacing w:val="-5"/>
        </w:rPr>
        <w:t>To:</w:t>
      </w:r>
      <w:r w:rsidRPr="00E401C9">
        <w:tab/>
        <w:t>[Insert</w:t>
      </w:r>
      <w:r w:rsidRPr="00E401C9">
        <w:rPr>
          <w:spacing w:val="-15"/>
        </w:rPr>
        <w:t xml:space="preserve"> </w:t>
      </w:r>
      <w:r w:rsidRPr="00E401C9">
        <w:t>complete</w:t>
      </w:r>
      <w:r w:rsidRPr="00E401C9">
        <w:rPr>
          <w:spacing w:val="-14"/>
        </w:rPr>
        <w:t xml:space="preserve"> </w:t>
      </w:r>
      <w:r w:rsidRPr="00E401C9">
        <w:t>name</w:t>
      </w:r>
      <w:r w:rsidRPr="00E401C9">
        <w:rPr>
          <w:spacing w:val="-15"/>
        </w:rPr>
        <w:t xml:space="preserve"> </w:t>
      </w:r>
      <w:r w:rsidRPr="00E401C9">
        <w:t>of</w:t>
      </w:r>
      <w:r w:rsidRPr="00E401C9">
        <w:rPr>
          <w:spacing w:val="-15"/>
        </w:rPr>
        <w:t xml:space="preserve"> </w:t>
      </w:r>
      <w:r w:rsidRPr="00E401C9">
        <w:rPr>
          <w:spacing w:val="-2"/>
        </w:rPr>
        <w:t>Purchaser]</w:t>
      </w:r>
    </w:p>
    <w:p w14:paraId="63FD2690" w14:textId="77777777" w:rsidR="0083709C" w:rsidRPr="00E401C9" w:rsidRDefault="0083709C">
      <w:pPr>
        <w:pStyle w:val="BodyText"/>
        <w:spacing w:before="9"/>
        <w:rPr>
          <w:sz w:val="32"/>
        </w:rPr>
      </w:pPr>
    </w:p>
    <w:p w14:paraId="01BD3FC1" w14:textId="77777777" w:rsidR="0083709C" w:rsidRPr="00E401C9" w:rsidRDefault="00272CA1">
      <w:pPr>
        <w:pStyle w:val="BodyText"/>
        <w:ind w:left="580"/>
      </w:pPr>
      <w:r w:rsidRPr="00E401C9">
        <w:t>I/We,</w:t>
      </w:r>
      <w:r w:rsidRPr="00E401C9">
        <w:rPr>
          <w:spacing w:val="-10"/>
        </w:rPr>
        <w:t xml:space="preserve"> </w:t>
      </w:r>
      <w:r w:rsidRPr="00E401C9">
        <w:t>the</w:t>
      </w:r>
      <w:r w:rsidRPr="00E401C9">
        <w:rPr>
          <w:spacing w:val="-9"/>
        </w:rPr>
        <w:t xml:space="preserve"> </w:t>
      </w:r>
      <w:r w:rsidRPr="00E401C9">
        <w:t>undersigned,</w:t>
      </w:r>
      <w:r w:rsidRPr="00E401C9">
        <w:rPr>
          <w:spacing w:val="-9"/>
        </w:rPr>
        <w:t xml:space="preserve"> </w:t>
      </w:r>
      <w:r w:rsidRPr="00E401C9">
        <w:t>declare</w:t>
      </w:r>
      <w:r w:rsidRPr="00E401C9">
        <w:rPr>
          <w:spacing w:val="-9"/>
        </w:rPr>
        <w:t xml:space="preserve"> </w:t>
      </w:r>
      <w:r w:rsidRPr="00E401C9">
        <w:rPr>
          <w:spacing w:val="-2"/>
        </w:rPr>
        <w:t>that:</w:t>
      </w:r>
    </w:p>
    <w:p w14:paraId="54436FA2" w14:textId="77777777" w:rsidR="0083709C" w:rsidRPr="00E401C9" w:rsidRDefault="0083709C">
      <w:pPr>
        <w:pStyle w:val="BodyText"/>
        <w:spacing w:before="7"/>
        <w:rPr>
          <w:sz w:val="22"/>
        </w:rPr>
      </w:pPr>
    </w:p>
    <w:p w14:paraId="3A1E6D40" w14:textId="77777777" w:rsidR="0083709C" w:rsidRPr="00E401C9" w:rsidRDefault="00272CA1" w:rsidP="004F64CF">
      <w:pPr>
        <w:pStyle w:val="ListParagraph"/>
        <w:numPr>
          <w:ilvl w:val="0"/>
          <w:numId w:val="39"/>
        </w:numPr>
        <w:tabs>
          <w:tab w:val="left" w:pos="1286"/>
        </w:tabs>
        <w:spacing w:line="276" w:lineRule="auto"/>
        <w:ind w:right="640"/>
        <w:rPr>
          <w:sz w:val="24"/>
        </w:rPr>
      </w:pPr>
      <w:r w:rsidRPr="00E401C9">
        <w:rPr>
          <w:sz w:val="24"/>
        </w:rPr>
        <w:t>I/We</w:t>
      </w:r>
      <w:r w:rsidRPr="00E401C9">
        <w:rPr>
          <w:spacing w:val="-15"/>
          <w:sz w:val="24"/>
        </w:rPr>
        <w:t xml:space="preserve"> </w:t>
      </w:r>
      <w:r w:rsidRPr="00E401C9">
        <w:rPr>
          <w:sz w:val="24"/>
        </w:rPr>
        <w:t>understand</w:t>
      </w:r>
      <w:r w:rsidRPr="00E401C9">
        <w:rPr>
          <w:spacing w:val="-15"/>
          <w:sz w:val="24"/>
        </w:rPr>
        <w:t xml:space="preserve"> </w:t>
      </w:r>
      <w:r w:rsidRPr="00E401C9">
        <w:rPr>
          <w:sz w:val="24"/>
        </w:rPr>
        <w:t>that,</w:t>
      </w:r>
      <w:r w:rsidRPr="00E401C9">
        <w:rPr>
          <w:spacing w:val="-15"/>
          <w:sz w:val="24"/>
        </w:rPr>
        <w:t xml:space="preserve"> </w:t>
      </w:r>
      <w:r w:rsidRPr="00E401C9">
        <w:rPr>
          <w:sz w:val="24"/>
        </w:rPr>
        <w:t>according</w:t>
      </w:r>
      <w:r w:rsidRPr="00E401C9">
        <w:rPr>
          <w:spacing w:val="-15"/>
          <w:sz w:val="24"/>
        </w:rPr>
        <w:t xml:space="preserve"> </w:t>
      </w:r>
      <w:r w:rsidRPr="00E401C9">
        <w:rPr>
          <w:sz w:val="24"/>
        </w:rPr>
        <w:t>to</w:t>
      </w:r>
      <w:r w:rsidRPr="00E401C9">
        <w:rPr>
          <w:spacing w:val="-15"/>
          <w:sz w:val="24"/>
        </w:rPr>
        <w:t xml:space="preserve"> </w:t>
      </w:r>
      <w:r w:rsidRPr="00E401C9">
        <w:rPr>
          <w:sz w:val="24"/>
        </w:rPr>
        <w:t>your</w:t>
      </w:r>
      <w:r w:rsidRPr="00E401C9">
        <w:rPr>
          <w:spacing w:val="-15"/>
          <w:sz w:val="24"/>
        </w:rPr>
        <w:t xml:space="preserve"> </w:t>
      </w:r>
      <w:r w:rsidRPr="00E401C9">
        <w:rPr>
          <w:sz w:val="24"/>
        </w:rPr>
        <w:t>conditions,</w:t>
      </w:r>
      <w:r w:rsidRPr="00E401C9">
        <w:rPr>
          <w:spacing w:val="-15"/>
          <w:sz w:val="24"/>
        </w:rPr>
        <w:t xml:space="preserve"> </w:t>
      </w:r>
      <w:r w:rsidRPr="00E401C9">
        <w:rPr>
          <w:sz w:val="24"/>
        </w:rPr>
        <w:t>bids</w:t>
      </w:r>
      <w:r w:rsidRPr="00E401C9">
        <w:rPr>
          <w:spacing w:val="-15"/>
          <w:sz w:val="24"/>
        </w:rPr>
        <w:t xml:space="preserve"> </w:t>
      </w:r>
      <w:r w:rsidRPr="00E401C9">
        <w:rPr>
          <w:sz w:val="24"/>
        </w:rPr>
        <w:t>must</w:t>
      </w:r>
      <w:r w:rsidRPr="00E401C9">
        <w:rPr>
          <w:spacing w:val="-15"/>
          <w:sz w:val="24"/>
        </w:rPr>
        <w:t xml:space="preserve"> </w:t>
      </w:r>
      <w:r w:rsidRPr="00E401C9">
        <w:rPr>
          <w:sz w:val="24"/>
        </w:rPr>
        <w:t>be</w:t>
      </w:r>
      <w:r w:rsidRPr="00E401C9">
        <w:rPr>
          <w:spacing w:val="-15"/>
          <w:sz w:val="24"/>
        </w:rPr>
        <w:t xml:space="preserve"> </w:t>
      </w:r>
      <w:r w:rsidRPr="00E401C9">
        <w:rPr>
          <w:sz w:val="24"/>
        </w:rPr>
        <w:t>supported</w:t>
      </w:r>
      <w:r w:rsidRPr="00E401C9">
        <w:rPr>
          <w:spacing w:val="-15"/>
          <w:sz w:val="24"/>
        </w:rPr>
        <w:t xml:space="preserve"> </w:t>
      </w:r>
      <w:r w:rsidRPr="00E401C9">
        <w:rPr>
          <w:sz w:val="24"/>
        </w:rPr>
        <w:t>by</w:t>
      </w:r>
      <w:r w:rsidRPr="00E401C9">
        <w:rPr>
          <w:spacing w:val="-15"/>
          <w:sz w:val="24"/>
        </w:rPr>
        <w:t xml:space="preserve"> </w:t>
      </w:r>
      <w:r w:rsidRPr="00E401C9">
        <w:rPr>
          <w:sz w:val="24"/>
        </w:rPr>
        <w:t>a</w:t>
      </w:r>
      <w:r w:rsidRPr="00E401C9">
        <w:rPr>
          <w:spacing w:val="-15"/>
          <w:sz w:val="24"/>
        </w:rPr>
        <w:t xml:space="preserve"> </w:t>
      </w:r>
      <w:r w:rsidRPr="00E401C9">
        <w:rPr>
          <w:sz w:val="24"/>
        </w:rPr>
        <w:t>Tender- Securing Declaration.</w:t>
      </w:r>
    </w:p>
    <w:p w14:paraId="3C520119" w14:textId="77777777" w:rsidR="0083709C" w:rsidRPr="00E401C9" w:rsidRDefault="00272CA1" w:rsidP="004F64CF">
      <w:pPr>
        <w:pStyle w:val="ListParagraph"/>
        <w:numPr>
          <w:ilvl w:val="0"/>
          <w:numId w:val="39"/>
        </w:numPr>
        <w:tabs>
          <w:tab w:val="left" w:pos="1286"/>
        </w:tabs>
        <w:spacing w:before="119" w:line="276" w:lineRule="auto"/>
        <w:ind w:right="785"/>
        <w:rPr>
          <w:sz w:val="24"/>
        </w:rPr>
      </w:pPr>
      <w:r w:rsidRPr="00E401C9">
        <w:rPr>
          <w:sz w:val="24"/>
        </w:rPr>
        <w:t>I/We accept that I/we will automatically be suspended from being eligible for tendering</w:t>
      </w:r>
      <w:r w:rsidRPr="00E401C9">
        <w:rPr>
          <w:spacing w:val="-7"/>
          <w:sz w:val="24"/>
        </w:rPr>
        <w:t xml:space="preserve"> </w:t>
      </w:r>
      <w:r w:rsidRPr="00E401C9">
        <w:rPr>
          <w:sz w:val="24"/>
        </w:rPr>
        <w:t>in</w:t>
      </w:r>
      <w:r w:rsidRPr="00E401C9">
        <w:rPr>
          <w:spacing w:val="-2"/>
          <w:sz w:val="24"/>
        </w:rPr>
        <w:t xml:space="preserve"> </w:t>
      </w:r>
      <w:r w:rsidRPr="00E401C9">
        <w:rPr>
          <w:sz w:val="24"/>
        </w:rPr>
        <w:t>any</w:t>
      </w:r>
      <w:r w:rsidRPr="00E401C9">
        <w:rPr>
          <w:spacing w:val="-7"/>
          <w:sz w:val="24"/>
        </w:rPr>
        <w:t xml:space="preserve"> </w:t>
      </w:r>
      <w:r w:rsidRPr="00E401C9">
        <w:rPr>
          <w:sz w:val="24"/>
        </w:rPr>
        <w:t>contract with</w:t>
      </w:r>
      <w:r w:rsidRPr="00E401C9">
        <w:rPr>
          <w:spacing w:val="-4"/>
          <w:sz w:val="24"/>
        </w:rPr>
        <w:t xml:space="preserve"> </w:t>
      </w:r>
      <w:r w:rsidRPr="00E401C9">
        <w:rPr>
          <w:sz w:val="24"/>
        </w:rPr>
        <w:t>the</w:t>
      </w:r>
      <w:r w:rsidRPr="00E401C9">
        <w:rPr>
          <w:spacing w:val="-5"/>
          <w:sz w:val="24"/>
        </w:rPr>
        <w:t xml:space="preserve"> </w:t>
      </w:r>
      <w:r w:rsidRPr="00E401C9">
        <w:rPr>
          <w:sz w:val="24"/>
        </w:rPr>
        <w:t>Purchaser</w:t>
      </w:r>
      <w:r w:rsidRPr="00E401C9">
        <w:rPr>
          <w:spacing w:val="-3"/>
          <w:sz w:val="24"/>
        </w:rPr>
        <w:t xml:space="preserve"> </w:t>
      </w:r>
      <w:r w:rsidRPr="00E401C9">
        <w:rPr>
          <w:sz w:val="24"/>
        </w:rPr>
        <w:t>or</w:t>
      </w:r>
      <w:r w:rsidRPr="00E401C9">
        <w:rPr>
          <w:spacing w:val="-6"/>
          <w:sz w:val="24"/>
        </w:rPr>
        <w:t xml:space="preserve"> </w:t>
      </w:r>
      <w:r w:rsidRPr="00E401C9">
        <w:rPr>
          <w:sz w:val="24"/>
        </w:rPr>
        <w:t>the</w:t>
      </w:r>
      <w:r w:rsidRPr="00E401C9">
        <w:rPr>
          <w:spacing w:val="-3"/>
          <w:sz w:val="24"/>
        </w:rPr>
        <w:t xml:space="preserve"> </w:t>
      </w:r>
      <w:r w:rsidRPr="00E401C9">
        <w:rPr>
          <w:sz w:val="24"/>
        </w:rPr>
        <w:t>period</w:t>
      </w:r>
      <w:r w:rsidRPr="00E401C9">
        <w:rPr>
          <w:spacing w:val="-5"/>
          <w:sz w:val="24"/>
        </w:rPr>
        <w:t xml:space="preserve"> </w:t>
      </w:r>
      <w:r w:rsidRPr="00E401C9">
        <w:rPr>
          <w:sz w:val="24"/>
        </w:rPr>
        <w:t>of</w:t>
      </w:r>
      <w:r w:rsidRPr="00E401C9">
        <w:rPr>
          <w:spacing w:val="-3"/>
          <w:sz w:val="24"/>
        </w:rPr>
        <w:t xml:space="preserve"> </w:t>
      </w:r>
      <w:r w:rsidRPr="00E401C9">
        <w:rPr>
          <w:sz w:val="24"/>
        </w:rPr>
        <w:t>time</w:t>
      </w:r>
      <w:r w:rsidRPr="00E401C9">
        <w:rPr>
          <w:spacing w:val="-5"/>
          <w:sz w:val="24"/>
        </w:rPr>
        <w:t xml:space="preserve"> </w:t>
      </w:r>
      <w:r w:rsidRPr="00E401C9">
        <w:rPr>
          <w:sz w:val="24"/>
        </w:rPr>
        <w:t>of[insert</w:t>
      </w:r>
      <w:r w:rsidRPr="00E401C9">
        <w:rPr>
          <w:spacing w:val="-4"/>
          <w:sz w:val="24"/>
        </w:rPr>
        <w:t xml:space="preserve"> </w:t>
      </w:r>
      <w:r w:rsidRPr="00E401C9">
        <w:rPr>
          <w:sz w:val="24"/>
        </w:rPr>
        <w:t>number</w:t>
      </w:r>
      <w:r w:rsidRPr="00E401C9">
        <w:rPr>
          <w:spacing w:val="-6"/>
          <w:sz w:val="24"/>
        </w:rPr>
        <w:t xml:space="preserve"> </w:t>
      </w:r>
      <w:r w:rsidRPr="00E401C9">
        <w:rPr>
          <w:sz w:val="24"/>
        </w:rPr>
        <w:t>of months</w:t>
      </w:r>
      <w:r w:rsidRPr="00E401C9">
        <w:rPr>
          <w:spacing w:val="-6"/>
          <w:sz w:val="24"/>
        </w:rPr>
        <w:t xml:space="preserve"> </w:t>
      </w:r>
      <w:r w:rsidRPr="00E401C9">
        <w:rPr>
          <w:sz w:val="24"/>
        </w:rPr>
        <w:t>or</w:t>
      </w:r>
      <w:r w:rsidRPr="00E401C9">
        <w:rPr>
          <w:spacing w:val="-3"/>
          <w:sz w:val="24"/>
        </w:rPr>
        <w:t xml:space="preserve"> </w:t>
      </w:r>
      <w:r w:rsidRPr="00E401C9">
        <w:rPr>
          <w:sz w:val="24"/>
        </w:rPr>
        <w:t>years]</w:t>
      </w:r>
      <w:r w:rsidRPr="00E401C9">
        <w:rPr>
          <w:spacing w:val="-5"/>
          <w:sz w:val="24"/>
        </w:rPr>
        <w:t xml:space="preserve"> </w:t>
      </w:r>
      <w:r w:rsidRPr="00E401C9">
        <w:rPr>
          <w:sz w:val="24"/>
        </w:rPr>
        <w:t>starting</w:t>
      </w:r>
      <w:r w:rsidRPr="00E401C9">
        <w:rPr>
          <w:spacing w:val="-8"/>
          <w:sz w:val="24"/>
        </w:rPr>
        <w:t xml:space="preserve"> </w:t>
      </w:r>
      <w:r w:rsidRPr="00E401C9">
        <w:rPr>
          <w:sz w:val="24"/>
        </w:rPr>
        <w:t>on[insert</w:t>
      </w:r>
      <w:r w:rsidRPr="00E401C9">
        <w:rPr>
          <w:spacing w:val="-5"/>
          <w:sz w:val="24"/>
        </w:rPr>
        <w:t xml:space="preserve"> </w:t>
      </w:r>
      <w:r w:rsidRPr="00E401C9">
        <w:rPr>
          <w:sz w:val="24"/>
        </w:rPr>
        <w:t>date],if</w:t>
      </w:r>
      <w:r w:rsidRPr="00E401C9">
        <w:rPr>
          <w:spacing w:val="-6"/>
          <w:sz w:val="24"/>
        </w:rPr>
        <w:t xml:space="preserve"> </w:t>
      </w:r>
      <w:r w:rsidRPr="00E401C9">
        <w:rPr>
          <w:sz w:val="24"/>
        </w:rPr>
        <w:t>we</w:t>
      </w:r>
      <w:r w:rsidRPr="00E401C9">
        <w:rPr>
          <w:spacing w:val="-7"/>
          <w:sz w:val="24"/>
        </w:rPr>
        <w:t xml:space="preserve"> </w:t>
      </w:r>
      <w:r w:rsidRPr="00E401C9">
        <w:rPr>
          <w:sz w:val="24"/>
        </w:rPr>
        <w:t>are</w:t>
      </w:r>
      <w:r w:rsidRPr="00E401C9">
        <w:rPr>
          <w:spacing w:val="-8"/>
          <w:sz w:val="24"/>
        </w:rPr>
        <w:t xml:space="preserve"> </w:t>
      </w:r>
      <w:r w:rsidRPr="00E401C9">
        <w:rPr>
          <w:sz w:val="24"/>
        </w:rPr>
        <w:t>in</w:t>
      </w:r>
      <w:r w:rsidRPr="00E401C9">
        <w:rPr>
          <w:spacing w:val="-6"/>
          <w:sz w:val="24"/>
        </w:rPr>
        <w:t xml:space="preserve"> </w:t>
      </w:r>
      <w:r w:rsidRPr="00E401C9">
        <w:rPr>
          <w:sz w:val="24"/>
        </w:rPr>
        <w:t>breach</w:t>
      </w:r>
      <w:r w:rsidRPr="00E401C9">
        <w:rPr>
          <w:spacing w:val="-3"/>
          <w:sz w:val="24"/>
        </w:rPr>
        <w:t xml:space="preserve"> </w:t>
      </w:r>
      <w:r w:rsidRPr="00E401C9">
        <w:rPr>
          <w:sz w:val="24"/>
        </w:rPr>
        <w:t>of</w:t>
      </w:r>
      <w:r w:rsidRPr="00E401C9">
        <w:rPr>
          <w:spacing w:val="-7"/>
          <w:sz w:val="24"/>
        </w:rPr>
        <w:t xml:space="preserve"> </w:t>
      </w:r>
      <w:r w:rsidRPr="00E401C9">
        <w:rPr>
          <w:sz w:val="24"/>
        </w:rPr>
        <w:t>our</w:t>
      </w:r>
      <w:r w:rsidRPr="00E401C9">
        <w:rPr>
          <w:spacing w:val="-7"/>
          <w:sz w:val="24"/>
        </w:rPr>
        <w:t xml:space="preserve"> </w:t>
      </w:r>
      <w:r w:rsidRPr="00E401C9">
        <w:rPr>
          <w:sz w:val="24"/>
        </w:rPr>
        <w:t>obligation</w:t>
      </w:r>
      <w:r w:rsidRPr="00E401C9">
        <w:rPr>
          <w:spacing w:val="-6"/>
          <w:sz w:val="24"/>
        </w:rPr>
        <w:t xml:space="preserve"> </w:t>
      </w:r>
      <w:r w:rsidRPr="00E401C9">
        <w:rPr>
          <w:sz w:val="24"/>
        </w:rPr>
        <w:t>(s)under the bid conditions, because we–(a) have withdrawn our tender during the period of tender</w:t>
      </w:r>
      <w:r w:rsidRPr="00E401C9">
        <w:rPr>
          <w:spacing w:val="-14"/>
          <w:sz w:val="24"/>
        </w:rPr>
        <w:t xml:space="preserve"> </w:t>
      </w:r>
      <w:r w:rsidRPr="00E401C9">
        <w:rPr>
          <w:sz w:val="24"/>
        </w:rPr>
        <w:t>validity</w:t>
      </w:r>
      <w:r w:rsidRPr="00E401C9">
        <w:rPr>
          <w:spacing w:val="-15"/>
          <w:sz w:val="24"/>
        </w:rPr>
        <w:t xml:space="preserve"> </w:t>
      </w:r>
      <w:r w:rsidRPr="00E401C9">
        <w:rPr>
          <w:sz w:val="24"/>
        </w:rPr>
        <w:t>speciﬁed</w:t>
      </w:r>
      <w:r w:rsidRPr="00E401C9">
        <w:rPr>
          <w:spacing w:val="-9"/>
          <w:sz w:val="24"/>
        </w:rPr>
        <w:t xml:space="preserve"> </w:t>
      </w:r>
      <w:r w:rsidRPr="00E401C9">
        <w:rPr>
          <w:sz w:val="24"/>
        </w:rPr>
        <w:t>by</w:t>
      </w:r>
      <w:r w:rsidRPr="00E401C9">
        <w:rPr>
          <w:spacing w:val="-15"/>
          <w:sz w:val="24"/>
        </w:rPr>
        <w:t xml:space="preserve"> </w:t>
      </w:r>
      <w:r w:rsidRPr="00E401C9">
        <w:rPr>
          <w:sz w:val="24"/>
        </w:rPr>
        <w:t>us</w:t>
      </w:r>
      <w:r w:rsidRPr="00E401C9">
        <w:rPr>
          <w:spacing w:val="-11"/>
          <w:sz w:val="24"/>
        </w:rPr>
        <w:t xml:space="preserve"> </w:t>
      </w:r>
      <w:r w:rsidRPr="00E401C9">
        <w:rPr>
          <w:sz w:val="24"/>
        </w:rPr>
        <w:t>in</w:t>
      </w:r>
      <w:r w:rsidRPr="00E401C9">
        <w:rPr>
          <w:spacing w:val="-11"/>
          <w:sz w:val="24"/>
        </w:rPr>
        <w:t xml:space="preserve"> </w:t>
      </w:r>
      <w:r w:rsidRPr="00E401C9">
        <w:rPr>
          <w:sz w:val="24"/>
        </w:rPr>
        <w:t>the</w:t>
      </w:r>
      <w:r w:rsidRPr="00E401C9">
        <w:rPr>
          <w:spacing w:val="-11"/>
          <w:sz w:val="24"/>
        </w:rPr>
        <w:t xml:space="preserve"> </w:t>
      </w:r>
      <w:r w:rsidRPr="00E401C9">
        <w:rPr>
          <w:sz w:val="24"/>
        </w:rPr>
        <w:t>Tendering</w:t>
      </w:r>
      <w:r w:rsidRPr="00E401C9">
        <w:rPr>
          <w:spacing w:val="-14"/>
          <w:sz w:val="24"/>
        </w:rPr>
        <w:t xml:space="preserve"> </w:t>
      </w:r>
      <w:r w:rsidRPr="00E401C9">
        <w:rPr>
          <w:sz w:val="24"/>
        </w:rPr>
        <w:t>Data</w:t>
      </w:r>
      <w:r w:rsidRPr="00E401C9">
        <w:rPr>
          <w:spacing w:val="-11"/>
          <w:sz w:val="24"/>
        </w:rPr>
        <w:t xml:space="preserve"> </w:t>
      </w:r>
      <w:r w:rsidRPr="00E401C9">
        <w:rPr>
          <w:sz w:val="24"/>
        </w:rPr>
        <w:t>Sheet;</w:t>
      </w:r>
      <w:r w:rsidRPr="00E401C9">
        <w:rPr>
          <w:spacing w:val="-10"/>
          <w:sz w:val="24"/>
        </w:rPr>
        <w:t xml:space="preserve"> </w:t>
      </w:r>
      <w:r w:rsidRPr="00E401C9">
        <w:rPr>
          <w:sz w:val="24"/>
        </w:rPr>
        <w:t>or</w:t>
      </w:r>
      <w:r w:rsidRPr="00E401C9">
        <w:rPr>
          <w:spacing w:val="-12"/>
          <w:sz w:val="24"/>
        </w:rPr>
        <w:t xml:space="preserve"> </w:t>
      </w:r>
      <w:r w:rsidRPr="00E401C9">
        <w:rPr>
          <w:sz w:val="24"/>
        </w:rPr>
        <w:t>(b)</w:t>
      </w:r>
      <w:r w:rsidRPr="00E401C9">
        <w:rPr>
          <w:spacing w:val="-13"/>
          <w:sz w:val="24"/>
        </w:rPr>
        <w:t xml:space="preserve"> </w:t>
      </w:r>
      <w:r w:rsidRPr="00E401C9">
        <w:rPr>
          <w:sz w:val="24"/>
        </w:rPr>
        <w:t>having</w:t>
      </w:r>
      <w:r w:rsidRPr="00E401C9">
        <w:rPr>
          <w:spacing w:val="-13"/>
          <w:sz w:val="24"/>
        </w:rPr>
        <w:t xml:space="preserve"> </w:t>
      </w:r>
      <w:r w:rsidRPr="00E401C9">
        <w:rPr>
          <w:sz w:val="24"/>
        </w:rPr>
        <w:t>been</w:t>
      </w:r>
      <w:r w:rsidRPr="00E401C9">
        <w:rPr>
          <w:spacing w:val="-11"/>
          <w:sz w:val="24"/>
        </w:rPr>
        <w:t xml:space="preserve"> </w:t>
      </w:r>
      <w:r w:rsidRPr="00E401C9">
        <w:rPr>
          <w:sz w:val="24"/>
        </w:rPr>
        <w:t>notiﬁed of</w:t>
      </w:r>
      <w:r w:rsidRPr="00E401C9">
        <w:rPr>
          <w:spacing w:val="-1"/>
          <w:sz w:val="24"/>
        </w:rPr>
        <w:t xml:space="preserve"> </w:t>
      </w:r>
      <w:r w:rsidRPr="00E401C9">
        <w:rPr>
          <w:sz w:val="24"/>
        </w:rPr>
        <w:t>the</w:t>
      </w:r>
      <w:r w:rsidRPr="00E401C9">
        <w:rPr>
          <w:spacing w:val="-3"/>
          <w:sz w:val="24"/>
        </w:rPr>
        <w:t xml:space="preserve"> </w:t>
      </w:r>
      <w:r w:rsidRPr="00E401C9">
        <w:rPr>
          <w:sz w:val="24"/>
        </w:rPr>
        <w:t>acceptance of</w:t>
      </w:r>
      <w:r w:rsidRPr="00E401C9">
        <w:rPr>
          <w:spacing w:val="-1"/>
          <w:sz w:val="24"/>
        </w:rPr>
        <w:t xml:space="preserve"> </w:t>
      </w:r>
      <w:r w:rsidRPr="00E401C9">
        <w:rPr>
          <w:sz w:val="24"/>
        </w:rPr>
        <w:t>our Bid</w:t>
      </w:r>
      <w:r w:rsidRPr="00E401C9">
        <w:rPr>
          <w:spacing w:val="-1"/>
          <w:sz w:val="24"/>
        </w:rPr>
        <w:t xml:space="preserve"> </w:t>
      </w:r>
      <w:r w:rsidRPr="00E401C9">
        <w:rPr>
          <w:sz w:val="24"/>
        </w:rPr>
        <w:t>by</w:t>
      </w:r>
      <w:r w:rsidRPr="00E401C9">
        <w:rPr>
          <w:spacing w:val="-6"/>
          <w:sz w:val="24"/>
        </w:rPr>
        <w:t xml:space="preserve"> </w:t>
      </w:r>
      <w:r w:rsidRPr="00E401C9">
        <w:rPr>
          <w:sz w:val="24"/>
        </w:rPr>
        <w:t>the</w:t>
      </w:r>
      <w:r w:rsidRPr="00E401C9">
        <w:rPr>
          <w:spacing w:val="-1"/>
          <w:sz w:val="24"/>
        </w:rPr>
        <w:t xml:space="preserve"> </w:t>
      </w:r>
      <w:r w:rsidRPr="00E401C9">
        <w:rPr>
          <w:sz w:val="24"/>
        </w:rPr>
        <w:t>Purchaser</w:t>
      </w:r>
      <w:r w:rsidRPr="00E401C9">
        <w:rPr>
          <w:spacing w:val="-2"/>
          <w:sz w:val="24"/>
        </w:rPr>
        <w:t xml:space="preserve"> </w:t>
      </w:r>
      <w:r w:rsidRPr="00E401C9">
        <w:rPr>
          <w:sz w:val="24"/>
        </w:rPr>
        <w:t>during</w:t>
      </w:r>
      <w:r w:rsidRPr="00E401C9">
        <w:rPr>
          <w:spacing w:val="-5"/>
          <w:sz w:val="24"/>
        </w:rPr>
        <w:t xml:space="preserve"> </w:t>
      </w:r>
      <w:r w:rsidRPr="00E401C9">
        <w:rPr>
          <w:sz w:val="24"/>
        </w:rPr>
        <w:t>the</w:t>
      </w:r>
      <w:r w:rsidRPr="00E401C9">
        <w:rPr>
          <w:spacing w:val="-1"/>
          <w:sz w:val="24"/>
        </w:rPr>
        <w:t xml:space="preserve"> </w:t>
      </w:r>
      <w:r w:rsidRPr="00E401C9">
        <w:rPr>
          <w:sz w:val="24"/>
        </w:rPr>
        <w:t>period</w:t>
      </w:r>
      <w:r w:rsidRPr="00E401C9">
        <w:rPr>
          <w:spacing w:val="-2"/>
          <w:sz w:val="24"/>
        </w:rPr>
        <w:t xml:space="preserve"> </w:t>
      </w:r>
      <w:r w:rsidRPr="00E401C9">
        <w:rPr>
          <w:sz w:val="24"/>
        </w:rPr>
        <w:t>of</w:t>
      </w:r>
      <w:r w:rsidRPr="00E401C9">
        <w:rPr>
          <w:spacing w:val="-2"/>
          <w:sz w:val="24"/>
        </w:rPr>
        <w:t xml:space="preserve"> </w:t>
      </w:r>
      <w:r w:rsidRPr="00E401C9">
        <w:rPr>
          <w:sz w:val="24"/>
        </w:rPr>
        <w:t>bid</w:t>
      </w:r>
      <w:r w:rsidRPr="00E401C9">
        <w:rPr>
          <w:spacing w:val="-2"/>
          <w:sz w:val="24"/>
        </w:rPr>
        <w:t xml:space="preserve"> </w:t>
      </w:r>
      <w:r w:rsidRPr="00E401C9">
        <w:rPr>
          <w:sz w:val="24"/>
        </w:rPr>
        <w:t>validity,(i)</w:t>
      </w:r>
      <w:r w:rsidRPr="00E401C9">
        <w:rPr>
          <w:spacing w:val="-1"/>
          <w:sz w:val="24"/>
        </w:rPr>
        <w:t xml:space="preserve"> </w:t>
      </w:r>
      <w:r w:rsidRPr="00E401C9">
        <w:rPr>
          <w:sz w:val="24"/>
        </w:rPr>
        <w:t>fail or refuse to execute the Contract, if required, or (ii) fail or refuse to furnish the Performance Security, in accordance with the instructions to tenders.</w:t>
      </w:r>
    </w:p>
    <w:p w14:paraId="3100F58C" w14:textId="77777777" w:rsidR="0083709C" w:rsidRPr="00E401C9" w:rsidRDefault="00272CA1" w:rsidP="004F64CF">
      <w:pPr>
        <w:pStyle w:val="ListParagraph"/>
        <w:numPr>
          <w:ilvl w:val="0"/>
          <w:numId w:val="39"/>
        </w:numPr>
        <w:tabs>
          <w:tab w:val="left" w:pos="1286"/>
        </w:tabs>
        <w:spacing w:before="121" w:line="276" w:lineRule="auto"/>
        <w:ind w:right="782"/>
        <w:rPr>
          <w:sz w:val="24"/>
        </w:rPr>
      </w:pPr>
      <w:r w:rsidRPr="00E401C9">
        <w:rPr>
          <w:sz w:val="24"/>
        </w:rPr>
        <w:t>I/We</w:t>
      </w:r>
      <w:r w:rsidRPr="00E401C9">
        <w:rPr>
          <w:spacing w:val="-3"/>
          <w:sz w:val="24"/>
        </w:rPr>
        <w:t xml:space="preserve"> </w:t>
      </w:r>
      <w:r w:rsidRPr="00E401C9">
        <w:rPr>
          <w:sz w:val="24"/>
        </w:rPr>
        <w:t>understand that this Tender Securing Declaration shall expire if we are not the successful Tenderer (s), upon the earlier of:</w:t>
      </w:r>
    </w:p>
    <w:p w14:paraId="0CD8D10E" w14:textId="77777777" w:rsidR="0083709C" w:rsidRPr="00E401C9" w:rsidRDefault="00272CA1" w:rsidP="004F64CF">
      <w:pPr>
        <w:pStyle w:val="ListParagraph"/>
        <w:numPr>
          <w:ilvl w:val="1"/>
          <w:numId w:val="39"/>
        </w:numPr>
        <w:tabs>
          <w:tab w:val="left" w:pos="2292"/>
        </w:tabs>
        <w:spacing w:before="121" w:line="276" w:lineRule="auto"/>
        <w:ind w:right="643"/>
        <w:rPr>
          <w:sz w:val="24"/>
        </w:rPr>
      </w:pPr>
      <w:r w:rsidRPr="00E401C9">
        <w:rPr>
          <w:sz w:val="24"/>
        </w:rPr>
        <w:t>Our receipt of a copy of your notiﬁcation of the name of the successful Tenderer; or</w:t>
      </w:r>
    </w:p>
    <w:p w14:paraId="74D8CDB7" w14:textId="77777777" w:rsidR="0083709C" w:rsidRPr="00E401C9" w:rsidRDefault="00272CA1" w:rsidP="004F64CF">
      <w:pPr>
        <w:pStyle w:val="ListParagraph"/>
        <w:numPr>
          <w:ilvl w:val="1"/>
          <w:numId w:val="39"/>
        </w:numPr>
        <w:tabs>
          <w:tab w:val="left" w:pos="2292"/>
        </w:tabs>
        <w:spacing w:before="11"/>
        <w:ind w:hanging="486"/>
        <w:rPr>
          <w:sz w:val="24"/>
        </w:rPr>
      </w:pPr>
      <w:r w:rsidRPr="00E401C9">
        <w:rPr>
          <w:sz w:val="24"/>
        </w:rPr>
        <w:t>Thirty</w:t>
      </w:r>
      <w:r w:rsidRPr="00E401C9">
        <w:rPr>
          <w:spacing w:val="-6"/>
          <w:sz w:val="24"/>
        </w:rPr>
        <w:t xml:space="preserve"> </w:t>
      </w:r>
      <w:r w:rsidRPr="00E401C9">
        <w:rPr>
          <w:sz w:val="24"/>
        </w:rPr>
        <w:t>days</w:t>
      </w:r>
      <w:r w:rsidRPr="00E401C9">
        <w:rPr>
          <w:spacing w:val="1"/>
          <w:sz w:val="24"/>
        </w:rPr>
        <w:t xml:space="preserve"> </w:t>
      </w:r>
      <w:r w:rsidRPr="00E401C9">
        <w:rPr>
          <w:sz w:val="24"/>
        </w:rPr>
        <w:t>after the</w:t>
      </w:r>
      <w:r w:rsidRPr="00E401C9">
        <w:rPr>
          <w:spacing w:val="-2"/>
          <w:sz w:val="24"/>
        </w:rPr>
        <w:t xml:space="preserve"> </w:t>
      </w:r>
      <w:r w:rsidRPr="00E401C9">
        <w:rPr>
          <w:sz w:val="24"/>
        </w:rPr>
        <w:t>expiration of</w:t>
      </w:r>
      <w:r w:rsidRPr="00E401C9">
        <w:rPr>
          <w:spacing w:val="-2"/>
          <w:sz w:val="24"/>
        </w:rPr>
        <w:t xml:space="preserve"> </w:t>
      </w:r>
      <w:r w:rsidRPr="00E401C9">
        <w:rPr>
          <w:sz w:val="24"/>
        </w:rPr>
        <w:t>our</w:t>
      </w:r>
      <w:r w:rsidRPr="00E401C9">
        <w:rPr>
          <w:spacing w:val="2"/>
          <w:sz w:val="24"/>
        </w:rPr>
        <w:t xml:space="preserve"> </w:t>
      </w:r>
      <w:r w:rsidRPr="00E401C9">
        <w:rPr>
          <w:spacing w:val="-2"/>
          <w:sz w:val="24"/>
        </w:rPr>
        <w:t>Tender.</w:t>
      </w:r>
    </w:p>
    <w:p w14:paraId="3C58D832" w14:textId="77777777" w:rsidR="0083709C" w:rsidRPr="00E401C9" w:rsidRDefault="00272CA1" w:rsidP="004F64CF">
      <w:pPr>
        <w:pStyle w:val="ListParagraph"/>
        <w:numPr>
          <w:ilvl w:val="0"/>
          <w:numId w:val="39"/>
        </w:numPr>
        <w:tabs>
          <w:tab w:val="left" w:pos="1286"/>
        </w:tabs>
        <w:spacing w:before="163" w:line="276" w:lineRule="auto"/>
        <w:ind w:right="782"/>
        <w:rPr>
          <w:sz w:val="24"/>
        </w:rPr>
      </w:pPr>
      <w:r w:rsidRPr="00E401C9">
        <w:rPr>
          <w:sz w:val="24"/>
        </w:rPr>
        <w:t>I/We understand that if I am /we are/in a Joint Venture, the Tender Securing Declaration</w:t>
      </w:r>
      <w:r w:rsidRPr="00E401C9">
        <w:rPr>
          <w:spacing w:val="-15"/>
          <w:sz w:val="24"/>
        </w:rPr>
        <w:t xml:space="preserve"> </w:t>
      </w:r>
      <w:r w:rsidRPr="00E401C9">
        <w:rPr>
          <w:sz w:val="24"/>
        </w:rPr>
        <w:t>must</w:t>
      </w:r>
      <w:r w:rsidRPr="00E401C9">
        <w:rPr>
          <w:spacing w:val="-15"/>
          <w:sz w:val="24"/>
        </w:rPr>
        <w:t xml:space="preserve"> </w:t>
      </w:r>
      <w:r w:rsidRPr="00E401C9">
        <w:rPr>
          <w:sz w:val="24"/>
        </w:rPr>
        <w:t>be</w:t>
      </w:r>
      <w:r w:rsidRPr="00E401C9">
        <w:rPr>
          <w:spacing w:val="-15"/>
          <w:sz w:val="24"/>
        </w:rPr>
        <w:t xml:space="preserve"> </w:t>
      </w:r>
      <w:r w:rsidRPr="00E401C9">
        <w:rPr>
          <w:sz w:val="24"/>
        </w:rPr>
        <w:t>in</w:t>
      </w:r>
      <w:r w:rsidRPr="00E401C9">
        <w:rPr>
          <w:spacing w:val="-15"/>
          <w:sz w:val="24"/>
        </w:rPr>
        <w:t xml:space="preserve"> </w:t>
      </w:r>
      <w:r w:rsidRPr="00E401C9">
        <w:rPr>
          <w:sz w:val="24"/>
        </w:rPr>
        <w:t>the</w:t>
      </w:r>
      <w:r w:rsidRPr="00E401C9">
        <w:rPr>
          <w:spacing w:val="-15"/>
          <w:sz w:val="24"/>
        </w:rPr>
        <w:t xml:space="preserve"> </w:t>
      </w:r>
      <w:r w:rsidRPr="00E401C9">
        <w:rPr>
          <w:sz w:val="24"/>
        </w:rPr>
        <w:t>name</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4"/>
          <w:sz w:val="24"/>
        </w:rPr>
        <w:t xml:space="preserve"> </w:t>
      </w:r>
      <w:r w:rsidRPr="00E401C9">
        <w:rPr>
          <w:sz w:val="24"/>
        </w:rPr>
        <w:t>Joint</w:t>
      </w:r>
      <w:r w:rsidRPr="00E401C9">
        <w:rPr>
          <w:spacing w:val="-11"/>
          <w:sz w:val="24"/>
        </w:rPr>
        <w:t xml:space="preserve"> </w:t>
      </w:r>
      <w:r w:rsidRPr="00E401C9">
        <w:rPr>
          <w:sz w:val="24"/>
        </w:rPr>
        <w:t>Venture</w:t>
      </w:r>
      <w:r w:rsidRPr="00E401C9">
        <w:rPr>
          <w:spacing w:val="-15"/>
          <w:sz w:val="24"/>
        </w:rPr>
        <w:t xml:space="preserve"> </w:t>
      </w:r>
      <w:r w:rsidRPr="00E401C9">
        <w:rPr>
          <w:sz w:val="24"/>
        </w:rPr>
        <w:t>that</w:t>
      </w:r>
      <w:r w:rsidRPr="00E401C9">
        <w:rPr>
          <w:spacing w:val="-14"/>
          <w:sz w:val="24"/>
        </w:rPr>
        <w:t xml:space="preserve"> </w:t>
      </w:r>
      <w:r w:rsidRPr="00E401C9">
        <w:rPr>
          <w:sz w:val="24"/>
        </w:rPr>
        <w:t>submits</w:t>
      </w:r>
      <w:r w:rsidRPr="00E401C9">
        <w:rPr>
          <w:spacing w:val="-14"/>
          <w:sz w:val="24"/>
        </w:rPr>
        <w:t xml:space="preserve"> </w:t>
      </w:r>
      <w:r w:rsidRPr="00E401C9">
        <w:rPr>
          <w:sz w:val="24"/>
        </w:rPr>
        <w:t>the</w:t>
      </w:r>
      <w:r w:rsidRPr="00E401C9">
        <w:rPr>
          <w:spacing w:val="-15"/>
          <w:sz w:val="24"/>
        </w:rPr>
        <w:t xml:space="preserve"> </w:t>
      </w:r>
      <w:r w:rsidRPr="00E401C9">
        <w:rPr>
          <w:sz w:val="24"/>
        </w:rPr>
        <w:t>bid,</w:t>
      </w:r>
      <w:r w:rsidRPr="00E401C9">
        <w:rPr>
          <w:spacing w:val="-15"/>
          <w:sz w:val="24"/>
        </w:rPr>
        <w:t xml:space="preserve"> </w:t>
      </w:r>
      <w:r w:rsidRPr="00E401C9">
        <w:rPr>
          <w:sz w:val="24"/>
        </w:rPr>
        <w:t>and</w:t>
      </w:r>
      <w:r w:rsidRPr="00E401C9">
        <w:rPr>
          <w:spacing w:val="-14"/>
          <w:sz w:val="24"/>
        </w:rPr>
        <w:t xml:space="preserve"> </w:t>
      </w:r>
      <w:r w:rsidRPr="00E401C9">
        <w:rPr>
          <w:sz w:val="24"/>
        </w:rPr>
        <w:t>the</w:t>
      </w:r>
      <w:r w:rsidRPr="00E401C9">
        <w:rPr>
          <w:spacing w:val="-15"/>
          <w:sz w:val="24"/>
        </w:rPr>
        <w:t xml:space="preserve"> </w:t>
      </w:r>
      <w:r w:rsidRPr="00E401C9">
        <w:rPr>
          <w:sz w:val="24"/>
        </w:rPr>
        <w:t>Joint Venture</w:t>
      </w:r>
      <w:r w:rsidRPr="00E401C9">
        <w:rPr>
          <w:spacing w:val="-2"/>
          <w:sz w:val="24"/>
        </w:rPr>
        <w:t xml:space="preserve"> </w:t>
      </w:r>
      <w:r w:rsidRPr="00E401C9">
        <w:rPr>
          <w:sz w:val="24"/>
        </w:rPr>
        <w:t>has not been legally constituted at the time of bidding, the Tender Securing Declaration</w:t>
      </w:r>
      <w:r w:rsidRPr="00E401C9">
        <w:rPr>
          <w:spacing w:val="-7"/>
          <w:sz w:val="24"/>
        </w:rPr>
        <w:t xml:space="preserve"> </w:t>
      </w:r>
      <w:r w:rsidRPr="00E401C9">
        <w:rPr>
          <w:sz w:val="24"/>
        </w:rPr>
        <w:t>shall</w:t>
      </w:r>
      <w:r w:rsidRPr="00E401C9">
        <w:rPr>
          <w:spacing w:val="-7"/>
          <w:sz w:val="24"/>
        </w:rPr>
        <w:t xml:space="preserve"> </w:t>
      </w:r>
      <w:r w:rsidRPr="00E401C9">
        <w:rPr>
          <w:sz w:val="24"/>
        </w:rPr>
        <w:t>be</w:t>
      </w:r>
      <w:r w:rsidRPr="00E401C9">
        <w:rPr>
          <w:spacing w:val="-8"/>
          <w:sz w:val="24"/>
        </w:rPr>
        <w:t xml:space="preserve"> </w:t>
      </w:r>
      <w:r w:rsidRPr="00E401C9">
        <w:rPr>
          <w:sz w:val="24"/>
        </w:rPr>
        <w:t>in</w:t>
      </w:r>
      <w:r w:rsidRPr="00E401C9">
        <w:rPr>
          <w:spacing w:val="-7"/>
          <w:sz w:val="24"/>
        </w:rPr>
        <w:t xml:space="preserve"> </w:t>
      </w:r>
      <w:r w:rsidRPr="00E401C9">
        <w:rPr>
          <w:sz w:val="24"/>
        </w:rPr>
        <w:t>the</w:t>
      </w:r>
      <w:r w:rsidRPr="00E401C9">
        <w:rPr>
          <w:spacing w:val="-8"/>
          <w:sz w:val="24"/>
        </w:rPr>
        <w:t xml:space="preserve"> </w:t>
      </w:r>
      <w:r w:rsidRPr="00E401C9">
        <w:rPr>
          <w:sz w:val="24"/>
        </w:rPr>
        <w:t>names</w:t>
      </w:r>
      <w:r w:rsidRPr="00E401C9">
        <w:rPr>
          <w:spacing w:val="-7"/>
          <w:sz w:val="24"/>
        </w:rPr>
        <w:t xml:space="preserve"> </w:t>
      </w:r>
      <w:r w:rsidRPr="00E401C9">
        <w:rPr>
          <w:sz w:val="24"/>
        </w:rPr>
        <w:t>of</w:t>
      </w:r>
      <w:r w:rsidRPr="00E401C9">
        <w:rPr>
          <w:spacing w:val="-8"/>
          <w:sz w:val="24"/>
        </w:rPr>
        <w:t xml:space="preserve"> </w:t>
      </w:r>
      <w:r w:rsidRPr="00E401C9">
        <w:rPr>
          <w:sz w:val="24"/>
        </w:rPr>
        <w:t>all</w:t>
      </w:r>
      <w:r w:rsidRPr="00E401C9">
        <w:rPr>
          <w:spacing w:val="-7"/>
          <w:sz w:val="24"/>
        </w:rPr>
        <w:t xml:space="preserve"> </w:t>
      </w:r>
      <w:r w:rsidRPr="00E401C9">
        <w:rPr>
          <w:sz w:val="24"/>
        </w:rPr>
        <w:t>future</w:t>
      </w:r>
      <w:r w:rsidRPr="00E401C9">
        <w:rPr>
          <w:spacing w:val="-8"/>
          <w:sz w:val="24"/>
        </w:rPr>
        <w:t xml:space="preserve"> </w:t>
      </w:r>
      <w:r w:rsidRPr="00E401C9">
        <w:rPr>
          <w:sz w:val="24"/>
        </w:rPr>
        <w:t>partners</w:t>
      </w:r>
      <w:r w:rsidRPr="00E401C9">
        <w:rPr>
          <w:spacing w:val="-8"/>
          <w:sz w:val="24"/>
        </w:rPr>
        <w:t xml:space="preserve"> </w:t>
      </w:r>
      <w:r w:rsidRPr="00E401C9">
        <w:rPr>
          <w:sz w:val="24"/>
        </w:rPr>
        <w:t>as</w:t>
      </w:r>
      <w:r w:rsidRPr="00E401C9">
        <w:rPr>
          <w:spacing w:val="-7"/>
          <w:sz w:val="24"/>
        </w:rPr>
        <w:t xml:space="preserve"> </w:t>
      </w:r>
      <w:r w:rsidRPr="00E401C9">
        <w:rPr>
          <w:sz w:val="24"/>
        </w:rPr>
        <w:t>named</w:t>
      </w:r>
      <w:r w:rsidRPr="00E401C9">
        <w:rPr>
          <w:spacing w:val="-8"/>
          <w:sz w:val="24"/>
        </w:rPr>
        <w:t xml:space="preserve"> </w:t>
      </w:r>
      <w:r w:rsidRPr="00E401C9">
        <w:rPr>
          <w:sz w:val="24"/>
        </w:rPr>
        <w:t>in</w:t>
      </w:r>
      <w:r w:rsidRPr="00E401C9">
        <w:rPr>
          <w:spacing w:val="-3"/>
          <w:sz w:val="24"/>
        </w:rPr>
        <w:t xml:space="preserve"> </w:t>
      </w:r>
      <w:r w:rsidRPr="00E401C9">
        <w:rPr>
          <w:sz w:val="24"/>
        </w:rPr>
        <w:t>the</w:t>
      </w:r>
      <w:r w:rsidRPr="00E401C9">
        <w:rPr>
          <w:spacing w:val="-8"/>
          <w:sz w:val="24"/>
        </w:rPr>
        <w:t xml:space="preserve"> </w:t>
      </w:r>
      <w:r w:rsidRPr="00E401C9">
        <w:rPr>
          <w:sz w:val="24"/>
        </w:rPr>
        <w:t>letter</w:t>
      </w:r>
      <w:r w:rsidRPr="00E401C9">
        <w:rPr>
          <w:spacing w:val="-8"/>
          <w:sz w:val="24"/>
        </w:rPr>
        <w:t xml:space="preserve"> </w:t>
      </w:r>
      <w:r w:rsidRPr="00E401C9">
        <w:rPr>
          <w:sz w:val="24"/>
        </w:rPr>
        <w:t>of</w:t>
      </w:r>
      <w:r w:rsidRPr="00E401C9">
        <w:rPr>
          <w:spacing w:val="-8"/>
          <w:sz w:val="24"/>
        </w:rPr>
        <w:t xml:space="preserve"> </w:t>
      </w:r>
      <w:r w:rsidRPr="00E401C9">
        <w:rPr>
          <w:sz w:val="24"/>
        </w:rPr>
        <w:t>intent.</w:t>
      </w:r>
    </w:p>
    <w:p w14:paraId="376AD39A" w14:textId="77777777" w:rsidR="0083709C" w:rsidRPr="00E401C9" w:rsidRDefault="0083709C">
      <w:pPr>
        <w:pStyle w:val="BodyText"/>
        <w:spacing w:before="2"/>
        <w:rPr>
          <w:sz w:val="23"/>
        </w:rPr>
      </w:pPr>
    </w:p>
    <w:p w14:paraId="184481D5" w14:textId="77777777" w:rsidR="0083709C" w:rsidRPr="00E401C9" w:rsidRDefault="00272CA1">
      <w:pPr>
        <w:pStyle w:val="BodyText"/>
        <w:tabs>
          <w:tab w:val="left" w:pos="2739"/>
          <w:tab w:val="left" w:leader="dot" w:pos="8926"/>
        </w:tabs>
        <w:spacing w:before="1" w:line="360" w:lineRule="auto"/>
        <w:ind w:left="1286" w:right="669"/>
        <w:rPr>
          <w:i/>
        </w:rPr>
      </w:pPr>
      <w:r w:rsidRPr="00E401C9">
        <w:rPr>
          <w:spacing w:val="-2"/>
        </w:rPr>
        <w:t>Signed:</w:t>
      </w:r>
      <w:r w:rsidRPr="00E401C9">
        <w:tab/>
      </w:r>
      <w:r w:rsidRPr="00E401C9">
        <w:rPr>
          <w:spacing w:val="-2"/>
        </w:rPr>
        <w:t xml:space="preserve">………………………………………………………………….………. </w:t>
      </w:r>
      <w:r w:rsidRPr="00E401C9">
        <w:t>Capacity</w:t>
      </w:r>
      <w:r w:rsidRPr="00E401C9">
        <w:rPr>
          <w:spacing w:val="33"/>
        </w:rPr>
        <w:t xml:space="preserve"> </w:t>
      </w:r>
      <w:r w:rsidRPr="00E401C9">
        <w:t>/</w:t>
      </w:r>
      <w:r w:rsidRPr="00E401C9">
        <w:rPr>
          <w:spacing w:val="36"/>
        </w:rPr>
        <w:t xml:space="preserve"> </w:t>
      </w:r>
      <w:r w:rsidRPr="00E401C9">
        <w:t>title</w:t>
      </w:r>
      <w:r w:rsidRPr="00E401C9">
        <w:rPr>
          <w:spacing w:val="35"/>
        </w:rPr>
        <w:t xml:space="preserve"> </w:t>
      </w:r>
      <w:r w:rsidRPr="00E401C9">
        <w:t>(director</w:t>
      </w:r>
      <w:r w:rsidRPr="00E401C9">
        <w:rPr>
          <w:spacing w:val="38"/>
        </w:rPr>
        <w:t xml:space="preserve"> </w:t>
      </w:r>
      <w:r w:rsidRPr="00E401C9">
        <w:t>or</w:t>
      </w:r>
      <w:r w:rsidRPr="00E401C9">
        <w:rPr>
          <w:spacing w:val="35"/>
        </w:rPr>
        <w:t xml:space="preserve"> </w:t>
      </w:r>
      <w:r w:rsidRPr="00E401C9">
        <w:t>partner</w:t>
      </w:r>
      <w:r w:rsidRPr="00E401C9">
        <w:rPr>
          <w:spacing w:val="35"/>
        </w:rPr>
        <w:t xml:space="preserve"> </w:t>
      </w:r>
      <w:r w:rsidRPr="00E401C9">
        <w:t>or</w:t>
      </w:r>
      <w:r w:rsidRPr="00E401C9">
        <w:rPr>
          <w:spacing w:val="35"/>
        </w:rPr>
        <w:t xml:space="preserve"> </w:t>
      </w:r>
      <w:r w:rsidRPr="00E401C9">
        <w:t>sole</w:t>
      </w:r>
      <w:r w:rsidRPr="00E401C9">
        <w:rPr>
          <w:spacing w:val="35"/>
        </w:rPr>
        <w:t xml:space="preserve"> </w:t>
      </w:r>
      <w:r w:rsidRPr="00E401C9">
        <w:t>proprietor,</w:t>
      </w:r>
      <w:r w:rsidRPr="00E401C9">
        <w:rPr>
          <w:spacing w:val="36"/>
        </w:rPr>
        <w:t xml:space="preserve"> </w:t>
      </w:r>
      <w:r w:rsidRPr="00E401C9">
        <w:t>etc.)</w:t>
      </w:r>
      <w:r w:rsidRPr="00E401C9">
        <w:rPr>
          <w:spacing w:val="35"/>
        </w:rPr>
        <w:t xml:space="preserve"> </w:t>
      </w:r>
      <w:r w:rsidRPr="00E401C9">
        <w:t>……….………………. Name: …………………………………………………………………………………. Duly</w:t>
      </w:r>
      <w:r w:rsidRPr="00E401C9">
        <w:rPr>
          <w:spacing w:val="34"/>
        </w:rPr>
        <w:t xml:space="preserve"> </w:t>
      </w:r>
      <w:r w:rsidRPr="00E401C9">
        <w:t>authorized</w:t>
      </w:r>
      <w:r w:rsidRPr="00E401C9">
        <w:rPr>
          <w:spacing w:val="37"/>
        </w:rPr>
        <w:t xml:space="preserve"> </w:t>
      </w:r>
      <w:r w:rsidRPr="00E401C9">
        <w:t>to</w:t>
      </w:r>
      <w:r w:rsidRPr="00E401C9">
        <w:rPr>
          <w:spacing w:val="37"/>
        </w:rPr>
        <w:t xml:space="preserve"> </w:t>
      </w:r>
      <w:r w:rsidRPr="00E401C9">
        <w:t>sign</w:t>
      </w:r>
      <w:r w:rsidRPr="00E401C9">
        <w:rPr>
          <w:spacing w:val="40"/>
        </w:rPr>
        <w:t xml:space="preserve"> </w:t>
      </w:r>
      <w:r w:rsidRPr="00E401C9">
        <w:t>the</w:t>
      </w:r>
      <w:r w:rsidRPr="00E401C9">
        <w:rPr>
          <w:spacing w:val="36"/>
        </w:rPr>
        <w:t xml:space="preserve"> </w:t>
      </w:r>
      <w:r w:rsidRPr="00E401C9">
        <w:t>bid</w:t>
      </w:r>
      <w:r w:rsidRPr="00E401C9">
        <w:rPr>
          <w:spacing w:val="37"/>
        </w:rPr>
        <w:t xml:space="preserve"> </w:t>
      </w:r>
      <w:r w:rsidRPr="00E401C9">
        <w:t>for</w:t>
      </w:r>
      <w:r w:rsidRPr="00E401C9">
        <w:rPr>
          <w:spacing w:val="36"/>
        </w:rPr>
        <w:t xml:space="preserve"> </w:t>
      </w:r>
      <w:r w:rsidRPr="00E401C9">
        <w:t>and</w:t>
      </w:r>
      <w:r w:rsidRPr="00E401C9">
        <w:rPr>
          <w:spacing w:val="40"/>
        </w:rPr>
        <w:t xml:space="preserve"> </w:t>
      </w:r>
      <w:r w:rsidRPr="00E401C9">
        <w:t>on</w:t>
      </w:r>
      <w:r w:rsidRPr="00E401C9">
        <w:rPr>
          <w:spacing w:val="37"/>
        </w:rPr>
        <w:t xml:space="preserve"> </w:t>
      </w:r>
      <w:r w:rsidRPr="00E401C9">
        <w:t>behalf</w:t>
      </w:r>
      <w:r w:rsidRPr="00E401C9">
        <w:rPr>
          <w:spacing w:val="36"/>
        </w:rPr>
        <w:t xml:space="preserve"> </w:t>
      </w:r>
      <w:r w:rsidRPr="00E401C9">
        <w:rPr>
          <w:spacing w:val="-5"/>
        </w:rPr>
        <w:t>of:</w:t>
      </w:r>
      <w:r w:rsidRPr="00E401C9">
        <w:tab/>
      </w:r>
      <w:r w:rsidRPr="00E401C9">
        <w:rPr>
          <w:i/>
          <w:spacing w:val="-2"/>
        </w:rPr>
        <w:t>[Insert</w:t>
      </w:r>
    </w:p>
    <w:p w14:paraId="1735756A" w14:textId="77777777" w:rsidR="0083709C" w:rsidRPr="00E401C9" w:rsidRDefault="00272CA1">
      <w:pPr>
        <w:ind w:left="1286"/>
        <w:rPr>
          <w:sz w:val="24"/>
        </w:rPr>
      </w:pPr>
      <w:r w:rsidRPr="00E401C9">
        <w:rPr>
          <w:i/>
          <w:sz w:val="24"/>
        </w:rPr>
        <w:t>complete</w:t>
      </w:r>
      <w:r w:rsidRPr="00E401C9">
        <w:rPr>
          <w:i/>
          <w:spacing w:val="28"/>
          <w:sz w:val="24"/>
        </w:rPr>
        <w:t xml:space="preserve"> </w:t>
      </w:r>
      <w:r w:rsidRPr="00E401C9">
        <w:rPr>
          <w:i/>
          <w:sz w:val="24"/>
        </w:rPr>
        <w:t>name</w:t>
      </w:r>
      <w:r w:rsidRPr="00E401C9">
        <w:rPr>
          <w:i/>
          <w:spacing w:val="30"/>
          <w:sz w:val="24"/>
        </w:rPr>
        <w:t xml:space="preserve"> </w:t>
      </w:r>
      <w:r w:rsidRPr="00E401C9">
        <w:rPr>
          <w:i/>
          <w:sz w:val="24"/>
        </w:rPr>
        <w:t>of</w:t>
      </w:r>
      <w:r w:rsidRPr="00E401C9">
        <w:rPr>
          <w:i/>
          <w:spacing w:val="32"/>
          <w:sz w:val="24"/>
        </w:rPr>
        <w:t xml:space="preserve"> </w:t>
      </w:r>
      <w:r w:rsidRPr="00E401C9">
        <w:rPr>
          <w:i/>
          <w:sz w:val="24"/>
        </w:rPr>
        <w:t>Tenderer]</w:t>
      </w:r>
      <w:r w:rsidRPr="00E401C9">
        <w:rPr>
          <w:i/>
          <w:spacing w:val="43"/>
          <w:sz w:val="24"/>
        </w:rPr>
        <w:t xml:space="preserve"> </w:t>
      </w:r>
      <w:r w:rsidRPr="00E401C9">
        <w:rPr>
          <w:sz w:val="24"/>
        </w:rPr>
        <w:t>Dated</w:t>
      </w:r>
      <w:r w:rsidRPr="00E401C9">
        <w:rPr>
          <w:spacing w:val="31"/>
          <w:sz w:val="24"/>
        </w:rPr>
        <w:t xml:space="preserve"> </w:t>
      </w:r>
      <w:r w:rsidRPr="00E401C9">
        <w:rPr>
          <w:sz w:val="24"/>
        </w:rPr>
        <w:t>on</w:t>
      </w:r>
      <w:r w:rsidRPr="00E401C9">
        <w:rPr>
          <w:spacing w:val="31"/>
          <w:sz w:val="24"/>
        </w:rPr>
        <w:t xml:space="preserve"> </w:t>
      </w:r>
      <w:r w:rsidRPr="00E401C9">
        <w:rPr>
          <w:sz w:val="24"/>
        </w:rPr>
        <w:t>………………….</w:t>
      </w:r>
      <w:r w:rsidRPr="00E401C9">
        <w:rPr>
          <w:spacing w:val="32"/>
          <w:sz w:val="24"/>
        </w:rPr>
        <w:t xml:space="preserve"> </w:t>
      </w:r>
      <w:r w:rsidRPr="00E401C9">
        <w:rPr>
          <w:sz w:val="24"/>
        </w:rPr>
        <w:t>day</w:t>
      </w:r>
      <w:r w:rsidRPr="00E401C9">
        <w:rPr>
          <w:spacing w:val="27"/>
          <w:sz w:val="24"/>
        </w:rPr>
        <w:t xml:space="preserve"> </w:t>
      </w:r>
      <w:r w:rsidRPr="00E401C9">
        <w:rPr>
          <w:sz w:val="24"/>
        </w:rPr>
        <w:t>of</w:t>
      </w:r>
      <w:r w:rsidRPr="00E401C9">
        <w:rPr>
          <w:spacing w:val="33"/>
          <w:sz w:val="24"/>
        </w:rPr>
        <w:t xml:space="preserve"> </w:t>
      </w:r>
      <w:r w:rsidRPr="00E401C9">
        <w:rPr>
          <w:spacing w:val="-2"/>
          <w:sz w:val="24"/>
        </w:rPr>
        <w:t>…………….…….</w:t>
      </w:r>
    </w:p>
    <w:p w14:paraId="78E61D59" w14:textId="77777777" w:rsidR="0083709C" w:rsidRPr="00E401C9" w:rsidRDefault="00272CA1">
      <w:pPr>
        <w:spacing w:before="137"/>
        <w:ind w:left="1286"/>
        <w:rPr>
          <w:i/>
          <w:sz w:val="24"/>
        </w:rPr>
      </w:pPr>
      <w:r w:rsidRPr="00E401C9">
        <w:rPr>
          <w:i/>
          <w:sz w:val="24"/>
        </w:rPr>
        <w:t>[Insert</w:t>
      </w:r>
      <w:r w:rsidRPr="00E401C9">
        <w:rPr>
          <w:i/>
          <w:spacing w:val="-3"/>
          <w:sz w:val="24"/>
        </w:rPr>
        <w:t xml:space="preserve"> </w:t>
      </w:r>
      <w:r w:rsidRPr="00E401C9">
        <w:rPr>
          <w:i/>
          <w:sz w:val="24"/>
        </w:rPr>
        <w:t>date</w:t>
      </w:r>
      <w:r w:rsidRPr="00E401C9">
        <w:rPr>
          <w:i/>
          <w:spacing w:val="-4"/>
          <w:sz w:val="24"/>
        </w:rPr>
        <w:t xml:space="preserve"> </w:t>
      </w:r>
      <w:r w:rsidRPr="00E401C9">
        <w:rPr>
          <w:i/>
          <w:sz w:val="24"/>
        </w:rPr>
        <w:t>of</w:t>
      </w:r>
      <w:r w:rsidRPr="00E401C9">
        <w:rPr>
          <w:i/>
          <w:spacing w:val="-3"/>
          <w:sz w:val="24"/>
        </w:rPr>
        <w:t xml:space="preserve"> </w:t>
      </w:r>
      <w:r w:rsidRPr="00E401C9">
        <w:rPr>
          <w:i/>
          <w:spacing w:val="-2"/>
          <w:sz w:val="24"/>
        </w:rPr>
        <w:t>signing]</w:t>
      </w:r>
    </w:p>
    <w:p w14:paraId="2F00E83A" w14:textId="77777777" w:rsidR="0083709C" w:rsidRPr="00E401C9" w:rsidRDefault="0083709C">
      <w:pPr>
        <w:pStyle w:val="BodyText"/>
        <w:spacing w:before="6"/>
        <w:rPr>
          <w:i/>
          <w:sz w:val="22"/>
        </w:rPr>
      </w:pPr>
    </w:p>
    <w:p w14:paraId="50D9CD84" w14:textId="77777777" w:rsidR="0083709C" w:rsidRPr="00E401C9" w:rsidRDefault="00272CA1">
      <w:pPr>
        <w:pStyle w:val="BodyText"/>
        <w:ind w:left="1286"/>
      </w:pPr>
      <w:r w:rsidRPr="00E401C9">
        <w:t>Seal</w:t>
      </w:r>
      <w:r w:rsidRPr="00E401C9">
        <w:rPr>
          <w:spacing w:val="-2"/>
        </w:rPr>
        <w:t xml:space="preserve"> </w:t>
      </w:r>
      <w:r w:rsidRPr="00E401C9">
        <w:t>or</w:t>
      </w:r>
      <w:r w:rsidRPr="00E401C9">
        <w:rPr>
          <w:spacing w:val="-2"/>
        </w:rPr>
        <w:t xml:space="preserve"> stamp</w:t>
      </w:r>
    </w:p>
    <w:p w14:paraId="4EAE0FA1" w14:textId="77777777" w:rsidR="0083709C" w:rsidRPr="00E401C9" w:rsidRDefault="0083709C">
      <w:pPr>
        <w:sectPr w:rsidR="0083709C" w:rsidRPr="00E401C9" w:rsidSect="00B34F11">
          <w:pgSz w:w="11920" w:h="16850"/>
          <w:pgMar w:top="1340" w:right="800" w:bottom="1140" w:left="860" w:header="811" w:footer="952" w:gutter="0"/>
          <w:cols w:space="720"/>
        </w:sectPr>
      </w:pPr>
    </w:p>
    <w:p w14:paraId="069A62B1" w14:textId="77777777" w:rsidR="0083709C" w:rsidRPr="00E401C9" w:rsidRDefault="00272CA1" w:rsidP="004F64CF">
      <w:pPr>
        <w:pStyle w:val="Heading1"/>
        <w:numPr>
          <w:ilvl w:val="0"/>
          <w:numId w:val="42"/>
        </w:numPr>
        <w:tabs>
          <w:tab w:val="left" w:pos="1012"/>
          <w:tab w:val="left" w:pos="1013"/>
        </w:tabs>
        <w:ind w:left="1012" w:hanging="433"/>
        <w:jc w:val="left"/>
      </w:pPr>
      <w:bookmarkStart w:id="37" w:name="_bookmark15"/>
      <w:bookmarkStart w:id="38" w:name="_Toc134531598"/>
      <w:bookmarkEnd w:id="37"/>
      <w:r w:rsidRPr="00E401C9">
        <w:lastRenderedPageBreak/>
        <w:t>SECTION</w:t>
      </w:r>
      <w:r w:rsidRPr="00E401C9">
        <w:rPr>
          <w:spacing w:val="-9"/>
        </w:rPr>
        <w:t xml:space="preserve"> </w:t>
      </w:r>
      <w:r w:rsidRPr="00E401C9">
        <w:t>4:</w:t>
      </w:r>
      <w:r w:rsidRPr="00E401C9">
        <w:rPr>
          <w:spacing w:val="-5"/>
        </w:rPr>
        <w:t xml:space="preserve"> </w:t>
      </w:r>
      <w:r w:rsidRPr="00E401C9">
        <w:t>FINANCIAL</w:t>
      </w:r>
      <w:r w:rsidRPr="00E401C9">
        <w:rPr>
          <w:spacing w:val="-5"/>
        </w:rPr>
        <w:t xml:space="preserve"> </w:t>
      </w:r>
      <w:r w:rsidRPr="00E401C9">
        <w:t>PROPOSAL</w:t>
      </w:r>
      <w:r w:rsidRPr="00E401C9">
        <w:rPr>
          <w:spacing w:val="-6"/>
        </w:rPr>
        <w:t xml:space="preserve"> </w:t>
      </w:r>
      <w:r w:rsidRPr="00E401C9">
        <w:t>-</w:t>
      </w:r>
      <w:r w:rsidRPr="00E401C9">
        <w:rPr>
          <w:spacing w:val="-6"/>
        </w:rPr>
        <w:t xml:space="preserve"> </w:t>
      </w:r>
      <w:r w:rsidRPr="00E401C9">
        <w:t>STANDARD</w:t>
      </w:r>
      <w:r w:rsidRPr="00E401C9">
        <w:rPr>
          <w:spacing w:val="-5"/>
        </w:rPr>
        <w:t xml:space="preserve"> </w:t>
      </w:r>
      <w:r w:rsidRPr="00E401C9">
        <w:rPr>
          <w:spacing w:val="-2"/>
        </w:rPr>
        <w:t>FORMS</w:t>
      </w:r>
      <w:bookmarkEnd w:id="38"/>
    </w:p>
    <w:p w14:paraId="6BC8D38D" w14:textId="2D61D0EC" w:rsidR="0083709C" w:rsidRPr="00E401C9" w:rsidRDefault="00272CA1">
      <w:pPr>
        <w:tabs>
          <w:tab w:val="left" w:leader="dot" w:pos="4960"/>
        </w:tabs>
        <w:spacing w:before="239"/>
        <w:ind w:left="726"/>
        <w:rPr>
          <w:i/>
          <w:sz w:val="24"/>
        </w:rPr>
      </w:pPr>
      <w:r w:rsidRPr="00E401C9">
        <w:rPr>
          <w:i/>
          <w:sz w:val="24"/>
        </w:rPr>
        <w:t>{Notes</w:t>
      </w:r>
      <w:r w:rsidRPr="00E401C9">
        <w:rPr>
          <w:i/>
          <w:spacing w:val="4"/>
          <w:sz w:val="24"/>
        </w:rPr>
        <w:t xml:space="preserve"> </w:t>
      </w:r>
      <w:r w:rsidRPr="00E401C9">
        <w:rPr>
          <w:i/>
          <w:sz w:val="24"/>
        </w:rPr>
        <w:t>to</w:t>
      </w:r>
      <w:r w:rsidRPr="00E401C9">
        <w:rPr>
          <w:i/>
          <w:spacing w:val="5"/>
          <w:sz w:val="24"/>
        </w:rPr>
        <w:t xml:space="preserve"> </w:t>
      </w:r>
      <w:r w:rsidR="00482930" w:rsidRPr="00E401C9">
        <w:rPr>
          <w:i/>
          <w:sz w:val="24"/>
        </w:rPr>
        <w:t>Consultant</w:t>
      </w:r>
      <w:r w:rsidRPr="00E401C9">
        <w:rPr>
          <w:i/>
          <w:spacing w:val="5"/>
          <w:sz w:val="24"/>
        </w:rPr>
        <w:t xml:space="preserve"> </w:t>
      </w:r>
      <w:r w:rsidRPr="00E401C9">
        <w:rPr>
          <w:i/>
          <w:sz w:val="24"/>
        </w:rPr>
        <w:t>shown</w:t>
      </w:r>
      <w:r w:rsidRPr="00E401C9">
        <w:rPr>
          <w:i/>
          <w:spacing w:val="4"/>
          <w:sz w:val="24"/>
        </w:rPr>
        <w:t xml:space="preserve"> </w:t>
      </w:r>
      <w:r w:rsidRPr="00E401C9">
        <w:rPr>
          <w:i/>
          <w:sz w:val="24"/>
        </w:rPr>
        <w:t>in</w:t>
      </w:r>
      <w:r w:rsidRPr="00E401C9">
        <w:rPr>
          <w:i/>
          <w:spacing w:val="5"/>
          <w:sz w:val="24"/>
        </w:rPr>
        <w:t xml:space="preserve"> </w:t>
      </w:r>
      <w:r w:rsidRPr="00E401C9">
        <w:rPr>
          <w:i/>
          <w:sz w:val="24"/>
        </w:rPr>
        <w:t>brackets</w:t>
      </w:r>
      <w:r w:rsidRPr="00E401C9">
        <w:rPr>
          <w:i/>
          <w:spacing w:val="6"/>
          <w:sz w:val="24"/>
        </w:rPr>
        <w:t xml:space="preserve"> </w:t>
      </w:r>
      <w:r w:rsidRPr="00E401C9">
        <w:rPr>
          <w:i/>
          <w:spacing w:val="-5"/>
          <w:sz w:val="24"/>
        </w:rPr>
        <w:t>{.</w:t>
      </w:r>
      <w:r w:rsidRPr="00E401C9">
        <w:rPr>
          <w:i/>
          <w:sz w:val="24"/>
        </w:rPr>
        <w:tab/>
        <w:t>}</w:t>
      </w:r>
      <w:r w:rsidRPr="00E401C9">
        <w:rPr>
          <w:i/>
          <w:spacing w:val="9"/>
          <w:sz w:val="24"/>
        </w:rPr>
        <w:t xml:space="preserve"> </w:t>
      </w:r>
      <w:r w:rsidRPr="00E401C9">
        <w:rPr>
          <w:i/>
          <w:sz w:val="24"/>
        </w:rPr>
        <w:t>provide</w:t>
      </w:r>
      <w:r w:rsidRPr="00E401C9">
        <w:rPr>
          <w:i/>
          <w:spacing w:val="6"/>
          <w:sz w:val="24"/>
        </w:rPr>
        <w:t xml:space="preserve"> </w:t>
      </w:r>
      <w:r w:rsidRPr="00E401C9">
        <w:rPr>
          <w:i/>
          <w:sz w:val="24"/>
        </w:rPr>
        <w:t>guidance</w:t>
      </w:r>
      <w:r w:rsidRPr="00E401C9">
        <w:rPr>
          <w:i/>
          <w:spacing w:val="5"/>
          <w:sz w:val="24"/>
        </w:rPr>
        <w:t xml:space="preserve"> </w:t>
      </w:r>
      <w:r w:rsidRPr="00E401C9">
        <w:rPr>
          <w:i/>
          <w:sz w:val="24"/>
        </w:rPr>
        <w:t>to</w:t>
      </w:r>
      <w:r w:rsidRPr="00E401C9">
        <w:rPr>
          <w:i/>
          <w:spacing w:val="7"/>
          <w:sz w:val="24"/>
        </w:rPr>
        <w:t xml:space="preserve"> </w:t>
      </w:r>
      <w:r w:rsidRPr="00E401C9">
        <w:rPr>
          <w:i/>
          <w:sz w:val="24"/>
        </w:rPr>
        <w:t>the</w:t>
      </w:r>
      <w:r w:rsidRPr="00E401C9">
        <w:rPr>
          <w:i/>
          <w:spacing w:val="7"/>
          <w:sz w:val="24"/>
        </w:rPr>
        <w:t xml:space="preserve"> </w:t>
      </w:r>
      <w:r w:rsidR="00482930" w:rsidRPr="00E401C9">
        <w:rPr>
          <w:i/>
          <w:sz w:val="24"/>
        </w:rPr>
        <w:t>Consultant</w:t>
      </w:r>
      <w:r w:rsidRPr="00E401C9">
        <w:rPr>
          <w:i/>
          <w:spacing w:val="7"/>
          <w:sz w:val="24"/>
        </w:rPr>
        <w:t xml:space="preserve"> </w:t>
      </w:r>
      <w:r w:rsidRPr="00E401C9">
        <w:rPr>
          <w:i/>
          <w:sz w:val="24"/>
        </w:rPr>
        <w:t>to</w:t>
      </w:r>
      <w:r w:rsidRPr="00E401C9">
        <w:rPr>
          <w:i/>
          <w:spacing w:val="14"/>
          <w:sz w:val="24"/>
        </w:rPr>
        <w:t xml:space="preserve"> </w:t>
      </w:r>
      <w:r w:rsidRPr="00E401C9">
        <w:rPr>
          <w:i/>
          <w:spacing w:val="-2"/>
          <w:sz w:val="24"/>
        </w:rPr>
        <w:t>prepare</w:t>
      </w:r>
    </w:p>
    <w:p w14:paraId="1268AB5B" w14:textId="77777777" w:rsidR="0083709C" w:rsidRPr="00E401C9" w:rsidRDefault="00272CA1">
      <w:pPr>
        <w:spacing w:before="41"/>
        <w:ind w:left="726"/>
        <w:rPr>
          <w:i/>
          <w:sz w:val="24"/>
        </w:rPr>
      </w:pPr>
      <w:r w:rsidRPr="00E401C9">
        <w:rPr>
          <w:i/>
          <w:sz w:val="24"/>
        </w:rPr>
        <w:t>the</w:t>
      </w:r>
      <w:r w:rsidRPr="00E401C9">
        <w:rPr>
          <w:i/>
          <w:spacing w:val="-14"/>
          <w:sz w:val="24"/>
        </w:rPr>
        <w:t xml:space="preserve"> </w:t>
      </w:r>
      <w:r w:rsidRPr="00E401C9">
        <w:rPr>
          <w:i/>
          <w:sz w:val="24"/>
        </w:rPr>
        <w:t>Financial</w:t>
      </w:r>
      <w:r w:rsidRPr="00E401C9">
        <w:rPr>
          <w:i/>
          <w:spacing w:val="-12"/>
          <w:sz w:val="24"/>
        </w:rPr>
        <w:t xml:space="preserve"> </w:t>
      </w:r>
      <w:r w:rsidRPr="00E401C9">
        <w:rPr>
          <w:i/>
          <w:sz w:val="24"/>
        </w:rPr>
        <w:t>Proposals;</w:t>
      </w:r>
      <w:r w:rsidRPr="00E401C9">
        <w:rPr>
          <w:i/>
          <w:spacing w:val="-11"/>
          <w:sz w:val="24"/>
        </w:rPr>
        <w:t xml:space="preserve"> </w:t>
      </w:r>
      <w:r w:rsidRPr="00E401C9">
        <w:rPr>
          <w:i/>
          <w:sz w:val="24"/>
        </w:rPr>
        <w:t>they</w:t>
      </w:r>
      <w:r w:rsidRPr="00E401C9">
        <w:rPr>
          <w:i/>
          <w:spacing w:val="-15"/>
          <w:sz w:val="24"/>
        </w:rPr>
        <w:t xml:space="preserve"> </w:t>
      </w:r>
      <w:r w:rsidRPr="00E401C9">
        <w:rPr>
          <w:i/>
          <w:sz w:val="24"/>
        </w:rPr>
        <w:t>should</w:t>
      </w:r>
      <w:r w:rsidRPr="00E401C9">
        <w:rPr>
          <w:i/>
          <w:spacing w:val="-12"/>
          <w:sz w:val="24"/>
        </w:rPr>
        <w:t xml:space="preserve"> </w:t>
      </w:r>
      <w:r w:rsidRPr="00E401C9">
        <w:rPr>
          <w:i/>
          <w:sz w:val="24"/>
        </w:rPr>
        <w:t>not</w:t>
      </w:r>
      <w:r w:rsidRPr="00E401C9">
        <w:rPr>
          <w:i/>
          <w:spacing w:val="-12"/>
          <w:sz w:val="24"/>
        </w:rPr>
        <w:t xml:space="preserve"> </w:t>
      </w:r>
      <w:r w:rsidRPr="00E401C9">
        <w:rPr>
          <w:i/>
          <w:sz w:val="24"/>
        </w:rPr>
        <w:t>appear</w:t>
      </w:r>
      <w:r w:rsidRPr="00E401C9">
        <w:rPr>
          <w:i/>
          <w:spacing w:val="-11"/>
          <w:sz w:val="24"/>
        </w:rPr>
        <w:t xml:space="preserve"> </w:t>
      </w:r>
      <w:r w:rsidRPr="00E401C9">
        <w:rPr>
          <w:i/>
          <w:sz w:val="24"/>
        </w:rPr>
        <w:t>on</w:t>
      </w:r>
      <w:r w:rsidRPr="00E401C9">
        <w:rPr>
          <w:i/>
          <w:spacing w:val="-12"/>
          <w:sz w:val="24"/>
        </w:rPr>
        <w:t xml:space="preserve"> </w:t>
      </w:r>
      <w:r w:rsidRPr="00E401C9">
        <w:rPr>
          <w:i/>
          <w:sz w:val="24"/>
        </w:rPr>
        <w:t>the</w:t>
      </w:r>
      <w:r w:rsidRPr="00E401C9">
        <w:rPr>
          <w:i/>
          <w:spacing w:val="-13"/>
          <w:sz w:val="24"/>
        </w:rPr>
        <w:t xml:space="preserve"> </w:t>
      </w:r>
      <w:r w:rsidRPr="00E401C9">
        <w:rPr>
          <w:i/>
          <w:sz w:val="24"/>
        </w:rPr>
        <w:t>Financial</w:t>
      </w:r>
      <w:r w:rsidRPr="00E401C9">
        <w:rPr>
          <w:i/>
          <w:spacing w:val="-12"/>
          <w:sz w:val="24"/>
        </w:rPr>
        <w:t xml:space="preserve"> </w:t>
      </w:r>
      <w:r w:rsidRPr="00E401C9">
        <w:rPr>
          <w:i/>
          <w:sz w:val="24"/>
        </w:rPr>
        <w:t>Proposals</w:t>
      </w:r>
      <w:r w:rsidRPr="00E401C9">
        <w:rPr>
          <w:i/>
          <w:spacing w:val="-13"/>
          <w:sz w:val="24"/>
        </w:rPr>
        <w:t xml:space="preserve"> </w:t>
      </w:r>
      <w:r w:rsidRPr="00E401C9">
        <w:rPr>
          <w:i/>
          <w:sz w:val="24"/>
        </w:rPr>
        <w:t>to</w:t>
      </w:r>
      <w:r w:rsidRPr="00E401C9">
        <w:rPr>
          <w:i/>
          <w:spacing w:val="-12"/>
          <w:sz w:val="24"/>
        </w:rPr>
        <w:t xml:space="preserve"> </w:t>
      </w:r>
      <w:r w:rsidRPr="00E401C9">
        <w:rPr>
          <w:i/>
          <w:sz w:val="24"/>
        </w:rPr>
        <w:t>be</w:t>
      </w:r>
      <w:r w:rsidRPr="00E401C9">
        <w:rPr>
          <w:i/>
          <w:spacing w:val="-13"/>
          <w:sz w:val="24"/>
        </w:rPr>
        <w:t xml:space="preserve"> </w:t>
      </w:r>
      <w:r w:rsidRPr="00E401C9">
        <w:rPr>
          <w:i/>
          <w:spacing w:val="-2"/>
          <w:sz w:val="24"/>
        </w:rPr>
        <w:t>submitted.}</w:t>
      </w:r>
    </w:p>
    <w:p w14:paraId="54828186" w14:textId="77777777" w:rsidR="0083709C" w:rsidRPr="00E401C9" w:rsidRDefault="0083709C">
      <w:pPr>
        <w:pStyle w:val="BodyText"/>
        <w:spacing w:before="9"/>
        <w:rPr>
          <w:i/>
        </w:rPr>
      </w:pPr>
    </w:p>
    <w:p w14:paraId="2DAFC5C0" w14:textId="77777777" w:rsidR="0083709C" w:rsidRPr="00E401C9" w:rsidRDefault="00272CA1">
      <w:pPr>
        <w:pStyle w:val="BodyText"/>
        <w:spacing w:line="278" w:lineRule="auto"/>
        <w:ind w:left="726" w:right="639"/>
      </w:pPr>
      <w:r w:rsidRPr="00E401C9">
        <w:t>Financial</w:t>
      </w:r>
      <w:r w:rsidRPr="00E401C9">
        <w:rPr>
          <w:spacing w:val="-11"/>
        </w:rPr>
        <w:t xml:space="preserve"> </w:t>
      </w:r>
      <w:r w:rsidRPr="00E401C9">
        <w:t>Proposal</w:t>
      </w:r>
      <w:r w:rsidRPr="00E401C9">
        <w:rPr>
          <w:spacing w:val="-10"/>
        </w:rPr>
        <w:t xml:space="preserve"> </w:t>
      </w:r>
      <w:r w:rsidRPr="00E401C9">
        <w:t>Standard</w:t>
      </w:r>
      <w:r w:rsidRPr="00E401C9">
        <w:rPr>
          <w:spacing w:val="-11"/>
        </w:rPr>
        <w:t xml:space="preserve"> </w:t>
      </w:r>
      <w:r w:rsidRPr="00E401C9">
        <w:t>Forms</w:t>
      </w:r>
      <w:r w:rsidRPr="00E401C9">
        <w:rPr>
          <w:spacing w:val="-10"/>
        </w:rPr>
        <w:t xml:space="preserve"> </w:t>
      </w:r>
      <w:r w:rsidRPr="00E401C9">
        <w:t>shall</w:t>
      </w:r>
      <w:r w:rsidRPr="00E401C9">
        <w:rPr>
          <w:spacing w:val="-10"/>
        </w:rPr>
        <w:t xml:space="preserve"> </w:t>
      </w:r>
      <w:r w:rsidRPr="00E401C9">
        <w:t>be</w:t>
      </w:r>
      <w:r w:rsidRPr="00E401C9">
        <w:rPr>
          <w:spacing w:val="-12"/>
        </w:rPr>
        <w:t xml:space="preserve"> </w:t>
      </w:r>
      <w:r w:rsidRPr="00E401C9">
        <w:t>used</w:t>
      </w:r>
      <w:r w:rsidRPr="00E401C9">
        <w:rPr>
          <w:spacing w:val="-11"/>
        </w:rPr>
        <w:t xml:space="preserve"> </w:t>
      </w:r>
      <w:r w:rsidRPr="00E401C9">
        <w:t>for</w:t>
      </w:r>
      <w:r w:rsidRPr="00E401C9">
        <w:rPr>
          <w:spacing w:val="-12"/>
        </w:rPr>
        <w:t xml:space="preserve"> </w:t>
      </w:r>
      <w:r w:rsidRPr="00E401C9">
        <w:t>the</w:t>
      </w:r>
      <w:r w:rsidRPr="00E401C9">
        <w:rPr>
          <w:spacing w:val="-11"/>
        </w:rPr>
        <w:t xml:space="preserve"> </w:t>
      </w:r>
      <w:r w:rsidRPr="00E401C9">
        <w:t>preparation</w:t>
      </w:r>
      <w:r w:rsidRPr="00E401C9">
        <w:rPr>
          <w:spacing w:val="-11"/>
        </w:rPr>
        <w:t xml:space="preserve"> </w:t>
      </w:r>
      <w:r w:rsidRPr="00E401C9">
        <w:t>of</w:t>
      </w:r>
      <w:r w:rsidRPr="00E401C9">
        <w:rPr>
          <w:spacing w:val="-11"/>
        </w:rPr>
        <w:t xml:space="preserve"> </w:t>
      </w:r>
      <w:r w:rsidRPr="00E401C9">
        <w:t>the</w:t>
      </w:r>
      <w:r w:rsidRPr="00E401C9">
        <w:rPr>
          <w:spacing w:val="-11"/>
        </w:rPr>
        <w:t xml:space="preserve"> </w:t>
      </w:r>
      <w:r w:rsidRPr="00E401C9">
        <w:t>Financial</w:t>
      </w:r>
      <w:r w:rsidRPr="00E401C9">
        <w:rPr>
          <w:spacing w:val="-11"/>
        </w:rPr>
        <w:t xml:space="preserve"> </w:t>
      </w:r>
      <w:r w:rsidRPr="00E401C9">
        <w:t>Proposal according to the instructions provided in Section 2.</w:t>
      </w:r>
    </w:p>
    <w:p w14:paraId="4B4228F2" w14:textId="77777777" w:rsidR="0083709C" w:rsidRPr="00E401C9" w:rsidRDefault="0083709C">
      <w:pPr>
        <w:pStyle w:val="BodyText"/>
        <w:spacing w:before="4"/>
        <w:rPr>
          <w:sz w:val="20"/>
        </w:rPr>
      </w:pPr>
    </w:p>
    <w:p w14:paraId="4429AFB8" w14:textId="77777777" w:rsidR="0083709C" w:rsidRPr="00E401C9" w:rsidRDefault="00272CA1">
      <w:pPr>
        <w:pStyle w:val="BodyText"/>
        <w:ind w:left="726"/>
      </w:pPr>
      <w:r w:rsidRPr="00E401C9">
        <w:t>FIN-1</w:t>
      </w:r>
      <w:r w:rsidRPr="00E401C9">
        <w:rPr>
          <w:spacing w:val="-7"/>
        </w:rPr>
        <w:t xml:space="preserve"> </w:t>
      </w:r>
      <w:r w:rsidRPr="00E401C9">
        <w:t>Financial</w:t>
      </w:r>
      <w:r w:rsidRPr="00E401C9">
        <w:rPr>
          <w:spacing w:val="-7"/>
        </w:rPr>
        <w:t xml:space="preserve"> </w:t>
      </w:r>
      <w:r w:rsidRPr="00E401C9">
        <w:t>Proposal</w:t>
      </w:r>
      <w:r w:rsidRPr="00E401C9">
        <w:rPr>
          <w:spacing w:val="-6"/>
        </w:rPr>
        <w:t xml:space="preserve"> </w:t>
      </w:r>
      <w:r w:rsidRPr="00E401C9">
        <w:t>Submission</w:t>
      </w:r>
      <w:r w:rsidRPr="00E401C9">
        <w:rPr>
          <w:spacing w:val="-7"/>
        </w:rPr>
        <w:t xml:space="preserve"> </w:t>
      </w:r>
      <w:r w:rsidRPr="00E401C9">
        <w:rPr>
          <w:spacing w:val="-4"/>
        </w:rPr>
        <w:t>Form</w:t>
      </w:r>
    </w:p>
    <w:p w14:paraId="0E46FD97" w14:textId="77777777" w:rsidR="0083709C" w:rsidRPr="00E401C9" w:rsidRDefault="0083709C">
      <w:pPr>
        <w:pStyle w:val="BodyText"/>
        <w:spacing w:before="6"/>
        <w:rPr>
          <w:sz w:val="32"/>
        </w:rPr>
      </w:pPr>
    </w:p>
    <w:p w14:paraId="547B31DE" w14:textId="77777777" w:rsidR="0083709C" w:rsidRPr="00E401C9" w:rsidRDefault="00272CA1">
      <w:pPr>
        <w:pStyle w:val="BodyText"/>
        <w:ind w:left="726"/>
      </w:pPr>
      <w:r w:rsidRPr="00E401C9">
        <w:t>FIN-2</w:t>
      </w:r>
      <w:r w:rsidRPr="00E401C9">
        <w:rPr>
          <w:spacing w:val="-4"/>
        </w:rPr>
        <w:t xml:space="preserve"> </w:t>
      </w:r>
      <w:r w:rsidRPr="00E401C9">
        <w:t>Summary</w:t>
      </w:r>
      <w:r w:rsidRPr="00E401C9">
        <w:rPr>
          <w:spacing w:val="-8"/>
        </w:rPr>
        <w:t xml:space="preserve"> </w:t>
      </w:r>
      <w:r w:rsidRPr="00E401C9">
        <w:t>of</w:t>
      </w:r>
      <w:r w:rsidRPr="00E401C9">
        <w:rPr>
          <w:spacing w:val="-3"/>
        </w:rPr>
        <w:t xml:space="preserve"> </w:t>
      </w:r>
      <w:r w:rsidRPr="00E401C9">
        <w:rPr>
          <w:spacing w:val="-2"/>
        </w:rPr>
        <w:t>Costs</w:t>
      </w:r>
    </w:p>
    <w:p w14:paraId="1534EB57" w14:textId="77777777" w:rsidR="0083709C" w:rsidRPr="00E401C9" w:rsidRDefault="0083709C">
      <w:pPr>
        <w:pStyle w:val="BodyText"/>
        <w:spacing w:before="6"/>
        <w:rPr>
          <w:sz w:val="22"/>
        </w:rPr>
      </w:pPr>
    </w:p>
    <w:p w14:paraId="2A352C58" w14:textId="77777777" w:rsidR="0083709C" w:rsidRPr="00E401C9" w:rsidRDefault="00272CA1">
      <w:pPr>
        <w:pStyle w:val="BodyText"/>
        <w:spacing w:line="463" w:lineRule="auto"/>
        <w:ind w:left="726" w:right="6091"/>
      </w:pPr>
      <w:r w:rsidRPr="00E401C9">
        <w:t>FIN-3</w:t>
      </w:r>
      <w:r w:rsidRPr="00E401C9">
        <w:rPr>
          <w:spacing w:val="-9"/>
        </w:rPr>
        <w:t xml:space="preserve"> </w:t>
      </w:r>
      <w:r w:rsidRPr="00E401C9">
        <w:t>Breakdown</w:t>
      </w:r>
      <w:r w:rsidRPr="00E401C9">
        <w:rPr>
          <w:spacing w:val="-11"/>
        </w:rPr>
        <w:t xml:space="preserve"> </w:t>
      </w:r>
      <w:r w:rsidRPr="00E401C9">
        <w:t>of</w:t>
      </w:r>
      <w:r w:rsidRPr="00E401C9">
        <w:rPr>
          <w:spacing w:val="-11"/>
        </w:rPr>
        <w:t xml:space="preserve"> </w:t>
      </w:r>
      <w:r w:rsidRPr="00E401C9">
        <w:t>Remuneration FIN-4 Reimbursable expenses</w:t>
      </w:r>
    </w:p>
    <w:p w14:paraId="54F2E73C" w14:textId="77777777" w:rsidR="0083709C" w:rsidRPr="00E401C9" w:rsidRDefault="0083709C">
      <w:pPr>
        <w:spacing w:line="463" w:lineRule="auto"/>
        <w:sectPr w:rsidR="0083709C" w:rsidRPr="00E401C9" w:rsidSect="00B34F11">
          <w:headerReference w:type="default" r:id="rId52"/>
          <w:footerReference w:type="default" r:id="rId53"/>
          <w:pgSz w:w="11920" w:h="16850"/>
          <w:pgMar w:top="1340" w:right="800" w:bottom="1420" w:left="860" w:header="847" w:footer="1233" w:gutter="0"/>
          <w:cols w:space="720"/>
        </w:sectPr>
      </w:pPr>
    </w:p>
    <w:p w14:paraId="059DDCA4" w14:textId="77777777" w:rsidR="0083709C" w:rsidRPr="00E401C9" w:rsidRDefault="00272CA1" w:rsidP="004F64CF">
      <w:pPr>
        <w:pStyle w:val="Heading2"/>
        <w:numPr>
          <w:ilvl w:val="1"/>
          <w:numId w:val="38"/>
        </w:numPr>
        <w:tabs>
          <w:tab w:val="left" w:pos="726"/>
          <w:tab w:val="left" w:pos="727"/>
        </w:tabs>
        <w:jc w:val="left"/>
      </w:pPr>
      <w:bookmarkStart w:id="39" w:name="_bookmark16"/>
      <w:bookmarkStart w:id="40" w:name="_Toc134531599"/>
      <w:bookmarkEnd w:id="39"/>
      <w:r w:rsidRPr="00E401C9">
        <w:lastRenderedPageBreak/>
        <w:t>FORM</w:t>
      </w:r>
      <w:r w:rsidRPr="00E401C9">
        <w:rPr>
          <w:spacing w:val="-11"/>
        </w:rPr>
        <w:t xml:space="preserve"> </w:t>
      </w:r>
      <w:r w:rsidRPr="00E401C9">
        <w:t>FIN-1:</w:t>
      </w:r>
      <w:r w:rsidRPr="00E401C9">
        <w:rPr>
          <w:spacing w:val="-11"/>
        </w:rPr>
        <w:t xml:space="preserve"> </w:t>
      </w:r>
      <w:r w:rsidRPr="00E401C9">
        <w:t>FINANCIAL</w:t>
      </w:r>
      <w:r w:rsidRPr="00E401C9">
        <w:rPr>
          <w:spacing w:val="-10"/>
        </w:rPr>
        <w:t xml:space="preserve"> </w:t>
      </w:r>
      <w:r w:rsidRPr="00E401C9">
        <w:t>PROPOSAL</w:t>
      </w:r>
      <w:r w:rsidRPr="00E401C9">
        <w:rPr>
          <w:spacing w:val="-9"/>
        </w:rPr>
        <w:t xml:space="preserve"> </w:t>
      </w:r>
      <w:r w:rsidRPr="00E401C9">
        <w:t>SUBMISSION</w:t>
      </w:r>
      <w:r w:rsidRPr="00E401C9">
        <w:rPr>
          <w:spacing w:val="-9"/>
        </w:rPr>
        <w:t xml:space="preserve"> </w:t>
      </w:r>
      <w:r w:rsidRPr="00E401C9">
        <w:rPr>
          <w:spacing w:val="-4"/>
        </w:rPr>
        <w:t>FORM</w:t>
      </w:r>
      <w:bookmarkEnd w:id="40"/>
    </w:p>
    <w:p w14:paraId="14262C03" w14:textId="77777777" w:rsidR="0083709C" w:rsidRPr="00E401C9" w:rsidRDefault="0083709C">
      <w:pPr>
        <w:pStyle w:val="BodyText"/>
        <w:rPr>
          <w:b/>
          <w:sz w:val="23"/>
        </w:rPr>
      </w:pPr>
    </w:p>
    <w:p w14:paraId="17733DEB" w14:textId="77777777" w:rsidR="0083709C" w:rsidRPr="00E401C9" w:rsidRDefault="00272CA1">
      <w:pPr>
        <w:pStyle w:val="BodyText"/>
        <w:tabs>
          <w:tab w:val="left" w:leader="dot" w:pos="7928"/>
        </w:tabs>
        <w:ind w:left="726"/>
        <w:jc w:val="both"/>
      </w:pPr>
      <w:r w:rsidRPr="00E401C9">
        <w:rPr>
          <w:spacing w:val="-10"/>
        </w:rPr>
        <w:t>.</w:t>
      </w:r>
      <w:r w:rsidRPr="00E401C9">
        <w:tab/>
        <w:t>{Location,</w:t>
      </w:r>
      <w:r w:rsidRPr="00E401C9">
        <w:rPr>
          <w:spacing w:val="-6"/>
        </w:rPr>
        <w:t xml:space="preserve"> </w:t>
      </w:r>
      <w:r w:rsidRPr="00E401C9">
        <w:rPr>
          <w:spacing w:val="-2"/>
        </w:rPr>
        <w:t>Date}</w:t>
      </w:r>
    </w:p>
    <w:p w14:paraId="3B1B1725" w14:textId="77777777" w:rsidR="0083709C" w:rsidRPr="00E401C9" w:rsidRDefault="00272CA1">
      <w:pPr>
        <w:pStyle w:val="BodyText"/>
        <w:tabs>
          <w:tab w:val="left" w:leader="dot" w:pos="5837"/>
        </w:tabs>
        <w:spacing w:before="161"/>
        <w:ind w:left="726"/>
        <w:jc w:val="both"/>
      </w:pPr>
      <w:r w:rsidRPr="00E401C9">
        <w:rPr>
          <w:spacing w:val="-5"/>
        </w:rPr>
        <w:t>To:</w:t>
      </w:r>
      <w:r w:rsidRPr="00E401C9">
        <w:tab/>
      </w:r>
      <w:r w:rsidRPr="00E401C9">
        <w:rPr>
          <w:w w:val="95"/>
        </w:rPr>
        <w:t>[Name</w:t>
      </w:r>
      <w:r w:rsidRPr="00E401C9">
        <w:rPr>
          <w:spacing w:val="11"/>
        </w:rPr>
        <w:t xml:space="preserve"> </w:t>
      </w:r>
      <w:r w:rsidRPr="00E401C9">
        <w:rPr>
          <w:w w:val="95"/>
        </w:rPr>
        <w:t>and</w:t>
      </w:r>
      <w:r w:rsidRPr="00E401C9">
        <w:rPr>
          <w:spacing w:val="13"/>
        </w:rPr>
        <w:t xml:space="preserve"> </w:t>
      </w:r>
      <w:r w:rsidRPr="00E401C9">
        <w:rPr>
          <w:w w:val="95"/>
        </w:rPr>
        <w:t>address</w:t>
      </w:r>
      <w:r w:rsidRPr="00E401C9">
        <w:rPr>
          <w:spacing w:val="13"/>
        </w:rPr>
        <w:t xml:space="preserve"> </w:t>
      </w:r>
      <w:r w:rsidRPr="00E401C9">
        <w:rPr>
          <w:w w:val="95"/>
        </w:rPr>
        <w:t>of</w:t>
      </w:r>
      <w:r w:rsidRPr="00E401C9">
        <w:rPr>
          <w:spacing w:val="14"/>
        </w:rPr>
        <w:t xml:space="preserve"> </w:t>
      </w:r>
      <w:r w:rsidRPr="00E401C9">
        <w:rPr>
          <w:w w:val="95"/>
        </w:rPr>
        <w:t>Procuring</w:t>
      </w:r>
      <w:r w:rsidRPr="00E401C9">
        <w:rPr>
          <w:spacing w:val="11"/>
        </w:rPr>
        <w:t xml:space="preserve"> </w:t>
      </w:r>
      <w:r w:rsidRPr="00E401C9">
        <w:rPr>
          <w:spacing w:val="-2"/>
          <w:w w:val="95"/>
        </w:rPr>
        <w:t>Entity]</w:t>
      </w:r>
    </w:p>
    <w:p w14:paraId="1953B7D1" w14:textId="77777777" w:rsidR="0083709C" w:rsidRPr="00E401C9" w:rsidRDefault="00272CA1">
      <w:pPr>
        <w:pStyle w:val="BodyText"/>
        <w:spacing w:before="101"/>
        <w:ind w:left="726"/>
        <w:jc w:val="both"/>
      </w:pPr>
      <w:r w:rsidRPr="00E401C9">
        <w:t>Dear</w:t>
      </w:r>
      <w:r w:rsidRPr="00E401C9">
        <w:rPr>
          <w:spacing w:val="-6"/>
        </w:rPr>
        <w:t xml:space="preserve"> </w:t>
      </w:r>
      <w:r w:rsidRPr="00E401C9">
        <w:rPr>
          <w:spacing w:val="-2"/>
        </w:rPr>
        <w:t>Sirs:</w:t>
      </w:r>
    </w:p>
    <w:p w14:paraId="3BBF8A71" w14:textId="77777777" w:rsidR="0083709C" w:rsidRPr="00E401C9" w:rsidRDefault="00272CA1">
      <w:pPr>
        <w:pStyle w:val="BodyText"/>
        <w:tabs>
          <w:tab w:val="left" w:leader="dot" w:pos="3228"/>
        </w:tabs>
        <w:spacing w:before="103" w:line="276" w:lineRule="auto"/>
        <w:ind w:left="726" w:right="643"/>
        <w:jc w:val="both"/>
      </w:pPr>
      <w:r w:rsidRPr="00E401C9">
        <w:t>We, the undersigned, offer to provide the consulting services for.......................................... [</w:t>
      </w:r>
      <w:r w:rsidRPr="00E401C9">
        <w:rPr>
          <w:i/>
        </w:rPr>
        <w:t>Insert</w:t>
      </w:r>
      <w:r w:rsidRPr="00E401C9">
        <w:rPr>
          <w:i/>
          <w:spacing w:val="40"/>
        </w:rPr>
        <w:t xml:space="preserve">  </w:t>
      </w:r>
      <w:r w:rsidRPr="00E401C9">
        <w:rPr>
          <w:i/>
        </w:rPr>
        <w:t>title</w:t>
      </w:r>
      <w:r w:rsidRPr="00E401C9">
        <w:rPr>
          <w:i/>
          <w:spacing w:val="40"/>
        </w:rPr>
        <w:t xml:space="preserve">  </w:t>
      </w:r>
      <w:r w:rsidRPr="00E401C9">
        <w:rPr>
          <w:i/>
        </w:rPr>
        <w:t>of</w:t>
      </w:r>
      <w:r w:rsidRPr="00E401C9">
        <w:rPr>
          <w:i/>
          <w:spacing w:val="40"/>
        </w:rPr>
        <w:t xml:space="preserve">  </w:t>
      </w:r>
      <w:r w:rsidRPr="00E401C9">
        <w:rPr>
          <w:i/>
        </w:rPr>
        <w:t>assignment</w:t>
      </w:r>
      <w:r w:rsidRPr="00E401C9">
        <w:t>]</w:t>
      </w:r>
      <w:r w:rsidRPr="00E401C9">
        <w:rPr>
          <w:spacing w:val="40"/>
        </w:rPr>
        <w:t xml:space="preserve">  </w:t>
      </w:r>
      <w:r w:rsidRPr="00E401C9">
        <w:t>in</w:t>
      </w:r>
      <w:r w:rsidRPr="00E401C9">
        <w:rPr>
          <w:spacing w:val="40"/>
        </w:rPr>
        <w:t xml:space="preserve">  </w:t>
      </w:r>
      <w:r w:rsidRPr="00E401C9">
        <w:t>accordance</w:t>
      </w:r>
      <w:r w:rsidRPr="00E401C9">
        <w:rPr>
          <w:spacing w:val="40"/>
        </w:rPr>
        <w:t xml:space="preserve">  </w:t>
      </w:r>
      <w:r w:rsidRPr="00E401C9">
        <w:t>with</w:t>
      </w:r>
      <w:r w:rsidRPr="00E401C9">
        <w:rPr>
          <w:spacing w:val="40"/>
        </w:rPr>
        <w:t xml:space="preserve">  </w:t>
      </w:r>
      <w:r w:rsidRPr="00E401C9">
        <w:t>your</w:t>
      </w:r>
      <w:r w:rsidRPr="00E401C9">
        <w:rPr>
          <w:spacing w:val="40"/>
        </w:rPr>
        <w:t xml:space="preserve">  </w:t>
      </w:r>
      <w:r w:rsidRPr="00E401C9">
        <w:t>Request</w:t>
      </w:r>
      <w:r w:rsidRPr="00E401C9">
        <w:rPr>
          <w:spacing w:val="40"/>
        </w:rPr>
        <w:t xml:space="preserve">  </w:t>
      </w:r>
      <w:r w:rsidRPr="00E401C9">
        <w:t>for</w:t>
      </w:r>
      <w:r w:rsidRPr="00E401C9">
        <w:rPr>
          <w:spacing w:val="40"/>
        </w:rPr>
        <w:t xml:space="preserve">  </w:t>
      </w:r>
      <w:r w:rsidRPr="00E401C9">
        <w:t xml:space="preserve">Proposal </w:t>
      </w:r>
      <w:r w:rsidRPr="00E401C9">
        <w:rPr>
          <w:spacing w:val="-2"/>
        </w:rPr>
        <w:t>dated.</w:t>
      </w:r>
      <w:r w:rsidRPr="00E401C9">
        <w:tab/>
      </w:r>
      <w:r w:rsidRPr="00E401C9">
        <w:rPr>
          <w:i/>
        </w:rPr>
        <w:t xml:space="preserve">[Insert Date] </w:t>
      </w:r>
      <w:r w:rsidRPr="00E401C9">
        <w:t>and our Technical Proposal.</w:t>
      </w:r>
    </w:p>
    <w:p w14:paraId="3E2EEFC3" w14:textId="77777777" w:rsidR="0083709C" w:rsidRPr="00E401C9" w:rsidRDefault="00272CA1">
      <w:pPr>
        <w:pStyle w:val="BodyText"/>
        <w:tabs>
          <w:tab w:val="left" w:leader="dot" w:pos="8710"/>
        </w:tabs>
        <w:spacing w:before="58"/>
        <w:ind w:left="726"/>
        <w:jc w:val="both"/>
        <w:rPr>
          <w:i/>
        </w:rPr>
      </w:pPr>
      <w:r w:rsidRPr="00E401C9">
        <w:t>Our</w:t>
      </w:r>
      <w:r w:rsidRPr="00E401C9">
        <w:rPr>
          <w:spacing w:val="15"/>
        </w:rPr>
        <w:t xml:space="preserve"> </w:t>
      </w:r>
      <w:r w:rsidRPr="00E401C9">
        <w:t>attached</w:t>
      </w:r>
      <w:r w:rsidRPr="00E401C9">
        <w:rPr>
          <w:spacing w:val="18"/>
        </w:rPr>
        <w:t xml:space="preserve"> </w:t>
      </w:r>
      <w:r w:rsidRPr="00E401C9">
        <w:t>Financial</w:t>
      </w:r>
      <w:r w:rsidRPr="00E401C9">
        <w:rPr>
          <w:spacing w:val="17"/>
        </w:rPr>
        <w:t xml:space="preserve"> </w:t>
      </w:r>
      <w:r w:rsidRPr="00E401C9">
        <w:t>Proposal</w:t>
      </w:r>
      <w:r w:rsidRPr="00E401C9">
        <w:rPr>
          <w:spacing w:val="17"/>
        </w:rPr>
        <w:t xml:space="preserve"> </w:t>
      </w:r>
      <w:r w:rsidRPr="00E401C9">
        <w:t>is</w:t>
      </w:r>
      <w:r w:rsidRPr="00E401C9">
        <w:rPr>
          <w:spacing w:val="17"/>
        </w:rPr>
        <w:t xml:space="preserve"> </w:t>
      </w:r>
      <w:r w:rsidRPr="00E401C9">
        <w:t>for</w:t>
      </w:r>
      <w:r w:rsidRPr="00E401C9">
        <w:rPr>
          <w:spacing w:val="16"/>
        </w:rPr>
        <w:t xml:space="preserve"> </w:t>
      </w:r>
      <w:r w:rsidRPr="00E401C9">
        <w:t>the</w:t>
      </w:r>
      <w:r w:rsidRPr="00E401C9">
        <w:rPr>
          <w:spacing w:val="18"/>
        </w:rPr>
        <w:t xml:space="preserve"> </w:t>
      </w:r>
      <w:r w:rsidRPr="00E401C9">
        <w:t>amount</w:t>
      </w:r>
      <w:r w:rsidRPr="00E401C9">
        <w:rPr>
          <w:spacing w:val="17"/>
        </w:rPr>
        <w:t xml:space="preserve"> </w:t>
      </w:r>
      <w:r w:rsidRPr="00E401C9">
        <w:rPr>
          <w:spacing w:val="-5"/>
        </w:rPr>
        <w:t>of.</w:t>
      </w:r>
      <w:r w:rsidRPr="00E401C9">
        <w:tab/>
      </w:r>
      <w:r w:rsidRPr="00E401C9">
        <w:rPr>
          <w:spacing w:val="-2"/>
        </w:rPr>
        <w:t>{</w:t>
      </w:r>
      <w:r w:rsidRPr="00E401C9">
        <w:rPr>
          <w:i/>
          <w:spacing w:val="-2"/>
        </w:rPr>
        <w:t>Indicate</w:t>
      </w:r>
    </w:p>
    <w:p w14:paraId="29B0D618" w14:textId="77777777" w:rsidR="0083709C" w:rsidRPr="00E401C9" w:rsidRDefault="00272CA1">
      <w:pPr>
        <w:tabs>
          <w:tab w:val="left" w:leader="dot" w:pos="3062"/>
        </w:tabs>
        <w:spacing w:before="44" w:line="276" w:lineRule="auto"/>
        <w:ind w:left="726" w:right="636"/>
        <w:jc w:val="both"/>
        <w:rPr>
          <w:sz w:val="24"/>
        </w:rPr>
      </w:pPr>
      <w:r w:rsidRPr="00E401C9">
        <w:rPr>
          <w:i/>
          <w:sz w:val="24"/>
        </w:rPr>
        <w:t>the</w:t>
      </w:r>
      <w:r w:rsidRPr="00E401C9">
        <w:rPr>
          <w:i/>
          <w:spacing w:val="-8"/>
          <w:sz w:val="24"/>
        </w:rPr>
        <w:t xml:space="preserve"> </w:t>
      </w:r>
      <w:r w:rsidRPr="00E401C9">
        <w:rPr>
          <w:i/>
          <w:sz w:val="24"/>
        </w:rPr>
        <w:t>corresponding</w:t>
      </w:r>
      <w:r w:rsidRPr="00E401C9">
        <w:rPr>
          <w:i/>
          <w:spacing w:val="-7"/>
          <w:sz w:val="24"/>
        </w:rPr>
        <w:t xml:space="preserve"> </w:t>
      </w:r>
      <w:r w:rsidRPr="00E401C9">
        <w:rPr>
          <w:i/>
          <w:sz w:val="24"/>
        </w:rPr>
        <w:t>to</w:t>
      </w:r>
      <w:r w:rsidRPr="00E401C9">
        <w:rPr>
          <w:i/>
          <w:spacing w:val="-7"/>
          <w:sz w:val="24"/>
        </w:rPr>
        <w:t xml:space="preserve"> </w:t>
      </w:r>
      <w:r w:rsidRPr="00E401C9">
        <w:rPr>
          <w:i/>
          <w:sz w:val="24"/>
        </w:rPr>
        <w:t>the</w:t>
      </w:r>
      <w:r w:rsidRPr="00E401C9">
        <w:rPr>
          <w:i/>
          <w:spacing w:val="-5"/>
          <w:sz w:val="24"/>
        </w:rPr>
        <w:t xml:space="preserve"> </w:t>
      </w:r>
      <w:r w:rsidRPr="00E401C9">
        <w:rPr>
          <w:i/>
          <w:sz w:val="24"/>
        </w:rPr>
        <w:t>amount</w:t>
      </w:r>
      <w:r w:rsidRPr="00E401C9">
        <w:rPr>
          <w:i/>
          <w:spacing w:val="-7"/>
          <w:sz w:val="24"/>
        </w:rPr>
        <w:t xml:space="preserve"> </w:t>
      </w:r>
      <w:r w:rsidRPr="00E401C9">
        <w:rPr>
          <w:i/>
          <w:sz w:val="24"/>
        </w:rPr>
        <w:t>currency</w:t>
      </w:r>
      <w:r w:rsidRPr="00E401C9">
        <w:rPr>
          <w:sz w:val="24"/>
        </w:rPr>
        <w:t>}</w:t>
      </w:r>
      <w:r w:rsidRPr="00E401C9">
        <w:rPr>
          <w:spacing w:val="-7"/>
          <w:sz w:val="24"/>
        </w:rPr>
        <w:t xml:space="preserve"> </w:t>
      </w:r>
      <w:r w:rsidRPr="00E401C9">
        <w:rPr>
          <w:sz w:val="24"/>
        </w:rPr>
        <w:t>{</w:t>
      </w:r>
      <w:r w:rsidRPr="00E401C9">
        <w:rPr>
          <w:i/>
          <w:sz w:val="24"/>
        </w:rPr>
        <w:t>Insert</w:t>
      </w:r>
      <w:r w:rsidRPr="00E401C9">
        <w:rPr>
          <w:i/>
          <w:spacing w:val="-7"/>
          <w:sz w:val="24"/>
        </w:rPr>
        <w:t xml:space="preserve"> </w:t>
      </w:r>
      <w:r w:rsidRPr="00E401C9">
        <w:rPr>
          <w:i/>
          <w:sz w:val="24"/>
        </w:rPr>
        <w:t>amounts</w:t>
      </w:r>
      <w:r w:rsidRPr="00E401C9">
        <w:rPr>
          <w:i/>
          <w:spacing w:val="-7"/>
          <w:sz w:val="24"/>
        </w:rPr>
        <w:t xml:space="preserve"> </w:t>
      </w:r>
      <w:r w:rsidRPr="00E401C9">
        <w:rPr>
          <w:i/>
          <w:sz w:val="24"/>
        </w:rPr>
        <w:t>in</w:t>
      </w:r>
      <w:r w:rsidRPr="00E401C9">
        <w:rPr>
          <w:i/>
          <w:spacing w:val="-7"/>
          <w:sz w:val="24"/>
        </w:rPr>
        <w:t xml:space="preserve"> </w:t>
      </w:r>
      <w:r w:rsidRPr="00E401C9">
        <w:rPr>
          <w:i/>
          <w:sz w:val="24"/>
        </w:rPr>
        <w:t>words</w:t>
      </w:r>
      <w:r w:rsidRPr="00E401C9">
        <w:rPr>
          <w:i/>
          <w:spacing w:val="-7"/>
          <w:sz w:val="24"/>
        </w:rPr>
        <w:t xml:space="preserve"> </w:t>
      </w:r>
      <w:r w:rsidRPr="00E401C9">
        <w:rPr>
          <w:i/>
          <w:sz w:val="24"/>
        </w:rPr>
        <w:t>and</w:t>
      </w:r>
      <w:r w:rsidRPr="00E401C9">
        <w:rPr>
          <w:i/>
          <w:spacing w:val="-7"/>
          <w:sz w:val="24"/>
        </w:rPr>
        <w:t xml:space="preserve"> </w:t>
      </w:r>
      <w:r w:rsidRPr="00E401C9">
        <w:rPr>
          <w:i/>
          <w:sz w:val="24"/>
        </w:rPr>
        <w:t>ﬁgures</w:t>
      </w:r>
      <w:r w:rsidRPr="00E401C9">
        <w:rPr>
          <w:sz w:val="24"/>
        </w:rPr>
        <w:t>},</w:t>
      </w:r>
      <w:r w:rsidRPr="00E401C9">
        <w:rPr>
          <w:spacing w:val="-7"/>
          <w:sz w:val="24"/>
        </w:rPr>
        <w:t xml:space="preserve"> </w:t>
      </w:r>
      <w:r w:rsidRPr="00E401C9">
        <w:rPr>
          <w:sz w:val="24"/>
        </w:rPr>
        <w:t>including of all taxes in accordance with ITC24.2 in the Data Sheet. The estimated amount of local taxes is</w:t>
      </w:r>
      <w:r w:rsidRPr="00E401C9">
        <w:rPr>
          <w:sz w:val="24"/>
        </w:rPr>
        <w:tab/>
        <w:t>{</w:t>
      </w:r>
      <w:r w:rsidRPr="00E401C9">
        <w:rPr>
          <w:i/>
          <w:sz w:val="24"/>
        </w:rPr>
        <w:t>Insert currency</w:t>
      </w:r>
      <w:r w:rsidRPr="00E401C9">
        <w:rPr>
          <w:sz w:val="24"/>
        </w:rPr>
        <w:t>} {</w:t>
      </w:r>
      <w:r w:rsidRPr="00E401C9">
        <w:rPr>
          <w:i/>
          <w:sz w:val="24"/>
        </w:rPr>
        <w:t>Insert amount in words and ﬁgures</w:t>
      </w:r>
      <w:r w:rsidRPr="00E401C9">
        <w:rPr>
          <w:sz w:val="24"/>
        </w:rPr>
        <w:t>}.</w:t>
      </w:r>
    </w:p>
    <w:p w14:paraId="001230C9" w14:textId="77777777" w:rsidR="0083709C" w:rsidRPr="00E401C9" w:rsidRDefault="00272CA1">
      <w:pPr>
        <w:spacing w:before="59"/>
        <w:ind w:left="726"/>
        <w:jc w:val="both"/>
        <w:rPr>
          <w:sz w:val="24"/>
        </w:rPr>
      </w:pPr>
      <w:r w:rsidRPr="00E401C9">
        <w:rPr>
          <w:sz w:val="24"/>
        </w:rPr>
        <w:t>{</w:t>
      </w:r>
      <w:r w:rsidRPr="00E401C9">
        <w:rPr>
          <w:i/>
          <w:sz w:val="24"/>
        </w:rPr>
        <w:t>Please</w:t>
      </w:r>
      <w:r w:rsidRPr="00E401C9">
        <w:rPr>
          <w:i/>
          <w:spacing w:val="-3"/>
          <w:sz w:val="24"/>
        </w:rPr>
        <w:t xml:space="preserve"> </w:t>
      </w:r>
      <w:r w:rsidRPr="00E401C9">
        <w:rPr>
          <w:i/>
          <w:sz w:val="24"/>
        </w:rPr>
        <w:t>note</w:t>
      </w:r>
      <w:r w:rsidRPr="00E401C9">
        <w:rPr>
          <w:i/>
          <w:spacing w:val="-1"/>
          <w:sz w:val="24"/>
        </w:rPr>
        <w:t xml:space="preserve"> </w:t>
      </w:r>
      <w:r w:rsidRPr="00E401C9">
        <w:rPr>
          <w:i/>
          <w:sz w:val="24"/>
        </w:rPr>
        <w:t>that</w:t>
      </w:r>
      <w:r w:rsidRPr="00E401C9">
        <w:rPr>
          <w:i/>
          <w:spacing w:val="-2"/>
          <w:sz w:val="24"/>
        </w:rPr>
        <w:t xml:space="preserve"> </w:t>
      </w:r>
      <w:r w:rsidRPr="00E401C9">
        <w:rPr>
          <w:i/>
          <w:sz w:val="24"/>
        </w:rPr>
        <w:t>all</w:t>
      </w:r>
      <w:r w:rsidRPr="00E401C9">
        <w:rPr>
          <w:i/>
          <w:spacing w:val="-1"/>
          <w:sz w:val="24"/>
        </w:rPr>
        <w:t xml:space="preserve"> </w:t>
      </w:r>
      <w:r w:rsidRPr="00E401C9">
        <w:rPr>
          <w:i/>
          <w:sz w:val="24"/>
        </w:rPr>
        <w:t>amounts</w:t>
      </w:r>
      <w:r w:rsidRPr="00E401C9">
        <w:rPr>
          <w:i/>
          <w:spacing w:val="-1"/>
          <w:sz w:val="24"/>
        </w:rPr>
        <w:t xml:space="preserve"> </w:t>
      </w:r>
      <w:r w:rsidRPr="00E401C9">
        <w:rPr>
          <w:i/>
          <w:sz w:val="24"/>
        </w:rPr>
        <w:t>shall</w:t>
      </w:r>
      <w:r w:rsidRPr="00E401C9">
        <w:rPr>
          <w:i/>
          <w:spacing w:val="-2"/>
          <w:sz w:val="24"/>
        </w:rPr>
        <w:t xml:space="preserve"> </w:t>
      </w:r>
      <w:r w:rsidRPr="00E401C9">
        <w:rPr>
          <w:i/>
          <w:sz w:val="24"/>
        </w:rPr>
        <w:t>be</w:t>
      </w:r>
      <w:r w:rsidRPr="00E401C9">
        <w:rPr>
          <w:i/>
          <w:spacing w:val="-1"/>
          <w:sz w:val="24"/>
        </w:rPr>
        <w:t xml:space="preserve"> </w:t>
      </w:r>
      <w:r w:rsidRPr="00E401C9">
        <w:rPr>
          <w:i/>
          <w:sz w:val="24"/>
        </w:rPr>
        <w:t>the</w:t>
      </w:r>
      <w:r w:rsidRPr="00E401C9">
        <w:rPr>
          <w:i/>
          <w:spacing w:val="-3"/>
          <w:sz w:val="24"/>
        </w:rPr>
        <w:t xml:space="preserve"> </w:t>
      </w:r>
      <w:r w:rsidRPr="00E401C9">
        <w:rPr>
          <w:i/>
          <w:sz w:val="24"/>
        </w:rPr>
        <w:t>same</w:t>
      </w:r>
      <w:r w:rsidRPr="00E401C9">
        <w:rPr>
          <w:i/>
          <w:spacing w:val="-3"/>
          <w:sz w:val="24"/>
        </w:rPr>
        <w:t xml:space="preserve"> </w:t>
      </w:r>
      <w:r w:rsidRPr="00E401C9">
        <w:rPr>
          <w:i/>
          <w:sz w:val="24"/>
        </w:rPr>
        <w:t>as</w:t>
      </w:r>
      <w:r w:rsidRPr="00E401C9">
        <w:rPr>
          <w:i/>
          <w:spacing w:val="-1"/>
          <w:sz w:val="24"/>
        </w:rPr>
        <w:t xml:space="preserve"> </w:t>
      </w:r>
      <w:r w:rsidRPr="00E401C9">
        <w:rPr>
          <w:i/>
          <w:sz w:val="24"/>
        </w:rPr>
        <w:t>in</w:t>
      </w:r>
      <w:r w:rsidRPr="00E401C9">
        <w:rPr>
          <w:i/>
          <w:spacing w:val="-2"/>
          <w:sz w:val="24"/>
        </w:rPr>
        <w:t xml:space="preserve"> </w:t>
      </w:r>
      <w:r w:rsidRPr="00E401C9">
        <w:rPr>
          <w:i/>
          <w:sz w:val="24"/>
        </w:rPr>
        <w:t>Form</w:t>
      </w:r>
      <w:r w:rsidRPr="00E401C9">
        <w:rPr>
          <w:i/>
          <w:spacing w:val="-1"/>
          <w:sz w:val="24"/>
        </w:rPr>
        <w:t xml:space="preserve"> </w:t>
      </w:r>
      <w:r w:rsidRPr="00E401C9">
        <w:rPr>
          <w:i/>
          <w:sz w:val="24"/>
        </w:rPr>
        <w:t>FIN-</w:t>
      </w:r>
      <w:r w:rsidRPr="00E401C9">
        <w:rPr>
          <w:i/>
          <w:spacing w:val="-5"/>
          <w:sz w:val="24"/>
        </w:rPr>
        <w:t>2}</w:t>
      </w:r>
      <w:r w:rsidRPr="00E401C9">
        <w:rPr>
          <w:spacing w:val="-5"/>
          <w:sz w:val="24"/>
        </w:rPr>
        <w:t>.</w:t>
      </w:r>
    </w:p>
    <w:p w14:paraId="54E64F3B" w14:textId="77777777" w:rsidR="0083709C" w:rsidRPr="00E401C9" w:rsidRDefault="00272CA1">
      <w:pPr>
        <w:pStyle w:val="BodyText"/>
        <w:spacing w:before="100" w:line="276" w:lineRule="auto"/>
        <w:ind w:left="726" w:right="642"/>
        <w:jc w:val="both"/>
      </w:pPr>
      <w:r w:rsidRPr="00E401C9">
        <w:t>Our</w:t>
      </w:r>
      <w:r w:rsidRPr="00E401C9">
        <w:rPr>
          <w:spacing w:val="-15"/>
        </w:rPr>
        <w:t xml:space="preserve"> </w:t>
      </w:r>
      <w:r w:rsidRPr="00E401C9">
        <w:t>Financial</w:t>
      </w:r>
      <w:r w:rsidRPr="00E401C9">
        <w:rPr>
          <w:spacing w:val="-15"/>
        </w:rPr>
        <w:t xml:space="preserve"> </w:t>
      </w:r>
      <w:r w:rsidRPr="00E401C9">
        <w:t>Proposal</w:t>
      </w:r>
      <w:r w:rsidRPr="00E401C9">
        <w:rPr>
          <w:spacing w:val="-15"/>
        </w:rPr>
        <w:t xml:space="preserve"> </w:t>
      </w:r>
      <w:r w:rsidRPr="00E401C9">
        <w:t>shall</w:t>
      </w:r>
      <w:r w:rsidRPr="00E401C9">
        <w:rPr>
          <w:spacing w:val="-15"/>
        </w:rPr>
        <w:t xml:space="preserve"> </w:t>
      </w:r>
      <w:r w:rsidRPr="00E401C9">
        <w:t>be</w:t>
      </w:r>
      <w:r w:rsidRPr="00E401C9">
        <w:rPr>
          <w:spacing w:val="-15"/>
        </w:rPr>
        <w:t xml:space="preserve"> </w:t>
      </w:r>
      <w:r w:rsidRPr="00E401C9">
        <w:t>valid</w:t>
      </w:r>
      <w:r w:rsidRPr="00E401C9">
        <w:rPr>
          <w:spacing w:val="-15"/>
        </w:rPr>
        <w:t xml:space="preserve"> </w:t>
      </w:r>
      <w:r w:rsidRPr="00E401C9">
        <w:t>and</w:t>
      </w:r>
      <w:r w:rsidRPr="00E401C9">
        <w:rPr>
          <w:spacing w:val="-15"/>
        </w:rPr>
        <w:t xml:space="preserve"> </w:t>
      </w:r>
      <w:r w:rsidRPr="00E401C9">
        <w:t>remain</w:t>
      </w:r>
      <w:r w:rsidRPr="00E401C9">
        <w:rPr>
          <w:spacing w:val="-15"/>
        </w:rPr>
        <w:t xml:space="preserve"> </w:t>
      </w:r>
      <w:r w:rsidRPr="00E401C9">
        <w:t>binding</w:t>
      </w:r>
      <w:r w:rsidRPr="00E401C9">
        <w:rPr>
          <w:spacing w:val="-15"/>
        </w:rPr>
        <w:t xml:space="preserve"> </w:t>
      </w:r>
      <w:r w:rsidRPr="00E401C9">
        <w:t>upon</w:t>
      </w:r>
      <w:r w:rsidRPr="00E401C9">
        <w:rPr>
          <w:spacing w:val="-15"/>
        </w:rPr>
        <w:t xml:space="preserve"> </w:t>
      </w:r>
      <w:r w:rsidRPr="00E401C9">
        <w:t>us,</w:t>
      </w:r>
      <w:r w:rsidRPr="00E401C9">
        <w:rPr>
          <w:spacing w:val="-15"/>
        </w:rPr>
        <w:t xml:space="preserve"> </w:t>
      </w:r>
      <w:r w:rsidRPr="00E401C9">
        <w:t>subject</w:t>
      </w:r>
      <w:r w:rsidRPr="00E401C9">
        <w:rPr>
          <w:spacing w:val="-15"/>
        </w:rPr>
        <w:t xml:space="preserve"> </w:t>
      </w:r>
      <w:r w:rsidRPr="00E401C9">
        <w:t>to</w:t>
      </w:r>
      <w:r w:rsidRPr="00E401C9">
        <w:rPr>
          <w:spacing w:val="-15"/>
        </w:rPr>
        <w:t xml:space="preserve"> </w:t>
      </w:r>
      <w:r w:rsidRPr="00E401C9">
        <w:t>the</w:t>
      </w:r>
      <w:r w:rsidRPr="00E401C9">
        <w:rPr>
          <w:spacing w:val="-15"/>
        </w:rPr>
        <w:t xml:space="preserve"> </w:t>
      </w:r>
      <w:r w:rsidRPr="00E401C9">
        <w:t xml:space="preserve">modiﬁcations resulting from Contract negotiations, for the period of time speciﬁed in the ITC12.1 </w:t>
      </w:r>
      <w:r w:rsidRPr="00E401C9">
        <w:rPr>
          <w:spacing w:val="-2"/>
        </w:rPr>
        <w:t>Datasheet.</w:t>
      </w:r>
    </w:p>
    <w:p w14:paraId="227A7DD4" w14:textId="77777777" w:rsidR="0083709C" w:rsidRPr="00E401C9" w:rsidRDefault="00272CA1">
      <w:pPr>
        <w:pStyle w:val="BodyText"/>
        <w:spacing w:before="61" w:line="276" w:lineRule="auto"/>
        <w:ind w:left="726" w:right="636"/>
        <w:jc w:val="both"/>
      </w:pPr>
      <w:r w:rsidRPr="00E401C9">
        <w:t>We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w:t>
      </w:r>
    </w:p>
    <w:p w14:paraId="5039E4A3" w14:textId="77777777" w:rsidR="0083709C" w:rsidRPr="00E401C9" w:rsidRDefault="00272CA1">
      <w:pPr>
        <w:pStyle w:val="BodyText"/>
        <w:spacing w:before="60" w:line="276" w:lineRule="auto"/>
        <w:ind w:left="726" w:right="643"/>
        <w:jc w:val="both"/>
      </w:pPr>
      <w:r w:rsidRPr="00E401C9">
        <w:t>Commissions</w:t>
      </w:r>
      <w:r w:rsidRPr="00E401C9">
        <w:rPr>
          <w:spacing w:val="-1"/>
        </w:rPr>
        <w:t xml:space="preserve"> </w:t>
      </w:r>
      <w:r w:rsidRPr="00E401C9">
        <w:t>and</w:t>
      </w:r>
      <w:r w:rsidRPr="00E401C9">
        <w:rPr>
          <w:spacing w:val="-1"/>
        </w:rPr>
        <w:t xml:space="preserve"> </w:t>
      </w:r>
      <w:r w:rsidRPr="00E401C9">
        <w:t>gratuities</w:t>
      </w:r>
      <w:r w:rsidRPr="00E401C9">
        <w:rPr>
          <w:spacing w:val="-1"/>
        </w:rPr>
        <w:t xml:space="preserve"> </w:t>
      </w:r>
      <w:r w:rsidRPr="00E401C9">
        <w:t>paid</w:t>
      </w:r>
      <w:r w:rsidRPr="00E401C9">
        <w:rPr>
          <w:spacing w:val="-1"/>
        </w:rPr>
        <w:t xml:space="preserve"> </w:t>
      </w:r>
      <w:r w:rsidRPr="00E401C9">
        <w:t>or to</w:t>
      </w:r>
      <w:r w:rsidRPr="00E401C9">
        <w:rPr>
          <w:spacing w:val="-1"/>
        </w:rPr>
        <w:t xml:space="preserve"> </w:t>
      </w:r>
      <w:r w:rsidRPr="00E401C9">
        <w:t>be</w:t>
      </w:r>
      <w:r w:rsidRPr="00E401C9">
        <w:rPr>
          <w:spacing w:val="-2"/>
        </w:rPr>
        <w:t xml:space="preserve"> </w:t>
      </w:r>
      <w:r w:rsidRPr="00E401C9">
        <w:t>paid by</w:t>
      </w:r>
      <w:r w:rsidRPr="00E401C9">
        <w:rPr>
          <w:spacing w:val="-4"/>
        </w:rPr>
        <w:t xml:space="preserve"> </w:t>
      </w:r>
      <w:r w:rsidRPr="00E401C9">
        <w:t>us</w:t>
      </w:r>
      <w:r w:rsidRPr="00E401C9">
        <w:rPr>
          <w:spacing w:val="-1"/>
        </w:rPr>
        <w:t xml:space="preserve"> </w:t>
      </w:r>
      <w:r w:rsidRPr="00E401C9">
        <w:t>to</w:t>
      </w:r>
      <w:r w:rsidRPr="00E401C9">
        <w:rPr>
          <w:spacing w:val="-1"/>
        </w:rPr>
        <w:t xml:space="preserve"> </w:t>
      </w:r>
      <w:r w:rsidRPr="00E401C9">
        <w:t>an agent</w:t>
      </w:r>
      <w:r w:rsidRPr="00E401C9">
        <w:rPr>
          <w:spacing w:val="-1"/>
        </w:rPr>
        <w:t xml:space="preserve"> </w:t>
      </w:r>
      <w:r w:rsidRPr="00E401C9">
        <w:t>or any</w:t>
      </w:r>
      <w:r w:rsidRPr="00E401C9">
        <w:rPr>
          <w:spacing w:val="-6"/>
        </w:rPr>
        <w:t xml:space="preserve"> </w:t>
      </w:r>
      <w:r w:rsidRPr="00E401C9">
        <w:t>third</w:t>
      </w:r>
      <w:r w:rsidRPr="00E401C9">
        <w:rPr>
          <w:spacing w:val="-1"/>
        </w:rPr>
        <w:t xml:space="preserve"> </w:t>
      </w:r>
      <w:r w:rsidRPr="00E401C9">
        <w:t>party</w:t>
      </w:r>
      <w:r w:rsidRPr="00E401C9">
        <w:rPr>
          <w:spacing w:val="-4"/>
        </w:rPr>
        <w:t xml:space="preserve"> </w:t>
      </w:r>
      <w:r w:rsidRPr="00E401C9">
        <w:t>relating</w:t>
      </w:r>
      <w:r w:rsidRPr="00E401C9">
        <w:rPr>
          <w:spacing w:val="-4"/>
        </w:rPr>
        <w:t xml:space="preserve"> </w:t>
      </w:r>
      <w:r w:rsidRPr="00E401C9">
        <w:t>to preparation</w:t>
      </w:r>
      <w:r w:rsidRPr="00E401C9">
        <w:rPr>
          <w:spacing w:val="-11"/>
        </w:rPr>
        <w:t xml:space="preserve"> </w:t>
      </w:r>
      <w:r w:rsidRPr="00E401C9">
        <w:t>or</w:t>
      </w:r>
      <w:r w:rsidRPr="00E401C9">
        <w:rPr>
          <w:spacing w:val="-10"/>
        </w:rPr>
        <w:t xml:space="preserve"> </w:t>
      </w:r>
      <w:r w:rsidRPr="00E401C9">
        <w:t>submission</w:t>
      </w:r>
      <w:r w:rsidRPr="00E401C9">
        <w:rPr>
          <w:spacing w:val="-11"/>
        </w:rPr>
        <w:t xml:space="preserve"> </w:t>
      </w:r>
      <w:r w:rsidRPr="00E401C9">
        <w:t>of</w:t>
      </w:r>
      <w:r w:rsidRPr="00E401C9">
        <w:rPr>
          <w:spacing w:val="-12"/>
        </w:rPr>
        <w:t xml:space="preserve"> </w:t>
      </w:r>
      <w:r w:rsidRPr="00E401C9">
        <w:t>this</w:t>
      </w:r>
      <w:r w:rsidRPr="00E401C9">
        <w:rPr>
          <w:spacing w:val="-11"/>
        </w:rPr>
        <w:t xml:space="preserve"> </w:t>
      </w:r>
      <w:r w:rsidRPr="00E401C9">
        <w:t>Proposal</w:t>
      </w:r>
      <w:r w:rsidRPr="00E401C9">
        <w:rPr>
          <w:spacing w:val="-9"/>
        </w:rPr>
        <w:t xml:space="preserve"> </w:t>
      </w:r>
      <w:r w:rsidRPr="00E401C9">
        <w:t>and</w:t>
      </w:r>
      <w:r w:rsidRPr="00E401C9">
        <w:rPr>
          <w:spacing w:val="-12"/>
        </w:rPr>
        <w:t xml:space="preserve"> </w:t>
      </w:r>
      <w:r w:rsidRPr="00E401C9">
        <w:t>Contract</w:t>
      </w:r>
      <w:r w:rsidRPr="00E401C9">
        <w:rPr>
          <w:spacing w:val="-12"/>
        </w:rPr>
        <w:t xml:space="preserve"> </w:t>
      </w:r>
      <w:r w:rsidRPr="00E401C9">
        <w:t>execution,</w:t>
      </w:r>
      <w:r w:rsidRPr="00E401C9">
        <w:rPr>
          <w:spacing w:val="-12"/>
        </w:rPr>
        <w:t xml:space="preserve"> </w:t>
      </w:r>
      <w:r w:rsidRPr="00E401C9">
        <w:t>paid</w:t>
      </w:r>
      <w:r w:rsidRPr="00E401C9">
        <w:rPr>
          <w:spacing w:val="-12"/>
        </w:rPr>
        <w:t xml:space="preserve"> </w:t>
      </w:r>
      <w:r w:rsidRPr="00E401C9">
        <w:t>if</w:t>
      </w:r>
      <w:r w:rsidRPr="00E401C9">
        <w:rPr>
          <w:spacing w:val="-10"/>
        </w:rPr>
        <w:t xml:space="preserve"> </w:t>
      </w:r>
      <w:r w:rsidRPr="00E401C9">
        <w:t>we</w:t>
      </w:r>
      <w:r w:rsidRPr="00E401C9">
        <w:rPr>
          <w:spacing w:val="-14"/>
        </w:rPr>
        <w:t xml:space="preserve"> </w:t>
      </w:r>
      <w:r w:rsidRPr="00E401C9">
        <w:t>are</w:t>
      </w:r>
      <w:r w:rsidRPr="00E401C9">
        <w:rPr>
          <w:spacing w:val="-12"/>
        </w:rPr>
        <w:t xml:space="preserve"> </w:t>
      </w:r>
      <w:r w:rsidRPr="00E401C9">
        <w:t>awarded</w:t>
      </w:r>
      <w:r w:rsidRPr="00E401C9">
        <w:rPr>
          <w:spacing w:val="-9"/>
        </w:rPr>
        <w:t xml:space="preserve"> </w:t>
      </w:r>
      <w:r w:rsidRPr="00E401C9">
        <w:t>the Contract, are listed below:</w:t>
      </w:r>
    </w:p>
    <w:p w14:paraId="58052B03" w14:textId="77777777" w:rsidR="0083709C" w:rsidRPr="00E401C9" w:rsidRDefault="00272CA1">
      <w:pPr>
        <w:pStyle w:val="BodyText"/>
        <w:spacing w:before="61"/>
        <w:ind w:left="726"/>
        <w:jc w:val="both"/>
      </w:pPr>
      <w:r w:rsidRPr="00E401C9">
        <w:t>Name</w:t>
      </w:r>
      <w:r w:rsidRPr="00E401C9">
        <w:rPr>
          <w:spacing w:val="-2"/>
        </w:rPr>
        <w:t xml:space="preserve"> </w:t>
      </w:r>
      <w:r w:rsidRPr="00E401C9">
        <w:t>and</w:t>
      </w:r>
      <w:r w:rsidRPr="00E401C9">
        <w:rPr>
          <w:spacing w:val="-1"/>
        </w:rPr>
        <w:t xml:space="preserve"> </w:t>
      </w:r>
      <w:r w:rsidRPr="00E401C9">
        <w:t>Address,</w:t>
      </w:r>
      <w:r w:rsidRPr="00E401C9">
        <w:rPr>
          <w:spacing w:val="-2"/>
        </w:rPr>
        <w:t xml:space="preserve"> </w:t>
      </w:r>
      <w:r w:rsidRPr="00E401C9">
        <w:t>Amount</w:t>
      </w:r>
      <w:r w:rsidRPr="00E401C9">
        <w:rPr>
          <w:spacing w:val="-1"/>
        </w:rPr>
        <w:t xml:space="preserve"> </w:t>
      </w:r>
      <w:r w:rsidRPr="00E401C9">
        <w:t>and</w:t>
      </w:r>
      <w:r w:rsidRPr="00E401C9">
        <w:rPr>
          <w:spacing w:val="-2"/>
        </w:rPr>
        <w:t xml:space="preserve"> </w:t>
      </w:r>
      <w:r w:rsidRPr="00E401C9">
        <w:t>Purpose</w:t>
      </w:r>
      <w:r w:rsidRPr="00E401C9">
        <w:rPr>
          <w:spacing w:val="-2"/>
        </w:rPr>
        <w:t xml:space="preserve"> </w:t>
      </w:r>
      <w:r w:rsidRPr="00E401C9">
        <w:t>of</w:t>
      </w:r>
      <w:r w:rsidRPr="00E401C9">
        <w:rPr>
          <w:spacing w:val="-2"/>
        </w:rPr>
        <w:t xml:space="preserve"> </w:t>
      </w:r>
      <w:r w:rsidRPr="00E401C9">
        <w:t>Commission</w:t>
      </w:r>
      <w:r w:rsidRPr="00E401C9">
        <w:rPr>
          <w:spacing w:val="-1"/>
        </w:rPr>
        <w:t xml:space="preserve"> </w:t>
      </w:r>
      <w:r w:rsidRPr="00E401C9">
        <w:t>of</w:t>
      </w:r>
      <w:r w:rsidRPr="00E401C9">
        <w:rPr>
          <w:spacing w:val="-1"/>
        </w:rPr>
        <w:t xml:space="preserve"> </w:t>
      </w:r>
      <w:r w:rsidRPr="00E401C9">
        <w:t>Agents,</w:t>
      </w:r>
      <w:r w:rsidRPr="00E401C9">
        <w:rPr>
          <w:spacing w:val="-2"/>
        </w:rPr>
        <w:t xml:space="preserve"> </w:t>
      </w:r>
      <w:r w:rsidRPr="00E401C9">
        <w:t>Currency</w:t>
      </w:r>
      <w:r w:rsidRPr="00E401C9">
        <w:rPr>
          <w:spacing w:val="-6"/>
        </w:rPr>
        <w:t xml:space="preserve"> </w:t>
      </w:r>
      <w:r w:rsidRPr="00E401C9">
        <w:t>or</w:t>
      </w:r>
      <w:r w:rsidRPr="00E401C9">
        <w:rPr>
          <w:spacing w:val="-2"/>
        </w:rPr>
        <w:t xml:space="preserve"> Gratuity</w:t>
      </w:r>
    </w:p>
    <w:p w14:paraId="594FFE36" w14:textId="77777777" w:rsidR="0083709C" w:rsidRPr="00E401C9" w:rsidRDefault="00272CA1">
      <w:pPr>
        <w:pStyle w:val="BodyText"/>
        <w:spacing w:before="101" w:line="276" w:lineRule="auto"/>
        <w:ind w:left="726" w:right="642"/>
        <w:jc w:val="both"/>
      </w:pPr>
      <w:r w:rsidRPr="00E401C9">
        <w:t>{If no payments are made or promised, add the following statement: “No commissions or gratuities</w:t>
      </w:r>
      <w:r w:rsidRPr="00E401C9">
        <w:rPr>
          <w:spacing w:val="-15"/>
        </w:rPr>
        <w:t xml:space="preserve"> </w:t>
      </w:r>
      <w:r w:rsidRPr="00E401C9">
        <w:t>have</w:t>
      </w:r>
      <w:r w:rsidRPr="00E401C9">
        <w:rPr>
          <w:spacing w:val="-15"/>
        </w:rPr>
        <w:t xml:space="preserve"> </w:t>
      </w:r>
      <w:r w:rsidRPr="00E401C9">
        <w:t>been</w:t>
      </w:r>
      <w:r w:rsidRPr="00E401C9">
        <w:rPr>
          <w:spacing w:val="-15"/>
        </w:rPr>
        <w:t xml:space="preserve"> </w:t>
      </w:r>
      <w:r w:rsidRPr="00E401C9">
        <w:t>or</w:t>
      </w:r>
      <w:r w:rsidRPr="00E401C9">
        <w:rPr>
          <w:spacing w:val="-13"/>
        </w:rPr>
        <w:t xml:space="preserve"> </w:t>
      </w:r>
      <w:r w:rsidRPr="00E401C9">
        <w:t>are</w:t>
      </w:r>
      <w:r w:rsidRPr="00E401C9">
        <w:rPr>
          <w:spacing w:val="-14"/>
        </w:rPr>
        <w:t xml:space="preserve"> </w:t>
      </w:r>
      <w:r w:rsidRPr="00E401C9">
        <w:t>to</w:t>
      </w:r>
      <w:r w:rsidRPr="00E401C9">
        <w:rPr>
          <w:spacing w:val="-13"/>
        </w:rPr>
        <w:t xml:space="preserve"> </w:t>
      </w:r>
      <w:r w:rsidRPr="00E401C9">
        <w:t>be</w:t>
      </w:r>
      <w:r w:rsidRPr="00E401C9">
        <w:rPr>
          <w:spacing w:val="-14"/>
        </w:rPr>
        <w:t xml:space="preserve"> </w:t>
      </w:r>
      <w:r w:rsidRPr="00E401C9">
        <w:t>paid</w:t>
      </w:r>
      <w:r w:rsidRPr="00E401C9">
        <w:rPr>
          <w:spacing w:val="-13"/>
        </w:rPr>
        <w:t xml:space="preserve"> </w:t>
      </w:r>
      <w:r w:rsidRPr="00E401C9">
        <w:t>by</w:t>
      </w:r>
      <w:r w:rsidRPr="00E401C9">
        <w:rPr>
          <w:spacing w:val="-15"/>
        </w:rPr>
        <w:t xml:space="preserve"> </w:t>
      </w:r>
      <w:r w:rsidRPr="00E401C9">
        <w:t>us</w:t>
      </w:r>
      <w:r w:rsidRPr="00E401C9">
        <w:rPr>
          <w:spacing w:val="-13"/>
        </w:rPr>
        <w:t xml:space="preserve"> </w:t>
      </w:r>
      <w:r w:rsidRPr="00E401C9">
        <w:t>to</w:t>
      </w:r>
      <w:r w:rsidRPr="00E401C9">
        <w:rPr>
          <w:spacing w:val="-13"/>
        </w:rPr>
        <w:t xml:space="preserve"> </w:t>
      </w:r>
      <w:r w:rsidRPr="00E401C9">
        <w:t>agents</w:t>
      </w:r>
      <w:r w:rsidRPr="00E401C9">
        <w:rPr>
          <w:spacing w:val="-13"/>
        </w:rPr>
        <w:t xml:space="preserve"> </w:t>
      </w:r>
      <w:r w:rsidRPr="00E401C9">
        <w:t>or</w:t>
      </w:r>
      <w:r w:rsidRPr="00E401C9">
        <w:rPr>
          <w:spacing w:val="-14"/>
        </w:rPr>
        <w:t xml:space="preserve"> </w:t>
      </w:r>
      <w:r w:rsidRPr="00E401C9">
        <w:t>any</w:t>
      </w:r>
      <w:r w:rsidRPr="00E401C9">
        <w:rPr>
          <w:spacing w:val="-15"/>
        </w:rPr>
        <w:t xml:space="preserve"> </w:t>
      </w:r>
      <w:r w:rsidRPr="00E401C9">
        <w:t>third</w:t>
      </w:r>
      <w:r w:rsidRPr="00E401C9">
        <w:rPr>
          <w:spacing w:val="-14"/>
        </w:rPr>
        <w:t xml:space="preserve"> </w:t>
      </w:r>
      <w:r w:rsidRPr="00E401C9">
        <w:t>party</w:t>
      </w:r>
      <w:r w:rsidRPr="00E401C9">
        <w:rPr>
          <w:spacing w:val="-15"/>
        </w:rPr>
        <w:t xml:space="preserve"> </w:t>
      </w:r>
      <w:r w:rsidRPr="00E401C9">
        <w:t>relating</w:t>
      </w:r>
      <w:r w:rsidRPr="00E401C9">
        <w:rPr>
          <w:spacing w:val="-15"/>
        </w:rPr>
        <w:t xml:space="preserve"> </w:t>
      </w:r>
      <w:r w:rsidRPr="00E401C9">
        <w:t>to</w:t>
      </w:r>
      <w:r w:rsidRPr="00E401C9">
        <w:rPr>
          <w:spacing w:val="-13"/>
        </w:rPr>
        <w:t xml:space="preserve"> </w:t>
      </w:r>
      <w:r w:rsidRPr="00E401C9">
        <w:t>this</w:t>
      </w:r>
      <w:r w:rsidRPr="00E401C9">
        <w:rPr>
          <w:spacing w:val="-13"/>
        </w:rPr>
        <w:t xml:space="preserve"> </w:t>
      </w:r>
      <w:r w:rsidRPr="00E401C9">
        <w:t>Proposal and Contract execution.”}</w:t>
      </w:r>
    </w:p>
    <w:p w14:paraId="6CD83B93" w14:textId="77777777" w:rsidR="0083709C" w:rsidRPr="00E401C9" w:rsidRDefault="00272CA1">
      <w:pPr>
        <w:pStyle w:val="BodyText"/>
        <w:spacing w:before="61" w:line="379" w:lineRule="auto"/>
        <w:ind w:left="726" w:right="2850"/>
        <w:jc w:val="both"/>
      </w:pPr>
      <w:r w:rsidRPr="00E401C9">
        <w:t>We</w:t>
      </w:r>
      <w:r w:rsidRPr="00E401C9">
        <w:rPr>
          <w:spacing w:val="-15"/>
        </w:rPr>
        <w:t xml:space="preserve"> </w:t>
      </w:r>
      <w:r w:rsidRPr="00E401C9">
        <w:t>understand</w:t>
      </w:r>
      <w:r w:rsidRPr="00E401C9">
        <w:rPr>
          <w:spacing w:val="-9"/>
        </w:rPr>
        <w:t xml:space="preserve"> </w:t>
      </w:r>
      <w:r w:rsidRPr="00E401C9">
        <w:t>you</w:t>
      </w:r>
      <w:r w:rsidRPr="00E401C9">
        <w:rPr>
          <w:spacing w:val="-2"/>
        </w:rPr>
        <w:t xml:space="preserve"> </w:t>
      </w:r>
      <w:r w:rsidRPr="00E401C9">
        <w:t>are</w:t>
      </w:r>
      <w:r w:rsidRPr="00E401C9">
        <w:rPr>
          <w:spacing w:val="-6"/>
        </w:rPr>
        <w:t xml:space="preserve"> </w:t>
      </w:r>
      <w:r w:rsidRPr="00E401C9">
        <w:t>not</w:t>
      </w:r>
      <w:r w:rsidRPr="00E401C9">
        <w:rPr>
          <w:spacing w:val="-4"/>
        </w:rPr>
        <w:t xml:space="preserve"> </w:t>
      </w:r>
      <w:r w:rsidRPr="00E401C9">
        <w:t>bound</w:t>
      </w:r>
      <w:r w:rsidRPr="00E401C9">
        <w:rPr>
          <w:spacing w:val="-4"/>
        </w:rPr>
        <w:t xml:space="preserve"> </w:t>
      </w:r>
      <w:r w:rsidRPr="00E401C9">
        <w:t>to</w:t>
      </w:r>
      <w:r w:rsidRPr="00E401C9">
        <w:rPr>
          <w:spacing w:val="-4"/>
        </w:rPr>
        <w:t xml:space="preserve"> </w:t>
      </w:r>
      <w:r w:rsidRPr="00E401C9">
        <w:t>accept</w:t>
      </w:r>
      <w:r w:rsidRPr="00E401C9">
        <w:rPr>
          <w:spacing w:val="-4"/>
        </w:rPr>
        <w:t xml:space="preserve"> </w:t>
      </w:r>
      <w:r w:rsidRPr="00E401C9">
        <w:t>any</w:t>
      </w:r>
      <w:r w:rsidRPr="00E401C9">
        <w:rPr>
          <w:spacing w:val="-9"/>
        </w:rPr>
        <w:t xml:space="preserve"> </w:t>
      </w:r>
      <w:r w:rsidRPr="00E401C9">
        <w:t>Proposal</w:t>
      </w:r>
      <w:r w:rsidRPr="00E401C9">
        <w:rPr>
          <w:spacing w:val="-3"/>
        </w:rPr>
        <w:t xml:space="preserve"> </w:t>
      </w:r>
      <w:r w:rsidRPr="00E401C9">
        <w:t>you</w:t>
      </w:r>
      <w:r w:rsidRPr="00E401C9">
        <w:rPr>
          <w:spacing w:val="-5"/>
        </w:rPr>
        <w:t xml:space="preserve"> </w:t>
      </w:r>
      <w:r w:rsidRPr="00E401C9">
        <w:t>receive. We</w:t>
      </w:r>
      <w:r w:rsidRPr="00E401C9">
        <w:rPr>
          <w:spacing w:val="-22"/>
        </w:rPr>
        <w:t xml:space="preserve"> </w:t>
      </w:r>
      <w:r w:rsidRPr="00E401C9">
        <w:t>remain,</w:t>
      </w:r>
    </w:p>
    <w:p w14:paraId="3E726E10" w14:textId="77777777" w:rsidR="0083709C" w:rsidRPr="00E401C9" w:rsidRDefault="00272CA1">
      <w:pPr>
        <w:pStyle w:val="BodyText"/>
        <w:spacing w:before="1"/>
        <w:ind w:left="726"/>
        <w:jc w:val="both"/>
      </w:pPr>
      <w:r w:rsidRPr="00E401C9">
        <w:t>Yours</w:t>
      </w:r>
      <w:r w:rsidRPr="00E401C9">
        <w:rPr>
          <w:spacing w:val="-8"/>
        </w:rPr>
        <w:t xml:space="preserve"> </w:t>
      </w:r>
      <w:r w:rsidRPr="00E401C9">
        <w:rPr>
          <w:spacing w:val="-2"/>
        </w:rPr>
        <w:t>sincerely,</w:t>
      </w:r>
    </w:p>
    <w:p w14:paraId="46F538CC" w14:textId="77777777" w:rsidR="0083709C" w:rsidRPr="00E401C9" w:rsidRDefault="0083709C">
      <w:pPr>
        <w:pStyle w:val="BodyText"/>
        <w:rPr>
          <w:sz w:val="20"/>
        </w:rPr>
      </w:pPr>
    </w:p>
    <w:p w14:paraId="4890D3E8" w14:textId="77777777" w:rsidR="0083709C" w:rsidRPr="00E401C9" w:rsidRDefault="0083709C">
      <w:pPr>
        <w:pStyle w:val="BodyText"/>
        <w:rPr>
          <w:sz w:val="20"/>
        </w:rPr>
      </w:pPr>
    </w:p>
    <w:p w14:paraId="771E5766" w14:textId="245362BB" w:rsidR="0083709C" w:rsidRPr="00E401C9" w:rsidRDefault="00030FC2">
      <w:pPr>
        <w:pStyle w:val="BodyText"/>
        <w:spacing w:before="2"/>
        <w:rPr>
          <w:sz w:val="22"/>
        </w:rPr>
      </w:pPr>
      <w:r w:rsidRPr="00E401C9">
        <w:rPr>
          <w:noProof/>
        </w:rPr>
        <mc:AlternateContent>
          <mc:Choice Requires="wps">
            <w:drawing>
              <wp:anchor distT="0" distB="0" distL="0" distR="0" simplePos="0" relativeHeight="487591936" behindDoc="1" locked="0" layoutInCell="1" allowOverlap="1" wp14:anchorId="161636CB" wp14:editId="41B3A87C">
                <wp:simplePos x="0" y="0"/>
                <wp:positionH relativeFrom="page">
                  <wp:posOffset>982980</wp:posOffset>
                </wp:positionH>
                <wp:positionV relativeFrom="paragraph">
                  <wp:posOffset>177165</wp:posOffset>
                </wp:positionV>
                <wp:extent cx="4121150" cy="1270"/>
                <wp:effectExtent l="0" t="0" r="0" b="0"/>
                <wp:wrapTopAndBottom/>
                <wp:docPr id="76" name="docshape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21150" cy="1270"/>
                        </a:xfrm>
                        <a:custGeom>
                          <a:avLst/>
                          <a:gdLst>
                            <a:gd name="T0" fmla="+- 0 1548 1548"/>
                            <a:gd name="T1" fmla="*/ T0 w 6490"/>
                            <a:gd name="T2" fmla="+- 0 8038 1548"/>
                            <a:gd name="T3" fmla="*/ T2 w 6490"/>
                          </a:gdLst>
                          <a:ahLst/>
                          <a:cxnLst>
                            <a:cxn ang="0">
                              <a:pos x="T1" y="0"/>
                            </a:cxn>
                            <a:cxn ang="0">
                              <a:pos x="T3" y="0"/>
                            </a:cxn>
                          </a:cxnLst>
                          <a:rect l="0" t="0" r="r" b="b"/>
                          <a:pathLst>
                            <a:path w="6490">
                              <a:moveTo>
                                <a:pt x="0" y="0"/>
                              </a:moveTo>
                              <a:lnTo>
                                <a:pt x="6490" y="0"/>
                              </a:lnTo>
                            </a:path>
                          </a:pathLst>
                        </a:custGeom>
                        <a:noFill/>
                        <a:ln w="6096">
                          <a:solidFill>
                            <a:srgbClr val="211E1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A6045" id="docshape35" o:spid="_x0000_s1026" style="position:absolute;margin-left:77.4pt;margin-top:13.95pt;width:324.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" path="m,l6490,e" filled="f" strokecolor="#211e1f" strokeweight=".48pt">
                <v:path arrowok="t" o:connecttype="custom" o:connectlocs="0,0;4121150,0" o:connectangles="0,0"/>
                <w10:wrap type="topAndBottom" anchorx="page"/>
              </v:shape>
            </w:pict>
          </mc:Fallback>
        </mc:AlternateContent>
      </w:r>
    </w:p>
    <w:p w14:paraId="620BE860" w14:textId="77777777" w:rsidR="0083709C" w:rsidRPr="00E401C9" w:rsidRDefault="0083709C">
      <w:pPr>
        <w:pStyle w:val="BodyText"/>
        <w:spacing w:before="7"/>
        <w:rPr>
          <w:sz w:val="28"/>
        </w:rPr>
      </w:pPr>
    </w:p>
    <w:p w14:paraId="7DDEA2AF" w14:textId="28840E3C" w:rsidR="0083709C" w:rsidRPr="00E401C9" w:rsidRDefault="00272CA1">
      <w:pPr>
        <w:tabs>
          <w:tab w:val="left" w:leader="dot" w:pos="3494"/>
        </w:tabs>
        <w:spacing w:before="1"/>
        <w:ind w:left="724"/>
        <w:rPr>
          <w:i/>
          <w:sz w:val="24"/>
        </w:rPr>
      </w:pPr>
      <w:r w:rsidRPr="00E401C9">
        <w:rPr>
          <w:spacing w:val="-2"/>
          <w:sz w:val="24"/>
        </w:rPr>
        <w:t>Signature</w:t>
      </w:r>
      <w:r w:rsidRPr="00E401C9">
        <w:rPr>
          <w:sz w:val="24"/>
        </w:rPr>
        <w:tab/>
      </w:r>
      <w:r w:rsidRPr="00E401C9">
        <w:rPr>
          <w:i/>
          <w:sz w:val="24"/>
        </w:rPr>
        <w:t>(Of</w:t>
      </w:r>
      <w:r w:rsidRPr="00E401C9">
        <w:rPr>
          <w:i/>
          <w:spacing w:val="-15"/>
          <w:sz w:val="24"/>
        </w:rPr>
        <w:t xml:space="preserve"> </w:t>
      </w:r>
      <w:r w:rsidR="00482930" w:rsidRPr="00E401C9">
        <w:rPr>
          <w:i/>
          <w:sz w:val="24"/>
        </w:rPr>
        <w:t>Consultant</w:t>
      </w:r>
      <w:r w:rsidRPr="00E401C9">
        <w:rPr>
          <w:i/>
          <w:sz w:val="24"/>
        </w:rPr>
        <w:t>'s</w:t>
      </w:r>
      <w:r w:rsidRPr="00E401C9">
        <w:rPr>
          <w:i/>
          <w:spacing w:val="-14"/>
          <w:sz w:val="24"/>
        </w:rPr>
        <w:t xml:space="preserve"> </w:t>
      </w:r>
      <w:r w:rsidRPr="00E401C9">
        <w:rPr>
          <w:i/>
          <w:sz w:val="24"/>
        </w:rPr>
        <w:t>authorized</w:t>
      </w:r>
      <w:r w:rsidRPr="00E401C9">
        <w:rPr>
          <w:i/>
          <w:spacing w:val="-14"/>
          <w:sz w:val="24"/>
        </w:rPr>
        <w:t xml:space="preserve"> </w:t>
      </w:r>
      <w:r w:rsidRPr="00E401C9">
        <w:rPr>
          <w:i/>
          <w:sz w:val="24"/>
        </w:rPr>
        <w:t>representative)</w:t>
      </w:r>
      <w:r w:rsidRPr="00E401C9">
        <w:rPr>
          <w:i/>
          <w:spacing w:val="-15"/>
          <w:sz w:val="24"/>
        </w:rPr>
        <w:t xml:space="preserve"> </w:t>
      </w:r>
      <w:r w:rsidRPr="00E401C9">
        <w:rPr>
          <w:i/>
          <w:sz w:val="24"/>
        </w:rPr>
        <w:t>{In</w:t>
      </w:r>
      <w:r w:rsidRPr="00E401C9">
        <w:rPr>
          <w:i/>
          <w:spacing w:val="-12"/>
          <w:sz w:val="24"/>
        </w:rPr>
        <w:t xml:space="preserve"> </w:t>
      </w:r>
      <w:r w:rsidRPr="00E401C9">
        <w:rPr>
          <w:i/>
          <w:sz w:val="24"/>
        </w:rPr>
        <w:t>full</w:t>
      </w:r>
      <w:r w:rsidRPr="00E401C9">
        <w:rPr>
          <w:i/>
          <w:spacing w:val="-13"/>
          <w:sz w:val="24"/>
        </w:rPr>
        <w:t xml:space="preserve"> </w:t>
      </w:r>
      <w:r w:rsidRPr="00E401C9">
        <w:rPr>
          <w:i/>
          <w:sz w:val="24"/>
        </w:rPr>
        <w:t>and</w:t>
      </w:r>
      <w:r w:rsidRPr="00E401C9">
        <w:rPr>
          <w:i/>
          <w:spacing w:val="-14"/>
          <w:sz w:val="24"/>
        </w:rPr>
        <w:t xml:space="preserve"> </w:t>
      </w:r>
      <w:r w:rsidRPr="00E401C9">
        <w:rPr>
          <w:i/>
          <w:spacing w:val="-2"/>
          <w:sz w:val="24"/>
        </w:rPr>
        <w:t>initials}</w:t>
      </w:r>
    </w:p>
    <w:p w14:paraId="6113FE6C" w14:textId="77777777" w:rsidR="0083709C" w:rsidRPr="00E401C9" w:rsidRDefault="00272CA1">
      <w:pPr>
        <w:tabs>
          <w:tab w:val="left" w:leader="dot" w:pos="5150"/>
        </w:tabs>
        <w:spacing w:before="103"/>
        <w:ind w:left="724"/>
        <w:rPr>
          <w:i/>
          <w:sz w:val="24"/>
        </w:rPr>
      </w:pPr>
      <w:r w:rsidRPr="00E401C9">
        <w:rPr>
          <w:sz w:val="24"/>
        </w:rPr>
        <w:t>Full</w:t>
      </w:r>
      <w:r w:rsidRPr="00E401C9">
        <w:rPr>
          <w:spacing w:val="-13"/>
          <w:sz w:val="24"/>
        </w:rPr>
        <w:t xml:space="preserve"> </w:t>
      </w:r>
      <w:r w:rsidRPr="00E401C9">
        <w:rPr>
          <w:spacing w:val="-2"/>
          <w:sz w:val="24"/>
        </w:rPr>
        <w:t>name:</w:t>
      </w:r>
      <w:r w:rsidRPr="00E401C9">
        <w:rPr>
          <w:sz w:val="24"/>
        </w:rPr>
        <w:tab/>
      </w:r>
      <w:r w:rsidRPr="00E401C9">
        <w:rPr>
          <w:i/>
          <w:sz w:val="24"/>
        </w:rPr>
        <w:t>{Insert</w:t>
      </w:r>
      <w:r w:rsidRPr="00E401C9">
        <w:rPr>
          <w:i/>
          <w:spacing w:val="-11"/>
          <w:sz w:val="24"/>
        </w:rPr>
        <w:t xml:space="preserve"> </w:t>
      </w:r>
      <w:r w:rsidRPr="00E401C9">
        <w:rPr>
          <w:i/>
          <w:sz w:val="24"/>
        </w:rPr>
        <w:t>full</w:t>
      </w:r>
      <w:r w:rsidRPr="00E401C9">
        <w:rPr>
          <w:i/>
          <w:spacing w:val="-12"/>
          <w:sz w:val="24"/>
        </w:rPr>
        <w:t xml:space="preserve"> </w:t>
      </w:r>
      <w:r w:rsidRPr="00E401C9">
        <w:rPr>
          <w:i/>
          <w:sz w:val="24"/>
        </w:rPr>
        <w:t>name</w:t>
      </w:r>
      <w:r w:rsidRPr="00E401C9">
        <w:rPr>
          <w:i/>
          <w:spacing w:val="-13"/>
          <w:sz w:val="24"/>
        </w:rPr>
        <w:t xml:space="preserve"> </w:t>
      </w:r>
      <w:r w:rsidRPr="00E401C9">
        <w:rPr>
          <w:i/>
          <w:sz w:val="24"/>
        </w:rPr>
        <w:t>of</w:t>
      </w:r>
      <w:r w:rsidRPr="00E401C9">
        <w:rPr>
          <w:i/>
          <w:spacing w:val="-12"/>
          <w:sz w:val="24"/>
        </w:rPr>
        <w:t xml:space="preserve"> </w:t>
      </w:r>
      <w:r w:rsidRPr="00E401C9">
        <w:rPr>
          <w:i/>
          <w:sz w:val="24"/>
        </w:rPr>
        <w:t>authorized</w:t>
      </w:r>
      <w:r w:rsidRPr="00E401C9">
        <w:rPr>
          <w:i/>
          <w:spacing w:val="-11"/>
          <w:sz w:val="24"/>
        </w:rPr>
        <w:t xml:space="preserve"> </w:t>
      </w:r>
      <w:r w:rsidRPr="00E401C9">
        <w:rPr>
          <w:i/>
          <w:spacing w:val="-2"/>
          <w:sz w:val="24"/>
        </w:rPr>
        <w:t>representative}</w:t>
      </w:r>
    </w:p>
    <w:p w14:paraId="57144FF9" w14:textId="77777777" w:rsidR="0083709C" w:rsidRPr="00E401C9" w:rsidRDefault="00272CA1">
      <w:pPr>
        <w:tabs>
          <w:tab w:val="left" w:leader="dot" w:pos="4826"/>
        </w:tabs>
        <w:spacing w:before="101"/>
        <w:ind w:left="724"/>
        <w:rPr>
          <w:i/>
          <w:sz w:val="24"/>
        </w:rPr>
      </w:pPr>
      <w:r w:rsidRPr="00E401C9">
        <w:rPr>
          <w:spacing w:val="-2"/>
          <w:sz w:val="24"/>
        </w:rPr>
        <w:t>Title</w:t>
      </w:r>
      <w:r w:rsidRPr="00E401C9">
        <w:rPr>
          <w:sz w:val="24"/>
        </w:rPr>
        <w:tab/>
      </w:r>
      <w:r w:rsidRPr="00E401C9">
        <w:rPr>
          <w:i/>
          <w:sz w:val="24"/>
        </w:rPr>
        <w:t>{Insert</w:t>
      </w:r>
      <w:r w:rsidRPr="00E401C9">
        <w:rPr>
          <w:i/>
          <w:spacing w:val="-12"/>
          <w:sz w:val="24"/>
        </w:rPr>
        <w:t xml:space="preserve"> </w:t>
      </w:r>
      <w:r w:rsidRPr="00E401C9">
        <w:rPr>
          <w:i/>
          <w:sz w:val="24"/>
        </w:rPr>
        <w:t>title/position</w:t>
      </w:r>
      <w:r w:rsidRPr="00E401C9">
        <w:rPr>
          <w:i/>
          <w:spacing w:val="-12"/>
          <w:sz w:val="24"/>
        </w:rPr>
        <w:t xml:space="preserve"> </w:t>
      </w:r>
      <w:r w:rsidRPr="00E401C9">
        <w:rPr>
          <w:i/>
          <w:sz w:val="24"/>
        </w:rPr>
        <w:t>of</w:t>
      </w:r>
      <w:r w:rsidRPr="00E401C9">
        <w:rPr>
          <w:i/>
          <w:spacing w:val="-12"/>
          <w:sz w:val="24"/>
        </w:rPr>
        <w:t xml:space="preserve"> </w:t>
      </w:r>
      <w:r w:rsidRPr="00E401C9">
        <w:rPr>
          <w:i/>
          <w:sz w:val="24"/>
        </w:rPr>
        <w:t>authorized</w:t>
      </w:r>
      <w:r w:rsidRPr="00E401C9">
        <w:rPr>
          <w:i/>
          <w:spacing w:val="-13"/>
          <w:sz w:val="24"/>
        </w:rPr>
        <w:t xml:space="preserve"> </w:t>
      </w:r>
      <w:r w:rsidRPr="00E401C9">
        <w:rPr>
          <w:i/>
          <w:spacing w:val="-2"/>
          <w:sz w:val="24"/>
        </w:rPr>
        <w:t>representative}</w:t>
      </w:r>
    </w:p>
    <w:p w14:paraId="414CDC06" w14:textId="700ED75E" w:rsidR="0083709C" w:rsidRPr="00E401C9" w:rsidRDefault="00272CA1">
      <w:pPr>
        <w:tabs>
          <w:tab w:val="left" w:leader="dot" w:pos="6473"/>
        </w:tabs>
        <w:spacing w:before="101"/>
        <w:ind w:left="724"/>
        <w:rPr>
          <w:i/>
          <w:sz w:val="24"/>
        </w:rPr>
      </w:pPr>
      <w:r w:rsidRPr="00E401C9">
        <w:rPr>
          <w:sz w:val="24"/>
        </w:rPr>
        <w:t>Name</w:t>
      </w:r>
      <w:r w:rsidRPr="00E401C9">
        <w:rPr>
          <w:spacing w:val="-14"/>
          <w:sz w:val="24"/>
        </w:rPr>
        <w:t xml:space="preserve"> </w:t>
      </w:r>
      <w:r w:rsidRPr="00E401C9">
        <w:rPr>
          <w:sz w:val="24"/>
        </w:rPr>
        <w:t>of</w:t>
      </w:r>
      <w:r w:rsidRPr="00E401C9">
        <w:rPr>
          <w:spacing w:val="-11"/>
          <w:sz w:val="24"/>
        </w:rPr>
        <w:t xml:space="preserve"> </w:t>
      </w:r>
      <w:r w:rsidR="00482930" w:rsidRPr="00E401C9">
        <w:rPr>
          <w:spacing w:val="-2"/>
          <w:sz w:val="24"/>
        </w:rPr>
        <w:t>Consultant</w:t>
      </w:r>
      <w:r w:rsidRPr="00E401C9">
        <w:rPr>
          <w:spacing w:val="-2"/>
          <w:sz w:val="24"/>
        </w:rPr>
        <w:t>.</w:t>
      </w:r>
      <w:r w:rsidRPr="00E401C9">
        <w:rPr>
          <w:sz w:val="24"/>
        </w:rPr>
        <w:tab/>
      </w:r>
      <w:r w:rsidRPr="00E401C9">
        <w:rPr>
          <w:i/>
          <w:sz w:val="24"/>
        </w:rPr>
        <w:t>(Company’s</w:t>
      </w:r>
      <w:r w:rsidRPr="00E401C9">
        <w:rPr>
          <w:i/>
          <w:spacing w:val="-10"/>
          <w:sz w:val="24"/>
        </w:rPr>
        <w:t xml:space="preserve"> </w:t>
      </w:r>
      <w:r w:rsidRPr="00E401C9">
        <w:rPr>
          <w:i/>
          <w:sz w:val="24"/>
        </w:rPr>
        <w:t>name</w:t>
      </w:r>
      <w:r w:rsidRPr="00E401C9">
        <w:rPr>
          <w:i/>
          <w:spacing w:val="-15"/>
          <w:sz w:val="24"/>
        </w:rPr>
        <w:t xml:space="preserve"> </w:t>
      </w:r>
      <w:r w:rsidRPr="00E401C9">
        <w:rPr>
          <w:i/>
          <w:sz w:val="24"/>
        </w:rPr>
        <w:t>or</w:t>
      </w:r>
      <w:r w:rsidRPr="00E401C9">
        <w:rPr>
          <w:i/>
          <w:spacing w:val="-10"/>
          <w:sz w:val="24"/>
        </w:rPr>
        <w:t xml:space="preserve"> </w:t>
      </w:r>
      <w:r w:rsidRPr="00E401C9">
        <w:rPr>
          <w:i/>
          <w:sz w:val="24"/>
        </w:rPr>
        <w:t>JV's</w:t>
      </w:r>
      <w:r w:rsidRPr="00E401C9">
        <w:rPr>
          <w:i/>
          <w:spacing w:val="-12"/>
          <w:sz w:val="24"/>
        </w:rPr>
        <w:t xml:space="preserve"> </w:t>
      </w:r>
      <w:r w:rsidRPr="00E401C9">
        <w:rPr>
          <w:i/>
          <w:spacing w:val="-2"/>
          <w:sz w:val="24"/>
        </w:rPr>
        <w:t>name)</w:t>
      </w:r>
    </w:p>
    <w:p w14:paraId="3CA1A07B" w14:textId="50133869" w:rsidR="0083709C" w:rsidRPr="00E401C9" w:rsidRDefault="00272CA1">
      <w:pPr>
        <w:tabs>
          <w:tab w:val="left" w:leader="dot" w:pos="4322"/>
        </w:tabs>
        <w:spacing w:before="100"/>
        <w:ind w:left="724"/>
        <w:rPr>
          <w:i/>
          <w:sz w:val="24"/>
        </w:rPr>
      </w:pPr>
      <w:r w:rsidRPr="00E401C9">
        <w:rPr>
          <w:spacing w:val="-2"/>
          <w:sz w:val="24"/>
        </w:rPr>
        <w:t>Capacity</w:t>
      </w:r>
      <w:r w:rsidRPr="00E401C9">
        <w:rPr>
          <w:sz w:val="24"/>
        </w:rPr>
        <w:tab/>
      </w:r>
      <w:r w:rsidRPr="00E401C9">
        <w:rPr>
          <w:i/>
          <w:sz w:val="24"/>
        </w:rPr>
        <w:t>{Insert</w:t>
      </w:r>
      <w:r w:rsidRPr="00E401C9">
        <w:rPr>
          <w:i/>
          <w:spacing w:val="-13"/>
          <w:sz w:val="24"/>
        </w:rPr>
        <w:t xml:space="preserve"> </w:t>
      </w:r>
      <w:r w:rsidRPr="00E401C9">
        <w:rPr>
          <w:i/>
          <w:sz w:val="24"/>
        </w:rPr>
        <w:t>the</w:t>
      </w:r>
      <w:r w:rsidRPr="00E401C9">
        <w:rPr>
          <w:i/>
          <w:spacing w:val="-15"/>
          <w:sz w:val="24"/>
        </w:rPr>
        <w:t xml:space="preserve"> </w:t>
      </w:r>
      <w:r w:rsidRPr="00E401C9">
        <w:rPr>
          <w:i/>
          <w:sz w:val="24"/>
        </w:rPr>
        <w:t>person's</w:t>
      </w:r>
      <w:r w:rsidRPr="00E401C9">
        <w:rPr>
          <w:i/>
          <w:spacing w:val="-14"/>
          <w:sz w:val="24"/>
        </w:rPr>
        <w:t xml:space="preserve"> </w:t>
      </w:r>
      <w:r w:rsidRPr="00E401C9">
        <w:rPr>
          <w:i/>
          <w:sz w:val="24"/>
        </w:rPr>
        <w:t>capacity</w:t>
      </w:r>
      <w:r w:rsidRPr="00E401C9">
        <w:rPr>
          <w:i/>
          <w:spacing w:val="-14"/>
          <w:sz w:val="24"/>
        </w:rPr>
        <w:t xml:space="preserve"> </w:t>
      </w:r>
      <w:r w:rsidRPr="00E401C9">
        <w:rPr>
          <w:i/>
          <w:sz w:val="24"/>
        </w:rPr>
        <w:t>to</w:t>
      </w:r>
      <w:r w:rsidRPr="00E401C9">
        <w:rPr>
          <w:i/>
          <w:spacing w:val="-14"/>
          <w:sz w:val="24"/>
        </w:rPr>
        <w:t xml:space="preserve"> </w:t>
      </w:r>
      <w:r w:rsidRPr="00E401C9">
        <w:rPr>
          <w:i/>
          <w:sz w:val="24"/>
        </w:rPr>
        <w:t>sign</w:t>
      </w:r>
      <w:r w:rsidRPr="00E401C9">
        <w:rPr>
          <w:i/>
          <w:spacing w:val="-14"/>
          <w:sz w:val="24"/>
        </w:rPr>
        <w:t xml:space="preserve"> </w:t>
      </w:r>
      <w:r w:rsidRPr="00E401C9">
        <w:rPr>
          <w:i/>
          <w:sz w:val="24"/>
        </w:rPr>
        <w:t>for</w:t>
      </w:r>
      <w:r w:rsidRPr="00E401C9">
        <w:rPr>
          <w:i/>
          <w:spacing w:val="-13"/>
          <w:sz w:val="24"/>
        </w:rPr>
        <w:t xml:space="preserve"> </w:t>
      </w:r>
      <w:r w:rsidRPr="00E401C9">
        <w:rPr>
          <w:i/>
          <w:sz w:val="24"/>
        </w:rPr>
        <w:t>the</w:t>
      </w:r>
      <w:r w:rsidRPr="00E401C9">
        <w:rPr>
          <w:i/>
          <w:spacing w:val="-15"/>
          <w:sz w:val="24"/>
        </w:rPr>
        <w:t xml:space="preserve"> </w:t>
      </w:r>
      <w:r w:rsidR="00482930" w:rsidRPr="00E401C9">
        <w:rPr>
          <w:i/>
          <w:spacing w:val="-2"/>
          <w:sz w:val="24"/>
        </w:rPr>
        <w:t>Consultant</w:t>
      </w:r>
      <w:r w:rsidRPr="00E401C9">
        <w:rPr>
          <w:i/>
          <w:spacing w:val="-2"/>
          <w:sz w:val="24"/>
        </w:rPr>
        <w:t>}</w:t>
      </w:r>
    </w:p>
    <w:p w14:paraId="1F966168" w14:textId="77777777" w:rsidR="0083709C" w:rsidRPr="00E401C9" w:rsidRDefault="00272CA1">
      <w:pPr>
        <w:tabs>
          <w:tab w:val="left" w:leader="dot" w:pos="5054"/>
        </w:tabs>
        <w:spacing w:before="101"/>
        <w:ind w:left="724"/>
        <w:rPr>
          <w:i/>
          <w:sz w:val="24"/>
        </w:rPr>
      </w:pPr>
      <w:r w:rsidRPr="00E401C9">
        <w:rPr>
          <w:w w:val="95"/>
          <w:sz w:val="24"/>
        </w:rPr>
        <w:t>Physical</w:t>
      </w:r>
      <w:r w:rsidRPr="00E401C9">
        <w:rPr>
          <w:spacing w:val="18"/>
          <w:sz w:val="24"/>
        </w:rPr>
        <w:t xml:space="preserve"> </w:t>
      </w:r>
      <w:r w:rsidRPr="00E401C9">
        <w:rPr>
          <w:spacing w:val="-2"/>
          <w:sz w:val="24"/>
        </w:rPr>
        <w:t>Address:</w:t>
      </w:r>
      <w:r w:rsidRPr="00E401C9">
        <w:rPr>
          <w:sz w:val="24"/>
        </w:rPr>
        <w:tab/>
      </w:r>
      <w:r w:rsidRPr="00E401C9">
        <w:rPr>
          <w:i/>
          <w:w w:val="95"/>
          <w:sz w:val="24"/>
        </w:rPr>
        <w:t>{Insert</w:t>
      </w:r>
      <w:r w:rsidRPr="00E401C9">
        <w:rPr>
          <w:i/>
          <w:spacing w:val="29"/>
          <w:sz w:val="24"/>
        </w:rPr>
        <w:t xml:space="preserve"> </w:t>
      </w:r>
      <w:r w:rsidRPr="00E401C9">
        <w:rPr>
          <w:i/>
          <w:w w:val="95"/>
          <w:sz w:val="24"/>
        </w:rPr>
        <w:t>the</w:t>
      </w:r>
      <w:r w:rsidRPr="00E401C9">
        <w:rPr>
          <w:i/>
          <w:spacing w:val="25"/>
          <w:sz w:val="24"/>
        </w:rPr>
        <w:t xml:space="preserve"> </w:t>
      </w:r>
      <w:r w:rsidRPr="00E401C9">
        <w:rPr>
          <w:i/>
          <w:w w:val="95"/>
          <w:sz w:val="24"/>
        </w:rPr>
        <w:t>authorized</w:t>
      </w:r>
      <w:r w:rsidRPr="00E401C9">
        <w:rPr>
          <w:i/>
          <w:spacing w:val="26"/>
          <w:sz w:val="24"/>
        </w:rPr>
        <w:t xml:space="preserve"> </w:t>
      </w:r>
      <w:r w:rsidRPr="00E401C9">
        <w:rPr>
          <w:i/>
          <w:w w:val="95"/>
          <w:sz w:val="24"/>
        </w:rPr>
        <w:t>representative's</w:t>
      </w:r>
      <w:r w:rsidRPr="00E401C9">
        <w:rPr>
          <w:i/>
          <w:spacing w:val="27"/>
          <w:sz w:val="24"/>
        </w:rPr>
        <w:t xml:space="preserve"> </w:t>
      </w:r>
      <w:r w:rsidRPr="00E401C9">
        <w:rPr>
          <w:i/>
          <w:spacing w:val="-2"/>
          <w:w w:val="95"/>
          <w:sz w:val="24"/>
        </w:rPr>
        <w:t>address}</w:t>
      </w:r>
    </w:p>
    <w:p w14:paraId="67239AA3" w14:textId="77777777" w:rsidR="0083709C" w:rsidRPr="00E401C9" w:rsidRDefault="0083709C">
      <w:pPr>
        <w:rPr>
          <w:sz w:val="24"/>
        </w:rPr>
        <w:sectPr w:rsidR="0083709C" w:rsidRPr="00E401C9" w:rsidSect="00B34F11">
          <w:pgSz w:w="11920" w:h="16850"/>
          <w:pgMar w:top="1340" w:right="800" w:bottom="1420" w:left="860" w:header="847" w:footer="1233" w:gutter="0"/>
          <w:cols w:space="720"/>
        </w:sectPr>
      </w:pPr>
    </w:p>
    <w:p w14:paraId="5BF04078" w14:textId="77777777" w:rsidR="0083709C" w:rsidRPr="00E401C9" w:rsidRDefault="00272CA1">
      <w:pPr>
        <w:tabs>
          <w:tab w:val="left" w:leader="dot" w:pos="2392"/>
        </w:tabs>
        <w:spacing w:before="80"/>
        <w:ind w:left="724"/>
        <w:rPr>
          <w:i/>
          <w:sz w:val="24"/>
        </w:rPr>
      </w:pPr>
      <w:r w:rsidRPr="00E401C9">
        <w:rPr>
          <w:spacing w:val="-2"/>
          <w:sz w:val="24"/>
        </w:rPr>
        <w:lastRenderedPageBreak/>
        <w:t>Phone</w:t>
      </w:r>
      <w:r w:rsidRPr="00E401C9">
        <w:rPr>
          <w:sz w:val="24"/>
        </w:rPr>
        <w:tab/>
      </w:r>
      <w:r w:rsidRPr="00E401C9">
        <w:rPr>
          <w:i/>
          <w:spacing w:val="-2"/>
          <w:sz w:val="24"/>
        </w:rPr>
        <w:t>{Insert the</w:t>
      </w:r>
      <w:r w:rsidRPr="00E401C9">
        <w:rPr>
          <w:i/>
          <w:spacing w:val="-4"/>
          <w:sz w:val="24"/>
        </w:rPr>
        <w:t xml:space="preserve"> </w:t>
      </w:r>
      <w:r w:rsidRPr="00E401C9">
        <w:rPr>
          <w:i/>
          <w:spacing w:val="-2"/>
          <w:sz w:val="24"/>
        </w:rPr>
        <w:t>authorized representative's</w:t>
      </w:r>
      <w:r w:rsidRPr="00E401C9">
        <w:rPr>
          <w:i/>
          <w:spacing w:val="-3"/>
          <w:sz w:val="24"/>
        </w:rPr>
        <w:t xml:space="preserve"> </w:t>
      </w:r>
      <w:r w:rsidRPr="00E401C9">
        <w:rPr>
          <w:i/>
          <w:spacing w:val="-2"/>
          <w:sz w:val="24"/>
        </w:rPr>
        <w:t>phone</w:t>
      </w:r>
      <w:r w:rsidRPr="00E401C9">
        <w:rPr>
          <w:i/>
          <w:spacing w:val="-4"/>
          <w:sz w:val="24"/>
        </w:rPr>
        <w:t xml:space="preserve"> </w:t>
      </w:r>
      <w:r w:rsidRPr="00E401C9">
        <w:rPr>
          <w:i/>
          <w:spacing w:val="-2"/>
          <w:sz w:val="24"/>
        </w:rPr>
        <w:t>and fax number,</w:t>
      </w:r>
      <w:r w:rsidRPr="00E401C9">
        <w:rPr>
          <w:i/>
          <w:spacing w:val="-10"/>
          <w:sz w:val="24"/>
        </w:rPr>
        <w:t xml:space="preserve"> </w:t>
      </w:r>
      <w:r w:rsidRPr="00E401C9">
        <w:rPr>
          <w:i/>
          <w:spacing w:val="-2"/>
          <w:sz w:val="24"/>
        </w:rPr>
        <w:t>if applicable}</w:t>
      </w:r>
    </w:p>
    <w:p w14:paraId="2AE632F5" w14:textId="77777777" w:rsidR="0083709C" w:rsidRPr="00E401C9" w:rsidRDefault="00272CA1">
      <w:pPr>
        <w:tabs>
          <w:tab w:val="left" w:leader="dot" w:pos="4365"/>
        </w:tabs>
        <w:spacing w:before="161"/>
        <w:ind w:left="724"/>
        <w:rPr>
          <w:i/>
          <w:sz w:val="24"/>
        </w:rPr>
      </w:pPr>
      <w:r w:rsidRPr="00E401C9">
        <w:rPr>
          <w:spacing w:val="-4"/>
          <w:sz w:val="24"/>
        </w:rPr>
        <w:t>Email</w:t>
      </w:r>
      <w:r w:rsidRPr="00E401C9">
        <w:rPr>
          <w:sz w:val="24"/>
        </w:rPr>
        <w:tab/>
      </w:r>
      <w:r w:rsidRPr="00E401C9">
        <w:rPr>
          <w:i/>
          <w:sz w:val="24"/>
        </w:rPr>
        <w:t>{Insert</w:t>
      </w:r>
      <w:r w:rsidRPr="00E401C9">
        <w:rPr>
          <w:i/>
          <w:spacing w:val="-3"/>
          <w:sz w:val="24"/>
        </w:rPr>
        <w:t xml:space="preserve"> </w:t>
      </w:r>
      <w:r w:rsidRPr="00E401C9">
        <w:rPr>
          <w:i/>
          <w:sz w:val="24"/>
        </w:rPr>
        <w:t>the</w:t>
      </w:r>
      <w:r w:rsidRPr="00E401C9">
        <w:rPr>
          <w:i/>
          <w:spacing w:val="-4"/>
          <w:sz w:val="24"/>
        </w:rPr>
        <w:t xml:space="preserve"> </w:t>
      </w:r>
      <w:r w:rsidRPr="00E401C9">
        <w:rPr>
          <w:i/>
          <w:sz w:val="24"/>
        </w:rPr>
        <w:t>authorized</w:t>
      </w:r>
      <w:r w:rsidRPr="00E401C9">
        <w:rPr>
          <w:i/>
          <w:spacing w:val="-4"/>
          <w:sz w:val="24"/>
        </w:rPr>
        <w:t xml:space="preserve"> </w:t>
      </w:r>
      <w:r w:rsidRPr="00E401C9">
        <w:rPr>
          <w:i/>
          <w:sz w:val="24"/>
        </w:rPr>
        <w:t>representative's</w:t>
      </w:r>
      <w:r w:rsidRPr="00E401C9">
        <w:rPr>
          <w:i/>
          <w:spacing w:val="-4"/>
          <w:sz w:val="24"/>
        </w:rPr>
        <w:t xml:space="preserve"> </w:t>
      </w:r>
      <w:r w:rsidRPr="00E401C9">
        <w:rPr>
          <w:i/>
          <w:sz w:val="24"/>
        </w:rPr>
        <w:t>email</w:t>
      </w:r>
      <w:r w:rsidRPr="00E401C9">
        <w:rPr>
          <w:i/>
          <w:spacing w:val="-4"/>
          <w:sz w:val="24"/>
        </w:rPr>
        <w:t xml:space="preserve"> </w:t>
      </w:r>
      <w:r w:rsidRPr="00E401C9">
        <w:rPr>
          <w:i/>
          <w:spacing w:val="-2"/>
          <w:sz w:val="24"/>
        </w:rPr>
        <w:t>address}</w:t>
      </w:r>
    </w:p>
    <w:p w14:paraId="5C3DA20A" w14:textId="0B77BED5" w:rsidR="0083709C" w:rsidRPr="00E401C9" w:rsidRDefault="00272CA1">
      <w:pPr>
        <w:spacing w:before="161" w:line="278" w:lineRule="auto"/>
        <w:ind w:left="724" w:right="639"/>
        <w:rPr>
          <w:i/>
          <w:sz w:val="24"/>
        </w:rPr>
      </w:pPr>
      <w:r w:rsidRPr="00E401C9">
        <w:rPr>
          <w:i/>
          <w:sz w:val="24"/>
        </w:rPr>
        <w:t>{For a joint venture, either all members shall sign or only the lead member/</w:t>
      </w:r>
      <w:r w:rsidR="00482930" w:rsidRPr="00E401C9">
        <w:rPr>
          <w:i/>
          <w:sz w:val="24"/>
        </w:rPr>
        <w:t>Consultant</w:t>
      </w:r>
      <w:r w:rsidRPr="00E401C9">
        <w:rPr>
          <w:i/>
          <w:sz w:val="24"/>
        </w:rPr>
        <w:t>, in</w:t>
      </w:r>
      <w:r w:rsidRPr="00E401C9">
        <w:rPr>
          <w:i/>
          <w:spacing w:val="40"/>
          <w:sz w:val="24"/>
        </w:rPr>
        <w:t xml:space="preserve"> </w:t>
      </w:r>
      <w:r w:rsidRPr="00E401C9">
        <w:rPr>
          <w:i/>
          <w:sz w:val="24"/>
        </w:rPr>
        <w:t>which case the power of attorney to sign on behalf of all members shall be attached}</w:t>
      </w:r>
    </w:p>
    <w:p w14:paraId="437E4CF3" w14:textId="77777777" w:rsidR="0083709C" w:rsidRPr="00E401C9" w:rsidRDefault="0083709C">
      <w:pPr>
        <w:spacing w:line="278" w:lineRule="auto"/>
        <w:rPr>
          <w:sz w:val="24"/>
        </w:rPr>
        <w:sectPr w:rsidR="0083709C" w:rsidRPr="00E401C9" w:rsidSect="00B34F11">
          <w:pgSz w:w="11920" w:h="16850"/>
          <w:pgMar w:top="1340" w:right="800" w:bottom="1420" w:left="860" w:header="847" w:footer="1233" w:gutter="0"/>
          <w:cols w:space="720"/>
        </w:sectPr>
      </w:pPr>
    </w:p>
    <w:p w14:paraId="5F5ACEA8" w14:textId="77777777" w:rsidR="0083709C" w:rsidRPr="00E401C9" w:rsidRDefault="00272CA1" w:rsidP="004F64CF">
      <w:pPr>
        <w:pStyle w:val="Heading2"/>
        <w:numPr>
          <w:ilvl w:val="1"/>
          <w:numId w:val="38"/>
        </w:numPr>
        <w:tabs>
          <w:tab w:val="left" w:pos="1300"/>
          <w:tab w:val="left" w:pos="1301"/>
        </w:tabs>
        <w:ind w:left="1300" w:hanging="721"/>
        <w:jc w:val="left"/>
      </w:pPr>
      <w:bookmarkStart w:id="41" w:name="_bookmark17"/>
      <w:bookmarkStart w:id="42" w:name="_Toc134531600"/>
      <w:bookmarkEnd w:id="41"/>
      <w:r w:rsidRPr="00E401C9">
        <w:lastRenderedPageBreak/>
        <w:t>FORM</w:t>
      </w:r>
      <w:r w:rsidRPr="00E401C9">
        <w:rPr>
          <w:spacing w:val="-8"/>
        </w:rPr>
        <w:t xml:space="preserve"> </w:t>
      </w:r>
      <w:r w:rsidRPr="00E401C9">
        <w:t>FIN-2:</w:t>
      </w:r>
      <w:r w:rsidRPr="00E401C9">
        <w:rPr>
          <w:spacing w:val="-7"/>
        </w:rPr>
        <w:t xml:space="preserve"> </w:t>
      </w:r>
      <w:r w:rsidRPr="00E401C9">
        <w:t>SUMMARY</w:t>
      </w:r>
      <w:r w:rsidRPr="00E401C9">
        <w:rPr>
          <w:spacing w:val="-7"/>
        </w:rPr>
        <w:t xml:space="preserve"> </w:t>
      </w:r>
      <w:r w:rsidRPr="00E401C9">
        <w:t>OF</w:t>
      </w:r>
      <w:r w:rsidRPr="00E401C9">
        <w:rPr>
          <w:spacing w:val="-7"/>
        </w:rPr>
        <w:t xml:space="preserve"> </w:t>
      </w:r>
      <w:r w:rsidRPr="00E401C9">
        <w:rPr>
          <w:spacing w:val="-4"/>
        </w:rPr>
        <w:t>COSTS</w:t>
      </w:r>
      <w:bookmarkEnd w:id="42"/>
    </w:p>
    <w:p w14:paraId="39B6EEB4" w14:textId="77777777" w:rsidR="0083709C" w:rsidRPr="00E401C9" w:rsidRDefault="0083709C">
      <w:pPr>
        <w:pStyle w:val="BodyText"/>
        <w:spacing w:before="6"/>
        <w:rPr>
          <w:b/>
          <w:sz w:val="23"/>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7"/>
        <w:gridCol w:w="1145"/>
        <w:gridCol w:w="1166"/>
        <w:gridCol w:w="1267"/>
        <w:gridCol w:w="1214"/>
      </w:tblGrid>
      <w:tr w:rsidR="00E401C9" w:rsidRPr="00E401C9" w14:paraId="754C788D" w14:textId="77777777">
        <w:trPr>
          <w:trHeight w:val="436"/>
        </w:trPr>
        <w:tc>
          <w:tcPr>
            <w:tcW w:w="4227" w:type="dxa"/>
            <w:vMerge w:val="restart"/>
          </w:tcPr>
          <w:p w14:paraId="39F049E8" w14:textId="77777777" w:rsidR="0083709C" w:rsidRPr="00E401C9" w:rsidRDefault="0083709C">
            <w:pPr>
              <w:pStyle w:val="TableParagraph"/>
              <w:rPr>
                <w:b/>
                <w:sz w:val="26"/>
              </w:rPr>
            </w:pPr>
          </w:p>
          <w:p w14:paraId="52500CF1" w14:textId="77777777" w:rsidR="0083709C" w:rsidRPr="00E401C9" w:rsidRDefault="0083709C">
            <w:pPr>
              <w:pStyle w:val="TableParagraph"/>
              <w:rPr>
                <w:b/>
                <w:sz w:val="26"/>
              </w:rPr>
            </w:pPr>
          </w:p>
          <w:p w14:paraId="640D5436" w14:textId="77777777" w:rsidR="0083709C" w:rsidRPr="00E401C9" w:rsidRDefault="0083709C">
            <w:pPr>
              <w:pStyle w:val="TableParagraph"/>
              <w:rPr>
                <w:b/>
                <w:sz w:val="26"/>
              </w:rPr>
            </w:pPr>
          </w:p>
          <w:p w14:paraId="6E649393" w14:textId="77777777" w:rsidR="0083709C" w:rsidRPr="00E401C9" w:rsidRDefault="0083709C">
            <w:pPr>
              <w:pStyle w:val="TableParagraph"/>
              <w:rPr>
                <w:b/>
                <w:sz w:val="26"/>
              </w:rPr>
            </w:pPr>
          </w:p>
          <w:p w14:paraId="237E6730" w14:textId="77777777" w:rsidR="0083709C" w:rsidRPr="00E401C9" w:rsidRDefault="0083709C">
            <w:pPr>
              <w:pStyle w:val="TableParagraph"/>
              <w:rPr>
                <w:b/>
                <w:sz w:val="28"/>
              </w:rPr>
            </w:pPr>
          </w:p>
          <w:p w14:paraId="43496EC9" w14:textId="77777777" w:rsidR="0083709C" w:rsidRPr="00E401C9" w:rsidRDefault="00272CA1">
            <w:pPr>
              <w:pStyle w:val="TableParagraph"/>
              <w:ind w:left="142" w:right="136"/>
              <w:jc w:val="center"/>
              <w:rPr>
                <w:b/>
                <w:sz w:val="24"/>
              </w:rPr>
            </w:pPr>
            <w:r w:rsidRPr="00E401C9">
              <w:rPr>
                <w:b/>
                <w:spacing w:val="-4"/>
                <w:sz w:val="24"/>
              </w:rPr>
              <w:t>Item</w:t>
            </w:r>
          </w:p>
        </w:tc>
        <w:tc>
          <w:tcPr>
            <w:tcW w:w="4792" w:type="dxa"/>
            <w:gridSpan w:val="4"/>
          </w:tcPr>
          <w:p w14:paraId="732BE065" w14:textId="77777777" w:rsidR="0083709C" w:rsidRPr="00E401C9" w:rsidRDefault="00272CA1">
            <w:pPr>
              <w:pStyle w:val="TableParagraph"/>
              <w:spacing w:before="119"/>
              <w:ind w:left="258" w:right="249"/>
              <w:jc w:val="center"/>
              <w:rPr>
                <w:b/>
                <w:sz w:val="24"/>
              </w:rPr>
            </w:pPr>
            <w:r w:rsidRPr="00E401C9">
              <w:rPr>
                <w:b/>
                <w:spacing w:val="-4"/>
                <w:sz w:val="24"/>
              </w:rPr>
              <w:t>Cost</w:t>
            </w:r>
          </w:p>
        </w:tc>
      </w:tr>
      <w:tr w:rsidR="00E401C9" w:rsidRPr="00E401C9" w14:paraId="5273EFD3" w14:textId="77777777">
        <w:trPr>
          <w:trHeight w:val="1072"/>
        </w:trPr>
        <w:tc>
          <w:tcPr>
            <w:tcW w:w="4227" w:type="dxa"/>
            <w:vMerge/>
            <w:tcBorders>
              <w:top w:val="nil"/>
            </w:tcBorders>
          </w:tcPr>
          <w:p w14:paraId="11B9AECA" w14:textId="77777777" w:rsidR="0083709C" w:rsidRPr="00E401C9" w:rsidRDefault="0083709C">
            <w:pPr>
              <w:rPr>
                <w:sz w:val="2"/>
                <w:szCs w:val="2"/>
              </w:rPr>
            </w:pPr>
          </w:p>
        </w:tc>
        <w:tc>
          <w:tcPr>
            <w:tcW w:w="4792" w:type="dxa"/>
            <w:gridSpan w:val="4"/>
          </w:tcPr>
          <w:p w14:paraId="1B732EB6" w14:textId="454F09A7" w:rsidR="0083709C" w:rsidRPr="00E401C9" w:rsidRDefault="00482930">
            <w:pPr>
              <w:pStyle w:val="TableParagraph"/>
              <w:spacing w:before="119"/>
              <w:ind w:left="258" w:right="250"/>
              <w:jc w:val="center"/>
              <w:rPr>
                <w:b/>
                <w:sz w:val="24"/>
              </w:rPr>
            </w:pPr>
            <w:r w:rsidRPr="00E401C9">
              <w:rPr>
                <w:b/>
                <w:sz w:val="24"/>
              </w:rPr>
              <w:t>Consultant</w:t>
            </w:r>
            <w:r w:rsidRPr="00E401C9">
              <w:rPr>
                <w:b/>
                <w:spacing w:val="-7"/>
                <w:sz w:val="24"/>
              </w:rPr>
              <w:t xml:space="preserve"> </w:t>
            </w:r>
            <w:r w:rsidRPr="00E401C9">
              <w:rPr>
                <w:b/>
                <w:sz w:val="24"/>
              </w:rPr>
              <w:t>must</w:t>
            </w:r>
            <w:r w:rsidRPr="00E401C9">
              <w:rPr>
                <w:b/>
                <w:spacing w:val="-6"/>
                <w:sz w:val="24"/>
              </w:rPr>
              <w:t xml:space="preserve"> </w:t>
            </w:r>
            <w:r w:rsidRPr="00E401C9">
              <w:rPr>
                <w:b/>
                <w:sz w:val="24"/>
              </w:rPr>
              <w:t>state</w:t>
            </w:r>
            <w:r w:rsidRPr="00E401C9">
              <w:rPr>
                <w:b/>
                <w:spacing w:val="-7"/>
                <w:sz w:val="24"/>
              </w:rPr>
              <w:t xml:space="preserve"> </w:t>
            </w:r>
            <w:r w:rsidRPr="00E401C9">
              <w:rPr>
                <w:b/>
                <w:sz w:val="24"/>
              </w:rPr>
              <w:t>the</w:t>
            </w:r>
            <w:r w:rsidRPr="00E401C9">
              <w:rPr>
                <w:b/>
                <w:spacing w:val="-7"/>
                <w:sz w:val="24"/>
              </w:rPr>
              <w:t xml:space="preserve"> </w:t>
            </w:r>
            <w:r w:rsidRPr="00E401C9">
              <w:rPr>
                <w:b/>
                <w:sz w:val="24"/>
              </w:rPr>
              <w:t>proposed</w:t>
            </w:r>
            <w:r w:rsidRPr="00E401C9">
              <w:rPr>
                <w:b/>
                <w:spacing w:val="-4"/>
                <w:sz w:val="24"/>
              </w:rPr>
              <w:t xml:space="preserve"> </w:t>
            </w:r>
            <w:r w:rsidRPr="00E401C9">
              <w:rPr>
                <w:b/>
                <w:sz w:val="24"/>
              </w:rPr>
              <w:t>cost</w:t>
            </w:r>
            <w:r w:rsidRPr="00E401C9">
              <w:rPr>
                <w:b/>
                <w:spacing w:val="-6"/>
                <w:sz w:val="24"/>
              </w:rPr>
              <w:t xml:space="preserve"> </w:t>
            </w:r>
            <w:r w:rsidRPr="00E401C9">
              <w:rPr>
                <w:b/>
                <w:spacing w:val="-5"/>
                <w:sz w:val="24"/>
              </w:rPr>
              <w:t>in</w:t>
            </w:r>
          </w:p>
          <w:p w14:paraId="2CD3BFDB" w14:textId="77777777" w:rsidR="0083709C" w:rsidRPr="00E401C9" w:rsidRDefault="00272CA1">
            <w:pPr>
              <w:pStyle w:val="TableParagraph"/>
              <w:spacing w:before="9" w:line="310" w:lineRule="atLeast"/>
              <w:ind w:left="258" w:right="248"/>
              <w:jc w:val="center"/>
              <w:rPr>
                <w:b/>
                <w:sz w:val="24"/>
              </w:rPr>
            </w:pPr>
            <w:r w:rsidRPr="00E401C9">
              <w:rPr>
                <w:b/>
                <w:sz w:val="24"/>
              </w:rPr>
              <w:t>accordance</w:t>
            </w:r>
            <w:r w:rsidRPr="00E401C9">
              <w:rPr>
                <w:b/>
                <w:spacing w:val="-8"/>
                <w:sz w:val="24"/>
              </w:rPr>
              <w:t xml:space="preserve"> </w:t>
            </w:r>
            <w:r w:rsidRPr="00E401C9">
              <w:rPr>
                <w:b/>
                <w:sz w:val="24"/>
              </w:rPr>
              <w:t>with</w:t>
            </w:r>
            <w:r w:rsidRPr="00E401C9">
              <w:rPr>
                <w:b/>
                <w:spacing w:val="-8"/>
                <w:sz w:val="24"/>
              </w:rPr>
              <w:t xml:space="preserve"> </w:t>
            </w:r>
            <w:r w:rsidRPr="00E401C9">
              <w:rPr>
                <w:b/>
                <w:sz w:val="24"/>
              </w:rPr>
              <w:t>ITC16.4</w:t>
            </w:r>
            <w:r w:rsidRPr="00E401C9">
              <w:rPr>
                <w:b/>
                <w:spacing w:val="-8"/>
                <w:sz w:val="24"/>
              </w:rPr>
              <w:t xml:space="preserve"> </w:t>
            </w:r>
            <w:r w:rsidRPr="00E401C9">
              <w:rPr>
                <w:b/>
                <w:sz w:val="24"/>
              </w:rPr>
              <w:t>of</w:t>
            </w:r>
            <w:r w:rsidRPr="00E401C9">
              <w:rPr>
                <w:b/>
                <w:spacing w:val="-8"/>
                <w:sz w:val="24"/>
              </w:rPr>
              <w:t xml:space="preserve"> </w:t>
            </w:r>
            <w:r w:rsidRPr="00E401C9">
              <w:rPr>
                <w:b/>
                <w:sz w:val="24"/>
              </w:rPr>
              <w:t>data</w:t>
            </w:r>
            <w:r w:rsidRPr="00E401C9">
              <w:rPr>
                <w:b/>
                <w:spacing w:val="-8"/>
                <w:sz w:val="24"/>
              </w:rPr>
              <w:t xml:space="preserve"> </w:t>
            </w:r>
            <w:r w:rsidRPr="00E401C9">
              <w:rPr>
                <w:b/>
                <w:sz w:val="24"/>
              </w:rPr>
              <w:t>sheet: delete columns which are not used)</w:t>
            </w:r>
          </w:p>
        </w:tc>
      </w:tr>
      <w:tr w:rsidR="00E401C9" w:rsidRPr="00E401C9" w14:paraId="47847086" w14:textId="77777777">
        <w:trPr>
          <w:trHeight w:val="1708"/>
        </w:trPr>
        <w:tc>
          <w:tcPr>
            <w:tcW w:w="4227" w:type="dxa"/>
            <w:vMerge/>
            <w:tcBorders>
              <w:top w:val="nil"/>
            </w:tcBorders>
          </w:tcPr>
          <w:p w14:paraId="44C4657E" w14:textId="77777777" w:rsidR="0083709C" w:rsidRPr="00E401C9" w:rsidRDefault="0083709C">
            <w:pPr>
              <w:rPr>
                <w:sz w:val="2"/>
                <w:szCs w:val="2"/>
              </w:rPr>
            </w:pPr>
          </w:p>
        </w:tc>
        <w:tc>
          <w:tcPr>
            <w:tcW w:w="1145" w:type="dxa"/>
          </w:tcPr>
          <w:p w14:paraId="3D766592" w14:textId="77777777" w:rsidR="0083709C" w:rsidRPr="00E401C9" w:rsidRDefault="0083709C">
            <w:pPr>
              <w:pStyle w:val="TableParagraph"/>
              <w:spacing w:before="1"/>
              <w:rPr>
                <w:b/>
                <w:sz w:val="24"/>
              </w:rPr>
            </w:pPr>
          </w:p>
          <w:p w14:paraId="022360DE" w14:textId="77777777" w:rsidR="0083709C" w:rsidRPr="00E401C9" w:rsidRDefault="00272CA1">
            <w:pPr>
              <w:pStyle w:val="TableParagraph"/>
              <w:spacing w:line="276" w:lineRule="auto"/>
              <w:ind w:left="112" w:right="104" w:firstLine="2"/>
              <w:jc w:val="center"/>
              <w:rPr>
                <w:b/>
                <w:sz w:val="24"/>
              </w:rPr>
            </w:pPr>
            <w:r w:rsidRPr="00E401C9">
              <w:rPr>
                <w:b/>
                <w:spacing w:val="-2"/>
                <w:sz w:val="24"/>
              </w:rPr>
              <w:t xml:space="preserve">(Insert foreign currency </w:t>
            </w:r>
            <w:r w:rsidRPr="00E401C9">
              <w:rPr>
                <w:b/>
                <w:spacing w:val="-4"/>
                <w:sz w:val="24"/>
              </w:rPr>
              <w:t>#1)</w:t>
            </w:r>
          </w:p>
        </w:tc>
        <w:tc>
          <w:tcPr>
            <w:tcW w:w="1166" w:type="dxa"/>
          </w:tcPr>
          <w:p w14:paraId="2247DB6C" w14:textId="77777777" w:rsidR="0083709C" w:rsidRPr="00E401C9" w:rsidRDefault="00272CA1">
            <w:pPr>
              <w:pStyle w:val="TableParagraph"/>
              <w:spacing w:before="119" w:line="276" w:lineRule="auto"/>
              <w:ind w:left="124" w:right="113" w:firstLine="1"/>
              <w:jc w:val="center"/>
              <w:rPr>
                <w:b/>
                <w:sz w:val="24"/>
              </w:rPr>
            </w:pPr>
            <w:r w:rsidRPr="00E401C9">
              <w:rPr>
                <w:b/>
                <w:spacing w:val="-2"/>
                <w:sz w:val="24"/>
              </w:rPr>
              <w:t xml:space="preserve">(Insert foreign currency </w:t>
            </w:r>
            <w:r w:rsidRPr="00E401C9">
              <w:rPr>
                <w:b/>
                <w:sz w:val="24"/>
              </w:rPr>
              <w:t>#2) if</w:t>
            </w:r>
          </w:p>
          <w:p w14:paraId="39B98F9C" w14:textId="77777777" w:rsidR="0083709C" w:rsidRPr="00E401C9" w:rsidRDefault="00272CA1">
            <w:pPr>
              <w:pStyle w:val="TableParagraph"/>
              <w:ind w:left="335" w:right="329"/>
              <w:jc w:val="center"/>
              <w:rPr>
                <w:b/>
                <w:sz w:val="24"/>
              </w:rPr>
            </w:pPr>
            <w:r w:rsidRPr="00E401C9">
              <w:rPr>
                <w:b/>
                <w:spacing w:val="-4"/>
                <w:sz w:val="24"/>
              </w:rPr>
              <w:t>used</w:t>
            </w:r>
          </w:p>
        </w:tc>
        <w:tc>
          <w:tcPr>
            <w:tcW w:w="1267" w:type="dxa"/>
          </w:tcPr>
          <w:p w14:paraId="1EC72831" w14:textId="77777777" w:rsidR="0083709C" w:rsidRPr="00E401C9" w:rsidRDefault="00272CA1">
            <w:pPr>
              <w:pStyle w:val="TableParagraph"/>
              <w:spacing w:before="119" w:line="276" w:lineRule="auto"/>
              <w:ind w:left="175" w:right="163" w:firstLine="2"/>
              <w:jc w:val="center"/>
              <w:rPr>
                <w:b/>
                <w:sz w:val="24"/>
              </w:rPr>
            </w:pPr>
            <w:r w:rsidRPr="00E401C9">
              <w:rPr>
                <w:b/>
                <w:spacing w:val="-2"/>
                <w:sz w:val="24"/>
              </w:rPr>
              <w:t xml:space="preserve">(Insert foreign currency </w:t>
            </w:r>
            <w:r w:rsidRPr="00E401C9">
              <w:rPr>
                <w:b/>
                <w:sz w:val="24"/>
              </w:rPr>
              <w:t>#3) if</w:t>
            </w:r>
          </w:p>
          <w:p w14:paraId="595DB571" w14:textId="77777777" w:rsidR="0083709C" w:rsidRPr="00E401C9" w:rsidRDefault="00272CA1">
            <w:pPr>
              <w:pStyle w:val="TableParagraph"/>
              <w:ind w:left="387" w:right="379"/>
              <w:jc w:val="center"/>
              <w:rPr>
                <w:b/>
                <w:sz w:val="24"/>
              </w:rPr>
            </w:pPr>
            <w:r w:rsidRPr="00E401C9">
              <w:rPr>
                <w:b/>
                <w:spacing w:val="-4"/>
                <w:sz w:val="24"/>
              </w:rPr>
              <w:t>used</w:t>
            </w:r>
          </w:p>
        </w:tc>
        <w:tc>
          <w:tcPr>
            <w:tcW w:w="1214" w:type="dxa"/>
          </w:tcPr>
          <w:p w14:paraId="7B06A17D" w14:textId="77777777" w:rsidR="0083709C" w:rsidRPr="00E401C9" w:rsidRDefault="0083709C">
            <w:pPr>
              <w:pStyle w:val="TableParagraph"/>
              <w:spacing w:before="1"/>
              <w:rPr>
                <w:b/>
                <w:sz w:val="24"/>
              </w:rPr>
            </w:pPr>
          </w:p>
          <w:p w14:paraId="486E38C3" w14:textId="77777777" w:rsidR="0083709C" w:rsidRPr="00E401C9" w:rsidRDefault="00272CA1">
            <w:pPr>
              <w:pStyle w:val="TableParagraph"/>
              <w:spacing w:line="276" w:lineRule="auto"/>
              <w:ind w:left="111" w:right="94" w:hanging="2"/>
              <w:jc w:val="center"/>
              <w:rPr>
                <w:b/>
                <w:sz w:val="24"/>
              </w:rPr>
            </w:pPr>
            <w:r w:rsidRPr="00E401C9">
              <w:rPr>
                <w:b/>
                <w:spacing w:val="-2"/>
                <w:sz w:val="24"/>
              </w:rPr>
              <w:t xml:space="preserve">(Insert Local currency) </w:t>
            </w:r>
            <w:r w:rsidRPr="00E401C9">
              <w:rPr>
                <w:b/>
                <w:sz w:val="24"/>
              </w:rPr>
              <w:t>if used</w:t>
            </w:r>
          </w:p>
        </w:tc>
      </w:tr>
      <w:tr w:rsidR="00E401C9" w:rsidRPr="00E401C9" w14:paraId="53275F49" w14:textId="77777777">
        <w:trPr>
          <w:trHeight w:val="436"/>
        </w:trPr>
        <w:tc>
          <w:tcPr>
            <w:tcW w:w="4227" w:type="dxa"/>
          </w:tcPr>
          <w:p w14:paraId="3EDD9CCC" w14:textId="77777777" w:rsidR="0083709C" w:rsidRPr="00E401C9" w:rsidRDefault="00272CA1">
            <w:pPr>
              <w:pStyle w:val="TableParagraph"/>
              <w:spacing w:before="114"/>
              <w:ind w:left="141" w:right="139"/>
              <w:jc w:val="center"/>
              <w:rPr>
                <w:sz w:val="24"/>
              </w:rPr>
            </w:pPr>
            <w:r w:rsidRPr="00E401C9">
              <w:rPr>
                <w:sz w:val="24"/>
              </w:rPr>
              <w:t>Cost</w:t>
            </w:r>
            <w:r w:rsidRPr="00E401C9">
              <w:rPr>
                <w:spacing w:val="-2"/>
                <w:sz w:val="24"/>
              </w:rPr>
              <w:t xml:space="preserve"> </w:t>
            </w:r>
            <w:r w:rsidRPr="00E401C9">
              <w:rPr>
                <w:sz w:val="24"/>
              </w:rPr>
              <w:t>of</w:t>
            </w:r>
            <w:r w:rsidRPr="00E401C9">
              <w:rPr>
                <w:spacing w:val="-2"/>
                <w:sz w:val="24"/>
              </w:rPr>
              <w:t xml:space="preserve"> </w:t>
            </w:r>
            <w:r w:rsidRPr="00E401C9">
              <w:rPr>
                <w:sz w:val="24"/>
              </w:rPr>
              <w:t>the</w:t>
            </w:r>
            <w:r w:rsidRPr="00E401C9">
              <w:rPr>
                <w:spacing w:val="-2"/>
                <w:sz w:val="24"/>
              </w:rPr>
              <w:t xml:space="preserve"> </w:t>
            </w:r>
            <w:r w:rsidRPr="00E401C9">
              <w:rPr>
                <w:sz w:val="24"/>
              </w:rPr>
              <w:t>financial</w:t>
            </w:r>
            <w:r w:rsidRPr="00E401C9">
              <w:rPr>
                <w:spacing w:val="-1"/>
                <w:sz w:val="24"/>
              </w:rPr>
              <w:t xml:space="preserve"> </w:t>
            </w:r>
            <w:r w:rsidRPr="00E401C9">
              <w:rPr>
                <w:spacing w:val="-2"/>
                <w:sz w:val="24"/>
              </w:rPr>
              <w:t>proposal</w:t>
            </w:r>
          </w:p>
        </w:tc>
        <w:tc>
          <w:tcPr>
            <w:tcW w:w="1145" w:type="dxa"/>
          </w:tcPr>
          <w:p w14:paraId="56D508F6" w14:textId="77777777" w:rsidR="0083709C" w:rsidRPr="00E401C9" w:rsidRDefault="0083709C">
            <w:pPr>
              <w:pStyle w:val="TableParagraph"/>
              <w:rPr>
                <w:sz w:val="24"/>
              </w:rPr>
            </w:pPr>
          </w:p>
        </w:tc>
        <w:tc>
          <w:tcPr>
            <w:tcW w:w="1166" w:type="dxa"/>
          </w:tcPr>
          <w:p w14:paraId="45C5B0D0" w14:textId="77777777" w:rsidR="0083709C" w:rsidRPr="00E401C9" w:rsidRDefault="0083709C">
            <w:pPr>
              <w:pStyle w:val="TableParagraph"/>
              <w:rPr>
                <w:sz w:val="24"/>
              </w:rPr>
            </w:pPr>
          </w:p>
        </w:tc>
        <w:tc>
          <w:tcPr>
            <w:tcW w:w="1267" w:type="dxa"/>
          </w:tcPr>
          <w:p w14:paraId="4C1D0789" w14:textId="77777777" w:rsidR="0083709C" w:rsidRPr="00E401C9" w:rsidRDefault="0083709C">
            <w:pPr>
              <w:pStyle w:val="TableParagraph"/>
              <w:rPr>
                <w:sz w:val="24"/>
              </w:rPr>
            </w:pPr>
          </w:p>
        </w:tc>
        <w:tc>
          <w:tcPr>
            <w:tcW w:w="1214" w:type="dxa"/>
          </w:tcPr>
          <w:p w14:paraId="10B6E2CC" w14:textId="77777777" w:rsidR="0083709C" w:rsidRPr="00E401C9" w:rsidRDefault="0083709C">
            <w:pPr>
              <w:pStyle w:val="TableParagraph"/>
              <w:rPr>
                <w:sz w:val="24"/>
              </w:rPr>
            </w:pPr>
          </w:p>
        </w:tc>
      </w:tr>
      <w:tr w:rsidR="00E401C9" w:rsidRPr="00E401C9" w14:paraId="0CF31D26" w14:textId="77777777">
        <w:trPr>
          <w:trHeight w:val="436"/>
        </w:trPr>
        <w:tc>
          <w:tcPr>
            <w:tcW w:w="4227" w:type="dxa"/>
          </w:tcPr>
          <w:p w14:paraId="287F4FAF" w14:textId="77777777" w:rsidR="0083709C" w:rsidRPr="00E401C9" w:rsidRDefault="00272CA1">
            <w:pPr>
              <w:pStyle w:val="TableParagraph"/>
              <w:spacing w:before="114"/>
              <w:ind w:left="142" w:right="139"/>
              <w:jc w:val="center"/>
              <w:rPr>
                <w:sz w:val="24"/>
              </w:rPr>
            </w:pPr>
            <w:r w:rsidRPr="00E401C9">
              <w:rPr>
                <w:spacing w:val="-2"/>
                <w:sz w:val="24"/>
              </w:rPr>
              <w:t>Including</w:t>
            </w:r>
          </w:p>
        </w:tc>
        <w:tc>
          <w:tcPr>
            <w:tcW w:w="1145" w:type="dxa"/>
          </w:tcPr>
          <w:p w14:paraId="3720B016" w14:textId="77777777" w:rsidR="0083709C" w:rsidRPr="00E401C9" w:rsidRDefault="0083709C">
            <w:pPr>
              <w:pStyle w:val="TableParagraph"/>
              <w:rPr>
                <w:sz w:val="24"/>
              </w:rPr>
            </w:pPr>
          </w:p>
        </w:tc>
        <w:tc>
          <w:tcPr>
            <w:tcW w:w="1166" w:type="dxa"/>
          </w:tcPr>
          <w:p w14:paraId="7C1008B7" w14:textId="77777777" w:rsidR="0083709C" w:rsidRPr="00E401C9" w:rsidRDefault="0083709C">
            <w:pPr>
              <w:pStyle w:val="TableParagraph"/>
              <w:rPr>
                <w:sz w:val="24"/>
              </w:rPr>
            </w:pPr>
          </w:p>
        </w:tc>
        <w:tc>
          <w:tcPr>
            <w:tcW w:w="1267" w:type="dxa"/>
          </w:tcPr>
          <w:p w14:paraId="0E2B54B0" w14:textId="77777777" w:rsidR="0083709C" w:rsidRPr="00E401C9" w:rsidRDefault="0083709C">
            <w:pPr>
              <w:pStyle w:val="TableParagraph"/>
              <w:rPr>
                <w:sz w:val="24"/>
              </w:rPr>
            </w:pPr>
          </w:p>
        </w:tc>
        <w:tc>
          <w:tcPr>
            <w:tcW w:w="1214" w:type="dxa"/>
          </w:tcPr>
          <w:p w14:paraId="2F5C8F53" w14:textId="77777777" w:rsidR="0083709C" w:rsidRPr="00E401C9" w:rsidRDefault="0083709C">
            <w:pPr>
              <w:pStyle w:val="TableParagraph"/>
              <w:rPr>
                <w:sz w:val="24"/>
              </w:rPr>
            </w:pPr>
          </w:p>
        </w:tc>
      </w:tr>
      <w:tr w:rsidR="00E401C9" w:rsidRPr="00E401C9" w14:paraId="41EBC572" w14:textId="77777777">
        <w:trPr>
          <w:trHeight w:val="438"/>
        </w:trPr>
        <w:tc>
          <w:tcPr>
            <w:tcW w:w="4227" w:type="dxa"/>
          </w:tcPr>
          <w:p w14:paraId="65B204E8" w14:textId="77777777" w:rsidR="0083709C" w:rsidRPr="00E401C9" w:rsidRDefault="00272CA1">
            <w:pPr>
              <w:pStyle w:val="TableParagraph"/>
              <w:spacing w:before="114"/>
              <w:ind w:left="1262"/>
              <w:rPr>
                <w:sz w:val="24"/>
              </w:rPr>
            </w:pPr>
            <w:r w:rsidRPr="00E401C9">
              <w:rPr>
                <w:sz w:val="24"/>
              </w:rPr>
              <w:t>(1)</w:t>
            </w:r>
            <w:r w:rsidRPr="00E401C9">
              <w:rPr>
                <w:spacing w:val="-6"/>
                <w:sz w:val="24"/>
              </w:rPr>
              <w:t xml:space="preserve"> </w:t>
            </w:r>
            <w:r w:rsidRPr="00E401C9">
              <w:rPr>
                <w:spacing w:val="-2"/>
                <w:sz w:val="24"/>
              </w:rPr>
              <w:t>Remuneration</w:t>
            </w:r>
          </w:p>
        </w:tc>
        <w:tc>
          <w:tcPr>
            <w:tcW w:w="1145" w:type="dxa"/>
          </w:tcPr>
          <w:p w14:paraId="79732AC5" w14:textId="77777777" w:rsidR="0083709C" w:rsidRPr="00E401C9" w:rsidRDefault="0083709C">
            <w:pPr>
              <w:pStyle w:val="TableParagraph"/>
              <w:rPr>
                <w:sz w:val="24"/>
              </w:rPr>
            </w:pPr>
          </w:p>
        </w:tc>
        <w:tc>
          <w:tcPr>
            <w:tcW w:w="1166" w:type="dxa"/>
          </w:tcPr>
          <w:p w14:paraId="523CB662" w14:textId="77777777" w:rsidR="0083709C" w:rsidRPr="00E401C9" w:rsidRDefault="0083709C">
            <w:pPr>
              <w:pStyle w:val="TableParagraph"/>
              <w:rPr>
                <w:sz w:val="24"/>
              </w:rPr>
            </w:pPr>
          </w:p>
        </w:tc>
        <w:tc>
          <w:tcPr>
            <w:tcW w:w="1267" w:type="dxa"/>
          </w:tcPr>
          <w:p w14:paraId="7E2DC050" w14:textId="77777777" w:rsidR="0083709C" w:rsidRPr="00E401C9" w:rsidRDefault="0083709C">
            <w:pPr>
              <w:pStyle w:val="TableParagraph"/>
              <w:rPr>
                <w:sz w:val="24"/>
              </w:rPr>
            </w:pPr>
          </w:p>
        </w:tc>
        <w:tc>
          <w:tcPr>
            <w:tcW w:w="1214" w:type="dxa"/>
          </w:tcPr>
          <w:p w14:paraId="3C37C0C9" w14:textId="77777777" w:rsidR="0083709C" w:rsidRPr="00E401C9" w:rsidRDefault="0083709C">
            <w:pPr>
              <w:pStyle w:val="TableParagraph"/>
              <w:rPr>
                <w:sz w:val="24"/>
              </w:rPr>
            </w:pPr>
          </w:p>
        </w:tc>
      </w:tr>
      <w:tr w:rsidR="00E401C9" w:rsidRPr="00E401C9" w14:paraId="41F4EFAE" w14:textId="77777777">
        <w:trPr>
          <w:trHeight w:val="436"/>
        </w:trPr>
        <w:tc>
          <w:tcPr>
            <w:tcW w:w="4227" w:type="dxa"/>
          </w:tcPr>
          <w:p w14:paraId="0D028BDF" w14:textId="77777777" w:rsidR="0083709C" w:rsidRPr="00E401C9" w:rsidRDefault="00272CA1">
            <w:pPr>
              <w:pStyle w:val="TableParagraph"/>
              <w:spacing w:before="114"/>
              <w:ind w:left="1274"/>
              <w:rPr>
                <w:sz w:val="24"/>
              </w:rPr>
            </w:pPr>
            <w:r w:rsidRPr="00E401C9">
              <w:rPr>
                <w:sz w:val="24"/>
              </w:rPr>
              <w:t>(2)</w:t>
            </w:r>
            <w:r w:rsidRPr="00E401C9">
              <w:rPr>
                <w:spacing w:val="-6"/>
                <w:sz w:val="24"/>
              </w:rPr>
              <w:t xml:space="preserve"> </w:t>
            </w:r>
            <w:r w:rsidRPr="00E401C9">
              <w:rPr>
                <w:spacing w:val="-2"/>
                <w:sz w:val="24"/>
              </w:rPr>
              <w:t>Reimbursable</w:t>
            </w:r>
          </w:p>
        </w:tc>
        <w:tc>
          <w:tcPr>
            <w:tcW w:w="1145" w:type="dxa"/>
          </w:tcPr>
          <w:p w14:paraId="35BC9B3E" w14:textId="77777777" w:rsidR="0083709C" w:rsidRPr="00E401C9" w:rsidRDefault="0083709C">
            <w:pPr>
              <w:pStyle w:val="TableParagraph"/>
              <w:rPr>
                <w:sz w:val="24"/>
              </w:rPr>
            </w:pPr>
          </w:p>
        </w:tc>
        <w:tc>
          <w:tcPr>
            <w:tcW w:w="1166" w:type="dxa"/>
          </w:tcPr>
          <w:p w14:paraId="1F9C59F7" w14:textId="77777777" w:rsidR="0083709C" w:rsidRPr="00E401C9" w:rsidRDefault="0083709C">
            <w:pPr>
              <w:pStyle w:val="TableParagraph"/>
              <w:rPr>
                <w:sz w:val="24"/>
              </w:rPr>
            </w:pPr>
          </w:p>
        </w:tc>
        <w:tc>
          <w:tcPr>
            <w:tcW w:w="1267" w:type="dxa"/>
          </w:tcPr>
          <w:p w14:paraId="4C34144C" w14:textId="77777777" w:rsidR="0083709C" w:rsidRPr="00E401C9" w:rsidRDefault="0083709C">
            <w:pPr>
              <w:pStyle w:val="TableParagraph"/>
              <w:rPr>
                <w:sz w:val="24"/>
              </w:rPr>
            </w:pPr>
          </w:p>
        </w:tc>
        <w:tc>
          <w:tcPr>
            <w:tcW w:w="1214" w:type="dxa"/>
          </w:tcPr>
          <w:p w14:paraId="04FB90F6" w14:textId="77777777" w:rsidR="0083709C" w:rsidRPr="00E401C9" w:rsidRDefault="0083709C">
            <w:pPr>
              <w:pStyle w:val="TableParagraph"/>
              <w:rPr>
                <w:sz w:val="24"/>
              </w:rPr>
            </w:pPr>
          </w:p>
        </w:tc>
      </w:tr>
      <w:tr w:rsidR="00E401C9" w:rsidRPr="00E401C9" w14:paraId="39032BDE" w14:textId="77777777">
        <w:trPr>
          <w:trHeight w:val="438"/>
        </w:trPr>
        <w:tc>
          <w:tcPr>
            <w:tcW w:w="4227" w:type="dxa"/>
          </w:tcPr>
          <w:p w14:paraId="6C9BB688" w14:textId="77777777" w:rsidR="0083709C" w:rsidRPr="00E401C9" w:rsidRDefault="00272CA1">
            <w:pPr>
              <w:pStyle w:val="TableParagraph"/>
              <w:spacing w:before="114"/>
              <w:ind w:left="140" w:right="139"/>
              <w:jc w:val="center"/>
              <w:rPr>
                <w:sz w:val="24"/>
              </w:rPr>
            </w:pPr>
            <w:r w:rsidRPr="00E401C9">
              <w:rPr>
                <w:sz w:val="24"/>
              </w:rPr>
              <w:t>Subtotal</w:t>
            </w:r>
            <w:r w:rsidRPr="00E401C9">
              <w:rPr>
                <w:spacing w:val="-3"/>
                <w:sz w:val="24"/>
              </w:rPr>
              <w:t xml:space="preserve"> </w:t>
            </w:r>
            <w:r w:rsidRPr="00E401C9">
              <w:rPr>
                <w:sz w:val="24"/>
              </w:rPr>
              <w:t>(Remuneration+</w:t>
            </w:r>
            <w:r w:rsidRPr="00E401C9">
              <w:rPr>
                <w:spacing w:val="-2"/>
                <w:sz w:val="24"/>
              </w:rPr>
              <w:t xml:space="preserve"> Reimbursable)</w:t>
            </w:r>
          </w:p>
        </w:tc>
        <w:tc>
          <w:tcPr>
            <w:tcW w:w="1145" w:type="dxa"/>
          </w:tcPr>
          <w:p w14:paraId="2CB674D2" w14:textId="77777777" w:rsidR="0083709C" w:rsidRPr="00E401C9" w:rsidRDefault="0083709C">
            <w:pPr>
              <w:pStyle w:val="TableParagraph"/>
              <w:rPr>
                <w:sz w:val="24"/>
              </w:rPr>
            </w:pPr>
          </w:p>
        </w:tc>
        <w:tc>
          <w:tcPr>
            <w:tcW w:w="1166" w:type="dxa"/>
          </w:tcPr>
          <w:p w14:paraId="6EAC680A" w14:textId="77777777" w:rsidR="0083709C" w:rsidRPr="00E401C9" w:rsidRDefault="0083709C">
            <w:pPr>
              <w:pStyle w:val="TableParagraph"/>
              <w:rPr>
                <w:sz w:val="24"/>
              </w:rPr>
            </w:pPr>
          </w:p>
        </w:tc>
        <w:tc>
          <w:tcPr>
            <w:tcW w:w="1267" w:type="dxa"/>
          </w:tcPr>
          <w:p w14:paraId="672039F9" w14:textId="77777777" w:rsidR="0083709C" w:rsidRPr="00E401C9" w:rsidRDefault="0083709C">
            <w:pPr>
              <w:pStyle w:val="TableParagraph"/>
              <w:rPr>
                <w:sz w:val="24"/>
              </w:rPr>
            </w:pPr>
          </w:p>
        </w:tc>
        <w:tc>
          <w:tcPr>
            <w:tcW w:w="1214" w:type="dxa"/>
          </w:tcPr>
          <w:p w14:paraId="5A5CE67D" w14:textId="77777777" w:rsidR="0083709C" w:rsidRPr="00E401C9" w:rsidRDefault="0083709C">
            <w:pPr>
              <w:pStyle w:val="TableParagraph"/>
              <w:rPr>
                <w:sz w:val="24"/>
              </w:rPr>
            </w:pPr>
          </w:p>
        </w:tc>
      </w:tr>
      <w:tr w:rsidR="00E401C9" w:rsidRPr="00E401C9" w14:paraId="6612776A" w14:textId="77777777">
        <w:trPr>
          <w:trHeight w:val="436"/>
        </w:trPr>
        <w:tc>
          <w:tcPr>
            <w:tcW w:w="4227" w:type="dxa"/>
          </w:tcPr>
          <w:p w14:paraId="49B6B10D" w14:textId="77777777" w:rsidR="0083709C" w:rsidRPr="00E401C9" w:rsidRDefault="00272CA1">
            <w:pPr>
              <w:pStyle w:val="TableParagraph"/>
              <w:spacing w:before="114"/>
              <w:ind w:left="142" w:right="139"/>
              <w:jc w:val="center"/>
              <w:rPr>
                <w:sz w:val="24"/>
              </w:rPr>
            </w:pPr>
            <w:r w:rsidRPr="00E401C9">
              <w:rPr>
                <w:spacing w:val="-2"/>
                <w:sz w:val="24"/>
              </w:rPr>
              <w:t>Taxes</w:t>
            </w:r>
          </w:p>
        </w:tc>
        <w:tc>
          <w:tcPr>
            <w:tcW w:w="1145" w:type="dxa"/>
          </w:tcPr>
          <w:p w14:paraId="00B30B8E" w14:textId="77777777" w:rsidR="0083709C" w:rsidRPr="00E401C9" w:rsidRDefault="0083709C">
            <w:pPr>
              <w:pStyle w:val="TableParagraph"/>
              <w:rPr>
                <w:sz w:val="24"/>
              </w:rPr>
            </w:pPr>
          </w:p>
        </w:tc>
        <w:tc>
          <w:tcPr>
            <w:tcW w:w="1166" w:type="dxa"/>
          </w:tcPr>
          <w:p w14:paraId="6FCEF32A" w14:textId="77777777" w:rsidR="0083709C" w:rsidRPr="00E401C9" w:rsidRDefault="0083709C">
            <w:pPr>
              <w:pStyle w:val="TableParagraph"/>
              <w:rPr>
                <w:sz w:val="24"/>
              </w:rPr>
            </w:pPr>
          </w:p>
        </w:tc>
        <w:tc>
          <w:tcPr>
            <w:tcW w:w="1267" w:type="dxa"/>
          </w:tcPr>
          <w:p w14:paraId="71539561" w14:textId="77777777" w:rsidR="0083709C" w:rsidRPr="00E401C9" w:rsidRDefault="0083709C">
            <w:pPr>
              <w:pStyle w:val="TableParagraph"/>
              <w:rPr>
                <w:sz w:val="24"/>
              </w:rPr>
            </w:pPr>
          </w:p>
        </w:tc>
        <w:tc>
          <w:tcPr>
            <w:tcW w:w="1214" w:type="dxa"/>
          </w:tcPr>
          <w:p w14:paraId="2E96B109" w14:textId="77777777" w:rsidR="0083709C" w:rsidRPr="00E401C9" w:rsidRDefault="0083709C">
            <w:pPr>
              <w:pStyle w:val="TableParagraph"/>
              <w:rPr>
                <w:sz w:val="24"/>
              </w:rPr>
            </w:pPr>
          </w:p>
        </w:tc>
      </w:tr>
      <w:tr w:rsidR="00E401C9" w:rsidRPr="00E401C9" w14:paraId="48298944" w14:textId="77777777">
        <w:trPr>
          <w:trHeight w:val="436"/>
        </w:trPr>
        <w:tc>
          <w:tcPr>
            <w:tcW w:w="4227" w:type="dxa"/>
          </w:tcPr>
          <w:p w14:paraId="6D7C12D8" w14:textId="77777777" w:rsidR="0083709C" w:rsidRPr="00E401C9" w:rsidRDefault="00272CA1">
            <w:pPr>
              <w:pStyle w:val="TableParagraph"/>
              <w:spacing w:before="114"/>
              <w:ind w:left="142" w:right="139"/>
              <w:jc w:val="center"/>
              <w:rPr>
                <w:sz w:val="24"/>
              </w:rPr>
            </w:pPr>
            <w:r w:rsidRPr="00E401C9">
              <w:rPr>
                <w:sz w:val="24"/>
              </w:rPr>
              <w:t>(Insert</w:t>
            </w:r>
            <w:r w:rsidRPr="00E401C9">
              <w:rPr>
                <w:spacing w:val="-6"/>
                <w:sz w:val="24"/>
              </w:rPr>
              <w:t xml:space="preserve"> </w:t>
            </w:r>
            <w:r w:rsidRPr="00E401C9">
              <w:rPr>
                <w:sz w:val="24"/>
              </w:rPr>
              <w:t>type</w:t>
            </w:r>
            <w:r w:rsidRPr="00E401C9">
              <w:rPr>
                <w:spacing w:val="-6"/>
                <w:sz w:val="24"/>
              </w:rPr>
              <w:t xml:space="preserve"> </w:t>
            </w:r>
            <w:r w:rsidRPr="00E401C9">
              <w:rPr>
                <w:sz w:val="24"/>
              </w:rPr>
              <w:t>of</w:t>
            </w:r>
            <w:r w:rsidRPr="00E401C9">
              <w:rPr>
                <w:spacing w:val="-5"/>
                <w:sz w:val="24"/>
              </w:rPr>
              <w:t xml:space="preserve"> </w:t>
            </w:r>
            <w:r w:rsidRPr="00E401C9">
              <w:rPr>
                <w:sz w:val="24"/>
              </w:rPr>
              <w:t>tax</w:t>
            </w:r>
            <w:r w:rsidRPr="00E401C9">
              <w:rPr>
                <w:spacing w:val="-3"/>
                <w:sz w:val="24"/>
              </w:rPr>
              <w:t xml:space="preserve"> </w:t>
            </w:r>
            <w:r w:rsidRPr="00E401C9">
              <w:rPr>
                <w:sz w:val="24"/>
              </w:rPr>
              <w:t>e.g.,</w:t>
            </w:r>
            <w:r w:rsidRPr="00E401C9">
              <w:rPr>
                <w:spacing w:val="-6"/>
                <w:sz w:val="24"/>
              </w:rPr>
              <w:t xml:space="preserve"> </w:t>
            </w:r>
            <w:r w:rsidRPr="00E401C9">
              <w:rPr>
                <w:sz w:val="24"/>
              </w:rPr>
              <w:t>VAT</w:t>
            </w:r>
            <w:r w:rsidRPr="00E401C9">
              <w:rPr>
                <w:spacing w:val="-6"/>
                <w:sz w:val="24"/>
              </w:rPr>
              <w:t xml:space="preserve"> </w:t>
            </w:r>
            <w:r w:rsidRPr="00E401C9">
              <w:rPr>
                <w:sz w:val="24"/>
              </w:rPr>
              <w:t>or</w:t>
            </w:r>
            <w:r w:rsidRPr="00E401C9">
              <w:rPr>
                <w:spacing w:val="-5"/>
                <w:sz w:val="24"/>
              </w:rPr>
              <w:t xml:space="preserve"> </w:t>
            </w:r>
            <w:r w:rsidRPr="00E401C9">
              <w:rPr>
                <w:sz w:val="24"/>
              </w:rPr>
              <w:t>sales</w:t>
            </w:r>
            <w:r w:rsidRPr="00E401C9">
              <w:rPr>
                <w:spacing w:val="-4"/>
                <w:sz w:val="24"/>
              </w:rPr>
              <w:t xml:space="preserve"> tax)</w:t>
            </w:r>
          </w:p>
        </w:tc>
        <w:tc>
          <w:tcPr>
            <w:tcW w:w="1145" w:type="dxa"/>
          </w:tcPr>
          <w:p w14:paraId="4BEBD38A" w14:textId="77777777" w:rsidR="0083709C" w:rsidRPr="00E401C9" w:rsidRDefault="0083709C">
            <w:pPr>
              <w:pStyle w:val="TableParagraph"/>
              <w:rPr>
                <w:sz w:val="24"/>
              </w:rPr>
            </w:pPr>
          </w:p>
        </w:tc>
        <w:tc>
          <w:tcPr>
            <w:tcW w:w="1166" w:type="dxa"/>
          </w:tcPr>
          <w:p w14:paraId="311F44B4" w14:textId="77777777" w:rsidR="0083709C" w:rsidRPr="00E401C9" w:rsidRDefault="0083709C">
            <w:pPr>
              <w:pStyle w:val="TableParagraph"/>
              <w:rPr>
                <w:sz w:val="24"/>
              </w:rPr>
            </w:pPr>
          </w:p>
        </w:tc>
        <w:tc>
          <w:tcPr>
            <w:tcW w:w="1267" w:type="dxa"/>
          </w:tcPr>
          <w:p w14:paraId="179B72A1" w14:textId="77777777" w:rsidR="0083709C" w:rsidRPr="00E401C9" w:rsidRDefault="0083709C">
            <w:pPr>
              <w:pStyle w:val="TableParagraph"/>
              <w:rPr>
                <w:sz w:val="24"/>
              </w:rPr>
            </w:pPr>
          </w:p>
        </w:tc>
        <w:tc>
          <w:tcPr>
            <w:tcW w:w="1214" w:type="dxa"/>
          </w:tcPr>
          <w:p w14:paraId="418937AC" w14:textId="77777777" w:rsidR="0083709C" w:rsidRPr="00E401C9" w:rsidRDefault="0083709C">
            <w:pPr>
              <w:pStyle w:val="TableParagraph"/>
              <w:rPr>
                <w:sz w:val="24"/>
              </w:rPr>
            </w:pPr>
          </w:p>
        </w:tc>
      </w:tr>
      <w:tr w:rsidR="00E401C9" w:rsidRPr="00E401C9" w14:paraId="7DACBE20" w14:textId="77777777">
        <w:trPr>
          <w:trHeight w:val="756"/>
        </w:trPr>
        <w:tc>
          <w:tcPr>
            <w:tcW w:w="4227" w:type="dxa"/>
          </w:tcPr>
          <w:p w14:paraId="7C83CFFD" w14:textId="77777777" w:rsidR="0083709C" w:rsidRPr="00E401C9" w:rsidRDefault="00272CA1">
            <w:pPr>
              <w:pStyle w:val="TableParagraph"/>
              <w:spacing w:before="82" w:line="310" w:lineRule="atLeast"/>
              <w:ind w:left="1470" w:hanging="879"/>
              <w:rPr>
                <w:sz w:val="24"/>
              </w:rPr>
            </w:pPr>
            <w:r w:rsidRPr="00E401C9">
              <w:rPr>
                <w:sz w:val="24"/>
              </w:rPr>
              <w:t>(e.g</w:t>
            </w:r>
            <w:r w:rsidRPr="00E401C9">
              <w:rPr>
                <w:spacing w:val="-12"/>
                <w:sz w:val="24"/>
              </w:rPr>
              <w:t xml:space="preserve"> </w:t>
            </w:r>
            <w:r w:rsidRPr="00E401C9">
              <w:rPr>
                <w:sz w:val="24"/>
              </w:rPr>
              <w:t>withholding</w:t>
            </w:r>
            <w:r w:rsidRPr="00E401C9">
              <w:rPr>
                <w:spacing w:val="-11"/>
                <w:sz w:val="24"/>
              </w:rPr>
              <w:t xml:space="preserve"> </w:t>
            </w:r>
            <w:r w:rsidRPr="00E401C9">
              <w:rPr>
                <w:sz w:val="24"/>
              </w:rPr>
              <w:t>tax</w:t>
            </w:r>
            <w:r w:rsidRPr="00E401C9">
              <w:rPr>
                <w:spacing w:val="-8"/>
                <w:sz w:val="24"/>
              </w:rPr>
              <w:t xml:space="preserve"> </w:t>
            </w:r>
            <w:r w:rsidRPr="00E401C9">
              <w:rPr>
                <w:sz w:val="24"/>
              </w:rPr>
              <w:t>on</w:t>
            </w:r>
            <w:r w:rsidRPr="00E401C9">
              <w:rPr>
                <w:spacing w:val="-9"/>
                <w:sz w:val="24"/>
              </w:rPr>
              <w:t xml:space="preserve"> </w:t>
            </w:r>
            <w:r w:rsidRPr="00E401C9">
              <w:rPr>
                <w:sz w:val="24"/>
              </w:rPr>
              <w:t xml:space="preserve">expert's </w:t>
            </w:r>
            <w:r w:rsidRPr="00E401C9">
              <w:rPr>
                <w:spacing w:val="-2"/>
                <w:sz w:val="24"/>
              </w:rPr>
              <w:t>remuneration</w:t>
            </w:r>
          </w:p>
        </w:tc>
        <w:tc>
          <w:tcPr>
            <w:tcW w:w="1145" w:type="dxa"/>
          </w:tcPr>
          <w:p w14:paraId="67CF1864" w14:textId="77777777" w:rsidR="0083709C" w:rsidRPr="00E401C9" w:rsidRDefault="0083709C">
            <w:pPr>
              <w:pStyle w:val="TableParagraph"/>
              <w:rPr>
                <w:sz w:val="24"/>
              </w:rPr>
            </w:pPr>
          </w:p>
        </w:tc>
        <w:tc>
          <w:tcPr>
            <w:tcW w:w="1166" w:type="dxa"/>
          </w:tcPr>
          <w:p w14:paraId="0EE79B5C" w14:textId="77777777" w:rsidR="0083709C" w:rsidRPr="00E401C9" w:rsidRDefault="0083709C">
            <w:pPr>
              <w:pStyle w:val="TableParagraph"/>
              <w:rPr>
                <w:sz w:val="24"/>
              </w:rPr>
            </w:pPr>
          </w:p>
        </w:tc>
        <w:tc>
          <w:tcPr>
            <w:tcW w:w="1267" w:type="dxa"/>
          </w:tcPr>
          <w:p w14:paraId="663FC288" w14:textId="77777777" w:rsidR="0083709C" w:rsidRPr="00E401C9" w:rsidRDefault="0083709C">
            <w:pPr>
              <w:pStyle w:val="TableParagraph"/>
              <w:rPr>
                <w:sz w:val="24"/>
              </w:rPr>
            </w:pPr>
          </w:p>
        </w:tc>
        <w:tc>
          <w:tcPr>
            <w:tcW w:w="1214" w:type="dxa"/>
          </w:tcPr>
          <w:p w14:paraId="3716B865" w14:textId="77777777" w:rsidR="0083709C" w:rsidRPr="00E401C9" w:rsidRDefault="0083709C">
            <w:pPr>
              <w:pStyle w:val="TableParagraph"/>
              <w:rPr>
                <w:sz w:val="24"/>
              </w:rPr>
            </w:pPr>
          </w:p>
        </w:tc>
      </w:tr>
      <w:tr w:rsidR="00E401C9" w:rsidRPr="00E401C9" w14:paraId="6E6EC9B4" w14:textId="77777777">
        <w:trPr>
          <w:trHeight w:val="436"/>
        </w:trPr>
        <w:tc>
          <w:tcPr>
            <w:tcW w:w="4227" w:type="dxa"/>
          </w:tcPr>
          <w:p w14:paraId="6706BDBF" w14:textId="77777777" w:rsidR="0083709C" w:rsidRPr="00E401C9" w:rsidRDefault="00272CA1">
            <w:pPr>
              <w:pStyle w:val="TableParagraph"/>
              <w:spacing w:before="114"/>
              <w:ind w:left="142" w:right="139"/>
              <w:jc w:val="center"/>
              <w:rPr>
                <w:sz w:val="24"/>
              </w:rPr>
            </w:pPr>
            <w:r w:rsidRPr="00E401C9">
              <w:rPr>
                <w:sz w:val="24"/>
              </w:rPr>
              <w:t>(Insert</w:t>
            </w:r>
            <w:r w:rsidRPr="00E401C9">
              <w:rPr>
                <w:spacing w:val="-7"/>
                <w:sz w:val="24"/>
              </w:rPr>
              <w:t xml:space="preserve"> </w:t>
            </w:r>
            <w:r w:rsidRPr="00E401C9">
              <w:rPr>
                <w:sz w:val="24"/>
              </w:rPr>
              <w:t>type</w:t>
            </w:r>
            <w:r w:rsidRPr="00E401C9">
              <w:rPr>
                <w:spacing w:val="-7"/>
                <w:sz w:val="24"/>
              </w:rPr>
              <w:t xml:space="preserve"> </w:t>
            </w:r>
            <w:r w:rsidRPr="00E401C9">
              <w:rPr>
                <w:sz w:val="24"/>
              </w:rPr>
              <w:t>of</w:t>
            </w:r>
            <w:r w:rsidRPr="00E401C9">
              <w:rPr>
                <w:spacing w:val="-6"/>
                <w:sz w:val="24"/>
              </w:rPr>
              <w:t xml:space="preserve"> </w:t>
            </w:r>
            <w:r w:rsidRPr="00E401C9">
              <w:rPr>
                <w:spacing w:val="-4"/>
                <w:sz w:val="24"/>
              </w:rPr>
              <w:t>tax)</w:t>
            </w:r>
          </w:p>
        </w:tc>
        <w:tc>
          <w:tcPr>
            <w:tcW w:w="1145" w:type="dxa"/>
          </w:tcPr>
          <w:p w14:paraId="08AA266D" w14:textId="77777777" w:rsidR="0083709C" w:rsidRPr="00E401C9" w:rsidRDefault="0083709C">
            <w:pPr>
              <w:pStyle w:val="TableParagraph"/>
              <w:rPr>
                <w:sz w:val="24"/>
              </w:rPr>
            </w:pPr>
          </w:p>
        </w:tc>
        <w:tc>
          <w:tcPr>
            <w:tcW w:w="1166" w:type="dxa"/>
          </w:tcPr>
          <w:p w14:paraId="0290D581" w14:textId="77777777" w:rsidR="0083709C" w:rsidRPr="00E401C9" w:rsidRDefault="0083709C">
            <w:pPr>
              <w:pStyle w:val="TableParagraph"/>
              <w:rPr>
                <w:sz w:val="24"/>
              </w:rPr>
            </w:pPr>
          </w:p>
        </w:tc>
        <w:tc>
          <w:tcPr>
            <w:tcW w:w="1267" w:type="dxa"/>
          </w:tcPr>
          <w:p w14:paraId="095B684B" w14:textId="77777777" w:rsidR="0083709C" w:rsidRPr="00E401C9" w:rsidRDefault="0083709C">
            <w:pPr>
              <w:pStyle w:val="TableParagraph"/>
              <w:rPr>
                <w:sz w:val="24"/>
              </w:rPr>
            </w:pPr>
          </w:p>
        </w:tc>
        <w:tc>
          <w:tcPr>
            <w:tcW w:w="1214" w:type="dxa"/>
          </w:tcPr>
          <w:p w14:paraId="12BCC218" w14:textId="77777777" w:rsidR="0083709C" w:rsidRPr="00E401C9" w:rsidRDefault="0083709C">
            <w:pPr>
              <w:pStyle w:val="TableParagraph"/>
              <w:rPr>
                <w:sz w:val="24"/>
              </w:rPr>
            </w:pPr>
          </w:p>
        </w:tc>
      </w:tr>
      <w:tr w:rsidR="00E401C9" w:rsidRPr="00E401C9" w14:paraId="3B70E66B" w14:textId="77777777">
        <w:trPr>
          <w:trHeight w:val="438"/>
        </w:trPr>
        <w:tc>
          <w:tcPr>
            <w:tcW w:w="4227" w:type="dxa"/>
          </w:tcPr>
          <w:p w14:paraId="2B3CFBC9" w14:textId="77777777" w:rsidR="0083709C" w:rsidRPr="00E401C9" w:rsidRDefault="00272CA1">
            <w:pPr>
              <w:pStyle w:val="TableParagraph"/>
              <w:spacing w:before="116"/>
              <w:ind w:left="142" w:right="139"/>
              <w:jc w:val="center"/>
              <w:rPr>
                <w:sz w:val="24"/>
              </w:rPr>
            </w:pPr>
            <w:r w:rsidRPr="00E401C9">
              <w:rPr>
                <w:sz w:val="24"/>
              </w:rPr>
              <w:t>Total</w:t>
            </w:r>
            <w:r w:rsidRPr="00E401C9">
              <w:rPr>
                <w:spacing w:val="-3"/>
                <w:sz w:val="24"/>
              </w:rPr>
              <w:t xml:space="preserve"> </w:t>
            </w:r>
            <w:r w:rsidRPr="00E401C9">
              <w:rPr>
                <w:spacing w:val="-2"/>
                <w:sz w:val="24"/>
              </w:rPr>
              <w:t>Taxes</w:t>
            </w:r>
          </w:p>
        </w:tc>
        <w:tc>
          <w:tcPr>
            <w:tcW w:w="1145" w:type="dxa"/>
          </w:tcPr>
          <w:p w14:paraId="5D9413C7" w14:textId="77777777" w:rsidR="0083709C" w:rsidRPr="00E401C9" w:rsidRDefault="0083709C">
            <w:pPr>
              <w:pStyle w:val="TableParagraph"/>
              <w:rPr>
                <w:sz w:val="24"/>
              </w:rPr>
            </w:pPr>
          </w:p>
        </w:tc>
        <w:tc>
          <w:tcPr>
            <w:tcW w:w="1166" w:type="dxa"/>
          </w:tcPr>
          <w:p w14:paraId="14C79742" w14:textId="77777777" w:rsidR="0083709C" w:rsidRPr="00E401C9" w:rsidRDefault="0083709C">
            <w:pPr>
              <w:pStyle w:val="TableParagraph"/>
              <w:rPr>
                <w:sz w:val="24"/>
              </w:rPr>
            </w:pPr>
          </w:p>
        </w:tc>
        <w:tc>
          <w:tcPr>
            <w:tcW w:w="1267" w:type="dxa"/>
          </w:tcPr>
          <w:p w14:paraId="480269E9" w14:textId="77777777" w:rsidR="0083709C" w:rsidRPr="00E401C9" w:rsidRDefault="0083709C">
            <w:pPr>
              <w:pStyle w:val="TableParagraph"/>
              <w:rPr>
                <w:sz w:val="24"/>
              </w:rPr>
            </w:pPr>
          </w:p>
        </w:tc>
        <w:tc>
          <w:tcPr>
            <w:tcW w:w="1214" w:type="dxa"/>
          </w:tcPr>
          <w:p w14:paraId="1FA5EC8F" w14:textId="77777777" w:rsidR="0083709C" w:rsidRPr="00E401C9" w:rsidRDefault="0083709C">
            <w:pPr>
              <w:pStyle w:val="TableParagraph"/>
              <w:rPr>
                <w:sz w:val="24"/>
              </w:rPr>
            </w:pPr>
          </w:p>
        </w:tc>
      </w:tr>
      <w:tr w:rsidR="00E401C9" w:rsidRPr="00E401C9" w14:paraId="48689AA1" w14:textId="77777777">
        <w:trPr>
          <w:trHeight w:val="755"/>
        </w:trPr>
        <w:tc>
          <w:tcPr>
            <w:tcW w:w="4227" w:type="dxa"/>
          </w:tcPr>
          <w:p w14:paraId="754460BF" w14:textId="77777777" w:rsidR="0083709C" w:rsidRPr="00E401C9" w:rsidRDefault="00272CA1">
            <w:pPr>
              <w:pStyle w:val="TableParagraph"/>
              <w:spacing w:before="80" w:line="310" w:lineRule="atLeast"/>
              <w:ind w:left="160" w:firstLine="144"/>
              <w:rPr>
                <w:sz w:val="24"/>
              </w:rPr>
            </w:pPr>
            <w:r w:rsidRPr="00E401C9">
              <w:rPr>
                <w:sz w:val="24"/>
              </w:rPr>
              <w:t>Total Cost of the financial proposal: [ should</w:t>
            </w:r>
            <w:r w:rsidRPr="00E401C9">
              <w:rPr>
                <w:spacing w:val="-6"/>
                <w:sz w:val="24"/>
              </w:rPr>
              <w:t xml:space="preserve"> </w:t>
            </w:r>
            <w:r w:rsidRPr="00E401C9">
              <w:rPr>
                <w:sz w:val="24"/>
              </w:rPr>
              <w:t>match</w:t>
            </w:r>
            <w:r w:rsidRPr="00E401C9">
              <w:rPr>
                <w:spacing w:val="-6"/>
                <w:sz w:val="24"/>
              </w:rPr>
              <w:t xml:space="preserve"> </w:t>
            </w:r>
            <w:r w:rsidRPr="00E401C9">
              <w:rPr>
                <w:sz w:val="24"/>
              </w:rPr>
              <w:t>the</w:t>
            </w:r>
            <w:r w:rsidRPr="00E401C9">
              <w:rPr>
                <w:spacing w:val="-7"/>
                <w:sz w:val="24"/>
              </w:rPr>
              <w:t xml:space="preserve"> </w:t>
            </w:r>
            <w:r w:rsidRPr="00E401C9">
              <w:rPr>
                <w:sz w:val="24"/>
              </w:rPr>
              <w:t>amount</w:t>
            </w:r>
            <w:r w:rsidRPr="00E401C9">
              <w:rPr>
                <w:spacing w:val="-6"/>
                <w:sz w:val="24"/>
              </w:rPr>
              <w:t xml:space="preserve"> </w:t>
            </w:r>
            <w:r w:rsidRPr="00E401C9">
              <w:rPr>
                <w:sz w:val="24"/>
              </w:rPr>
              <w:t>in</w:t>
            </w:r>
            <w:r w:rsidRPr="00E401C9">
              <w:rPr>
                <w:spacing w:val="-6"/>
                <w:sz w:val="24"/>
              </w:rPr>
              <w:t xml:space="preserve"> </w:t>
            </w:r>
            <w:r w:rsidRPr="00E401C9">
              <w:rPr>
                <w:sz w:val="24"/>
              </w:rPr>
              <w:t>form</w:t>
            </w:r>
            <w:r w:rsidRPr="00E401C9">
              <w:rPr>
                <w:spacing w:val="-6"/>
                <w:sz w:val="24"/>
              </w:rPr>
              <w:t xml:space="preserve"> </w:t>
            </w:r>
            <w:r w:rsidRPr="00E401C9">
              <w:rPr>
                <w:sz w:val="24"/>
              </w:rPr>
              <w:t>FIN</w:t>
            </w:r>
            <w:r w:rsidRPr="00E401C9">
              <w:rPr>
                <w:spacing w:val="-6"/>
                <w:sz w:val="24"/>
              </w:rPr>
              <w:t xml:space="preserve"> </w:t>
            </w:r>
            <w:r w:rsidRPr="00E401C9">
              <w:rPr>
                <w:sz w:val="24"/>
              </w:rPr>
              <w:t>1]</w:t>
            </w:r>
          </w:p>
        </w:tc>
        <w:tc>
          <w:tcPr>
            <w:tcW w:w="1145" w:type="dxa"/>
          </w:tcPr>
          <w:p w14:paraId="5B408356" w14:textId="77777777" w:rsidR="0083709C" w:rsidRPr="00E401C9" w:rsidRDefault="0083709C">
            <w:pPr>
              <w:pStyle w:val="TableParagraph"/>
              <w:rPr>
                <w:sz w:val="24"/>
              </w:rPr>
            </w:pPr>
          </w:p>
        </w:tc>
        <w:tc>
          <w:tcPr>
            <w:tcW w:w="1166" w:type="dxa"/>
          </w:tcPr>
          <w:p w14:paraId="54FB4F23" w14:textId="77777777" w:rsidR="0083709C" w:rsidRPr="00E401C9" w:rsidRDefault="0083709C">
            <w:pPr>
              <w:pStyle w:val="TableParagraph"/>
              <w:rPr>
                <w:sz w:val="24"/>
              </w:rPr>
            </w:pPr>
          </w:p>
        </w:tc>
        <w:tc>
          <w:tcPr>
            <w:tcW w:w="1267" w:type="dxa"/>
          </w:tcPr>
          <w:p w14:paraId="4817C3D6" w14:textId="77777777" w:rsidR="0083709C" w:rsidRPr="00E401C9" w:rsidRDefault="0083709C">
            <w:pPr>
              <w:pStyle w:val="TableParagraph"/>
              <w:rPr>
                <w:sz w:val="24"/>
              </w:rPr>
            </w:pPr>
          </w:p>
        </w:tc>
        <w:tc>
          <w:tcPr>
            <w:tcW w:w="1214" w:type="dxa"/>
          </w:tcPr>
          <w:p w14:paraId="52C0C594" w14:textId="77777777" w:rsidR="0083709C" w:rsidRPr="00E401C9" w:rsidRDefault="0083709C">
            <w:pPr>
              <w:pStyle w:val="TableParagraph"/>
              <w:rPr>
                <w:sz w:val="24"/>
              </w:rPr>
            </w:pPr>
          </w:p>
        </w:tc>
      </w:tr>
    </w:tbl>
    <w:p w14:paraId="7000E07C" w14:textId="77777777" w:rsidR="0083709C" w:rsidRPr="00E401C9" w:rsidRDefault="0083709C">
      <w:pPr>
        <w:rPr>
          <w:sz w:val="24"/>
        </w:rPr>
        <w:sectPr w:rsidR="0083709C" w:rsidRPr="00E401C9" w:rsidSect="00B34F11">
          <w:pgSz w:w="11920" w:h="16850"/>
          <w:pgMar w:top="1340" w:right="800" w:bottom="1420" w:left="860" w:header="847" w:footer="1233" w:gutter="0"/>
          <w:cols w:space="720"/>
        </w:sectPr>
      </w:pPr>
    </w:p>
    <w:p w14:paraId="6CB0F89E" w14:textId="77777777" w:rsidR="0083709C" w:rsidRPr="00E401C9" w:rsidRDefault="00272CA1" w:rsidP="004F64CF">
      <w:pPr>
        <w:pStyle w:val="Heading2"/>
        <w:numPr>
          <w:ilvl w:val="1"/>
          <w:numId w:val="38"/>
        </w:numPr>
        <w:tabs>
          <w:tab w:val="left" w:pos="1300"/>
          <w:tab w:val="left" w:pos="1301"/>
        </w:tabs>
        <w:ind w:left="1300" w:hanging="721"/>
        <w:jc w:val="left"/>
      </w:pPr>
      <w:bookmarkStart w:id="43" w:name="_bookmark18"/>
      <w:bookmarkStart w:id="44" w:name="_Toc134531601"/>
      <w:bookmarkEnd w:id="43"/>
      <w:r w:rsidRPr="00E401C9">
        <w:lastRenderedPageBreak/>
        <w:t>FORM</w:t>
      </w:r>
      <w:r w:rsidRPr="00E401C9">
        <w:rPr>
          <w:spacing w:val="-10"/>
        </w:rPr>
        <w:t xml:space="preserve"> </w:t>
      </w:r>
      <w:r w:rsidRPr="00E401C9">
        <w:t>FIN-3A:</w:t>
      </w:r>
      <w:r w:rsidRPr="00E401C9">
        <w:rPr>
          <w:spacing w:val="-6"/>
        </w:rPr>
        <w:t xml:space="preserve"> </w:t>
      </w:r>
      <w:r w:rsidRPr="00E401C9">
        <w:t>BREAKDOWN</w:t>
      </w:r>
      <w:r w:rsidRPr="00E401C9">
        <w:rPr>
          <w:spacing w:val="-9"/>
        </w:rPr>
        <w:t xml:space="preserve"> </w:t>
      </w:r>
      <w:r w:rsidRPr="00E401C9">
        <w:t>OF</w:t>
      </w:r>
      <w:r w:rsidRPr="00E401C9">
        <w:rPr>
          <w:spacing w:val="-9"/>
        </w:rPr>
        <w:t xml:space="preserve"> </w:t>
      </w:r>
      <w:r w:rsidRPr="00E401C9">
        <w:rPr>
          <w:spacing w:val="-2"/>
        </w:rPr>
        <w:t>REMUNERATION</w:t>
      </w:r>
      <w:bookmarkEnd w:id="44"/>
    </w:p>
    <w:p w14:paraId="5C3EC41A" w14:textId="77777777" w:rsidR="0083709C" w:rsidRPr="00E401C9" w:rsidRDefault="0083709C">
      <w:pPr>
        <w:pStyle w:val="BodyText"/>
        <w:rPr>
          <w:b/>
          <w:sz w:val="23"/>
        </w:rPr>
      </w:pPr>
    </w:p>
    <w:p w14:paraId="6EF5F947" w14:textId="1129712C" w:rsidR="0083709C" w:rsidRPr="00E401C9" w:rsidRDefault="00272CA1">
      <w:pPr>
        <w:pStyle w:val="BodyText"/>
        <w:spacing w:line="276" w:lineRule="auto"/>
        <w:ind w:left="729" w:right="787"/>
        <w:jc w:val="both"/>
      </w:pPr>
      <w:r w:rsidRPr="00E401C9">
        <w:t xml:space="preserve">When used for Lump-Sum contract assignment, information to be provided in this Form shall only be used to demonstrate the basis for the calculation of the Contract's ceiling amount; to calculate applicable taxes at contract negotiations; and, if needed, to establish payments to the </w:t>
      </w:r>
      <w:r w:rsidR="00482930" w:rsidRPr="00E401C9">
        <w:t>Consultant</w:t>
      </w:r>
      <w:r w:rsidRPr="00E401C9">
        <w:t xml:space="preserve"> for possible additional services requested by the Procuring Entity. This Form shall not be used as a basis for payments under Lump-Sum contracts.</w:t>
      </w:r>
    </w:p>
    <w:p w14:paraId="6D68FED8" w14:textId="77777777" w:rsidR="0083709C" w:rsidRPr="00E401C9" w:rsidRDefault="0083709C">
      <w:pPr>
        <w:pStyle w:val="BodyText"/>
        <w:spacing w:before="10"/>
        <w:rPr>
          <w:sz w:val="10"/>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1"/>
        <w:gridCol w:w="792"/>
        <w:gridCol w:w="1001"/>
        <w:gridCol w:w="1578"/>
        <w:gridCol w:w="1578"/>
        <w:gridCol w:w="1138"/>
        <w:gridCol w:w="1136"/>
        <w:gridCol w:w="1135"/>
        <w:gridCol w:w="1056"/>
      </w:tblGrid>
      <w:tr w:rsidR="00E401C9" w:rsidRPr="00E401C9" w14:paraId="2015D411" w14:textId="77777777">
        <w:trPr>
          <w:trHeight w:val="395"/>
        </w:trPr>
        <w:tc>
          <w:tcPr>
            <w:tcW w:w="10005" w:type="dxa"/>
            <w:gridSpan w:val="9"/>
          </w:tcPr>
          <w:p w14:paraId="70058D97" w14:textId="77777777" w:rsidR="0083709C" w:rsidRPr="00E401C9" w:rsidRDefault="00272CA1">
            <w:pPr>
              <w:pStyle w:val="TableParagraph"/>
              <w:spacing w:before="111" w:line="264" w:lineRule="exact"/>
              <w:ind w:left="107"/>
              <w:rPr>
                <w:sz w:val="24"/>
              </w:rPr>
            </w:pPr>
            <w:r w:rsidRPr="00E401C9">
              <w:rPr>
                <w:sz w:val="24"/>
              </w:rPr>
              <w:t>A.</w:t>
            </w:r>
            <w:r w:rsidRPr="00E401C9">
              <w:rPr>
                <w:spacing w:val="-3"/>
                <w:sz w:val="24"/>
              </w:rPr>
              <w:t xml:space="preserve"> </w:t>
            </w:r>
            <w:r w:rsidRPr="00E401C9">
              <w:rPr>
                <w:spacing w:val="-2"/>
                <w:sz w:val="24"/>
              </w:rPr>
              <w:t>Remuneration:</w:t>
            </w:r>
          </w:p>
        </w:tc>
      </w:tr>
      <w:tr w:rsidR="00E401C9" w:rsidRPr="00E401C9" w14:paraId="146F63BF" w14:textId="77777777">
        <w:trPr>
          <w:trHeight w:val="1519"/>
        </w:trPr>
        <w:tc>
          <w:tcPr>
            <w:tcW w:w="591" w:type="dxa"/>
          </w:tcPr>
          <w:p w14:paraId="00754D8C" w14:textId="77777777" w:rsidR="0083709C" w:rsidRPr="00E401C9" w:rsidRDefault="0083709C">
            <w:pPr>
              <w:pStyle w:val="TableParagraph"/>
              <w:rPr>
                <w:sz w:val="26"/>
              </w:rPr>
            </w:pPr>
          </w:p>
          <w:p w14:paraId="2F2C9E45" w14:textId="77777777" w:rsidR="0083709C" w:rsidRPr="00E401C9" w:rsidRDefault="0083709C">
            <w:pPr>
              <w:pStyle w:val="TableParagraph"/>
              <w:spacing w:before="6"/>
              <w:rPr>
                <w:sz w:val="32"/>
              </w:rPr>
            </w:pPr>
          </w:p>
          <w:p w14:paraId="5DC08F90" w14:textId="77777777" w:rsidR="0083709C" w:rsidRPr="00E401C9" w:rsidRDefault="00272CA1">
            <w:pPr>
              <w:pStyle w:val="TableParagraph"/>
              <w:ind w:left="149"/>
              <w:rPr>
                <w:sz w:val="24"/>
              </w:rPr>
            </w:pPr>
            <w:r w:rsidRPr="00E401C9">
              <w:rPr>
                <w:spacing w:val="-5"/>
                <w:sz w:val="24"/>
              </w:rPr>
              <w:t>No</w:t>
            </w:r>
          </w:p>
        </w:tc>
        <w:tc>
          <w:tcPr>
            <w:tcW w:w="792" w:type="dxa"/>
          </w:tcPr>
          <w:p w14:paraId="3F506C21" w14:textId="77777777" w:rsidR="0083709C" w:rsidRPr="00E401C9" w:rsidRDefault="0083709C">
            <w:pPr>
              <w:pStyle w:val="TableParagraph"/>
              <w:rPr>
                <w:sz w:val="26"/>
              </w:rPr>
            </w:pPr>
          </w:p>
          <w:p w14:paraId="0B5103DC" w14:textId="77777777" w:rsidR="0083709C" w:rsidRPr="00E401C9" w:rsidRDefault="0083709C">
            <w:pPr>
              <w:pStyle w:val="TableParagraph"/>
              <w:spacing w:before="6"/>
              <w:rPr>
                <w:sz w:val="32"/>
              </w:rPr>
            </w:pPr>
          </w:p>
          <w:p w14:paraId="3E0DC88B" w14:textId="77777777" w:rsidR="0083709C" w:rsidRPr="00E401C9" w:rsidRDefault="00272CA1">
            <w:pPr>
              <w:pStyle w:val="TableParagraph"/>
              <w:ind w:left="107"/>
              <w:rPr>
                <w:sz w:val="24"/>
              </w:rPr>
            </w:pPr>
            <w:r w:rsidRPr="00E401C9">
              <w:rPr>
                <w:spacing w:val="-4"/>
                <w:sz w:val="24"/>
              </w:rPr>
              <w:t>Name</w:t>
            </w:r>
          </w:p>
        </w:tc>
        <w:tc>
          <w:tcPr>
            <w:tcW w:w="1001" w:type="dxa"/>
          </w:tcPr>
          <w:p w14:paraId="31D34A1F" w14:textId="77777777" w:rsidR="0083709C" w:rsidRPr="00E401C9" w:rsidRDefault="0083709C">
            <w:pPr>
              <w:pStyle w:val="TableParagraph"/>
              <w:spacing w:before="7"/>
            </w:pPr>
          </w:p>
          <w:p w14:paraId="11CF67FF" w14:textId="77777777" w:rsidR="0083709C" w:rsidRPr="00E401C9" w:rsidRDefault="00272CA1">
            <w:pPr>
              <w:pStyle w:val="TableParagraph"/>
              <w:ind w:left="105" w:right="95"/>
              <w:jc w:val="center"/>
              <w:rPr>
                <w:sz w:val="24"/>
              </w:rPr>
            </w:pPr>
            <w:r w:rsidRPr="00E401C9">
              <w:rPr>
                <w:spacing w:val="-2"/>
                <w:sz w:val="24"/>
              </w:rPr>
              <w:t xml:space="preserve">Position </w:t>
            </w:r>
            <w:r w:rsidRPr="00E401C9">
              <w:rPr>
                <w:sz w:val="24"/>
              </w:rPr>
              <w:t xml:space="preserve">(as in </w:t>
            </w:r>
            <w:r w:rsidRPr="00E401C9">
              <w:rPr>
                <w:spacing w:val="-2"/>
                <w:sz w:val="24"/>
              </w:rPr>
              <w:t xml:space="preserve">TECH- </w:t>
            </w:r>
            <w:r w:rsidRPr="00E401C9">
              <w:rPr>
                <w:spacing w:val="-10"/>
                <w:sz w:val="24"/>
              </w:rPr>
              <w:t>6</w:t>
            </w:r>
          </w:p>
        </w:tc>
        <w:tc>
          <w:tcPr>
            <w:tcW w:w="1578" w:type="dxa"/>
          </w:tcPr>
          <w:p w14:paraId="5CD56838" w14:textId="77777777" w:rsidR="0083709C" w:rsidRPr="00E401C9" w:rsidRDefault="0083709C">
            <w:pPr>
              <w:pStyle w:val="TableParagraph"/>
              <w:spacing w:before="6"/>
              <w:rPr>
                <w:sz w:val="34"/>
              </w:rPr>
            </w:pPr>
          </w:p>
          <w:p w14:paraId="020C0A3C" w14:textId="77777777" w:rsidR="0083709C" w:rsidRPr="00E401C9" w:rsidRDefault="00272CA1">
            <w:pPr>
              <w:pStyle w:val="TableParagraph"/>
              <w:ind w:left="108" w:right="100" w:firstLine="2"/>
              <w:jc w:val="center"/>
              <w:rPr>
                <w:sz w:val="24"/>
              </w:rPr>
            </w:pPr>
            <w:r w:rsidRPr="00E401C9">
              <w:rPr>
                <w:spacing w:val="-2"/>
                <w:sz w:val="24"/>
              </w:rPr>
              <w:t xml:space="preserve">Person-month Remuneration </w:t>
            </w:r>
            <w:r w:rsidRPr="00E401C9">
              <w:rPr>
                <w:spacing w:val="-4"/>
                <w:sz w:val="24"/>
              </w:rPr>
              <w:t>Rate</w:t>
            </w:r>
          </w:p>
        </w:tc>
        <w:tc>
          <w:tcPr>
            <w:tcW w:w="1578" w:type="dxa"/>
          </w:tcPr>
          <w:p w14:paraId="22F143C4" w14:textId="77777777" w:rsidR="0083709C" w:rsidRPr="00E401C9" w:rsidRDefault="0083709C">
            <w:pPr>
              <w:pStyle w:val="TableParagraph"/>
              <w:spacing w:before="7"/>
            </w:pPr>
          </w:p>
          <w:p w14:paraId="1CC170E0" w14:textId="77777777" w:rsidR="0083709C" w:rsidRPr="00E401C9" w:rsidRDefault="00272CA1">
            <w:pPr>
              <w:pStyle w:val="TableParagraph"/>
              <w:ind w:left="106" w:right="98" w:hanging="1"/>
              <w:jc w:val="center"/>
              <w:rPr>
                <w:sz w:val="24"/>
              </w:rPr>
            </w:pPr>
            <w:r w:rsidRPr="00E401C9">
              <w:rPr>
                <w:sz w:val="24"/>
              </w:rPr>
              <w:t xml:space="preserve">Time input in </w:t>
            </w:r>
            <w:r w:rsidRPr="00E401C9">
              <w:rPr>
                <w:spacing w:val="-2"/>
                <w:sz w:val="24"/>
              </w:rPr>
              <w:t xml:space="preserve">Person/Month </w:t>
            </w:r>
            <w:r w:rsidRPr="00E401C9">
              <w:rPr>
                <w:spacing w:val="-4"/>
                <w:sz w:val="24"/>
              </w:rPr>
              <w:t>(From</w:t>
            </w:r>
          </w:p>
          <w:p w14:paraId="44141478" w14:textId="77777777" w:rsidR="0083709C" w:rsidRPr="00E401C9" w:rsidRDefault="00272CA1">
            <w:pPr>
              <w:pStyle w:val="TableParagraph"/>
              <w:spacing w:before="1"/>
              <w:ind w:left="334" w:right="332"/>
              <w:jc w:val="center"/>
              <w:rPr>
                <w:sz w:val="24"/>
              </w:rPr>
            </w:pPr>
            <w:r w:rsidRPr="00E401C9">
              <w:rPr>
                <w:w w:val="95"/>
                <w:sz w:val="24"/>
              </w:rPr>
              <w:t>TECH-</w:t>
            </w:r>
            <w:r w:rsidRPr="00E401C9">
              <w:rPr>
                <w:spacing w:val="-5"/>
                <w:sz w:val="24"/>
              </w:rPr>
              <w:t>6)</w:t>
            </w:r>
          </w:p>
        </w:tc>
        <w:tc>
          <w:tcPr>
            <w:tcW w:w="1138" w:type="dxa"/>
          </w:tcPr>
          <w:p w14:paraId="51622A4A" w14:textId="77777777" w:rsidR="0083709C" w:rsidRPr="00E401C9" w:rsidRDefault="0083709C">
            <w:pPr>
              <w:pStyle w:val="TableParagraph"/>
              <w:spacing w:before="6"/>
              <w:rPr>
                <w:sz w:val="34"/>
              </w:rPr>
            </w:pPr>
          </w:p>
          <w:p w14:paraId="3DFD4BE6" w14:textId="77777777" w:rsidR="0083709C" w:rsidRPr="00E401C9" w:rsidRDefault="00272CA1">
            <w:pPr>
              <w:pStyle w:val="TableParagraph"/>
              <w:ind w:left="106" w:right="98"/>
              <w:jc w:val="center"/>
              <w:rPr>
                <w:sz w:val="24"/>
              </w:rPr>
            </w:pPr>
            <w:r w:rsidRPr="00E401C9">
              <w:rPr>
                <w:spacing w:val="-2"/>
                <w:sz w:val="24"/>
              </w:rPr>
              <w:t xml:space="preserve">[currency </w:t>
            </w:r>
            <w:r w:rsidRPr="00E401C9">
              <w:rPr>
                <w:sz w:val="24"/>
              </w:rPr>
              <w:t xml:space="preserve">#1-as in </w:t>
            </w:r>
            <w:r w:rsidRPr="00E401C9">
              <w:rPr>
                <w:spacing w:val="-2"/>
                <w:sz w:val="24"/>
              </w:rPr>
              <w:t>FIN-2]</w:t>
            </w:r>
          </w:p>
        </w:tc>
        <w:tc>
          <w:tcPr>
            <w:tcW w:w="1136" w:type="dxa"/>
          </w:tcPr>
          <w:p w14:paraId="3955896D" w14:textId="77777777" w:rsidR="0083709C" w:rsidRPr="00E401C9" w:rsidRDefault="0083709C">
            <w:pPr>
              <w:pStyle w:val="TableParagraph"/>
              <w:spacing w:before="6"/>
              <w:rPr>
                <w:sz w:val="34"/>
              </w:rPr>
            </w:pPr>
          </w:p>
          <w:p w14:paraId="2185F065" w14:textId="77777777" w:rsidR="0083709C" w:rsidRPr="00E401C9" w:rsidRDefault="00272CA1">
            <w:pPr>
              <w:pStyle w:val="TableParagraph"/>
              <w:ind w:left="105" w:right="97"/>
              <w:jc w:val="center"/>
              <w:rPr>
                <w:sz w:val="24"/>
              </w:rPr>
            </w:pPr>
            <w:r w:rsidRPr="00E401C9">
              <w:rPr>
                <w:spacing w:val="-2"/>
                <w:sz w:val="24"/>
              </w:rPr>
              <w:t xml:space="preserve">[currency </w:t>
            </w:r>
            <w:r w:rsidRPr="00E401C9">
              <w:rPr>
                <w:sz w:val="24"/>
              </w:rPr>
              <w:t xml:space="preserve">#2-as in </w:t>
            </w:r>
            <w:r w:rsidRPr="00E401C9">
              <w:rPr>
                <w:spacing w:val="-2"/>
                <w:sz w:val="24"/>
              </w:rPr>
              <w:t>FIN-2]</w:t>
            </w:r>
          </w:p>
        </w:tc>
        <w:tc>
          <w:tcPr>
            <w:tcW w:w="1135" w:type="dxa"/>
          </w:tcPr>
          <w:p w14:paraId="2A640558" w14:textId="77777777" w:rsidR="0083709C" w:rsidRPr="00E401C9" w:rsidRDefault="0083709C">
            <w:pPr>
              <w:pStyle w:val="TableParagraph"/>
              <w:spacing w:before="6"/>
              <w:rPr>
                <w:sz w:val="34"/>
              </w:rPr>
            </w:pPr>
          </w:p>
          <w:p w14:paraId="5A2DD2B7" w14:textId="77777777" w:rsidR="0083709C" w:rsidRPr="00E401C9" w:rsidRDefault="00272CA1">
            <w:pPr>
              <w:pStyle w:val="TableParagraph"/>
              <w:ind w:left="105" w:right="96"/>
              <w:jc w:val="center"/>
              <w:rPr>
                <w:sz w:val="24"/>
              </w:rPr>
            </w:pPr>
            <w:r w:rsidRPr="00E401C9">
              <w:rPr>
                <w:spacing w:val="-2"/>
                <w:sz w:val="24"/>
              </w:rPr>
              <w:t xml:space="preserve">[currency </w:t>
            </w:r>
            <w:r w:rsidRPr="00E401C9">
              <w:rPr>
                <w:sz w:val="24"/>
              </w:rPr>
              <w:t xml:space="preserve">#3-as in </w:t>
            </w:r>
            <w:r w:rsidRPr="00E401C9">
              <w:rPr>
                <w:spacing w:val="-2"/>
                <w:sz w:val="24"/>
              </w:rPr>
              <w:t>FIN-2]</w:t>
            </w:r>
          </w:p>
        </w:tc>
        <w:tc>
          <w:tcPr>
            <w:tcW w:w="1056" w:type="dxa"/>
          </w:tcPr>
          <w:p w14:paraId="2AF996D7" w14:textId="77777777" w:rsidR="0083709C" w:rsidRPr="00E401C9" w:rsidRDefault="0083709C">
            <w:pPr>
              <w:pStyle w:val="TableParagraph"/>
              <w:spacing w:before="7"/>
            </w:pPr>
          </w:p>
          <w:p w14:paraId="441C8036" w14:textId="77777777" w:rsidR="0083709C" w:rsidRPr="00E401C9" w:rsidRDefault="00272CA1">
            <w:pPr>
              <w:pStyle w:val="TableParagraph"/>
              <w:ind w:left="105" w:right="96" w:hanging="3"/>
              <w:jc w:val="center"/>
              <w:rPr>
                <w:sz w:val="24"/>
              </w:rPr>
            </w:pPr>
            <w:r w:rsidRPr="00E401C9">
              <w:rPr>
                <w:spacing w:val="-2"/>
                <w:sz w:val="24"/>
              </w:rPr>
              <w:t xml:space="preserve">[Local currency </w:t>
            </w:r>
            <w:r w:rsidRPr="00E401C9">
              <w:rPr>
                <w:sz w:val="24"/>
              </w:rPr>
              <w:t xml:space="preserve">#1-as in </w:t>
            </w:r>
            <w:r w:rsidRPr="00E401C9">
              <w:rPr>
                <w:spacing w:val="-2"/>
                <w:sz w:val="24"/>
              </w:rPr>
              <w:t>FIN-2]</w:t>
            </w:r>
          </w:p>
        </w:tc>
      </w:tr>
      <w:tr w:rsidR="00E401C9" w:rsidRPr="00E401C9" w14:paraId="70DF85C7" w14:textId="77777777">
        <w:trPr>
          <w:trHeight w:val="395"/>
        </w:trPr>
        <w:tc>
          <w:tcPr>
            <w:tcW w:w="591" w:type="dxa"/>
          </w:tcPr>
          <w:p w14:paraId="10525ED8" w14:textId="77777777" w:rsidR="0083709C" w:rsidRPr="00E401C9" w:rsidRDefault="0083709C">
            <w:pPr>
              <w:pStyle w:val="TableParagraph"/>
              <w:rPr>
                <w:sz w:val="24"/>
              </w:rPr>
            </w:pPr>
          </w:p>
        </w:tc>
        <w:tc>
          <w:tcPr>
            <w:tcW w:w="9414" w:type="dxa"/>
            <w:gridSpan w:val="8"/>
          </w:tcPr>
          <w:p w14:paraId="430D50BF" w14:textId="77777777" w:rsidR="0083709C" w:rsidRPr="00E401C9" w:rsidRDefault="00272CA1">
            <w:pPr>
              <w:pStyle w:val="TableParagraph"/>
              <w:spacing w:before="111" w:line="264" w:lineRule="exact"/>
              <w:ind w:left="107"/>
              <w:rPr>
                <w:sz w:val="24"/>
              </w:rPr>
            </w:pPr>
            <w:r w:rsidRPr="00E401C9">
              <w:rPr>
                <w:sz w:val="24"/>
              </w:rPr>
              <w:t>Key</w:t>
            </w:r>
            <w:r w:rsidRPr="00E401C9">
              <w:rPr>
                <w:spacing w:val="-5"/>
                <w:sz w:val="24"/>
              </w:rPr>
              <w:t xml:space="preserve"> </w:t>
            </w:r>
            <w:r w:rsidRPr="00E401C9">
              <w:rPr>
                <w:spacing w:val="-2"/>
                <w:sz w:val="24"/>
              </w:rPr>
              <w:t>Expert</w:t>
            </w:r>
          </w:p>
        </w:tc>
      </w:tr>
      <w:tr w:rsidR="00E401C9" w:rsidRPr="00E401C9" w14:paraId="3CDFE0B0" w14:textId="77777777">
        <w:trPr>
          <w:trHeight w:val="395"/>
        </w:trPr>
        <w:tc>
          <w:tcPr>
            <w:tcW w:w="591" w:type="dxa"/>
            <w:vMerge w:val="restart"/>
          </w:tcPr>
          <w:p w14:paraId="4A1C0DB1" w14:textId="77777777" w:rsidR="0083709C" w:rsidRPr="00E401C9" w:rsidRDefault="0083709C">
            <w:pPr>
              <w:pStyle w:val="TableParagraph"/>
              <w:rPr>
                <w:sz w:val="26"/>
              </w:rPr>
            </w:pPr>
          </w:p>
          <w:p w14:paraId="31461672" w14:textId="77777777" w:rsidR="0083709C" w:rsidRPr="00E401C9" w:rsidRDefault="00272CA1">
            <w:pPr>
              <w:pStyle w:val="TableParagraph"/>
              <w:spacing w:before="218" w:line="264" w:lineRule="exact"/>
              <w:ind w:left="107"/>
              <w:rPr>
                <w:sz w:val="24"/>
              </w:rPr>
            </w:pPr>
            <w:r w:rsidRPr="00E401C9">
              <w:rPr>
                <w:w w:val="95"/>
                <w:sz w:val="24"/>
              </w:rPr>
              <w:t>K-</w:t>
            </w:r>
            <w:r w:rsidRPr="00E401C9">
              <w:rPr>
                <w:spacing w:val="-10"/>
                <w:sz w:val="24"/>
              </w:rPr>
              <w:t>1</w:t>
            </w:r>
          </w:p>
        </w:tc>
        <w:tc>
          <w:tcPr>
            <w:tcW w:w="792" w:type="dxa"/>
          </w:tcPr>
          <w:p w14:paraId="68D7D067" w14:textId="77777777" w:rsidR="0083709C" w:rsidRPr="00E401C9" w:rsidRDefault="0083709C">
            <w:pPr>
              <w:pStyle w:val="TableParagraph"/>
              <w:rPr>
                <w:sz w:val="24"/>
              </w:rPr>
            </w:pPr>
          </w:p>
        </w:tc>
        <w:tc>
          <w:tcPr>
            <w:tcW w:w="1001" w:type="dxa"/>
          </w:tcPr>
          <w:p w14:paraId="3A62FA14" w14:textId="77777777" w:rsidR="0083709C" w:rsidRPr="00E401C9" w:rsidRDefault="0083709C">
            <w:pPr>
              <w:pStyle w:val="TableParagraph"/>
              <w:rPr>
                <w:sz w:val="24"/>
              </w:rPr>
            </w:pPr>
          </w:p>
        </w:tc>
        <w:tc>
          <w:tcPr>
            <w:tcW w:w="1578" w:type="dxa"/>
          </w:tcPr>
          <w:p w14:paraId="02209202" w14:textId="77777777" w:rsidR="0083709C" w:rsidRPr="00E401C9" w:rsidRDefault="00272CA1">
            <w:pPr>
              <w:pStyle w:val="TableParagraph"/>
              <w:spacing w:before="111" w:line="264" w:lineRule="exact"/>
              <w:ind w:left="108"/>
              <w:rPr>
                <w:sz w:val="24"/>
              </w:rPr>
            </w:pPr>
            <w:r w:rsidRPr="00E401C9">
              <w:rPr>
                <w:spacing w:val="-2"/>
                <w:sz w:val="24"/>
              </w:rPr>
              <w:t>(Home)</w:t>
            </w:r>
          </w:p>
        </w:tc>
        <w:tc>
          <w:tcPr>
            <w:tcW w:w="1578" w:type="dxa"/>
          </w:tcPr>
          <w:p w14:paraId="368E07CE" w14:textId="77777777" w:rsidR="0083709C" w:rsidRPr="00E401C9" w:rsidRDefault="0083709C">
            <w:pPr>
              <w:pStyle w:val="TableParagraph"/>
              <w:rPr>
                <w:sz w:val="24"/>
              </w:rPr>
            </w:pPr>
          </w:p>
        </w:tc>
        <w:tc>
          <w:tcPr>
            <w:tcW w:w="1138" w:type="dxa"/>
          </w:tcPr>
          <w:p w14:paraId="01CE42B5" w14:textId="77777777" w:rsidR="0083709C" w:rsidRPr="00E401C9" w:rsidRDefault="0083709C">
            <w:pPr>
              <w:pStyle w:val="TableParagraph"/>
              <w:rPr>
                <w:sz w:val="24"/>
              </w:rPr>
            </w:pPr>
          </w:p>
        </w:tc>
        <w:tc>
          <w:tcPr>
            <w:tcW w:w="1136" w:type="dxa"/>
          </w:tcPr>
          <w:p w14:paraId="60E1CE34" w14:textId="77777777" w:rsidR="0083709C" w:rsidRPr="00E401C9" w:rsidRDefault="0083709C">
            <w:pPr>
              <w:pStyle w:val="TableParagraph"/>
              <w:rPr>
                <w:sz w:val="24"/>
              </w:rPr>
            </w:pPr>
          </w:p>
        </w:tc>
        <w:tc>
          <w:tcPr>
            <w:tcW w:w="1135" w:type="dxa"/>
          </w:tcPr>
          <w:p w14:paraId="51B0806D" w14:textId="77777777" w:rsidR="0083709C" w:rsidRPr="00E401C9" w:rsidRDefault="0083709C">
            <w:pPr>
              <w:pStyle w:val="TableParagraph"/>
              <w:rPr>
                <w:sz w:val="24"/>
              </w:rPr>
            </w:pPr>
          </w:p>
        </w:tc>
        <w:tc>
          <w:tcPr>
            <w:tcW w:w="1056" w:type="dxa"/>
          </w:tcPr>
          <w:p w14:paraId="7B3BB6C7" w14:textId="77777777" w:rsidR="0083709C" w:rsidRPr="00E401C9" w:rsidRDefault="0083709C">
            <w:pPr>
              <w:pStyle w:val="TableParagraph"/>
              <w:rPr>
                <w:sz w:val="24"/>
              </w:rPr>
            </w:pPr>
          </w:p>
        </w:tc>
      </w:tr>
      <w:tr w:rsidR="00E401C9" w:rsidRPr="00E401C9" w14:paraId="04757C8B" w14:textId="77777777">
        <w:trPr>
          <w:trHeight w:val="395"/>
        </w:trPr>
        <w:tc>
          <w:tcPr>
            <w:tcW w:w="591" w:type="dxa"/>
            <w:vMerge/>
            <w:tcBorders>
              <w:top w:val="nil"/>
            </w:tcBorders>
          </w:tcPr>
          <w:p w14:paraId="73BB8518" w14:textId="77777777" w:rsidR="0083709C" w:rsidRPr="00E401C9" w:rsidRDefault="0083709C">
            <w:pPr>
              <w:rPr>
                <w:sz w:val="2"/>
                <w:szCs w:val="2"/>
              </w:rPr>
            </w:pPr>
          </w:p>
        </w:tc>
        <w:tc>
          <w:tcPr>
            <w:tcW w:w="792" w:type="dxa"/>
          </w:tcPr>
          <w:p w14:paraId="7BEDDCA8" w14:textId="77777777" w:rsidR="0083709C" w:rsidRPr="00E401C9" w:rsidRDefault="0083709C">
            <w:pPr>
              <w:pStyle w:val="TableParagraph"/>
              <w:rPr>
                <w:sz w:val="24"/>
              </w:rPr>
            </w:pPr>
          </w:p>
        </w:tc>
        <w:tc>
          <w:tcPr>
            <w:tcW w:w="1001" w:type="dxa"/>
          </w:tcPr>
          <w:p w14:paraId="6F370B72" w14:textId="77777777" w:rsidR="0083709C" w:rsidRPr="00E401C9" w:rsidRDefault="0083709C">
            <w:pPr>
              <w:pStyle w:val="TableParagraph"/>
              <w:rPr>
                <w:sz w:val="24"/>
              </w:rPr>
            </w:pPr>
          </w:p>
        </w:tc>
        <w:tc>
          <w:tcPr>
            <w:tcW w:w="1578" w:type="dxa"/>
          </w:tcPr>
          <w:p w14:paraId="2DBEFC57" w14:textId="77777777" w:rsidR="0083709C" w:rsidRPr="00E401C9" w:rsidRDefault="00272CA1">
            <w:pPr>
              <w:pStyle w:val="TableParagraph"/>
              <w:spacing w:before="111" w:line="264" w:lineRule="exact"/>
              <w:ind w:left="108"/>
              <w:rPr>
                <w:sz w:val="24"/>
              </w:rPr>
            </w:pPr>
            <w:r w:rsidRPr="00E401C9">
              <w:rPr>
                <w:spacing w:val="-2"/>
                <w:sz w:val="24"/>
              </w:rPr>
              <w:t>(Field)</w:t>
            </w:r>
          </w:p>
        </w:tc>
        <w:tc>
          <w:tcPr>
            <w:tcW w:w="1578" w:type="dxa"/>
          </w:tcPr>
          <w:p w14:paraId="12E36D0D" w14:textId="77777777" w:rsidR="0083709C" w:rsidRPr="00E401C9" w:rsidRDefault="0083709C">
            <w:pPr>
              <w:pStyle w:val="TableParagraph"/>
              <w:rPr>
                <w:sz w:val="24"/>
              </w:rPr>
            </w:pPr>
          </w:p>
        </w:tc>
        <w:tc>
          <w:tcPr>
            <w:tcW w:w="1138" w:type="dxa"/>
          </w:tcPr>
          <w:p w14:paraId="39DB3E3A" w14:textId="77777777" w:rsidR="0083709C" w:rsidRPr="00E401C9" w:rsidRDefault="0083709C">
            <w:pPr>
              <w:pStyle w:val="TableParagraph"/>
              <w:rPr>
                <w:sz w:val="24"/>
              </w:rPr>
            </w:pPr>
          </w:p>
        </w:tc>
        <w:tc>
          <w:tcPr>
            <w:tcW w:w="1136" w:type="dxa"/>
          </w:tcPr>
          <w:p w14:paraId="2AEEFAE2" w14:textId="77777777" w:rsidR="0083709C" w:rsidRPr="00E401C9" w:rsidRDefault="0083709C">
            <w:pPr>
              <w:pStyle w:val="TableParagraph"/>
              <w:rPr>
                <w:sz w:val="24"/>
              </w:rPr>
            </w:pPr>
          </w:p>
        </w:tc>
        <w:tc>
          <w:tcPr>
            <w:tcW w:w="1135" w:type="dxa"/>
          </w:tcPr>
          <w:p w14:paraId="2D1B7257" w14:textId="77777777" w:rsidR="0083709C" w:rsidRPr="00E401C9" w:rsidRDefault="0083709C">
            <w:pPr>
              <w:pStyle w:val="TableParagraph"/>
              <w:rPr>
                <w:sz w:val="24"/>
              </w:rPr>
            </w:pPr>
          </w:p>
        </w:tc>
        <w:tc>
          <w:tcPr>
            <w:tcW w:w="1056" w:type="dxa"/>
          </w:tcPr>
          <w:p w14:paraId="10FE3CF7" w14:textId="77777777" w:rsidR="0083709C" w:rsidRPr="00E401C9" w:rsidRDefault="0083709C">
            <w:pPr>
              <w:pStyle w:val="TableParagraph"/>
              <w:rPr>
                <w:sz w:val="24"/>
              </w:rPr>
            </w:pPr>
          </w:p>
        </w:tc>
      </w:tr>
      <w:tr w:rsidR="00E401C9" w:rsidRPr="00E401C9" w14:paraId="7162976D" w14:textId="77777777">
        <w:trPr>
          <w:trHeight w:val="397"/>
        </w:trPr>
        <w:tc>
          <w:tcPr>
            <w:tcW w:w="591" w:type="dxa"/>
            <w:vMerge w:val="restart"/>
          </w:tcPr>
          <w:p w14:paraId="2A378570" w14:textId="77777777" w:rsidR="0083709C" w:rsidRPr="00E401C9" w:rsidRDefault="0083709C">
            <w:pPr>
              <w:pStyle w:val="TableParagraph"/>
              <w:rPr>
                <w:sz w:val="26"/>
              </w:rPr>
            </w:pPr>
          </w:p>
          <w:p w14:paraId="2F06E238" w14:textId="77777777" w:rsidR="0083709C" w:rsidRPr="00E401C9" w:rsidRDefault="00272CA1">
            <w:pPr>
              <w:pStyle w:val="TableParagraph"/>
              <w:spacing w:before="220" w:line="264" w:lineRule="exact"/>
              <w:ind w:left="107"/>
              <w:rPr>
                <w:sz w:val="24"/>
              </w:rPr>
            </w:pPr>
            <w:r w:rsidRPr="00E401C9">
              <w:rPr>
                <w:w w:val="95"/>
                <w:sz w:val="24"/>
              </w:rPr>
              <w:t>K-</w:t>
            </w:r>
            <w:r w:rsidRPr="00E401C9">
              <w:rPr>
                <w:spacing w:val="-10"/>
                <w:sz w:val="24"/>
              </w:rPr>
              <w:t>1</w:t>
            </w:r>
          </w:p>
        </w:tc>
        <w:tc>
          <w:tcPr>
            <w:tcW w:w="792" w:type="dxa"/>
          </w:tcPr>
          <w:p w14:paraId="36215197" w14:textId="77777777" w:rsidR="0083709C" w:rsidRPr="00E401C9" w:rsidRDefault="0083709C">
            <w:pPr>
              <w:pStyle w:val="TableParagraph"/>
              <w:rPr>
                <w:sz w:val="24"/>
              </w:rPr>
            </w:pPr>
          </w:p>
        </w:tc>
        <w:tc>
          <w:tcPr>
            <w:tcW w:w="1001" w:type="dxa"/>
          </w:tcPr>
          <w:p w14:paraId="3743E021" w14:textId="77777777" w:rsidR="0083709C" w:rsidRPr="00E401C9" w:rsidRDefault="0083709C">
            <w:pPr>
              <w:pStyle w:val="TableParagraph"/>
              <w:rPr>
                <w:sz w:val="24"/>
              </w:rPr>
            </w:pPr>
          </w:p>
        </w:tc>
        <w:tc>
          <w:tcPr>
            <w:tcW w:w="1578" w:type="dxa"/>
          </w:tcPr>
          <w:p w14:paraId="41FA1666" w14:textId="77777777" w:rsidR="0083709C" w:rsidRPr="00E401C9" w:rsidRDefault="00272CA1">
            <w:pPr>
              <w:pStyle w:val="TableParagraph"/>
              <w:spacing w:before="114" w:line="264" w:lineRule="exact"/>
              <w:ind w:left="108"/>
              <w:rPr>
                <w:sz w:val="24"/>
              </w:rPr>
            </w:pPr>
            <w:r w:rsidRPr="00E401C9">
              <w:rPr>
                <w:spacing w:val="-2"/>
                <w:sz w:val="24"/>
              </w:rPr>
              <w:t>(Home)</w:t>
            </w:r>
          </w:p>
        </w:tc>
        <w:tc>
          <w:tcPr>
            <w:tcW w:w="1578" w:type="dxa"/>
          </w:tcPr>
          <w:p w14:paraId="323A1AAD" w14:textId="77777777" w:rsidR="0083709C" w:rsidRPr="00E401C9" w:rsidRDefault="0083709C">
            <w:pPr>
              <w:pStyle w:val="TableParagraph"/>
              <w:rPr>
                <w:sz w:val="24"/>
              </w:rPr>
            </w:pPr>
          </w:p>
        </w:tc>
        <w:tc>
          <w:tcPr>
            <w:tcW w:w="1138" w:type="dxa"/>
          </w:tcPr>
          <w:p w14:paraId="7A1E2D98" w14:textId="77777777" w:rsidR="0083709C" w:rsidRPr="00E401C9" w:rsidRDefault="0083709C">
            <w:pPr>
              <w:pStyle w:val="TableParagraph"/>
              <w:rPr>
                <w:sz w:val="24"/>
              </w:rPr>
            </w:pPr>
          </w:p>
        </w:tc>
        <w:tc>
          <w:tcPr>
            <w:tcW w:w="1136" w:type="dxa"/>
          </w:tcPr>
          <w:p w14:paraId="72C81CBF" w14:textId="77777777" w:rsidR="0083709C" w:rsidRPr="00E401C9" w:rsidRDefault="0083709C">
            <w:pPr>
              <w:pStyle w:val="TableParagraph"/>
              <w:rPr>
                <w:sz w:val="24"/>
              </w:rPr>
            </w:pPr>
          </w:p>
        </w:tc>
        <w:tc>
          <w:tcPr>
            <w:tcW w:w="1135" w:type="dxa"/>
          </w:tcPr>
          <w:p w14:paraId="0203C766" w14:textId="77777777" w:rsidR="0083709C" w:rsidRPr="00E401C9" w:rsidRDefault="0083709C">
            <w:pPr>
              <w:pStyle w:val="TableParagraph"/>
              <w:rPr>
                <w:sz w:val="24"/>
              </w:rPr>
            </w:pPr>
          </w:p>
        </w:tc>
        <w:tc>
          <w:tcPr>
            <w:tcW w:w="1056" w:type="dxa"/>
          </w:tcPr>
          <w:p w14:paraId="660538D8" w14:textId="77777777" w:rsidR="0083709C" w:rsidRPr="00E401C9" w:rsidRDefault="0083709C">
            <w:pPr>
              <w:pStyle w:val="TableParagraph"/>
              <w:rPr>
                <w:sz w:val="24"/>
              </w:rPr>
            </w:pPr>
          </w:p>
        </w:tc>
      </w:tr>
      <w:tr w:rsidR="00E401C9" w:rsidRPr="00E401C9" w14:paraId="6CA762C5" w14:textId="77777777">
        <w:trPr>
          <w:trHeight w:val="395"/>
        </w:trPr>
        <w:tc>
          <w:tcPr>
            <w:tcW w:w="591" w:type="dxa"/>
            <w:vMerge/>
            <w:tcBorders>
              <w:top w:val="nil"/>
            </w:tcBorders>
          </w:tcPr>
          <w:p w14:paraId="6E582316" w14:textId="77777777" w:rsidR="0083709C" w:rsidRPr="00E401C9" w:rsidRDefault="0083709C">
            <w:pPr>
              <w:rPr>
                <w:sz w:val="2"/>
                <w:szCs w:val="2"/>
              </w:rPr>
            </w:pPr>
          </w:p>
        </w:tc>
        <w:tc>
          <w:tcPr>
            <w:tcW w:w="792" w:type="dxa"/>
          </w:tcPr>
          <w:p w14:paraId="4646F1D0" w14:textId="77777777" w:rsidR="0083709C" w:rsidRPr="00E401C9" w:rsidRDefault="0083709C">
            <w:pPr>
              <w:pStyle w:val="TableParagraph"/>
              <w:rPr>
                <w:sz w:val="24"/>
              </w:rPr>
            </w:pPr>
          </w:p>
        </w:tc>
        <w:tc>
          <w:tcPr>
            <w:tcW w:w="1001" w:type="dxa"/>
          </w:tcPr>
          <w:p w14:paraId="2AB784EB" w14:textId="77777777" w:rsidR="0083709C" w:rsidRPr="00E401C9" w:rsidRDefault="0083709C">
            <w:pPr>
              <w:pStyle w:val="TableParagraph"/>
              <w:rPr>
                <w:sz w:val="24"/>
              </w:rPr>
            </w:pPr>
          </w:p>
        </w:tc>
        <w:tc>
          <w:tcPr>
            <w:tcW w:w="1578" w:type="dxa"/>
          </w:tcPr>
          <w:p w14:paraId="5D72E25E" w14:textId="77777777" w:rsidR="0083709C" w:rsidRPr="00E401C9" w:rsidRDefault="00272CA1">
            <w:pPr>
              <w:pStyle w:val="TableParagraph"/>
              <w:spacing w:before="111" w:line="264" w:lineRule="exact"/>
              <w:ind w:left="108"/>
              <w:rPr>
                <w:sz w:val="24"/>
              </w:rPr>
            </w:pPr>
            <w:r w:rsidRPr="00E401C9">
              <w:rPr>
                <w:spacing w:val="-2"/>
                <w:sz w:val="24"/>
              </w:rPr>
              <w:t>(Field)</w:t>
            </w:r>
          </w:p>
        </w:tc>
        <w:tc>
          <w:tcPr>
            <w:tcW w:w="1578" w:type="dxa"/>
          </w:tcPr>
          <w:p w14:paraId="1B63166E" w14:textId="77777777" w:rsidR="0083709C" w:rsidRPr="00E401C9" w:rsidRDefault="0083709C">
            <w:pPr>
              <w:pStyle w:val="TableParagraph"/>
              <w:rPr>
                <w:sz w:val="24"/>
              </w:rPr>
            </w:pPr>
          </w:p>
        </w:tc>
        <w:tc>
          <w:tcPr>
            <w:tcW w:w="1138" w:type="dxa"/>
          </w:tcPr>
          <w:p w14:paraId="43602B1D" w14:textId="77777777" w:rsidR="0083709C" w:rsidRPr="00E401C9" w:rsidRDefault="0083709C">
            <w:pPr>
              <w:pStyle w:val="TableParagraph"/>
              <w:rPr>
                <w:sz w:val="24"/>
              </w:rPr>
            </w:pPr>
          </w:p>
        </w:tc>
        <w:tc>
          <w:tcPr>
            <w:tcW w:w="1136" w:type="dxa"/>
          </w:tcPr>
          <w:p w14:paraId="5B62D75E" w14:textId="77777777" w:rsidR="0083709C" w:rsidRPr="00E401C9" w:rsidRDefault="0083709C">
            <w:pPr>
              <w:pStyle w:val="TableParagraph"/>
              <w:rPr>
                <w:sz w:val="24"/>
              </w:rPr>
            </w:pPr>
          </w:p>
        </w:tc>
        <w:tc>
          <w:tcPr>
            <w:tcW w:w="1135" w:type="dxa"/>
          </w:tcPr>
          <w:p w14:paraId="79ED1733" w14:textId="77777777" w:rsidR="0083709C" w:rsidRPr="00E401C9" w:rsidRDefault="0083709C">
            <w:pPr>
              <w:pStyle w:val="TableParagraph"/>
              <w:rPr>
                <w:sz w:val="24"/>
              </w:rPr>
            </w:pPr>
          </w:p>
        </w:tc>
        <w:tc>
          <w:tcPr>
            <w:tcW w:w="1056" w:type="dxa"/>
          </w:tcPr>
          <w:p w14:paraId="179FE881" w14:textId="77777777" w:rsidR="0083709C" w:rsidRPr="00E401C9" w:rsidRDefault="0083709C">
            <w:pPr>
              <w:pStyle w:val="TableParagraph"/>
              <w:rPr>
                <w:sz w:val="24"/>
              </w:rPr>
            </w:pPr>
          </w:p>
        </w:tc>
      </w:tr>
      <w:tr w:rsidR="00E401C9" w:rsidRPr="00E401C9" w14:paraId="233FD742" w14:textId="77777777">
        <w:trPr>
          <w:trHeight w:val="395"/>
        </w:trPr>
        <w:tc>
          <w:tcPr>
            <w:tcW w:w="591" w:type="dxa"/>
          </w:tcPr>
          <w:p w14:paraId="6C850B76" w14:textId="77777777" w:rsidR="0083709C" w:rsidRPr="00E401C9" w:rsidRDefault="0083709C">
            <w:pPr>
              <w:pStyle w:val="TableParagraph"/>
              <w:rPr>
                <w:sz w:val="24"/>
              </w:rPr>
            </w:pPr>
          </w:p>
        </w:tc>
        <w:tc>
          <w:tcPr>
            <w:tcW w:w="9414" w:type="dxa"/>
            <w:gridSpan w:val="8"/>
          </w:tcPr>
          <w:p w14:paraId="47159D49" w14:textId="77777777" w:rsidR="0083709C" w:rsidRPr="00E401C9" w:rsidRDefault="00272CA1">
            <w:pPr>
              <w:pStyle w:val="TableParagraph"/>
              <w:spacing w:before="111" w:line="264" w:lineRule="exact"/>
              <w:ind w:left="107"/>
              <w:rPr>
                <w:sz w:val="24"/>
              </w:rPr>
            </w:pPr>
            <w:r w:rsidRPr="00E401C9">
              <w:rPr>
                <w:sz w:val="24"/>
              </w:rPr>
              <w:t>Non-Key</w:t>
            </w:r>
            <w:r w:rsidRPr="00E401C9">
              <w:rPr>
                <w:spacing w:val="-12"/>
                <w:sz w:val="24"/>
              </w:rPr>
              <w:t xml:space="preserve"> </w:t>
            </w:r>
            <w:r w:rsidRPr="00E401C9">
              <w:rPr>
                <w:spacing w:val="-2"/>
                <w:sz w:val="24"/>
              </w:rPr>
              <w:t>Expert</w:t>
            </w:r>
          </w:p>
        </w:tc>
      </w:tr>
      <w:tr w:rsidR="00E401C9" w:rsidRPr="00E401C9" w14:paraId="5227F825" w14:textId="77777777">
        <w:trPr>
          <w:trHeight w:val="395"/>
        </w:trPr>
        <w:tc>
          <w:tcPr>
            <w:tcW w:w="591" w:type="dxa"/>
            <w:vMerge w:val="restart"/>
          </w:tcPr>
          <w:p w14:paraId="6331BB5E" w14:textId="77777777" w:rsidR="0083709C" w:rsidRPr="00E401C9" w:rsidRDefault="0083709C">
            <w:pPr>
              <w:pStyle w:val="TableParagraph"/>
              <w:rPr>
                <w:sz w:val="26"/>
              </w:rPr>
            </w:pPr>
          </w:p>
          <w:p w14:paraId="05EDEE6D" w14:textId="77777777" w:rsidR="0083709C" w:rsidRPr="00E401C9" w:rsidRDefault="00272CA1">
            <w:pPr>
              <w:pStyle w:val="TableParagraph"/>
              <w:spacing w:before="218" w:line="264" w:lineRule="exact"/>
              <w:ind w:left="107"/>
              <w:rPr>
                <w:sz w:val="24"/>
              </w:rPr>
            </w:pPr>
            <w:r w:rsidRPr="00E401C9">
              <w:rPr>
                <w:w w:val="95"/>
                <w:sz w:val="24"/>
              </w:rPr>
              <w:t>N-</w:t>
            </w:r>
            <w:r w:rsidRPr="00E401C9">
              <w:rPr>
                <w:spacing w:val="-10"/>
                <w:sz w:val="24"/>
              </w:rPr>
              <w:t>1</w:t>
            </w:r>
          </w:p>
        </w:tc>
        <w:tc>
          <w:tcPr>
            <w:tcW w:w="792" w:type="dxa"/>
          </w:tcPr>
          <w:p w14:paraId="13E086F2" w14:textId="77777777" w:rsidR="0083709C" w:rsidRPr="00E401C9" w:rsidRDefault="0083709C">
            <w:pPr>
              <w:pStyle w:val="TableParagraph"/>
              <w:rPr>
                <w:sz w:val="24"/>
              </w:rPr>
            </w:pPr>
          </w:p>
        </w:tc>
        <w:tc>
          <w:tcPr>
            <w:tcW w:w="1001" w:type="dxa"/>
          </w:tcPr>
          <w:p w14:paraId="27A59FFF" w14:textId="77777777" w:rsidR="0083709C" w:rsidRPr="00E401C9" w:rsidRDefault="0083709C">
            <w:pPr>
              <w:pStyle w:val="TableParagraph"/>
              <w:rPr>
                <w:sz w:val="24"/>
              </w:rPr>
            </w:pPr>
          </w:p>
        </w:tc>
        <w:tc>
          <w:tcPr>
            <w:tcW w:w="1578" w:type="dxa"/>
          </w:tcPr>
          <w:p w14:paraId="17F7C850" w14:textId="77777777" w:rsidR="0083709C" w:rsidRPr="00E401C9" w:rsidRDefault="00272CA1">
            <w:pPr>
              <w:pStyle w:val="TableParagraph"/>
              <w:spacing w:before="111" w:line="264" w:lineRule="exact"/>
              <w:ind w:left="108"/>
              <w:rPr>
                <w:sz w:val="24"/>
              </w:rPr>
            </w:pPr>
            <w:r w:rsidRPr="00E401C9">
              <w:rPr>
                <w:spacing w:val="-2"/>
                <w:sz w:val="24"/>
              </w:rPr>
              <w:t>(Home)</w:t>
            </w:r>
          </w:p>
        </w:tc>
        <w:tc>
          <w:tcPr>
            <w:tcW w:w="1578" w:type="dxa"/>
          </w:tcPr>
          <w:p w14:paraId="17CC7444" w14:textId="77777777" w:rsidR="0083709C" w:rsidRPr="00E401C9" w:rsidRDefault="0083709C">
            <w:pPr>
              <w:pStyle w:val="TableParagraph"/>
              <w:rPr>
                <w:sz w:val="24"/>
              </w:rPr>
            </w:pPr>
          </w:p>
        </w:tc>
        <w:tc>
          <w:tcPr>
            <w:tcW w:w="1138" w:type="dxa"/>
          </w:tcPr>
          <w:p w14:paraId="199507F5" w14:textId="77777777" w:rsidR="0083709C" w:rsidRPr="00E401C9" w:rsidRDefault="0083709C">
            <w:pPr>
              <w:pStyle w:val="TableParagraph"/>
              <w:rPr>
                <w:sz w:val="24"/>
              </w:rPr>
            </w:pPr>
          </w:p>
        </w:tc>
        <w:tc>
          <w:tcPr>
            <w:tcW w:w="1136" w:type="dxa"/>
          </w:tcPr>
          <w:p w14:paraId="055EFEC6" w14:textId="77777777" w:rsidR="0083709C" w:rsidRPr="00E401C9" w:rsidRDefault="0083709C">
            <w:pPr>
              <w:pStyle w:val="TableParagraph"/>
              <w:rPr>
                <w:sz w:val="24"/>
              </w:rPr>
            </w:pPr>
          </w:p>
        </w:tc>
        <w:tc>
          <w:tcPr>
            <w:tcW w:w="1135" w:type="dxa"/>
          </w:tcPr>
          <w:p w14:paraId="2860B152" w14:textId="77777777" w:rsidR="0083709C" w:rsidRPr="00E401C9" w:rsidRDefault="0083709C">
            <w:pPr>
              <w:pStyle w:val="TableParagraph"/>
              <w:rPr>
                <w:sz w:val="24"/>
              </w:rPr>
            </w:pPr>
          </w:p>
        </w:tc>
        <w:tc>
          <w:tcPr>
            <w:tcW w:w="1056" w:type="dxa"/>
          </w:tcPr>
          <w:p w14:paraId="207F63E4" w14:textId="77777777" w:rsidR="0083709C" w:rsidRPr="00E401C9" w:rsidRDefault="0083709C">
            <w:pPr>
              <w:pStyle w:val="TableParagraph"/>
              <w:rPr>
                <w:sz w:val="24"/>
              </w:rPr>
            </w:pPr>
          </w:p>
        </w:tc>
      </w:tr>
      <w:tr w:rsidR="00E401C9" w:rsidRPr="00E401C9" w14:paraId="01A01E18" w14:textId="77777777">
        <w:trPr>
          <w:trHeight w:val="396"/>
        </w:trPr>
        <w:tc>
          <w:tcPr>
            <w:tcW w:w="591" w:type="dxa"/>
            <w:vMerge/>
            <w:tcBorders>
              <w:top w:val="nil"/>
            </w:tcBorders>
          </w:tcPr>
          <w:p w14:paraId="626786DF" w14:textId="77777777" w:rsidR="0083709C" w:rsidRPr="00E401C9" w:rsidRDefault="0083709C">
            <w:pPr>
              <w:rPr>
                <w:sz w:val="2"/>
                <w:szCs w:val="2"/>
              </w:rPr>
            </w:pPr>
          </w:p>
        </w:tc>
        <w:tc>
          <w:tcPr>
            <w:tcW w:w="792" w:type="dxa"/>
          </w:tcPr>
          <w:p w14:paraId="38ADF446" w14:textId="77777777" w:rsidR="0083709C" w:rsidRPr="00E401C9" w:rsidRDefault="0083709C">
            <w:pPr>
              <w:pStyle w:val="TableParagraph"/>
              <w:rPr>
                <w:sz w:val="24"/>
              </w:rPr>
            </w:pPr>
          </w:p>
        </w:tc>
        <w:tc>
          <w:tcPr>
            <w:tcW w:w="1001" w:type="dxa"/>
          </w:tcPr>
          <w:p w14:paraId="0481046A" w14:textId="77777777" w:rsidR="0083709C" w:rsidRPr="00E401C9" w:rsidRDefault="0083709C">
            <w:pPr>
              <w:pStyle w:val="TableParagraph"/>
              <w:rPr>
                <w:sz w:val="24"/>
              </w:rPr>
            </w:pPr>
          </w:p>
        </w:tc>
        <w:tc>
          <w:tcPr>
            <w:tcW w:w="1578" w:type="dxa"/>
          </w:tcPr>
          <w:p w14:paraId="649307F5" w14:textId="77777777" w:rsidR="0083709C" w:rsidRPr="00E401C9" w:rsidRDefault="00272CA1">
            <w:pPr>
              <w:pStyle w:val="TableParagraph"/>
              <w:spacing w:before="112" w:line="264" w:lineRule="exact"/>
              <w:ind w:left="108"/>
              <w:rPr>
                <w:sz w:val="24"/>
              </w:rPr>
            </w:pPr>
            <w:r w:rsidRPr="00E401C9">
              <w:rPr>
                <w:spacing w:val="-2"/>
                <w:sz w:val="24"/>
              </w:rPr>
              <w:t>(Field)</w:t>
            </w:r>
          </w:p>
        </w:tc>
        <w:tc>
          <w:tcPr>
            <w:tcW w:w="1578" w:type="dxa"/>
          </w:tcPr>
          <w:p w14:paraId="77A53DB5" w14:textId="77777777" w:rsidR="0083709C" w:rsidRPr="00E401C9" w:rsidRDefault="0083709C">
            <w:pPr>
              <w:pStyle w:val="TableParagraph"/>
              <w:rPr>
                <w:sz w:val="24"/>
              </w:rPr>
            </w:pPr>
          </w:p>
        </w:tc>
        <w:tc>
          <w:tcPr>
            <w:tcW w:w="1138" w:type="dxa"/>
          </w:tcPr>
          <w:p w14:paraId="193D44B0" w14:textId="77777777" w:rsidR="0083709C" w:rsidRPr="00E401C9" w:rsidRDefault="0083709C">
            <w:pPr>
              <w:pStyle w:val="TableParagraph"/>
              <w:rPr>
                <w:sz w:val="24"/>
              </w:rPr>
            </w:pPr>
          </w:p>
        </w:tc>
        <w:tc>
          <w:tcPr>
            <w:tcW w:w="1136" w:type="dxa"/>
          </w:tcPr>
          <w:p w14:paraId="5E80D832" w14:textId="77777777" w:rsidR="0083709C" w:rsidRPr="00E401C9" w:rsidRDefault="0083709C">
            <w:pPr>
              <w:pStyle w:val="TableParagraph"/>
              <w:rPr>
                <w:sz w:val="24"/>
              </w:rPr>
            </w:pPr>
          </w:p>
        </w:tc>
        <w:tc>
          <w:tcPr>
            <w:tcW w:w="1135" w:type="dxa"/>
          </w:tcPr>
          <w:p w14:paraId="0FF2E237" w14:textId="77777777" w:rsidR="0083709C" w:rsidRPr="00E401C9" w:rsidRDefault="0083709C">
            <w:pPr>
              <w:pStyle w:val="TableParagraph"/>
              <w:rPr>
                <w:sz w:val="24"/>
              </w:rPr>
            </w:pPr>
          </w:p>
        </w:tc>
        <w:tc>
          <w:tcPr>
            <w:tcW w:w="1056" w:type="dxa"/>
          </w:tcPr>
          <w:p w14:paraId="73DD089B" w14:textId="77777777" w:rsidR="0083709C" w:rsidRPr="00E401C9" w:rsidRDefault="0083709C">
            <w:pPr>
              <w:pStyle w:val="TableParagraph"/>
              <w:rPr>
                <w:sz w:val="24"/>
              </w:rPr>
            </w:pPr>
          </w:p>
        </w:tc>
      </w:tr>
      <w:tr w:rsidR="00E401C9" w:rsidRPr="00E401C9" w14:paraId="535E2383" w14:textId="77777777">
        <w:trPr>
          <w:trHeight w:val="395"/>
        </w:trPr>
        <w:tc>
          <w:tcPr>
            <w:tcW w:w="591" w:type="dxa"/>
          </w:tcPr>
          <w:p w14:paraId="76AF34E4" w14:textId="77777777" w:rsidR="0083709C" w:rsidRPr="00E401C9" w:rsidRDefault="0083709C">
            <w:pPr>
              <w:pStyle w:val="TableParagraph"/>
              <w:rPr>
                <w:sz w:val="24"/>
              </w:rPr>
            </w:pPr>
          </w:p>
        </w:tc>
        <w:tc>
          <w:tcPr>
            <w:tcW w:w="4949" w:type="dxa"/>
            <w:gridSpan w:val="4"/>
          </w:tcPr>
          <w:p w14:paraId="3A8CF52F" w14:textId="77777777" w:rsidR="0083709C" w:rsidRPr="00E401C9" w:rsidRDefault="00272CA1">
            <w:pPr>
              <w:pStyle w:val="TableParagraph"/>
              <w:spacing w:before="111" w:line="264" w:lineRule="exact"/>
              <w:ind w:right="97"/>
              <w:jc w:val="right"/>
              <w:rPr>
                <w:sz w:val="24"/>
              </w:rPr>
            </w:pPr>
            <w:r w:rsidRPr="00E401C9">
              <w:rPr>
                <w:sz w:val="24"/>
              </w:rPr>
              <w:t>Total</w:t>
            </w:r>
            <w:r w:rsidRPr="00E401C9">
              <w:rPr>
                <w:spacing w:val="-1"/>
                <w:sz w:val="24"/>
              </w:rPr>
              <w:t xml:space="preserve"> </w:t>
            </w:r>
            <w:r w:rsidRPr="00E401C9">
              <w:rPr>
                <w:spacing w:val="-2"/>
                <w:sz w:val="24"/>
              </w:rPr>
              <w:t>Costs</w:t>
            </w:r>
          </w:p>
        </w:tc>
        <w:tc>
          <w:tcPr>
            <w:tcW w:w="1138" w:type="dxa"/>
          </w:tcPr>
          <w:p w14:paraId="4CA6CFBC" w14:textId="77777777" w:rsidR="0083709C" w:rsidRPr="00E401C9" w:rsidRDefault="0083709C">
            <w:pPr>
              <w:pStyle w:val="TableParagraph"/>
              <w:rPr>
                <w:sz w:val="24"/>
              </w:rPr>
            </w:pPr>
          </w:p>
        </w:tc>
        <w:tc>
          <w:tcPr>
            <w:tcW w:w="1136" w:type="dxa"/>
          </w:tcPr>
          <w:p w14:paraId="367C39F6" w14:textId="77777777" w:rsidR="0083709C" w:rsidRPr="00E401C9" w:rsidRDefault="0083709C">
            <w:pPr>
              <w:pStyle w:val="TableParagraph"/>
              <w:rPr>
                <w:sz w:val="24"/>
              </w:rPr>
            </w:pPr>
          </w:p>
        </w:tc>
        <w:tc>
          <w:tcPr>
            <w:tcW w:w="1135" w:type="dxa"/>
          </w:tcPr>
          <w:p w14:paraId="56C863F7" w14:textId="77777777" w:rsidR="0083709C" w:rsidRPr="00E401C9" w:rsidRDefault="0083709C">
            <w:pPr>
              <w:pStyle w:val="TableParagraph"/>
              <w:rPr>
                <w:sz w:val="24"/>
              </w:rPr>
            </w:pPr>
          </w:p>
        </w:tc>
        <w:tc>
          <w:tcPr>
            <w:tcW w:w="1056" w:type="dxa"/>
          </w:tcPr>
          <w:p w14:paraId="60AFCD26" w14:textId="77777777" w:rsidR="0083709C" w:rsidRPr="00E401C9" w:rsidRDefault="0083709C">
            <w:pPr>
              <w:pStyle w:val="TableParagraph"/>
              <w:rPr>
                <w:sz w:val="24"/>
              </w:rPr>
            </w:pPr>
          </w:p>
        </w:tc>
      </w:tr>
    </w:tbl>
    <w:p w14:paraId="5D854A54" w14:textId="77777777" w:rsidR="0083709C" w:rsidRPr="00E401C9" w:rsidRDefault="0083709C">
      <w:pPr>
        <w:rPr>
          <w:sz w:val="24"/>
        </w:rPr>
        <w:sectPr w:rsidR="0083709C" w:rsidRPr="00E401C9" w:rsidSect="00B34F11">
          <w:pgSz w:w="11920" w:h="16850"/>
          <w:pgMar w:top="1340" w:right="800" w:bottom="1420" w:left="860" w:header="847" w:footer="1233" w:gutter="0"/>
          <w:cols w:space="720"/>
        </w:sectPr>
      </w:pPr>
    </w:p>
    <w:p w14:paraId="5D816E60" w14:textId="2F30D8EE" w:rsidR="0083709C" w:rsidRPr="00E401C9" w:rsidRDefault="00272CA1" w:rsidP="004F64CF">
      <w:pPr>
        <w:pStyle w:val="Heading2"/>
        <w:numPr>
          <w:ilvl w:val="1"/>
          <w:numId w:val="38"/>
        </w:numPr>
        <w:tabs>
          <w:tab w:val="left" w:pos="1300"/>
          <w:tab w:val="left" w:pos="1301"/>
        </w:tabs>
        <w:spacing w:line="360" w:lineRule="auto"/>
        <w:ind w:left="1300" w:right="642" w:hanging="720"/>
        <w:jc w:val="left"/>
      </w:pPr>
      <w:bookmarkStart w:id="45" w:name="_bookmark19"/>
      <w:bookmarkStart w:id="46" w:name="_Toc134531602"/>
      <w:bookmarkEnd w:id="45"/>
      <w:r w:rsidRPr="00E401C9">
        <w:lastRenderedPageBreak/>
        <w:t xml:space="preserve">FORM FIN-3B: </w:t>
      </w:r>
      <w:r w:rsidR="00482930" w:rsidRPr="00E401C9">
        <w:t>CONSULTANT</w:t>
      </w:r>
      <w:r w:rsidRPr="00E401C9">
        <w:t>'S REPRESENTATIONS REGARDING COSTS AND CHARGES</w:t>
      </w:r>
      <w:bookmarkEnd w:id="46"/>
    </w:p>
    <w:p w14:paraId="49744E5D" w14:textId="702E152A" w:rsidR="0083709C" w:rsidRPr="00E401C9" w:rsidRDefault="00272CA1">
      <w:pPr>
        <w:spacing w:before="116" w:line="276" w:lineRule="auto"/>
        <w:ind w:left="729" w:right="666"/>
        <w:jc w:val="both"/>
        <w:rPr>
          <w:i/>
          <w:sz w:val="24"/>
        </w:rPr>
      </w:pPr>
      <w:r w:rsidRPr="00E401C9">
        <w:rPr>
          <w:i/>
          <w:sz w:val="24"/>
        </w:rPr>
        <w:t xml:space="preserve">{This Form FIN 3B shall be used for Time-Based contracts only. If Lump sum Contract is used, the Procuring Entity shall delete the FORMFIN-3B, FORM FIN-3C and FORM FIN- 3D from the RFP before issuance to </w:t>
      </w:r>
      <w:r w:rsidR="00482930" w:rsidRPr="00E401C9">
        <w:rPr>
          <w:i/>
          <w:sz w:val="24"/>
        </w:rPr>
        <w:t>Consultant</w:t>
      </w:r>
      <w:r w:rsidRPr="00E401C9">
        <w:rPr>
          <w:i/>
          <w:sz w:val="24"/>
        </w:rPr>
        <w:t>s}</w:t>
      </w:r>
    </w:p>
    <w:p w14:paraId="0DEF186F" w14:textId="11D2C98D" w:rsidR="0083709C" w:rsidRPr="00E401C9" w:rsidRDefault="00482930">
      <w:pPr>
        <w:tabs>
          <w:tab w:val="left" w:leader="dot" w:pos="6722"/>
        </w:tabs>
        <w:spacing w:before="118"/>
        <w:ind w:left="729"/>
        <w:jc w:val="both"/>
        <w:rPr>
          <w:i/>
          <w:sz w:val="24"/>
        </w:rPr>
      </w:pPr>
      <w:r w:rsidRPr="00E401C9">
        <w:rPr>
          <w:i/>
          <w:spacing w:val="-2"/>
          <w:sz w:val="24"/>
        </w:rPr>
        <w:t>Consultant:</w:t>
      </w:r>
      <w:r w:rsidRPr="00E401C9">
        <w:rPr>
          <w:i/>
          <w:sz w:val="24"/>
        </w:rPr>
        <w:tab/>
      </w:r>
      <w:r w:rsidRPr="00E401C9">
        <w:rPr>
          <w:i/>
          <w:spacing w:val="-2"/>
          <w:sz w:val="24"/>
        </w:rPr>
        <w:t>Country:</w:t>
      </w:r>
    </w:p>
    <w:p w14:paraId="28891B37" w14:textId="77777777" w:rsidR="0083709C" w:rsidRPr="00E401C9" w:rsidRDefault="0083709C">
      <w:pPr>
        <w:pStyle w:val="BodyText"/>
        <w:spacing w:before="6"/>
        <w:rPr>
          <w:i/>
          <w:sz w:val="22"/>
        </w:rPr>
      </w:pPr>
    </w:p>
    <w:p w14:paraId="2EE5CBFF" w14:textId="77777777" w:rsidR="0083709C" w:rsidRPr="00E401C9" w:rsidRDefault="00272CA1">
      <w:pPr>
        <w:tabs>
          <w:tab w:val="left" w:leader="dot" w:pos="6775"/>
        </w:tabs>
        <w:ind w:left="729"/>
        <w:jc w:val="both"/>
        <w:rPr>
          <w:i/>
          <w:sz w:val="24"/>
        </w:rPr>
      </w:pPr>
      <w:r w:rsidRPr="00E401C9">
        <w:rPr>
          <w:i/>
          <w:spacing w:val="-2"/>
          <w:sz w:val="24"/>
        </w:rPr>
        <w:t>Assignment:</w:t>
      </w:r>
      <w:r w:rsidRPr="00E401C9">
        <w:rPr>
          <w:i/>
          <w:sz w:val="24"/>
        </w:rPr>
        <w:tab/>
      </w:r>
      <w:r w:rsidRPr="00E401C9">
        <w:rPr>
          <w:i/>
          <w:spacing w:val="-2"/>
          <w:sz w:val="24"/>
        </w:rPr>
        <w:t>Date:</w:t>
      </w:r>
    </w:p>
    <w:p w14:paraId="40CFC643" w14:textId="77777777" w:rsidR="0083709C" w:rsidRPr="00E401C9" w:rsidRDefault="0083709C">
      <w:pPr>
        <w:pStyle w:val="BodyText"/>
        <w:spacing w:before="4"/>
        <w:rPr>
          <w:i/>
          <w:sz w:val="22"/>
        </w:rPr>
      </w:pPr>
    </w:p>
    <w:p w14:paraId="7DF5BCE5" w14:textId="77777777" w:rsidR="0083709C" w:rsidRPr="00E401C9" w:rsidRDefault="00272CA1">
      <w:pPr>
        <w:pStyle w:val="BodyText"/>
        <w:ind w:left="729"/>
        <w:jc w:val="both"/>
      </w:pPr>
      <w:r w:rsidRPr="00E401C9">
        <w:t>We</w:t>
      </w:r>
      <w:r w:rsidRPr="00E401C9">
        <w:rPr>
          <w:spacing w:val="-1"/>
        </w:rPr>
        <w:t xml:space="preserve"> </w:t>
      </w:r>
      <w:r w:rsidRPr="00E401C9">
        <w:t>hereby</w:t>
      </w:r>
      <w:r w:rsidRPr="00E401C9">
        <w:rPr>
          <w:spacing w:val="-5"/>
        </w:rPr>
        <w:t xml:space="preserve"> </w:t>
      </w:r>
      <w:r w:rsidRPr="00E401C9">
        <w:t>conﬁrm</w:t>
      </w:r>
      <w:r w:rsidRPr="00E401C9">
        <w:rPr>
          <w:spacing w:val="1"/>
        </w:rPr>
        <w:t xml:space="preserve"> </w:t>
      </w:r>
      <w:r w:rsidRPr="00E401C9">
        <w:rPr>
          <w:spacing w:val="-2"/>
        </w:rPr>
        <w:t>that:</w:t>
      </w:r>
    </w:p>
    <w:p w14:paraId="575CA51C" w14:textId="77777777" w:rsidR="0083709C" w:rsidRPr="00E401C9" w:rsidRDefault="0083709C">
      <w:pPr>
        <w:pStyle w:val="BodyText"/>
        <w:spacing w:before="7"/>
        <w:rPr>
          <w:sz w:val="22"/>
        </w:rPr>
      </w:pPr>
    </w:p>
    <w:p w14:paraId="18371032" w14:textId="0F4D1F86" w:rsidR="0083709C" w:rsidRPr="00E401C9" w:rsidRDefault="00272CA1" w:rsidP="004F64CF">
      <w:pPr>
        <w:pStyle w:val="ListParagraph"/>
        <w:numPr>
          <w:ilvl w:val="2"/>
          <w:numId w:val="38"/>
        </w:numPr>
        <w:tabs>
          <w:tab w:val="left" w:pos="1306"/>
        </w:tabs>
        <w:spacing w:line="276" w:lineRule="auto"/>
        <w:ind w:right="788"/>
        <w:rPr>
          <w:sz w:val="24"/>
        </w:rPr>
      </w:pPr>
      <w:r w:rsidRPr="00E401C9">
        <w:rPr>
          <w:sz w:val="24"/>
        </w:rPr>
        <w:t>The</w:t>
      </w:r>
      <w:r w:rsidRPr="00E401C9">
        <w:rPr>
          <w:spacing w:val="-11"/>
          <w:sz w:val="24"/>
        </w:rPr>
        <w:t xml:space="preserve"> </w:t>
      </w:r>
      <w:r w:rsidRPr="00E401C9">
        <w:rPr>
          <w:sz w:val="24"/>
        </w:rPr>
        <w:t>basic</w:t>
      </w:r>
      <w:r w:rsidRPr="00E401C9">
        <w:rPr>
          <w:spacing w:val="-10"/>
          <w:sz w:val="24"/>
        </w:rPr>
        <w:t xml:space="preserve"> </w:t>
      </w:r>
      <w:r w:rsidRPr="00E401C9">
        <w:rPr>
          <w:sz w:val="24"/>
        </w:rPr>
        <w:t>fees</w:t>
      </w:r>
      <w:r w:rsidRPr="00E401C9">
        <w:rPr>
          <w:spacing w:val="-10"/>
          <w:sz w:val="24"/>
        </w:rPr>
        <w:t xml:space="preserve"> </w:t>
      </w:r>
      <w:r w:rsidRPr="00E401C9">
        <w:rPr>
          <w:sz w:val="24"/>
        </w:rPr>
        <w:t>indicated</w:t>
      </w:r>
      <w:r w:rsidRPr="00E401C9">
        <w:rPr>
          <w:spacing w:val="-10"/>
          <w:sz w:val="24"/>
        </w:rPr>
        <w:t xml:space="preserve"> </w:t>
      </w:r>
      <w:r w:rsidRPr="00E401C9">
        <w:rPr>
          <w:sz w:val="24"/>
        </w:rPr>
        <w:t>in</w:t>
      </w:r>
      <w:r w:rsidRPr="00E401C9">
        <w:rPr>
          <w:spacing w:val="-9"/>
          <w:sz w:val="24"/>
        </w:rPr>
        <w:t xml:space="preserve"> </w:t>
      </w:r>
      <w:r w:rsidRPr="00E401C9">
        <w:rPr>
          <w:sz w:val="24"/>
        </w:rPr>
        <w:t>the</w:t>
      </w:r>
      <w:r w:rsidRPr="00E401C9">
        <w:rPr>
          <w:spacing w:val="-10"/>
          <w:sz w:val="24"/>
        </w:rPr>
        <w:t xml:space="preserve"> </w:t>
      </w:r>
      <w:r w:rsidRPr="00E401C9">
        <w:rPr>
          <w:sz w:val="24"/>
        </w:rPr>
        <w:t>attached</w:t>
      </w:r>
      <w:r w:rsidRPr="00E401C9">
        <w:rPr>
          <w:spacing w:val="-10"/>
          <w:sz w:val="24"/>
        </w:rPr>
        <w:t xml:space="preserve"> </w:t>
      </w:r>
      <w:r w:rsidRPr="00E401C9">
        <w:rPr>
          <w:sz w:val="24"/>
        </w:rPr>
        <w:t>table</w:t>
      </w:r>
      <w:r w:rsidRPr="00E401C9">
        <w:rPr>
          <w:spacing w:val="-11"/>
          <w:sz w:val="24"/>
        </w:rPr>
        <w:t xml:space="preserve"> </w:t>
      </w:r>
      <w:r w:rsidRPr="00E401C9">
        <w:rPr>
          <w:sz w:val="24"/>
        </w:rPr>
        <w:t>are</w:t>
      </w:r>
      <w:r w:rsidRPr="00E401C9">
        <w:rPr>
          <w:spacing w:val="-11"/>
          <w:sz w:val="24"/>
        </w:rPr>
        <w:t xml:space="preserve"> </w:t>
      </w:r>
      <w:r w:rsidRPr="00E401C9">
        <w:rPr>
          <w:sz w:val="24"/>
        </w:rPr>
        <w:t>taken</w:t>
      </w:r>
      <w:r w:rsidRPr="00E401C9">
        <w:rPr>
          <w:spacing w:val="-10"/>
          <w:sz w:val="24"/>
        </w:rPr>
        <w:t xml:space="preserve"> </w:t>
      </w:r>
      <w:r w:rsidRPr="00E401C9">
        <w:rPr>
          <w:sz w:val="24"/>
        </w:rPr>
        <w:t>from</w:t>
      </w:r>
      <w:r w:rsidRPr="00E401C9">
        <w:rPr>
          <w:spacing w:val="-9"/>
          <w:sz w:val="24"/>
        </w:rPr>
        <w:t xml:space="preserve"> </w:t>
      </w:r>
      <w:r w:rsidRPr="00E401C9">
        <w:rPr>
          <w:sz w:val="24"/>
        </w:rPr>
        <w:t>the</w:t>
      </w:r>
      <w:r w:rsidRPr="00E401C9">
        <w:rPr>
          <w:spacing w:val="-8"/>
          <w:sz w:val="24"/>
        </w:rPr>
        <w:t xml:space="preserve"> </w:t>
      </w:r>
      <w:r w:rsidRPr="00E401C9">
        <w:rPr>
          <w:sz w:val="24"/>
        </w:rPr>
        <w:t>ﬁrm's</w:t>
      </w:r>
      <w:r w:rsidRPr="00E401C9">
        <w:rPr>
          <w:spacing w:val="-10"/>
          <w:sz w:val="24"/>
        </w:rPr>
        <w:t xml:space="preserve"> </w:t>
      </w:r>
      <w:r w:rsidRPr="00E401C9">
        <w:rPr>
          <w:sz w:val="24"/>
        </w:rPr>
        <w:t>pay</w:t>
      </w:r>
      <w:r w:rsidRPr="00E401C9">
        <w:rPr>
          <w:spacing w:val="-14"/>
          <w:sz w:val="24"/>
        </w:rPr>
        <w:t xml:space="preserve"> </w:t>
      </w:r>
      <w:r w:rsidRPr="00E401C9">
        <w:rPr>
          <w:sz w:val="24"/>
        </w:rPr>
        <w:t>roll</w:t>
      </w:r>
      <w:r w:rsidRPr="00E401C9">
        <w:rPr>
          <w:spacing w:val="-9"/>
          <w:sz w:val="24"/>
        </w:rPr>
        <w:t xml:space="preserve"> </w:t>
      </w:r>
      <w:r w:rsidRPr="00E401C9">
        <w:rPr>
          <w:sz w:val="24"/>
        </w:rPr>
        <w:t>records and</w:t>
      </w:r>
      <w:r w:rsidRPr="00E401C9">
        <w:rPr>
          <w:spacing w:val="-12"/>
          <w:sz w:val="24"/>
        </w:rPr>
        <w:t xml:space="preserve"> </w:t>
      </w:r>
      <w:r w:rsidRPr="00E401C9">
        <w:rPr>
          <w:sz w:val="24"/>
        </w:rPr>
        <w:t>reﬂect</w:t>
      </w:r>
      <w:r w:rsidRPr="00E401C9">
        <w:rPr>
          <w:spacing w:val="-12"/>
          <w:sz w:val="24"/>
        </w:rPr>
        <w:t xml:space="preserve"> </w:t>
      </w:r>
      <w:r w:rsidRPr="00E401C9">
        <w:rPr>
          <w:sz w:val="24"/>
        </w:rPr>
        <w:t>the</w:t>
      </w:r>
      <w:r w:rsidRPr="00E401C9">
        <w:rPr>
          <w:spacing w:val="-12"/>
          <w:sz w:val="24"/>
        </w:rPr>
        <w:t xml:space="preserve"> </w:t>
      </w:r>
      <w:r w:rsidRPr="00E401C9">
        <w:rPr>
          <w:sz w:val="24"/>
        </w:rPr>
        <w:t>current</w:t>
      </w:r>
      <w:r w:rsidRPr="00E401C9">
        <w:rPr>
          <w:spacing w:val="-12"/>
          <w:sz w:val="24"/>
        </w:rPr>
        <w:t xml:space="preserve"> </w:t>
      </w:r>
      <w:r w:rsidRPr="00E401C9">
        <w:rPr>
          <w:sz w:val="24"/>
        </w:rPr>
        <w:t>rates</w:t>
      </w:r>
      <w:r w:rsidRPr="00E401C9">
        <w:rPr>
          <w:spacing w:val="-12"/>
          <w:sz w:val="24"/>
        </w:rPr>
        <w:t xml:space="preserve"> </w:t>
      </w:r>
      <w:r w:rsidRPr="00E401C9">
        <w:rPr>
          <w:sz w:val="24"/>
        </w:rPr>
        <w:t>of</w:t>
      </w:r>
      <w:r w:rsidRPr="00E401C9">
        <w:rPr>
          <w:spacing w:val="-13"/>
          <w:sz w:val="24"/>
        </w:rPr>
        <w:t xml:space="preserve"> </w:t>
      </w:r>
      <w:r w:rsidRPr="00E401C9">
        <w:rPr>
          <w:sz w:val="24"/>
        </w:rPr>
        <w:t>the</w:t>
      </w:r>
      <w:r w:rsidRPr="00E401C9">
        <w:rPr>
          <w:spacing w:val="-12"/>
          <w:sz w:val="24"/>
        </w:rPr>
        <w:t xml:space="preserve"> </w:t>
      </w:r>
      <w:r w:rsidRPr="00E401C9">
        <w:rPr>
          <w:sz w:val="24"/>
        </w:rPr>
        <w:t>Experts</w:t>
      </w:r>
      <w:r w:rsidRPr="00E401C9">
        <w:rPr>
          <w:spacing w:val="-12"/>
          <w:sz w:val="24"/>
        </w:rPr>
        <w:t xml:space="preserve"> </w:t>
      </w:r>
      <w:r w:rsidRPr="00E401C9">
        <w:rPr>
          <w:sz w:val="24"/>
        </w:rPr>
        <w:t>listed</w:t>
      </w:r>
      <w:r w:rsidRPr="00E401C9">
        <w:rPr>
          <w:spacing w:val="-12"/>
          <w:sz w:val="24"/>
        </w:rPr>
        <w:t xml:space="preserve"> </w:t>
      </w:r>
      <w:r w:rsidRPr="00E401C9">
        <w:rPr>
          <w:sz w:val="24"/>
        </w:rPr>
        <w:t>which</w:t>
      </w:r>
      <w:r w:rsidRPr="00E401C9">
        <w:rPr>
          <w:spacing w:val="-13"/>
          <w:sz w:val="24"/>
        </w:rPr>
        <w:t xml:space="preserve"> </w:t>
      </w:r>
      <w:r w:rsidRPr="00E401C9">
        <w:rPr>
          <w:sz w:val="24"/>
        </w:rPr>
        <w:t>have</w:t>
      </w:r>
      <w:r w:rsidRPr="00E401C9">
        <w:rPr>
          <w:spacing w:val="-13"/>
          <w:sz w:val="24"/>
        </w:rPr>
        <w:t xml:space="preserve"> </w:t>
      </w:r>
      <w:r w:rsidRPr="00E401C9">
        <w:rPr>
          <w:sz w:val="24"/>
        </w:rPr>
        <w:t>not</w:t>
      </w:r>
      <w:r w:rsidRPr="00E401C9">
        <w:rPr>
          <w:spacing w:val="-12"/>
          <w:sz w:val="24"/>
        </w:rPr>
        <w:t xml:space="preserve"> </w:t>
      </w:r>
      <w:r w:rsidRPr="00E401C9">
        <w:rPr>
          <w:sz w:val="24"/>
        </w:rPr>
        <w:t>been</w:t>
      </w:r>
      <w:r w:rsidRPr="00E401C9">
        <w:rPr>
          <w:spacing w:val="-12"/>
          <w:sz w:val="24"/>
        </w:rPr>
        <w:t xml:space="preserve"> </w:t>
      </w:r>
      <w:r w:rsidRPr="00E401C9">
        <w:rPr>
          <w:sz w:val="24"/>
        </w:rPr>
        <w:t>raised</w:t>
      </w:r>
      <w:r w:rsidRPr="00E401C9">
        <w:rPr>
          <w:spacing w:val="-10"/>
          <w:sz w:val="24"/>
        </w:rPr>
        <w:t xml:space="preserve"> </w:t>
      </w:r>
      <w:r w:rsidRPr="00E401C9">
        <w:rPr>
          <w:sz w:val="24"/>
        </w:rPr>
        <w:t>other</w:t>
      </w:r>
      <w:r w:rsidRPr="00E401C9">
        <w:rPr>
          <w:spacing w:val="-13"/>
          <w:sz w:val="24"/>
        </w:rPr>
        <w:t xml:space="preserve"> </w:t>
      </w:r>
      <w:r w:rsidRPr="00E401C9">
        <w:rPr>
          <w:sz w:val="24"/>
        </w:rPr>
        <w:t>than within</w:t>
      </w:r>
      <w:r w:rsidRPr="00E401C9">
        <w:rPr>
          <w:spacing w:val="-15"/>
          <w:sz w:val="24"/>
        </w:rPr>
        <w:t xml:space="preserve"> </w:t>
      </w:r>
      <w:r w:rsidRPr="00E401C9">
        <w:rPr>
          <w:sz w:val="24"/>
        </w:rPr>
        <w:t>the</w:t>
      </w:r>
      <w:r w:rsidRPr="00E401C9">
        <w:rPr>
          <w:spacing w:val="-15"/>
          <w:sz w:val="24"/>
        </w:rPr>
        <w:t xml:space="preserve"> </w:t>
      </w:r>
      <w:r w:rsidRPr="00E401C9">
        <w:rPr>
          <w:sz w:val="24"/>
        </w:rPr>
        <w:t>normal</w:t>
      </w:r>
      <w:r w:rsidRPr="00E401C9">
        <w:rPr>
          <w:spacing w:val="-15"/>
          <w:sz w:val="24"/>
        </w:rPr>
        <w:t xml:space="preserve"> </w:t>
      </w:r>
      <w:r w:rsidRPr="00E401C9">
        <w:rPr>
          <w:sz w:val="24"/>
        </w:rPr>
        <w:t>annual</w:t>
      </w:r>
      <w:r w:rsidRPr="00E401C9">
        <w:rPr>
          <w:spacing w:val="-15"/>
          <w:sz w:val="24"/>
        </w:rPr>
        <w:t xml:space="preserve"> </w:t>
      </w:r>
      <w:r w:rsidRPr="00E401C9">
        <w:rPr>
          <w:sz w:val="24"/>
        </w:rPr>
        <w:t>pay</w:t>
      </w:r>
      <w:r w:rsidRPr="00E401C9">
        <w:rPr>
          <w:spacing w:val="-20"/>
          <w:sz w:val="24"/>
        </w:rPr>
        <w:t xml:space="preserve"> </w:t>
      </w:r>
      <w:r w:rsidRPr="00E401C9">
        <w:rPr>
          <w:sz w:val="24"/>
        </w:rPr>
        <w:t>increase</w:t>
      </w:r>
      <w:r w:rsidRPr="00E401C9">
        <w:rPr>
          <w:spacing w:val="-16"/>
          <w:sz w:val="24"/>
        </w:rPr>
        <w:t xml:space="preserve"> </w:t>
      </w:r>
      <w:r w:rsidRPr="00E401C9">
        <w:rPr>
          <w:sz w:val="24"/>
        </w:rPr>
        <w:t>policy</w:t>
      </w:r>
      <w:r w:rsidRPr="00E401C9">
        <w:rPr>
          <w:spacing w:val="-17"/>
          <w:sz w:val="24"/>
        </w:rPr>
        <w:t xml:space="preserve"> </w:t>
      </w:r>
      <w:r w:rsidRPr="00E401C9">
        <w:rPr>
          <w:sz w:val="24"/>
        </w:rPr>
        <w:t>as</w:t>
      </w:r>
      <w:r w:rsidRPr="00E401C9">
        <w:rPr>
          <w:spacing w:val="-15"/>
          <w:sz w:val="24"/>
        </w:rPr>
        <w:t xml:space="preserve"> </w:t>
      </w:r>
      <w:r w:rsidRPr="00E401C9">
        <w:rPr>
          <w:sz w:val="24"/>
        </w:rPr>
        <w:t>applied</w:t>
      </w:r>
      <w:r w:rsidRPr="00E401C9">
        <w:rPr>
          <w:spacing w:val="-15"/>
          <w:sz w:val="24"/>
        </w:rPr>
        <w:t xml:space="preserve"> </w:t>
      </w:r>
      <w:r w:rsidRPr="00E401C9">
        <w:rPr>
          <w:sz w:val="24"/>
        </w:rPr>
        <w:t>to</w:t>
      </w:r>
      <w:r w:rsidRPr="00E401C9">
        <w:rPr>
          <w:spacing w:val="-15"/>
          <w:sz w:val="24"/>
        </w:rPr>
        <w:t xml:space="preserve"> </w:t>
      </w:r>
      <w:r w:rsidRPr="00E401C9">
        <w:rPr>
          <w:sz w:val="24"/>
        </w:rPr>
        <w:t>all</w:t>
      </w:r>
      <w:r w:rsidRPr="00E401C9">
        <w:rPr>
          <w:spacing w:val="-15"/>
          <w:sz w:val="24"/>
        </w:rPr>
        <w:t xml:space="preserve"> </w:t>
      </w:r>
      <w:r w:rsidRPr="00E401C9">
        <w:rPr>
          <w:sz w:val="24"/>
        </w:rPr>
        <w:t>the</w:t>
      </w:r>
      <w:r w:rsidRPr="00E401C9">
        <w:rPr>
          <w:spacing w:val="-15"/>
          <w:sz w:val="24"/>
        </w:rPr>
        <w:t xml:space="preserve"> </w:t>
      </w:r>
      <w:r w:rsidR="00482930" w:rsidRPr="00E401C9">
        <w:rPr>
          <w:sz w:val="24"/>
        </w:rPr>
        <w:t>Consultant</w:t>
      </w:r>
      <w:r w:rsidRPr="00E401C9">
        <w:rPr>
          <w:sz w:val="24"/>
        </w:rPr>
        <w:t>'s</w:t>
      </w:r>
      <w:r w:rsidRPr="00E401C9">
        <w:rPr>
          <w:spacing w:val="-15"/>
          <w:sz w:val="24"/>
        </w:rPr>
        <w:t xml:space="preserve"> </w:t>
      </w:r>
      <w:r w:rsidRPr="00E401C9">
        <w:rPr>
          <w:sz w:val="24"/>
        </w:rPr>
        <w:t>Experts;</w:t>
      </w:r>
    </w:p>
    <w:p w14:paraId="13750CA8" w14:textId="77777777" w:rsidR="0083709C" w:rsidRPr="00E401C9" w:rsidRDefault="00272CA1" w:rsidP="004F64CF">
      <w:pPr>
        <w:pStyle w:val="ListParagraph"/>
        <w:numPr>
          <w:ilvl w:val="2"/>
          <w:numId w:val="38"/>
        </w:numPr>
        <w:tabs>
          <w:tab w:val="left" w:pos="1306"/>
        </w:tabs>
        <w:spacing w:before="120"/>
        <w:ind w:hanging="565"/>
        <w:rPr>
          <w:sz w:val="24"/>
        </w:rPr>
      </w:pPr>
      <w:r w:rsidRPr="00E401C9">
        <w:rPr>
          <w:sz w:val="24"/>
        </w:rPr>
        <w:t>attached</w:t>
      </w:r>
      <w:r w:rsidRPr="00E401C9">
        <w:rPr>
          <w:spacing w:val="1"/>
          <w:sz w:val="24"/>
        </w:rPr>
        <w:t xml:space="preserve"> </w:t>
      </w:r>
      <w:r w:rsidRPr="00E401C9">
        <w:rPr>
          <w:sz w:val="24"/>
        </w:rPr>
        <w:t>are</w:t>
      </w:r>
      <w:r w:rsidRPr="00E401C9">
        <w:rPr>
          <w:spacing w:val="-3"/>
          <w:sz w:val="24"/>
        </w:rPr>
        <w:t xml:space="preserve"> </w:t>
      </w:r>
      <w:r w:rsidRPr="00E401C9">
        <w:rPr>
          <w:sz w:val="24"/>
        </w:rPr>
        <w:t>true</w:t>
      </w:r>
      <w:r w:rsidRPr="00E401C9">
        <w:rPr>
          <w:spacing w:val="-2"/>
          <w:sz w:val="24"/>
        </w:rPr>
        <w:t xml:space="preserve"> </w:t>
      </w:r>
      <w:r w:rsidRPr="00E401C9">
        <w:rPr>
          <w:sz w:val="24"/>
        </w:rPr>
        <w:t>copies</w:t>
      </w:r>
      <w:r w:rsidRPr="00E401C9">
        <w:rPr>
          <w:spacing w:val="-1"/>
          <w:sz w:val="24"/>
        </w:rPr>
        <w:t xml:space="preserve"> </w:t>
      </w:r>
      <w:r w:rsidRPr="00E401C9">
        <w:rPr>
          <w:sz w:val="24"/>
        </w:rPr>
        <w:t>of the</w:t>
      </w:r>
      <w:r w:rsidRPr="00E401C9">
        <w:rPr>
          <w:spacing w:val="-3"/>
          <w:sz w:val="24"/>
        </w:rPr>
        <w:t xml:space="preserve"> </w:t>
      </w:r>
      <w:r w:rsidRPr="00E401C9">
        <w:rPr>
          <w:sz w:val="24"/>
        </w:rPr>
        <w:t>latest</w:t>
      </w:r>
      <w:r w:rsidRPr="00E401C9">
        <w:rPr>
          <w:spacing w:val="-1"/>
          <w:sz w:val="24"/>
        </w:rPr>
        <w:t xml:space="preserve"> </w:t>
      </w:r>
      <w:r w:rsidRPr="00E401C9">
        <w:rPr>
          <w:sz w:val="24"/>
        </w:rPr>
        <w:t>pay</w:t>
      </w:r>
      <w:r w:rsidRPr="00E401C9">
        <w:rPr>
          <w:spacing w:val="-6"/>
          <w:sz w:val="24"/>
        </w:rPr>
        <w:t xml:space="preserve"> </w:t>
      </w:r>
      <w:r w:rsidRPr="00E401C9">
        <w:rPr>
          <w:sz w:val="24"/>
        </w:rPr>
        <w:t>slips</w:t>
      </w:r>
      <w:r w:rsidRPr="00E401C9">
        <w:rPr>
          <w:spacing w:val="-1"/>
          <w:sz w:val="24"/>
        </w:rPr>
        <w:t xml:space="preserve"> </w:t>
      </w:r>
      <w:r w:rsidRPr="00E401C9">
        <w:rPr>
          <w:sz w:val="24"/>
        </w:rPr>
        <w:t>of the</w:t>
      </w:r>
      <w:r w:rsidRPr="00E401C9">
        <w:rPr>
          <w:spacing w:val="-2"/>
          <w:sz w:val="24"/>
        </w:rPr>
        <w:t xml:space="preserve"> </w:t>
      </w:r>
      <w:r w:rsidRPr="00E401C9">
        <w:rPr>
          <w:sz w:val="24"/>
        </w:rPr>
        <w:t>Experts</w:t>
      </w:r>
      <w:r w:rsidRPr="00E401C9">
        <w:rPr>
          <w:spacing w:val="-1"/>
          <w:sz w:val="24"/>
        </w:rPr>
        <w:t xml:space="preserve"> </w:t>
      </w:r>
      <w:r w:rsidRPr="00E401C9">
        <w:rPr>
          <w:spacing w:val="-2"/>
          <w:sz w:val="24"/>
        </w:rPr>
        <w:t>listed;</w:t>
      </w:r>
    </w:p>
    <w:p w14:paraId="0C734F3E" w14:textId="67163AF8" w:rsidR="0083709C" w:rsidRPr="00E401C9" w:rsidRDefault="00272CA1" w:rsidP="004F64CF">
      <w:pPr>
        <w:pStyle w:val="ListParagraph"/>
        <w:numPr>
          <w:ilvl w:val="2"/>
          <w:numId w:val="38"/>
        </w:numPr>
        <w:tabs>
          <w:tab w:val="left" w:pos="1306"/>
        </w:tabs>
        <w:spacing w:before="161" w:line="276" w:lineRule="auto"/>
        <w:ind w:right="785"/>
        <w:rPr>
          <w:sz w:val="24"/>
        </w:rPr>
      </w:pPr>
      <w:r w:rsidRPr="00E401C9">
        <w:rPr>
          <w:sz w:val="24"/>
        </w:rPr>
        <w:t>the</w:t>
      </w:r>
      <w:r w:rsidRPr="00E401C9">
        <w:rPr>
          <w:spacing w:val="-2"/>
          <w:sz w:val="24"/>
        </w:rPr>
        <w:t xml:space="preserve"> </w:t>
      </w:r>
      <w:r w:rsidRPr="00E401C9">
        <w:rPr>
          <w:sz w:val="24"/>
        </w:rPr>
        <w:t>away-from-home</w:t>
      </w:r>
      <w:r w:rsidRPr="00E401C9">
        <w:rPr>
          <w:spacing w:val="-1"/>
          <w:sz w:val="24"/>
        </w:rPr>
        <w:t xml:space="preserve"> </w:t>
      </w:r>
      <w:r w:rsidRPr="00E401C9">
        <w:rPr>
          <w:sz w:val="24"/>
        </w:rPr>
        <w:t>ofﬁce</w:t>
      </w:r>
      <w:r w:rsidRPr="00E401C9">
        <w:rPr>
          <w:spacing w:val="-2"/>
          <w:sz w:val="24"/>
        </w:rPr>
        <w:t xml:space="preserve"> </w:t>
      </w:r>
      <w:r w:rsidRPr="00E401C9">
        <w:rPr>
          <w:sz w:val="24"/>
        </w:rPr>
        <w:t>allowances indicated below</w:t>
      </w:r>
      <w:r w:rsidRPr="00E401C9">
        <w:rPr>
          <w:spacing w:val="-1"/>
          <w:sz w:val="24"/>
        </w:rPr>
        <w:t xml:space="preserve"> </w:t>
      </w:r>
      <w:r w:rsidRPr="00E401C9">
        <w:rPr>
          <w:sz w:val="24"/>
        </w:rPr>
        <w:t>are</w:t>
      </w:r>
      <w:r w:rsidRPr="00E401C9">
        <w:rPr>
          <w:spacing w:val="-2"/>
          <w:sz w:val="24"/>
        </w:rPr>
        <w:t xml:space="preserve"> </w:t>
      </w:r>
      <w:r w:rsidRPr="00E401C9">
        <w:rPr>
          <w:sz w:val="24"/>
        </w:rPr>
        <w:t>those</w:t>
      </w:r>
      <w:r w:rsidRPr="00E401C9">
        <w:rPr>
          <w:spacing w:val="-1"/>
          <w:sz w:val="24"/>
        </w:rPr>
        <w:t xml:space="preserve"> </w:t>
      </w:r>
      <w:r w:rsidRPr="00E401C9">
        <w:rPr>
          <w:sz w:val="24"/>
        </w:rPr>
        <w:t>that</w:t>
      </w:r>
      <w:r w:rsidRPr="00E401C9">
        <w:rPr>
          <w:spacing w:val="-1"/>
          <w:sz w:val="24"/>
        </w:rPr>
        <w:t xml:space="preserve"> </w:t>
      </w:r>
      <w:r w:rsidRPr="00E401C9">
        <w:rPr>
          <w:sz w:val="24"/>
        </w:rPr>
        <w:t xml:space="preserve">the </w:t>
      </w:r>
      <w:r w:rsidR="00482930" w:rsidRPr="00E401C9">
        <w:rPr>
          <w:sz w:val="24"/>
        </w:rPr>
        <w:t>Consultant</w:t>
      </w:r>
      <w:r w:rsidRPr="00E401C9">
        <w:rPr>
          <w:sz w:val="24"/>
        </w:rPr>
        <w:t xml:space="preserve"> has agreed to pay for this assignment to the Experts listed;</w:t>
      </w:r>
    </w:p>
    <w:p w14:paraId="3EB3B891" w14:textId="77777777" w:rsidR="0083709C" w:rsidRPr="00E401C9" w:rsidRDefault="00272CA1" w:rsidP="004F64CF">
      <w:pPr>
        <w:pStyle w:val="ListParagraph"/>
        <w:numPr>
          <w:ilvl w:val="2"/>
          <w:numId w:val="38"/>
        </w:numPr>
        <w:tabs>
          <w:tab w:val="left" w:pos="1306"/>
        </w:tabs>
        <w:spacing w:before="119" w:line="276" w:lineRule="auto"/>
        <w:ind w:right="786"/>
        <w:rPr>
          <w:sz w:val="24"/>
        </w:rPr>
      </w:pPr>
      <w:r w:rsidRPr="00E401C9">
        <w:rPr>
          <w:sz w:val="24"/>
        </w:rPr>
        <w:t>the factors listed in the attached table for social charges and overhead are based on the ﬁrm's average cost experiences for the latest three years as represented by the ﬁrm's ﬁnancial statements; and</w:t>
      </w:r>
    </w:p>
    <w:p w14:paraId="0FBC719D" w14:textId="77777777" w:rsidR="0083709C" w:rsidRPr="00E401C9" w:rsidRDefault="00272CA1" w:rsidP="004F64CF">
      <w:pPr>
        <w:pStyle w:val="ListParagraph"/>
        <w:numPr>
          <w:ilvl w:val="2"/>
          <w:numId w:val="38"/>
        </w:numPr>
        <w:tabs>
          <w:tab w:val="left" w:pos="1306"/>
        </w:tabs>
        <w:spacing w:before="121" w:line="276" w:lineRule="auto"/>
        <w:ind w:right="792"/>
        <w:rPr>
          <w:sz w:val="24"/>
        </w:rPr>
      </w:pPr>
      <w:r w:rsidRPr="00E401C9">
        <w:rPr>
          <w:sz w:val="24"/>
        </w:rPr>
        <w:t>Said factors for overhead and social charges do not include any bonuses or other means of proﬁt-sharing.</w:t>
      </w:r>
    </w:p>
    <w:p w14:paraId="4B5F4CD5" w14:textId="77777777" w:rsidR="0083709C" w:rsidRPr="00E401C9" w:rsidRDefault="0083709C">
      <w:pPr>
        <w:pStyle w:val="BodyText"/>
        <w:rPr>
          <w:sz w:val="26"/>
        </w:rPr>
      </w:pPr>
    </w:p>
    <w:p w14:paraId="22135515" w14:textId="77777777" w:rsidR="0083709C" w:rsidRPr="00E401C9" w:rsidRDefault="0083709C">
      <w:pPr>
        <w:pStyle w:val="BodyText"/>
        <w:spacing w:before="10"/>
        <w:rPr>
          <w:sz w:val="30"/>
        </w:rPr>
      </w:pPr>
    </w:p>
    <w:p w14:paraId="5AB3C7F7" w14:textId="77777777" w:rsidR="0083709C" w:rsidRPr="00E401C9" w:rsidRDefault="00272CA1">
      <w:pPr>
        <w:ind w:left="729"/>
        <w:rPr>
          <w:sz w:val="24"/>
        </w:rPr>
      </w:pPr>
      <w:r w:rsidRPr="00E401C9">
        <w:rPr>
          <w:spacing w:val="-2"/>
          <w:sz w:val="24"/>
        </w:rPr>
        <w:t>..............................................................................................................</w:t>
      </w:r>
    </w:p>
    <w:p w14:paraId="3E0B378E" w14:textId="0C7730EF" w:rsidR="0083709C" w:rsidRPr="00E401C9" w:rsidRDefault="00272CA1">
      <w:pPr>
        <w:spacing w:before="137"/>
        <w:ind w:left="729"/>
        <w:rPr>
          <w:i/>
          <w:sz w:val="24"/>
        </w:rPr>
      </w:pPr>
      <w:r w:rsidRPr="00E401C9">
        <w:rPr>
          <w:i/>
          <w:sz w:val="24"/>
        </w:rPr>
        <w:t>[Name</w:t>
      </w:r>
      <w:r w:rsidRPr="00E401C9">
        <w:rPr>
          <w:i/>
          <w:spacing w:val="-6"/>
          <w:sz w:val="24"/>
        </w:rPr>
        <w:t xml:space="preserve"> </w:t>
      </w:r>
      <w:r w:rsidRPr="00E401C9">
        <w:rPr>
          <w:i/>
          <w:sz w:val="24"/>
        </w:rPr>
        <w:t>of</w:t>
      </w:r>
      <w:r w:rsidRPr="00E401C9">
        <w:rPr>
          <w:i/>
          <w:spacing w:val="-3"/>
          <w:sz w:val="24"/>
        </w:rPr>
        <w:t xml:space="preserve"> </w:t>
      </w:r>
      <w:r w:rsidR="00482930" w:rsidRPr="00E401C9">
        <w:rPr>
          <w:i/>
          <w:spacing w:val="-2"/>
          <w:sz w:val="24"/>
        </w:rPr>
        <w:t>Consultant</w:t>
      </w:r>
      <w:r w:rsidRPr="00E401C9">
        <w:rPr>
          <w:i/>
          <w:spacing w:val="-2"/>
          <w:sz w:val="24"/>
        </w:rPr>
        <w:t>]</w:t>
      </w:r>
    </w:p>
    <w:p w14:paraId="4F5F20D8" w14:textId="77777777" w:rsidR="0083709C" w:rsidRPr="00E401C9" w:rsidRDefault="0083709C">
      <w:pPr>
        <w:pStyle w:val="BodyText"/>
        <w:spacing w:before="6"/>
        <w:rPr>
          <w:i/>
          <w:sz w:val="22"/>
        </w:rPr>
      </w:pPr>
    </w:p>
    <w:p w14:paraId="0F7BEBA4" w14:textId="77777777" w:rsidR="0083709C" w:rsidRPr="00E401C9" w:rsidRDefault="00272CA1">
      <w:pPr>
        <w:pStyle w:val="BodyText"/>
        <w:ind w:left="729"/>
      </w:pPr>
      <w:r w:rsidRPr="00E401C9">
        <w:t>Signature</w:t>
      </w:r>
      <w:r w:rsidRPr="00E401C9">
        <w:rPr>
          <w:spacing w:val="-4"/>
        </w:rPr>
        <w:t xml:space="preserve"> </w:t>
      </w:r>
      <w:r w:rsidRPr="00E401C9">
        <w:t>of</w:t>
      </w:r>
      <w:r w:rsidRPr="00E401C9">
        <w:rPr>
          <w:spacing w:val="-3"/>
        </w:rPr>
        <w:t xml:space="preserve"> </w:t>
      </w:r>
      <w:r w:rsidRPr="00E401C9">
        <w:t>Authorized</w:t>
      </w:r>
      <w:r w:rsidRPr="00E401C9">
        <w:rPr>
          <w:spacing w:val="-2"/>
        </w:rPr>
        <w:t xml:space="preserve"> Representative</w:t>
      </w:r>
    </w:p>
    <w:p w14:paraId="200BBF02" w14:textId="77777777" w:rsidR="0083709C" w:rsidRPr="00E401C9" w:rsidRDefault="0083709C">
      <w:pPr>
        <w:pStyle w:val="BodyText"/>
        <w:spacing w:before="4"/>
        <w:rPr>
          <w:sz w:val="22"/>
        </w:rPr>
      </w:pPr>
    </w:p>
    <w:p w14:paraId="7DAB6DB0" w14:textId="77777777" w:rsidR="0083709C" w:rsidRPr="00E401C9" w:rsidRDefault="00272CA1">
      <w:pPr>
        <w:pStyle w:val="BodyText"/>
        <w:ind w:left="729"/>
      </w:pPr>
      <w:r w:rsidRPr="00E401C9">
        <w:t>Name:</w:t>
      </w:r>
      <w:r w:rsidRPr="00E401C9">
        <w:rPr>
          <w:spacing w:val="60"/>
        </w:rPr>
        <w:t xml:space="preserve"> </w:t>
      </w:r>
      <w:r w:rsidRPr="00E401C9">
        <w:rPr>
          <w:spacing w:val="-2"/>
        </w:rPr>
        <w:t>......................................................................................................................................</w:t>
      </w:r>
    </w:p>
    <w:p w14:paraId="349C0175" w14:textId="77777777" w:rsidR="0083709C" w:rsidRPr="00E401C9" w:rsidRDefault="0083709C">
      <w:pPr>
        <w:pStyle w:val="BodyText"/>
        <w:spacing w:before="6"/>
        <w:rPr>
          <w:sz w:val="22"/>
        </w:rPr>
      </w:pPr>
    </w:p>
    <w:p w14:paraId="5FF0BD8B" w14:textId="77777777" w:rsidR="0083709C" w:rsidRPr="00E401C9" w:rsidRDefault="00272CA1">
      <w:pPr>
        <w:pStyle w:val="BodyText"/>
        <w:spacing w:before="1"/>
        <w:ind w:left="729"/>
      </w:pPr>
      <w:r w:rsidRPr="00E401C9">
        <w:t>Title:</w:t>
      </w:r>
      <w:r w:rsidRPr="00E401C9">
        <w:rPr>
          <w:spacing w:val="65"/>
        </w:rPr>
        <w:t xml:space="preserve"> </w:t>
      </w:r>
      <w:r w:rsidRPr="00E401C9">
        <w:rPr>
          <w:spacing w:val="-2"/>
        </w:rPr>
        <w:t>........................................................................................................................................</w:t>
      </w:r>
    </w:p>
    <w:p w14:paraId="31A467BF" w14:textId="77777777" w:rsidR="0083709C" w:rsidRPr="00E401C9" w:rsidRDefault="0083709C">
      <w:pPr>
        <w:pStyle w:val="BodyText"/>
        <w:spacing w:before="4"/>
        <w:rPr>
          <w:sz w:val="22"/>
        </w:rPr>
      </w:pPr>
    </w:p>
    <w:p w14:paraId="0B2CD398" w14:textId="77777777" w:rsidR="0083709C" w:rsidRPr="00E401C9" w:rsidRDefault="00272CA1">
      <w:pPr>
        <w:pStyle w:val="BodyText"/>
        <w:ind w:left="729"/>
      </w:pPr>
      <w:r w:rsidRPr="00E401C9">
        <w:t>Date:</w:t>
      </w:r>
      <w:r w:rsidRPr="00E401C9">
        <w:rPr>
          <w:spacing w:val="64"/>
        </w:rPr>
        <w:t xml:space="preserve"> </w:t>
      </w:r>
      <w:r w:rsidRPr="00E401C9">
        <w:rPr>
          <w:spacing w:val="-2"/>
        </w:rPr>
        <w:t>........................................................................................................................................</w:t>
      </w:r>
    </w:p>
    <w:p w14:paraId="51BE3374" w14:textId="77777777" w:rsidR="0083709C" w:rsidRPr="00E401C9" w:rsidRDefault="0083709C">
      <w:pPr>
        <w:sectPr w:rsidR="0083709C" w:rsidRPr="00E401C9" w:rsidSect="00B34F11">
          <w:pgSz w:w="11920" w:h="16850"/>
          <w:pgMar w:top="1340" w:right="800" w:bottom="1420" w:left="860" w:header="847" w:footer="1233" w:gutter="0"/>
          <w:cols w:space="720"/>
        </w:sectPr>
      </w:pPr>
    </w:p>
    <w:p w14:paraId="08C8BCB0" w14:textId="77777777" w:rsidR="0083709C" w:rsidRPr="00E401C9" w:rsidRDefault="00272CA1">
      <w:pPr>
        <w:spacing w:before="66"/>
        <w:ind w:left="5348" w:right="5527"/>
        <w:jc w:val="center"/>
        <w:rPr>
          <w:b/>
          <w:sz w:val="24"/>
        </w:rPr>
      </w:pPr>
      <w:r w:rsidRPr="00E401C9">
        <w:rPr>
          <w:b/>
          <w:sz w:val="24"/>
        </w:rPr>
        <w:lastRenderedPageBreak/>
        <w:t>Section</w:t>
      </w:r>
      <w:r w:rsidRPr="00E401C9">
        <w:rPr>
          <w:b/>
          <w:spacing w:val="-6"/>
          <w:sz w:val="24"/>
        </w:rPr>
        <w:t xml:space="preserve"> </w:t>
      </w:r>
      <w:r w:rsidRPr="00E401C9">
        <w:rPr>
          <w:b/>
          <w:sz w:val="24"/>
        </w:rPr>
        <w:t>4:</w:t>
      </w:r>
      <w:r w:rsidRPr="00E401C9">
        <w:rPr>
          <w:b/>
          <w:spacing w:val="-5"/>
          <w:sz w:val="24"/>
        </w:rPr>
        <w:t xml:space="preserve"> </w:t>
      </w:r>
      <w:r w:rsidRPr="00E401C9">
        <w:rPr>
          <w:b/>
          <w:sz w:val="24"/>
        </w:rPr>
        <w:t>Financial</w:t>
      </w:r>
      <w:r w:rsidRPr="00E401C9">
        <w:rPr>
          <w:b/>
          <w:spacing w:val="-3"/>
          <w:sz w:val="24"/>
        </w:rPr>
        <w:t xml:space="preserve"> </w:t>
      </w:r>
      <w:r w:rsidRPr="00E401C9">
        <w:rPr>
          <w:b/>
          <w:sz w:val="24"/>
        </w:rPr>
        <w:t>Proposal</w:t>
      </w:r>
      <w:r w:rsidRPr="00E401C9">
        <w:rPr>
          <w:b/>
          <w:spacing w:val="-2"/>
          <w:sz w:val="24"/>
        </w:rPr>
        <w:t xml:space="preserve"> </w:t>
      </w:r>
      <w:r w:rsidRPr="00E401C9">
        <w:rPr>
          <w:b/>
          <w:sz w:val="24"/>
        </w:rPr>
        <w:t>–</w:t>
      </w:r>
      <w:r w:rsidRPr="00E401C9">
        <w:rPr>
          <w:b/>
          <w:spacing w:val="-5"/>
          <w:sz w:val="24"/>
        </w:rPr>
        <w:t xml:space="preserve"> </w:t>
      </w:r>
      <w:r w:rsidRPr="00E401C9">
        <w:rPr>
          <w:b/>
          <w:sz w:val="24"/>
        </w:rPr>
        <w:t>Standard</w:t>
      </w:r>
      <w:r w:rsidRPr="00E401C9">
        <w:rPr>
          <w:b/>
          <w:spacing w:val="-5"/>
          <w:sz w:val="24"/>
        </w:rPr>
        <w:t xml:space="preserve"> </w:t>
      </w:r>
      <w:r w:rsidRPr="00E401C9">
        <w:rPr>
          <w:b/>
          <w:spacing w:val="-4"/>
          <w:sz w:val="24"/>
        </w:rPr>
        <w:t>Forms</w:t>
      </w:r>
    </w:p>
    <w:p w14:paraId="17FB73B9" w14:textId="4740E08D" w:rsidR="0083709C" w:rsidRPr="00E401C9" w:rsidRDefault="00272CA1" w:rsidP="004F64CF">
      <w:pPr>
        <w:pStyle w:val="Heading2"/>
        <w:numPr>
          <w:ilvl w:val="1"/>
          <w:numId w:val="38"/>
        </w:numPr>
        <w:tabs>
          <w:tab w:val="left" w:pos="1271"/>
          <w:tab w:val="left" w:pos="1272"/>
        </w:tabs>
        <w:spacing w:before="123"/>
        <w:ind w:left="1271" w:hanging="1081"/>
        <w:jc w:val="left"/>
      </w:pPr>
      <w:bookmarkStart w:id="47" w:name="_bookmark20"/>
      <w:bookmarkStart w:id="48" w:name="_Toc134531603"/>
      <w:bookmarkEnd w:id="47"/>
      <w:r w:rsidRPr="00E401C9">
        <w:t>FORM</w:t>
      </w:r>
      <w:r w:rsidRPr="00E401C9">
        <w:rPr>
          <w:spacing w:val="-11"/>
        </w:rPr>
        <w:t xml:space="preserve"> </w:t>
      </w:r>
      <w:r w:rsidRPr="00E401C9">
        <w:t>FIN-3C:</w:t>
      </w:r>
      <w:r w:rsidRPr="00E401C9">
        <w:rPr>
          <w:spacing w:val="-10"/>
        </w:rPr>
        <w:t xml:space="preserve"> </w:t>
      </w:r>
      <w:r w:rsidRPr="00E401C9">
        <w:t>FORM</w:t>
      </w:r>
      <w:r w:rsidRPr="00E401C9">
        <w:rPr>
          <w:spacing w:val="-11"/>
        </w:rPr>
        <w:t xml:space="preserve"> </w:t>
      </w:r>
      <w:r w:rsidRPr="00E401C9">
        <w:t>FOR</w:t>
      </w:r>
      <w:r w:rsidRPr="00E401C9">
        <w:rPr>
          <w:spacing w:val="-10"/>
        </w:rPr>
        <w:t xml:space="preserve"> </w:t>
      </w:r>
      <w:r w:rsidR="00482930" w:rsidRPr="00E401C9">
        <w:t>CONSULTANT</w:t>
      </w:r>
      <w:r w:rsidRPr="00E401C9">
        <w:t>'S</w:t>
      </w:r>
      <w:r w:rsidRPr="00E401C9">
        <w:rPr>
          <w:spacing w:val="-10"/>
        </w:rPr>
        <w:t xml:space="preserve"> </w:t>
      </w:r>
      <w:r w:rsidRPr="00E401C9">
        <w:t>REPRESENTATIONS</w:t>
      </w:r>
      <w:r w:rsidRPr="00E401C9">
        <w:rPr>
          <w:spacing w:val="-9"/>
        </w:rPr>
        <w:t xml:space="preserve"> </w:t>
      </w:r>
      <w:r w:rsidRPr="00E401C9">
        <w:t>REGARDING</w:t>
      </w:r>
      <w:r w:rsidRPr="00E401C9">
        <w:rPr>
          <w:spacing w:val="-10"/>
        </w:rPr>
        <w:t xml:space="preserve"> </w:t>
      </w:r>
      <w:r w:rsidRPr="00E401C9">
        <w:t>COSTS</w:t>
      </w:r>
      <w:r w:rsidRPr="00E401C9">
        <w:rPr>
          <w:spacing w:val="-11"/>
        </w:rPr>
        <w:t xml:space="preserve"> </w:t>
      </w:r>
      <w:r w:rsidRPr="00E401C9">
        <w:t>AND</w:t>
      </w:r>
      <w:r w:rsidRPr="00E401C9">
        <w:rPr>
          <w:spacing w:val="-8"/>
        </w:rPr>
        <w:t xml:space="preserve"> </w:t>
      </w:r>
      <w:r w:rsidRPr="00E401C9">
        <w:rPr>
          <w:spacing w:val="-2"/>
        </w:rPr>
        <w:t>CHARGES</w:t>
      </w:r>
      <w:bookmarkEnd w:id="48"/>
    </w:p>
    <w:p w14:paraId="24933422" w14:textId="77777777" w:rsidR="0083709C" w:rsidRPr="00E401C9" w:rsidRDefault="0083709C">
      <w:pPr>
        <w:pStyle w:val="BodyText"/>
        <w:rPr>
          <w:b/>
          <w:sz w:val="20"/>
        </w:rPr>
      </w:pPr>
    </w:p>
    <w:p w14:paraId="3E43D178" w14:textId="77777777" w:rsidR="0083709C" w:rsidRPr="00E401C9" w:rsidRDefault="0083709C">
      <w:pPr>
        <w:pStyle w:val="BodyText"/>
        <w:rPr>
          <w:b/>
          <w:sz w:val="20"/>
        </w:rPr>
      </w:pPr>
    </w:p>
    <w:p w14:paraId="4AC7CF9F" w14:textId="77777777" w:rsidR="0083709C" w:rsidRPr="00E401C9" w:rsidRDefault="0083709C">
      <w:pPr>
        <w:pStyle w:val="BodyText"/>
        <w:spacing w:before="4"/>
        <w:rPr>
          <w:b/>
          <w:sz w:val="1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27"/>
        <w:gridCol w:w="1658"/>
        <w:gridCol w:w="2117"/>
        <w:gridCol w:w="1144"/>
        <w:gridCol w:w="1310"/>
        <w:gridCol w:w="1222"/>
        <w:gridCol w:w="1094"/>
        <w:gridCol w:w="1483"/>
        <w:gridCol w:w="2148"/>
        <w:gridCol w:w="2148"/>
      </w:tblGrid>
      <w:tr w:rsidR="00E401C9" w:rsidRPr="00E401C9" w14:paraId="2F66455F" w14:textId="77777777">
        <w:trPr>
          <w:trHeight w:val="395"/>
        </w:trPr>
        <w:tc>
          <w:tcPr>
            <w:tcW w:w="2885" w:type="dxa"/>
            <w:gridSpan w:val="2"/>
          </w:tcPr>
          <w:p w14:paraId="6E74D73B" w14:textId="77777777" w:rsidR="0083709C" w:rsidRPr="00E401C9" w:rsidRDefault="00272CA1">
            <w:pPr>
              <w:pStyle w:val="TableParagraph"/>
              <w:spacing w:before="111" w:line="264" w:lineRule="exact"/>
              <w:ind w:left="957" w:right="948"/>
              <w:jc w:val="center"/>
              <w:rPr>
                <w:sz w:val="24"/>
              </w:rPr>
            </w:pPr>
            <w:r w:rsidRPr="00E401C9">
              <w:rPr>
                <w:spacing w:val="-2"/>
                <w:sz w:val="24"/>
              </w:rPr>
              <w:t>Personnel</w:t>
            </w:r>
          </w:p>
        </w:tc>
        <w:tc>
          <w:tcPr>
            <w:tcW w:w="2117" w:type="dxa"/>
          </w:tcPr>
          <w:p w14:paraId="1371F5C9" w14:textId="77777777" w:rsidR="0083709C" w:rsidRPr="00E401C9" w:rsidRDefault="00272CA1">
            <w:pPr>
              <w:pStyle w:val="TableParagraph"/>
              <w:spacing w:before="111" w:line="264" w:lineRule="exact"/>
              <w:ind w:right="93"/>
              <w:jc w:val="right"/>
              <w:rPr>
                <w:sz w:val="24"/>
              </w:rPr>
            </w:pPr>
            <w:r w:rsidRPr="00E401C9">
              <w:rPr>
                <w:sz w:val="24"/>
              </w:rPr>
              <w:t>1</w:t>
            </w:r>
          </w:p>
        </w:tc>
        <w:tc>
          <w:tcPr>
            <w:tcW w:w="1144" w:type="dxa"/>
          </w:tcPr>
          <w:p w14:paraId="15EEE388" w14:textId="77777777" w:rsidR="0083709C" w:rsidRPr="00E401C9" w:rsidRDefault="00272CA1">
            <w:pPr>
              <w:pStyle w:val="TableParagraph"/>
              <w:spacing w:before="111" w:line="264" w:lineRule="exact"/>
              <w:ind w:right="94"/>
              <w:jc w:val="right"/>
              <w:rPr>
                <w:sz w:val="24"/>
              </w:rPr>
            </w:pPr>
            <w:r w:rsidRPr="00E401C9">
              <w:rPr>
                <w:sz w:val="24"/>
              </w:rPr>
              <w:t>2</w:t>
            </w:r>
          </w:p>
        </w:tc>
        <w:tc>
          <w:tcPr>
            <w:tcW w:w="1310" w:type="dxa"/>
          </w:tcPr>
          <w:p w14:paraId="089BA523" w14:textId="77777777" w:rsidR="0083709C" w:rsidRPr="00E401C9" w:rsidRDefault="00272CA1">
            <w:pPr>
              <w:pStyle w:val="TableParagraph"/>
              <w:spacing w:before="111" w:line="264" w:lineRule="exact"/>
              <w:ind w:right="94"/>
              <w:jc w:val="right"/>
              <w:rPr>
                <w:sz w:val="24"/>
              </w:rPr>
            </w:pPr>
            <w:r w:rsidRPr="00E401C9">
              <w:rPr>
                <w:sz w:val="24"/>
              </w:rPr>
              <w:t>3</w:t>
            </w:r>
          </w:p>
        </w:tc>
        <w:tc>
          <w:tcPr>
            <w:tcW w:w="1222" w:type="dxa"/>
          </w:tcPr>
          <w:p w14:paraId="561AE331" w14:textId="77777777" w:rsidR="0083709C" w:rsidRPr="00E401C9" w:rsidRDefault="00272CA1">
            <w:pPr>
              <w:pStyle w:val="TableParagraph"/>
              <w:spacing w:before="111" w:line="264" w:lineRule="exact"/>
              <w:ind w:right="94"/>
              <w:jc w:val="right"/>
              <w:rPr>
                <w:sz w:val="24"/>
              </w:rPr>
            </w:pPr>
            <w:r w:rsidRPr="00E401C9">
              <w:rPr>
                <w:sz w:val="24"/>
              </w:rPr>
              <w:t>4</w:t>
            </w:r>
          </w:p>
        </w:tc>
        <w:tc>
          <w:tcPr>
            <w:tcW w:w="1094" w:type="dxa"/>
          </w:tcPr>
          <w:p w14:paraId="608AA079" w14:textId="77777777" w:rsidR="0083709C" w:rsidRPr="00E401C9" w:rsidRDefault="00272CA1">
            <w:pPr>
              <w:pStyle w:val="TableParagraph"/>
              <w:spacing w:before="111" w:line="264" w:lineRule="exact"/>
              <w:ind w:right="95"/>
              <w:jc w:val="right"/>
              <w:rPr>
                <w:sz w:val="24"/>
              </w:rPr>
            </w:pPr>
            <w:r w:rsidRPr="00E401C9">
              <w:rPr>
                <w:sz w:val="24"/>
              </w:rPr>
              <w:t>5</w:t>
            </w:r>
          </w:p>
        </w:tc>
        <w:tc>
          <w:tcPr>
            <w:tcW w:w="1483" w:type="dxa"/>
          </w:tcPr>
          <w:p w14:paraId="413B1B59" w14:textId="77777777" w:rsidR="0083709C" w:rsidRPr="00E401C9" w:rsidRDefault="00272CA1">
            <w:pPr>
              <w:pStyle w:val="TableParagraph"/>
              <w:spacing w:before="111" w:line="264" w:lineRule="exact"/>
              <w:ind w:right="93"/>
              <w:jc w:val="right"/>
              <w:rPr>
                <w:sz w:val="24"/>
              </w:rPr>
            </w:pPr>
            <w:r w:rsidRPr="00E401C9">
              <w:rPr>
                <w:sz w:val="24"/>
              </w:rPr>
              <w:t>6</w:t>
            </w:r>
          </w:p>
        </w:tc>
        <w:tc>
          <w:tcPr>
            <w:tcW w:w="2148" w:type="dxa"/>
          </w:tcPr>
          <w:p w14:paraId="1394F38F" w14:textId="77777777" w:rsidR="0083709C" w:rsidRPr="00E401C9" w:rsidRDefault="00272CA1">
            <w:pPr>
              <w:pStyle w:val="TableParagraph"/>
              <w:spacing w:before="111" w:line="264" w:lineRule="exact"/>
              <w:ind w:right="93"/>
              <w:jc w:val="right"/>
              <w:rPr>
                <w:sz w:val="24"/>
              </w:rPr>
            </w:pPr>
            <w:r w:rsidRPr="00E401C9">
              <w:rPr>
                <w:sz w:val="24"/>
              </w:rPr>
              <w:t>7</w:t>
            </w:r>
          </w:p>
        </w:tc>
        <w:tc>
          <w:tcPr>
            <w:tcW w:w="2148" w:type="dxa"/>
          </w:tcPr>
          <w:p w14:paraId="545080B3" w14:textId="77777777" w:rsidR="0083709C" w:rsidRPr="00E401C9" w:rsidRDefault="00272CA1">
            <w:pPr>
              <w:pStyle w:val="TableParagraph"/>
              <w:spacing w:before="111" w:line="264" w:lineRule="exact"/>
              <w:ind w:right="92"/>
              <w:jc w:val="right"/>
              <w:rPr>
                <w:sz w:val="24"/>
              </w:rPr>
            </w:pPr>
            <w:r w:rsidRPr="00E401C9">
              <w:rPr>
                <w:sz w:val="24"/>
              </w:rPr>
              <w:t>8</w:t>
            </w:r>
          </w:p>
        </w:tc>
      </w:tr>
      <w:tr w:rsidR="00E401C9" w:rsidRPr="00E401C9" w14:paraId="708646BD" w14:textId="77777777">
        <w:trPr>
          <w:trHeight w:val="1509"/>
        </w:trPr>
        <w:tc>
          <w:tcPr>
            <w:tcW w:w="1227" w:type="dxa"/>
          </w:tcPr>
          <w:p w14:paraId="01800809" w14:textId="77777777" w:rsidR="0083709C" w:rsidRPr="00E401C9" w:rsidRDefault="0083709C">
            <w:pPr>
              <w:pStyle w:val="TableParagraph"/>
              <w:rPr>
                <w:b/>
                <w:sz w:val="26"/>
              </w:rPr>
            </w:pPr>
          </w:p>
          <w:p w14:paraId="27C0EF6D" w14:textId="77777777" w:rsidR="0083709C" w:rsidRPr="00E401C9" w:rsidRDefault="0083709C">
            <w:pPr>
              <w:pStyle w:val="TableParagraph"/>
              <w:rPr>
                <w:b/>
                <w:sz w:val="26"/>
              </w:rPr>
            </w:pPr>
          </w:p>
          <w:p w14:paraId="2FADFE3E" w14:textId="77777777" w:rsidR="0083709C" w:rsidRPr="00E401C9" w:rsidRDefault="0083709C">
            <w:pPr>
              <w:pStyle w:val="TableParagraph"/>
              <w:rPr>
                <w:b/>
                <w:sz w:val="26"/>
              </w:rPr>
            </w:pPr>
          </w:p>
          <w:p w14:paraId="40FF671A" w14:textId="77777777" w:rsidR="0083709C" w:rsidRPr="00E401C9" w:rsidRDefault="0083709C">
            <w:pPr>
              <w:pStyle w:val="TableParagraph"/>
              <w:rPr>
                <w:b/>
                <w:sz w:val="29"/>
              </w:rPr>
            </w:pPr>
          </w:p>
          <w:p w14:paraId="21233916" w14:textId="77777777" w:rsidR="0083709C" w:rsidRPr="00E401C9" w:rsidRDefault="00272CA1">
            <w:pPr>
              <w:pStyle w:val="TableParagraph"/>
              <w:spacing w:line="259" w:lineRule="exact"/>
              <w:ind w:left="107"/>
              <w:rPr>
                <w:b/>
                <w:sz w:val="24"/>
              </w:rPr>
            </w:pPr>
            <w:r w:rsidRPr="00E401C9">
              <w:rPr>
                <w:b/>
                <w:spacing w:val="-4"/>
                <w:sz w:val="24"/>
              </w:rPr>
              <w:t>Name</w:t>
            </w:r>
          </w:p>
        </w:tc>
        <w:tc>
          <w:tcPr>
            <w:tcW w:w="1658" w:type="dxa"/>
          </w:tcPr>
          <w:p w14:paraId="5F51BAAF" w14:textId="77777777" w:rsidR="0083709C" w:rsidRPr="00E401C9" w:rsidRDefault="0083709C">
            <w:pPr>
              <w:pStyle w:val="TableParagraph"/>
              <w:rPr>
                <w:b/>
                <w:sz w:val="26"/>
              </w:rPr>
            </w:pPr>
          </w:p>
          <w:p w14:paraId="5D73C688" w14:textId="77777777" w:rsidR="0083709C" w:rsidRPr="00E401C9" w:rsidRDefault="0083709C">
            <w:pPr>
              <w:pStyle w:val="TableParagraph"/>
              <w:rPr>
                <w:b/>
                <w:sz w:val="26"/>
              </w:rPr>
            </w:pPr>
          </w:p>
          <w:p w14:paraId="3D942C05" w14:textId="77777777" w:rsidR="0083709C" w:rsidRPr="00E401C9" w:rsidRDefault="0083709C">
            <w:pPr>
              <w:pStyle w:val="TableParagraph"/>
              <w:rPr>
                <w:b/>
                <w:sz w:val="26"/>
              </w:rPr>
            </w:pPr>
          </w:p>
          <w:p w14:paraId="786982C5" w14:textId="77777777" w:rsidR="0083709C" w:rsidRPr="00E401C9" w:rsidRDefault="0083709C">
            <w:pPr>
              <w:pStyle w:val="TableParagraph"/>
              <w:rPr>
                <w:b/>
                <w:sz w:val="29"/>
              </w:rPr>
            </w:pPr>
          </w:p>
          <w:p w14:paraId="02CAC04C" w14:textId="77777777" w:rsidR="0083709C" w:rsidRPr="00E401C9" w:rsidRDefault="00272CA1">
            <w:pPr>
              <w:pStyle w:val="TableParagraph"/>
              <w:spacing w:line="259" w:lineRule="exact"/>
              <w:ind w:left="105"/>
              <w:rPr>
                <w:b/>
                <w:sz w:val="24"/>
              </w:rPr>
            </w:pPr>
            <w:r w:rsidRPr="00E401C9">
              <w:rPr>
                <w:b/>
                <w:spacing w:val="-2"/>
                <w:sz w:val="24"/>
              </w:rPr>
              <w:t>Position</w:t>
            </w:r>
          </w:p>
        </w:tc>
        <w:tc>
          <w:tcPr>
            <w:tcW w:w="2117" w:type="dxa"/>
          </w:tcPr>
          <w:p w14:paraId="373FD97C" w14:textId="77777777" w:rsidR="0083709C" w:rsidRPr="00E401C9" w:rsidRDefault="0083709C">
            <w:pPr>
              <w:pStyle w:val="TableParagraph"/>
              <w:spacing w:before="11"/>
              <w:rPr>
                <w:b/>
                <w:sz w:val="34"/>
              </w:rPr>
            </w:pPr>
          </w:p>
          <w:p w14:paraId="27873488" w14:textId="77777777" w:rsidR="0083709C" w:rsidRPr="00E401C9" w:rsidRDefault="00272CA1">
            <w:pPr>
              <w:pStyle w:val="TableParagraph"/>
              <w:ind w:left="108" w:right="26"/>
              <w:rPr>
                <w:b/>
                <w:sz w:val="24"/>
              </w:rPr>
            </w:pPr>
            <w:r w:rsidRPr="00E401C9">
              <w:rPr>
                <w:b/>
                <w:spacing w:val="-2"/>
                <w:sz w:val="24"/>
              </w:rPr>
              <w:t>Basic Remuneration</w:t>
            </w:r>
          </w:p>
          <w:p w14:paraId="08F6FEA8" w14:textId="77777777" w:rsidR="0083709C" w:rsidRPr="00E401C9" w:rsidRDefault="00272CA1">
            <w:pPr>
              <w:pStyle w:val="TableParagraph"/>
              <w:spacing w:line="270" w:lineRule="atLeast"/>
              <w:ind w:left="108" w:right="26"/>
              <w:rPr>
                <w:b/>
                <w:sz w:val="24"/>
              </w:rPr>
            </w:pPr>
            <w:r w:rsidRPr="00E401C9">
              <w:rPr>
                <w:b/>
                <w:sz w:val="24"/>
              </w:rPr>
              <w:t>rate</w:t>
            </w:r>
            <w:r w:rsidRPr="00E401C9">
              <w:rPr>
                <w:b/>
                <w:spacing w:val="26"/>
                <w:sz w:val="24"/>
              </w:rPr>
              <w:t xml:space="preserve"> </w:t>
            </w:r>
            <w:r w:rsidRPr="00E401C9">
              <w:rPr>
                <w:b/>
                <w:sz w:val="24"/>
              </w:rPr>
              <w:t>Per</w:t>
            </w:r>
            <w:r w:rsidRPr="00E401C9">
              <w:rPr>
                <w:b/>
                <w:spacing w:val="25"/>
                <w:sz w:val="24"/>
              </w:rPr>
              <w:t xml:space="preserve"> </w:t>
            </w:r>
            <w:r w:rsidRPr="00E401C9">
              <w:rPr>
                <w:b/>
                <w:sz w:val="24"/>
              </w:rPr>
              <w:t xml:space="preserve">Working </w:t>
            </w:r>
            <w:r w:rsidRPr="00E401C9">
              <w:rPr>
                <w:b/>
                <w:spacing w:val="-2"/>
                <w:sz w:val="24"/>
              </w:rPr>
              <w:t>Month/Day/Year</w:t>
            </w:r>
          </w:p>
        </w:tc>
        <w:tc>
          <w:tcPr>
            <w:tcW w:w="1144" w:type="dxa"/>
          </w:tcPr>
          <w:p w14:paraId="06941DD2" w14:textId="77777777" w:rsidR="0083709C" w:rsidRPr="00E401C9" w:rsidRDefault="0083709C">
            <w:pPr>
              <w:pStyle w:val="TableParagraph"/>
              <w:rPr>
                <w:b/>
                <w:sz w:val="26"/>
              </w:rPr>
            </w:pPr>
          </w:p>
          <w:p w14:paraId="7B48A9E6" w14:textId="77777777" w:rsidR="0083709C" w:rsidRPr="00E401C9" w:rsidRDefault="0083709C">
            <w:pPr>
              <w:pStyle w:val="TableParagraph"/>
              <w:rPr>
                <w:b/>
                <w:sz w:val="26"/>
              </w:rPr>
            </w:pPr>
          </w:p>
          <w:p w14:paraId="2DAAC7A1" w14:textId="77777777" w:rsidR="0083709C" w:rsidRPr="00E401C9" w:rsidRDefault="0083709C">
            <w:pPr>
              <w:pStyle w:val="TableParagraph"/>
              <w:spacing w:before="6"/>
              <w:rPr>
                <w:b/>
                <w:sz w:val="29"/>
              </w:rPr>
            </w:pPr>
          </w:p>
          <w:p w14:paraId="0BB934B2" w14:textId="77777777" w:rsidR="0083709C" w:rsidRPr="00E401C9" w:rsidRDefault="00272CA1">
            <w:pPr>
              <w:pStyle w:val="TableParagraph"/>
              <w:spacing w:line="270" w:lineRule="atLeast"/>
              <w:ind w:left="108" w:right="166"/>
              <w:rPr>
                <w:b/>
                <w:sz w:val="24"/>
              </w:rPr>
            </w:pPr>
            <w:r w:rsidRPr="00E401C9">
              <w:rPr>
                <w:b/>
                <w:spacing w:val="-2"/>
                <w:sz w:val="24"/>
              </w:rPr>
              <w:t>Social Charges</w:t>
            </w:r>
          </w:p>
        </w:tc>
        <w:tc>
          <w:tcPr>
            <w:tcW w:w="1310" w:type="dxa"/>
          </w:tcPr>
          <w:p w14:paraId="5B2755E5" w14:textId="77777777" w:rsidR="0083709C" w:rsidRPr="00E401C9" w:rsidRDefault="0083709C">
            <w:pPr>
              <w:pStyle w:val="TableParagraph"/>
              <w:rPr>
                <w:b/>
                <w:sz w:val="26"/>
              </w:rPr>
            </w:pPr>
          </w:p>
          <w:p w14:paraId="0F172C1A" w14:textId="77777777" w:rsidR="0083709C" w:rsidRPr="00E401C9" w:rsidRDefault="0083709C">
            <w:pPr>
              <w:pStyle w:val="TableParagraph"/>
              <w:rPr>
                <w:b/>
                <w:sz w:val="26"/>
              </w:rPr>
            </w:pPr>
          </w:p>
          <w:p w14:paraId="0703A93B" w14:textId="77777777" w:rsidR="0083709C" w:rsidRPr="00E401C9" w:rsidRDefault="0083709C">
            <w:pPr>
              <w:pStyle w:val="TableParagraph"/>
              <w:rPr>
                <w:b/>
                <w:sz w:val="26"/>
              </w:rPr>
            </w:pPr>
          </w:p>
          <w:p w14:paraId="327FF05C" w14:textId="77777777" w:rsidR="0083709C" w:rsidRPr="00E401C9" w:rsidRDefault="0083709C">
            <w:pPr>
              <w:pStyle w:val="TableParagraph"/>
              <w:rPr>
                <w:b/>
                <w:sz w:val="29"/>
              </w:rPr>
            </w:pPr>
          </w:p>
          <w:p w14:paraId="7134CE8A" w14:textId="77777777" w:rsidR="0083709C" w:rsidRPr="00E401C9" w:rsidRDefault="00272CA1">
            <w:pPr>
              <w:pStyle w:val="TableParagraph"/>
              <w:spacing w:line="259" w:lineRule="exact"/>
              <w:ind w:left="109"/>
              <w:rPr>
                <w:b/>
                <w:sz w:val="24"/>
              </w:rPr>
            </w:pPr>
            <w:r w:rsidRPr="00E401C9">
              <w:rPr>
                <w:b/>
                <w:spacing w:val="-2"/>
                <w:sz w:val="24"/>
              </w:rPr>
              <w:t>Overhead</w:t>
            </w:r>
          </w:p>
        </w:tc>
        <w:tc>
          <w:tcPr>
            <w:tcW w:w="1222" w:type="dxa"/>
          </w:tcPr>
          <w:p w14:paraId="11E46B2A" w14:textId="77777777" w:rsidR="0083709C" w:rsidRPr="00E401C9" w:rsidRDefault="0083709C">
            <w:pPr>
              <w:pStyle w:val="TableParagraph"/>
              <w:rPr>
                <w:b/>
                <w:sz w:val="26"/>
              </w:rPr>
            </w:pPr>
          </w:p>
          <w:p w14:paraId="02EFD472" w14:textId="77777777" w:rsidR="0083709C" w:rsidRPr="00E401C9" w:rsidRDefault="0083709C">
            <w:pPr>
              <w:pStyle w:val="TableParagraph"/>
              <w:rPr>
                <w:b/>
                <w:sz w:val="26"/>
              </w:rPr>
            </w:pPr>
          </w:p>
          <w:p w14:paraId="45B5D701" w14:textId="77777777" w:rsidR="0083709C" w:rsidRPr="00E401C9" w:rsidRDefault="0083709C">
            <w:pPr>
              <w:pStyle w:val="TableParagraph"/>
              <w:spacing w:before="6"/>
              <w:rPr>
                <w:b/>
                <w:sz w:val="29"/>
              </w:rPr>
            </w:pPr>
          </w:p>
          <w:p w14:paraId="6C06270A" w14:textId="77777777" w:rsidR="0083709C" w:rsidRPr="00E401C9" w:rsidRDefault="00272CA1">
            <w:pPr>
              <w:pStyle w:val="TableParagraph"/>
              <w:spacing w:line="270" w:lineRule="atLeast"/>
              <w:ind w:left="109" w:right="162"/>
              <w:rPr>
                <w:b/>
                <w:sz w:val="24"/>
              </w:rPr>
            </w:pPr>
            <w:r w:rsidRPr="00E401C9">
              <w:rPr>
                <w:b/>
                <w:spacing w:val="-2"/>
                <w:sz w:val="24"/>
              </w:rPr>
              <w:t xml:space="preserve">Subtotal </w:t>
            </w:r>
            <w:r w:rsidRPr="00E401C9">
              <w:rPr>
                <w:b/>
                <w:spacing w:val="-10"/>
                <w:sz w:val="24"/>
              </w:rPr>
              <w:t>1</w:t>
            </w:r>
          </w:p>
        </w:tc>
        <w:tc>
          <w:tcPr>
            <w:tcW w:w="1094" w:type="dxa"/>
          </w:tcPr>
          <w:p w14:paraId="4314AE22" w14:textId="77777777" w:rsidR="0083709C" w:rsidRPr="00E401C9" w:rsidRDefault="0083709C">
            <w:pPr>
              <w:pStyle w:val="TableParagraph"/>
              <w:rPr>
                <w:b/>
                <w:sz w:val="26"/>
              </w:rPr>
            </w:pPr>
          </w:p>
          <w:p w14:paraId="0B691FCD" w14:textId="77777777" w:rsidR="0083709C" w:rsidRPr="00E401C9" w:rsidRDefault="0083709C">
            <w:pPr>
              <w:pStyle w:val="TableParagraph"/>
              <w:rPr>
                <w:b/>
                <w:sz w:val="26"/>
              </w:rPr>
            </w:pPr>
          </w:p>
          <w:p w14:paraId="5AF5BFF5" w14:textId="77777777" w:rsidR="0083709C" w:rsidRPr="00E401C9" w:rsidRDefault="0083709C">
            <w:pPr>
              <w:pStyle w:val="TableParagraph"/>
              <w:rPr>
                <w:b/>
                <w:sz w:val="26"/>
              </w:rPr>
            </w:pPr>
          </w:p>
          <w:p w14:paraId="20D1F498" w14:textId="77777777" w:rsidR="0083709C" w:rsidRPr="00E401C9" w:rsidRDefault="0083709C">
            <w:pPr>
              <w:pStyle w:val="TableParagraph"/>
              <w:rPr>
                <w:b/>
                <w:sz w:val="29"/>
              </w:rPr>
            </w:pPr>
          </w:p>
          <w:p w14:paraId="31A135D9" w14:textId="77777777" w:rsidR="0083709C" w:rsidRPr="00E401C9" w:rsidRDefault="00272CA1">
            <w:pPr>
              <w:pStyle w:val="TableParagraph"/>
              <w:spacing w:line="259" w:lineRule="exact"/>
              <w:ind w:left="109"/>
              <w:rPr>
                <w:b/>
                <w:sz w:val="24"/>
              </w:rPr>
            </w:pPr>
            <w:r w:rsidRPr="00E401C9">
              <w:rPr>
                <w:b/>
                <w:spacing w:val="-2"/>
                <w:sz w:val="24"/>
              </w:rPr>
              <w:t>Profit</w:t>
            </w:r>
          </w:p>
        </w:tc>
        <w:tc>
          <w:tcPr>
            <w:tcW w:w="1483" w:type="dxa"/>
          </w:tcPr>
          <w:p w14:paraId="109B9C61" w14:textId="77777777" w:rsidR="0083709C" w:rsidRPr="00E401C9" w:rsidRDefault="0083709C">
            <w:pPr>
              <w:pStyle w:val="TableParagraph"/>
              <w:spacing w:before="11"/>
              <w:rPr>
                <w:b/>
                <w:sz w:val="34"/>
              </w:rPr>
            </w:pPr>
          </w:p>
          <w:p w14:paraId="3CCAE0D9" w14:textId="77777777" w:rsidR="0083709C" w:rsidRPr="00E401C9" w:rsidRDefault="00272CA1">
            <w:pPr>
              <w:pStyle w:val="TableParagraph"/>
              <w:ind w:left="110"/>
              <w:rPr>
                <w:b/>
                <w:sz w:val="24"/>
              </w:rPr>
            </w:pPr>
            <w:r w:rsidRPr="00E401C9">
              <w:rPr>
                <w:b/>
                <w:sz w:val="24"/>
              </w:rPr>
              <w:t>Away</w:t>
            </w:r>
            <w:r w:rsidRPr="00E401C9">
              <w:rPr>
                <w:b/>
                <w:spacing w:val="76"/>
                <w:sz w:val="24"/>
              </w:rPr>
              <w:t xml:space="preserve"> </w:t>
            </w:r>
            <w:r w:rsidRPr="00E401C9">
              <w:rPr>
                <w:b/>
                <w:sz w:val="24"/>
              </w:rPr>
              <w:t xml:space="preserve">from </w:t>
            </w:r>
            <w:r w:rsidRPr="00E401C9">
              <w:rPr>
                <w:b/>
                <w:spacing w:val="-4"/>
                <w:sz w:val="24"/>
              </w:rPr>
              <w:t>Home</w:t>
            </w:r>
          </w:p>
          <w:p w14:paraId="4E20B3BB" w14:textId="77777777" w:rsidR="0083709C" w:rsidRPr="00E401C9" w:rsidRDefault="00272CA1">
            <w:pPr>
              <w:pStyle w:val="TableParagraph"/>
              <w:spacing w:line="270" w:lineRule="atLeast"/>
              <w:ind w:left="110"/>
              <w:rPr>
                <w:b/>
                <w:sz w:val="24"/>
              </w:rPr>
            </w:pPr>
            <w:r w:rsidRPr="00E401C9">
              <w:rPr>
                <w:b/>
                <w:spacing w:val="-2"/>
                <w:sz w:val="24"/>
              </w:rPr>
              <w:t>Office Allowance</w:t>
            </w:r>
          </w:p>
        </w:tc>
        <w:tc>
          <w:tcPr>
            <w:tcW w:w="2148" w:type="dxa"/>
          </w:tcPr>
          <w:p w14:paraId="579BF109" w14:textId="77777777" w:rsidR="0083709C" w:rsidRPr="00E401C9" w:rsidRDefault="0083709C">
            <w:pPr>
              <w:pStyle w:val="TableParagraph"/>
              <w:rPr>
                <w:b/>
                <w:sz w:val="26"/>
              </w:rPr>
            </w:pPr>
          </w:p>
          <w:p w14:paraId="147AD9E3" w14:textId="77777777" w:rsidR="0083709C" w:rsidRPr="00E401C9" w:rsidRDefault="0083709C">
            <w:pPr>
              <w:pStyle w:val="TableParagraph"/>
              <w:spacing w:before="6"/>
              <w:rPr>
                <w:b/>
                <w:sz w:val="31"/>
              </w:rPr>
            </w:pPr>
          </w:p>
          <w:p w14:paraId="4805975B" w14:textId="77777777" w:rsidR="0083709C" w:rsidRPr="00E401C9" w:rsidRDefault="00272CA1">
            <w:pPr>
              <w:pStyle w:val="TableParagraph"/>
              <w:spacing w:line="270" w:lineRule="atLeast"/>
              <w:ind w:left="110" w:right="95"/>
              <w:jc w:val="both"/>
              <w:rPr>
                <w:b/>
                <w:sz w:val="24"/>
              </w:rPr>
            </w:pPr>
            <w:r w:rsidRPr="00E401C9">
              <w:rPr>
                <w:b/>
                <w:sz w:val="24"/>
              </w:rPr>
              <w:t xml:space="preserve">Proposed Fixed Rate Per Working </w:t>
            </w:r>
            <w:r w:rsidRPr="00E401C9">
              <w:rPr>
                <w:b/>
                <w:spacing w:val="-2"/>
                <w:sz w:val="24"/>
              </w:rPr>
              <w:t>Month/Day/Hour</w:t>
            </w:r>
          </w:p>
        </w:tc>
        <w:tc>
          <w:tcPr>
            <w:tcW w:w="2148" w:type="dxa"/>
          </w:tcPr>
          <w:p w14:paraId="198C5940" w14:textId="77777777" w:rsidR="0083709C" w:rsidRPr="00E401C9" w:rsidRDefault="0083709C">
            <w:pPr>
              <w:pStyle w:val="TableParagraph"/>
              <w:rPr>
                <w:b/>
                <w:sz w:val="26"/>
              </w:rPr>
            </w:pPr>
          </w:p>
          <w:p w14:paraId="3848A1E6" w14:textId="77777777" w:rsidR="0083709C" w:rsidRPr="00E401C9" w:rsidRDefault="0083709C">
            <w:pPr>
              <w:pStyle w:val="TableParagraph"/>
              <w:spacing w:before="6"/>
              <w:rPr>
                <w:b/>
                <w:sz w:val="31"/>
              </w:rPr>
            </w:pPr>
          </w:p>
          <w:p w14:paraId="5577D07E" w14:textId="77777777" w:rsidR="0083709C" w:rsidRPr="00E401C9" w:rsidRDefault="00272CA1">
            <w:pPr>
              <w:pStyle w:val="TableParagraph"/>
              <w:spacing w:line="270" w:lineRule="atLeast"/>
              <w:ind w:left="110" w:right="94"/>
              <w:jc w:val="both"/>
              <w:rPr>
                <w:b/>
                <w:sz w:val="24"/>
              </w:rPr>
            </w:pPr>
            <w:r w:rsidRPr="00E401C9">
              <w:rPr>
                <w:b/>
                <w:sz w:val="24"/>
              </w:rPr>
              <w:t xml:space="preserve">Proposed Fixed Rate Per Working </w:t>
            </w:r>
            <w:r w:rsidRPr="00E401C9">
              <w:rPr>
                <w:b/>
                <w:spacing w:val="-2"/>
                <w:sz w:val="24"/>
              </w:rPr>
              <w:t>Month/Day/Hour</w:t>
            </w:r>
          </w:p>
        </w:tc>
      </w:tr>
      <w:tr w:rsidR="00E401C9" w:rsidRPr="00E401C9" w14:paraId="068A7EF9" w14:textId="77777777">
        <w:trPr>
          <w:trHeight w:val="726"/>
        </w:trPr>
        <w:tc>
          <w:tcPr>
            <w:tcW w:w="2885" w:type="dxa"/>
            <w:gridSpan w:val="2"/>
          </w:tcPr>
          <w:p w14:paraId="6A54C01C" w14:textId="77777777" w:rsidR="0083709C" w:rsidRPr="00E401C9" w:rsidRDefault="0083709C">
            <w:pPr>
              <w:pStyle w:val="TableParagraph"/>
              <w:spacing w:before="5"/>
              <w:rPr>
                <w:b/>
                <w:sz w:val="38"/>
              </w:rPr>
            </w:pPr>
          </w:p>
          <w:p w14:paraId="505AF153" w14:textId="77777777" w:rsidR="0083709C" w:rsidRPr="00E401C9" w:rsidRDefault="00272CA1">
            <w:pPr>
              <w:pStyle w:val="TableParagraph"/>
              <w:spacing w:before="1" w:line="264" w:lineRule="exact"/>
              <w:ind w:left="811"/>
              <w:rPr>
                <w:sz w:val="24"/>
              </w:rPr>
            </w:pPr>
            <w:r w:rsidRPr="00E401C9">
              <w:rPr>
                <w:sz w:val="24"/>
              </w:rPr>
              <w:t>Home</w:t>
            </w:r>
            <w:r w:rsidRPr="00E401C9">
              <w:rPr>
                <w:spacing w:val="-8"/>
                <w:sz w:val="24"/>
              </w:rPr>
              <w:t xml:space="preserve"> </w:t>
            </w:r>
            <w:r w:rsidRPr="00E401C9">
              <w:rPr>
                <w:spacing w:val="-2"/>
                <w:sz w:val="24"/>
              </w:rPr>
              <w:t>Office</w:t>
            </w:r>
          </w:p>
        </w:tc>
        <w:tc>
          <w:tcPr>
            <w:tcW w:w="2117" w:type="dxa"/>
          </w:tcPr>
          <w:p w14:paraId="4BE8E05B" w14:textId="77777777" w:rsidR="0083709C" w:rsidRPr="00E401C9" w:rsidRDefault="0083709C">
            <w:pPr>
              <w:pStyle w:val="TableParagraph"/>
              <w:rPr>
                <w:sz w:val="24"/>
              </w:rPr>
            </w:pPr>
          </w:p>
        </w:tc>
        <w:tc>
          <w:tcPr>
            <w:tcW w:w="1144" w:type="dxa"/>
          </w:tcPr>
          <w:p w14:paraId="3FF3EFC8" w14:textId="77777777" w:rsidR="0083709C" w:rsidRPr="00E401C9" w:rsidRDefault="0083709C">
            <w:pPr>
              <w:pStyle w:val="TableParagraph"/>
              <w:rPr>
                <w:sz w:val="24"/>
              </w:rPr>
            </w:pPr>
          </w:p>
        </w:tc>
        <w:tc>
          <w:tcPr>
            <w:tcW w:w="1310" w:type="dxa"/>
          </w:tcPr>
          <w:p w14:paraId="0C4294A4" w14:textId="77777777" w:rsidR="0083709C" w:rsidRPr="00E401C9" w:rsidRDefault="0083709C">
            <w:pPr>
              <w:pStyle w:val="TableParagraph"/>
              <w:rPr>
                <w:sz w:val="24"/>
              </w:rPr>
            </w:pPr>
          </w:p>
        </w:tc>
        <w:tc>
          <w:tcPr>
            <w:tcW w:w="1222" w:type="dxa"/>
          </w:tcPr>
          <w:p w14:paraId="714D07E7" w14:textId="77777777" w:rsidR="0083709C" w:rsidRPr="00E401C9" w:rsidRDefault="0083709C">
            <w:pPr>
              <w:pStyle w:val="TableParagraph"/>
              <w:rPr>
                <w:sz w:val="24"/>
              </w:rPr>
            </w:pPr>
          </w:p>
        </w:tc>
        <w:tc>
          <w:tcPr>
            <w:tcW w:w="1094" w:type="dxa"/>
          </w:tcPr>
          <w:p w14:paraId="33352F31" w14:textId="77777777" w:rsidR="0083709C" w:rsidRPr="00E401C9" w:rsidRDefault="0083709C">
            <w:pPr>
              <w:pStyle w:val="TableParagraph"/>
              <w:rPr>
                <w:sz w:val="24"/>
              </w:rPr>
            </w:pPr>
          </w:p>
        </w:tc>
        <w:tc>
          <w:tcPr>
            <w:tcW w:w="1483" w:type="dxa"/>
          </w:tcPr>
          <w:p w14:paraId="1A603176" w14:textId="77777777" w:rsidR="0083709C" w:rsidRPr="00E401C9" w:rsidRDefault="0083709C">
            <w:pPr>
              <w:pStyle w:val="TableParagraph"/>
              <w:rPr>
                <w:sz w:val="24"/>
              </w:rPr>
            </w:pPr>
          </w:p>
        </w:tc>
        <w:tc>
          <w:tcPr>
            <w:tcW w:w="2148" w:type="dxa"/>
          </w:tcPr>
          <w:p w14:paraId="77563A5B" w14:textId="77777777" w:rsidR="0083709C" w:rsidRPr="00E401C9" w:rsidRDefault="0083709C">
            <w:pPr>
              <w:pStyle w:val="TableParagraph"/>
              <w:rPr>
                <w:sz w:val="24"/>
              </w:rPr>
            </w:pPr>
          </w:p>
        </w:tc>
        <w:tc>
          <w:tcPr>
            <w:tcW w:w="2148" w:type="dxa"/>
          </w:tcPr>
          <w:p w14:paraId="4209A1A1" w14:textId="77777777" w:rsidR="0083709C" w:rsidRPr="00E401C9" w:rsidRDefault="0083709C">
            <w:pPr>
              <w:pStyle w:val="TableParagraph"/>
              <w:rPr>
                <w:sz w:val="24"/>
              </w:rPr>
            </w:pPr>
          </w:p>
        </w:tc>
      </w:tr>
      <w:tr w:rsidR="00E401C9" w:rsidRPr="00E401C9" w14:paraId="0193F4DB" w14:textId="77777777">
        <w:trPr>
          <w:trHeight w:val="395"/>
        </w:trPr>
        <w:tc>
          <w:tcPr>
            <w:tcW w:w="1227" w:type="dxa"/>
          </w:tcPr>
          <w:p w14:paraId="0A35D600" w14:textId="77777777" w:rsidR="0083709C" w:rsidRPr="00E401C9" w:rsidRDefault="0083709C">
            <w:pPr>
              <w:pStyle w:val="TableParagraph"/>
              <w:rPr>
                <w:sz w:val="24"/>
              </w:rPr>
            </w:pPr>
          </w:p>
        </w:tc>
        <w:tc>
          <w:tcPr>
            <w:tcW w:w="1658" w:type="dxa"/>
          </w:tcPr>
          <w:p w14:paraId="4E5F72AD" w14:textId="77777777" w:rsidR="0083709C" w:rsidRPr="00E401C9" w:rsidRDefault="0083709C">
            <w:pPr>
              <w:pStyle w:val="TableParagraph"/>
              <w:rPr>
                <w:sz w:val="24"/>
              </w:rPr>
            </w:pPr>
          </w:p>
        </w:tc>
        <w:tc>
          <w:tcPr>
            <w:tcW w:w="2117" w:type="dxa"/>
          </w:tcPr>
          <w:p w14:paraId="3EBF24EC" w14:textId="77777777" w:rsidR="0083709C" w:rsidRPr="00E401C9" w:rsidRDefault="0083709C">
            <w:pPr>
              <w:pStyle w:val="TableParagraph"/>
              <w:rPr>
                <w:sz w:val="24"/>
              </w:rPr>
            </w:pPr>
          </w:p>
        </w:tc>
        <w:tc>
          <w:tcPr>
            <w:tcW w:w="1144" w:type="dxa"/>
          </w:tcPr>
          <w:p w14:paraId="45F855EA" w14:textId="77777777" w:rsidR="0083709C" w:rsidRPr="00E401C9" w:rsidRDefault="0083709C">
            <w:pPr>
              <w:pStyle w:val="TableParagraph"/>
              <w:rPr>
                <w:sz w:val="24"/>
              </w:rPr>
            </w:pPr>
          </w:p>
        </w:tc>
        <w:tc>
          <w:tcPr>
            <w:tcW w:w="1310" w:type="dxa"/>
          </w:tcPr>
          <w:p w14:paraId="6304C63A" w14:textId="77777777" w:rsidR="0083709C" w:rsidRPr="00E401C9" w:rsidRDefault="0083709C">
            <w:pPr>
              <w:pStyle w:val="TableParagraph"/>
              <w:rPr>
                <w:sz w:val="24"/>
              </w:rPr>
            </w:pPr>
          </w:p>
        </w:tc>
        <w:tc>
          <w:tcPr>
            <w:tcW w:w="1222" w:type="dxa"/>
          </w:tcPr>
          <w:p w14:paraId="49357F34" w14:textId="77777777" w:rsidR="0083709C" w:rsidRPr="00E401C9" w:rsidRDefault="0083709C">
            <w:pPr>
              <w:pStyle w:val="TableParagraph"/>
              <w:rPr>
                <w:sz w:val="24"/>
              </w:rPr>
            </w:pPr>
          </w:p>
        </w:tc>
        <w:tc>
          <w:tcPr>
            <w:tcW w:w="1094" w:type="dxa"/>
          </w:tcPr>
          <w:p w14:paraId="245DC974" w14:textId="77777777" w:rsidR="0083709C" w:rsidRPr="00E401C9" w:rsidRDefault="0083709C">
            <w:pPr>
              <w:pStyle w:val="TableParagraph"/>
              <w:rPr>
                <w:sz w:val="24"/>
              </w:rPr>
            </w:pPr>
          </w:p>
        </w:tc>
        <w:tc>
          <w:tcPr>
            <w:tcW w:w="1483" w:type="dxa"/>
          </w:tcPr>
          <w:p w14:paraId="3D063FA2" w14:textId="77777777" w:rsidR="0083709C" w:rsidRPr="00E401C9" w:rsidRDefault="0083709C">
            <w:pPr>
              <w:pStyle w:val="TableParagraph"/>
              <w:rPr>
                <w:sz w:val="24"/>
              </w:rPr>
            </w:pPr>
          </w:p>
        </w:tc>
        <w:tc>
          <w:tcPr>
            <w:tcW w:w="2148" w:type="dxa"/>
          </w:tcPr>
          <w:p w14:paraId="33C3F12F" w14:textId="77777777" w:rsidR="0083709C" w:rsidRPr="00E401C9" w:rsidRDefault="0083709C">
            <w:pPr>
              <w:pStyle w:val="TableParagraph"/>
              <w:rPr>
                <w:sz w:val="24"/>
              </w:rPr>
            </w:pPr>
          </w:p>
        </w:tc>
        <w:tc>
          <w:tcPr>
            <w:tcW w:w="2148" w:type="dxa"/>
          </w:tcPr>
          <w:p w14:paraId="7F086EEA" w14:textId="77777777" w:rsidR="0083709C" w:rsidRPr="00E401C9" w:rsidRDefault="0083709C">
            <w:pPr>
              <w:pStyle w:val="TableParagraph"/>
              <w:rPr>
                <w:sz w:val="24"/>
              </w:rPr>
            </w:pPr>
          </w:p>
        </w:tc>
      </w:tr>
      <w:tr w:rsidR="00E401C9" w:rsidRPr="00E401C9" w14:paraId="6D17BFDD" w14:textId="77777777">
        <w:trPr>
          <w:trHeight w:val="396"/>
        </w:trPr>
        <w:tc>
          <w:tcPr>
            <w:tcW w:w="1227" w:type="dxa"/>
          </w:tcPr>
          <w:p w14:paraId="24253420" w14:textId="77777777" w:rsidR="0083709C" w:rsidRPr="00E401C9" w:rsidRDefault="0083709C">
            <w:pPr>
              <w:pStyle w:val="TableParagraph"/>
              <w:rPr>
                <w:sz w:val="24"/>
              </w:rPr>
            </w:pPr>
          </w:p>
        </w:tc>
        <w:tc>
          <w:tcPr>
            <w:tcW w:w="1658" w:type="dxa"/>
          </w:tcPr>
          <w:p w14:paraId="424D7CCD" w14:textId="77777777" w:rsidR="0083709C" w:rsidRPr="00E401C9" w:rsidRDefault="0083709C">
            <w:pPr>
              <w:pStyle w:val="TableParagraph"/>
              <w:rPr>
                <w:sz w:val="24"/>
              </w:rPr>
            </w:pPr>
          </w:p>
        </w:tc>
        <w:tc>
          <w:tcPr>
            <w:tcW w:w="2117" w:type="dxa"/>
          </w:tcPr>
          <w:p w14:paraId="31B9AD43" w14:textId="77777777" w:rsidR="0083709C" w:rsidRPr="00E401C9" w:rsidRDefault="0083709C">
            <w:pPr>
              <w:pStyle w:val="TableParagraph"/>
              <w:rPr>
                <w:sz w:val="24"/>
              </w:rPr>
            </w:pPr>
          </w:p>
        </w:tc>
        <w:tc>
          <w:tcPr>
            <w:tcW w:w="1144" w:type="dxa"/>
          </w:tcPr>
          <w:p w14:paraId="3B38AAF9" w14:textId="77777777" w:rsidR="0083709C" w:rsidRPr="00E401C9" w:rsidRDefault="0083709C">
            <w:pPr>
              <w:pStyle w:val="TableParagraph"/>
              <w:rPr>
                <w:sz w:val="24"/>
              </w:rPr>
            </w:pPr>
          </w:p>
        </w:tc>
        <w:tc>
          <w:tcPr>
            <w:tcW w:w="1310" w:type="dxa"/>
          </w:tcPr>
          <w:p w14:paraId="0803DED0" w14:textId="77777777" w:rsidR="0083709C" w:rsidRPr="00E401C9" w:rsidRDefault="0083709C">
            <w:pPr>
              <w:pStyle w:val="TableParagraph"/>
              <w:rPr>
                <w:sz w:val="24"/>
              </w:rPr>
            </w:pPr>
          </w:p>
        </w:tc>
        <w:tc>
          <w:tcPr>
            <w:tcW w:w="1222" w:type="dxa"/>
          </w:tcPr>
          <w:p w14:paraId="17878890" w14:textId="77777777" w:rsidR="0083709C" w:rsidRPr="00E401C9" w:rsidRDefault="0083709C">
            <w:pPr>
              <w:pStyle w:val="TableParagraph"/>
              <w:rPr>
                <w:sz w:val="24"/>
              </w:rPr>
            </w:pPr>
          </w:p>
        </w:tc>
        <w:tc>
          <w:tcPr>
            <w:tcW w:w="1094" w:type="dxa"/>
          </w:tcPr>
          <w:p w14:paraId="458EBC3A" w14:textId="77777777" w:rsidR="0083709C" w:rsidRPr="00E401C9" w:rsidRDefault="0083709C">
            <w:pPr>
              <w:pStyle w:val="TableParagraph"/>
              <w:rPr>
                <w:sz w:val="24"/>
              </w:rPr>
            </w:pPr>
          </w:p>
        </w:tc>
        <w:tc>
          <w:tcPr>
            <w:tcW w:w="1483" w:type="dxa"/>
          </w:tcPr>
          <w:p w14:paraId="0FD7D497" w14:textId="77777777" w:rsidR="0083709C" w:rsidRPr="00E401C9" w:rsidRDefault="0083709C">
            <w:pPr>
              <w:pStyle w:val="TableParagraph"/>
              <w:rPr>
                <w:sz w:val="24"/>
              </w:rPr>
            </w:pPr>
          </w:p>
        </w:tc>
        <w:tc>
          <w:tcPr>
            <w:tcW w:w="2148" w:type="dxa"/>
          </w:tcPr>
          <w:p w14:paraId="66035E53" w14:textId="77777777" w:rsidR="0083709C" w:rsidRPr="00E401C9" w:rsidRDefault="0083709C">
            <w:pPr>
              <w:pStyle w:val="TableParagraph"/>
              <w:rPr>
                <w:sz w:val="24"/>
              </w:rPr>
            </w:pPr>
          </w:p>
        </w:tc>
        <w:tc>
          <w:tcPr>
            <w:tcW w:w="2148" w:type="dxa"/>
          </w:tcPr>
          <w:p w14:paraId="2A467C35" w14:textId="77777777" w:rsidR="0083709C" w:rsidRPr="00E401C9" w:rsidRDefault="0083709C">
            <w:pPr>
              <w:pStyle w:val="TableParagraph"/>
              <w:rPr>
                <w:sz w:val="24"/>
              </w:rPr>
            </w:pPr>
          </w:p>
        </w:tc>
      </w:tr>
      <w:tr w:rsidR="00E401C9" w:rsidRPr="00E401C9" w14:paraId="23605080" w14:textId="77777777">
        <w:trPr>
          <w:trHeight w:val="395"/>
        </w:trPr>
        <w:tc>
          <w:tcPr>
            <w:tcW w:w="1227" w:type="dxa"/>
          </w:tcPr>
          <w:p w14:paraId="43286D7B" w14:textId="77777777" w:rsidR="0083709C" w:rsidRPr="00E401C9" w:rsidRDefault="0083709C">
            <w:pPr>
              <w:pStyle w:val="TableParagraph"/>
              <w:rPr>
                <w:sz w:val="24"/>
              </w:rPr>
            </w:pPr>
          </w:p>
        </w:tc>
        <w:tc>
          <w:tcPr>
            <w:tcW w:w="1658" w:type="dxa"/>
          </w:tcPr>
          <w:p w14:paraId="00FCEC9E" w14:textId="77777777" w:rsidR="0083709C" w:rsidRPr="00E401C9" w:rsidRDefault="0083709C">
            <w:pPr>
              <w:pStyle w:val="TableParagraph"/>
              <w:rPr>
                <w:sz w:val="24"/>
              </w:rPr>
            </w:pPr>
          </w:p>
        </w:tc>
        <w:tc>
          <w:tcPr>
            <w:tcW w:w="2117" w:type="dxa"/>
          </w:tcPr>
          <w:p w14:paraId="020E1037" w14:textId="77777777" w:rsidR="0083709C" w:rsidRPr="00E401C9" w:rsidRDefault="0083709C">
            <w:pPr>
              <w:pStyle w:val="TableParagraph"/>
              <w:rPr>
                <w:sz w:val="24"/>
              </w:rPr>
            </w:pPr>
          </w:p>
        </w:tc>
        <w:tc>
          <w:tcPr>
            <w:tcW w:w="1144" w:type="dxa"/>
          </w:tcPr>
          <w:p w14:paraId="7090C4E7" w14:textId="77777777" w:rsidR="0083709C" w:rsidRPr="00E401C9" w:rsidRDefault="0083709C">
            <w:pPr>
              <w:pStyle w:val="TableParagraph"/>
              <w:rPr>
                <w:sz w:val="24"/>
              </w:rPr>
            </w:pPr>
          </w:p>
        </w:tc>
        <w:tc>
          <w:tcPr>
            <w:tcW w:w="1310" w:type="dxa"/>
          </w:tcPr>
          <w:p w14:paraId="7CDEBCB9" w14:textId="77777777" w:rsidR="0083709C" w:rsidRPr="00E401C9" w:rsidRDefault="0083709C">
            <w:pPr>
              <w:pStyle w:val="TableParagraph"/>
              <w:rPr>
                <w:sz w:val="24"/>
              </w:rPr>
            </w:pPr>
          </w:p>
        </w:tc>
        <w:tc>
          <w:tcPr>
            <w:tcW w:w="1222" w:type="dxa"/>
          </w:tcPr>
          <w:p w14:paraId="07FAFEF8" w14:textId="77777777" w:rsidR="0083709C" w:rsidRPr="00E401C9" w:rsidRDefault="0083709C">
            <w:pPr>
              <w:pStyle w:val="TableParagraph"/>
              <w:rPr>
                <w:sz w:val="24"/>
              </w:rPr>
            </w:pPr>
          </w:p>
        </w:tc>
        <w:tc>
          <w:tcPr>
            <w:tcW w:w="1094" w:type="dxa"/>
          </w:tcPr>
          <w:p w14:paraId="43142A03" w14:textId="77777777" w:rsidR="0083709C" w:rsidRPr="00E401C9" w:rsidRDefault="0083709C">
            <w:pPr>
              <w:pStyle w:val="TableParagraph"/>
              <w:rPr>
                <w:sz w:val="24"/>
              </w:rPr>
            </w:pPr>
          </w:p>
        </w:tc>
        <w:tc>
          <w:tcPr>
            <w:tcW w:w="1483" w:type="dxa"/>
          </w:tcPr>
          <w:p w14:paraId="779C9E96" w14:textId="77777777" w:rsidR="0083709C" w:rsidRPr="00E401C9" w:rsidRDefault="0083709C">
            <w:pPr>
              <w:pStyle w:val="TableParagraph"/>
              <w:rPr>
                <w:sz w:val="24"/>
              </w:rPr>
            </w:pPr>
          </w:p>
        </w:tc>
        <w:tc>
          <w:tcPr>
            <w:tcW w:w="2148" w:type="dxa"/>
          </w:tcPr>
          <w:p w14:paraId="4E7CD71A" w14:textId="77777777" w:rsidR="0083709C" w:rsidRPr="00E401C9" w:rsidRDefault="0083709C">
            <w:pPr>
              <w:pStyle w:val="TableParagraph"/>
              <w:rPr>
                <w:sz w:val="24"/>
              </w:rPr>
            </w:pPr>
          </w:p>
        </w:tc>
        <w:tc>
          <w:tcPr>
            <w:tcW w:w="2148" w:type="dxa"/>
          </w:tcPr>
          <w:p w14:paraId="2654EEF7" w14:textId="77777777" w:rsidR="0083709C" w:rsidRPr="00E401C9" w:rsidRDefault="0083709C">
            <w:pPr>
              <w:pStyle w:val="TableParagraph"/>
              <w:rPr>
                <w:sz w:val="24"/>
              </w:rPr>
            </w:pPr>
          </w:p>
        </w:tc>
      </w:tr>
      <w:tr w:rsidR="00E401C9" w:rsidRPr="00E401C9" w14:paraId="0305B60C" w14:textId="77777777">
        <w:trPr>
          <w:trHeight w:val="397"/>
        </w:trPr>
        <w:tc>
          <w:tcPr>
            <w:tcW w:w="2885" w:type="dxa"/>
            <w:gridSpan w:val="2"/>
          </w:tcPr>
          <w:p w14:paraId="40FCFF03" w14:textId="77777777" w:rsidR="0083709C" w:rsidRPr="00E401C9" w:rsidRDefault="00272CA1">
            <w:pPr>
              <w:pStyle w:val="TableParagraph"/>
              <w:spacing w:before="114" w:line="264" w:lineRule="exact"/>
              <w:ind w:left="194"/>
              <w:rPr>
                <w:sz w:val="24"/>
              </w:rPr>
            </w:pPr>
            <w:r w:rsidRPr="00E401C9">
              <w:rPr>
                <w:sz w:val="24"/>
              </w:rPr>
              <w:t>Procuring</w:t>
            </w:r>
            <w:r w:rsidRPr="00E401C9">
              <w:rPr>
                <w:spacing w:val="-12"/>
                <w:sz w:val="24"/>
              </w:rPr>
              <w:t xml:space="preserve"> </w:t>
            </w:r>
            <w:r w:rsidRPr="00E401C9">
              <w:rPr>
                <w:sz w:val="24"/>
              </w:rPr>
              <w:t>Entity's</w:t>
            </w:r>
            <w:r w:rsidRPr="00E401C9">
              <w:rPr>
                <w:spacing w:val="-11"/>
                <w:sz w:val="24"/>
              </w:rPr>
              <w:t xml:space="preserve"> </w:t>
            </w:r>
            <w:r w:rsidRPr="00E401C9">
              <w:rPr>
                <w:spacing w:val="-2"/>
                <w:sz w:val="24"/>
              </w:rPr>
              <w:t>County</w:t>
            </w:r>
          </w:p>
        </w:tc>
        <w:tc>
          <w:tcPr>
            <w:tcW w:w="2117" w:type="dxa"/>
          </w:tcPr>
          <w:p w14:paraId="44CFFEFD" w14:textId="77777777" w:rsidR="0083709C" w:rsidRPr="00E401C9" w:rsidRDefault="0083709C">
            <w:pPr>
              <w:pStyle w:val="TableParagraph"/>
              <w:rPr>
                <w:sz w:val="24"/>
              </w:rPr>
            </w:pPr>
          </w:p>
        </w:tc>
        <w:tc>
          <w:tcPr>
            <w:tcW w:w="1144" w:type="dxa"/>
          </w:tcPr>
          <w:p w14:paraId="7A761523" w14:textId="77777777" w:rsidR="0083709C" w:rsidRPr="00E401C9" w:rsidRDefault="0083709C">
            <w:pPr>
              <w:pStyle w:val="TableParagraph"/>
              <w:rPr>
                <w:sz w:val="24"/>
              </w:rPr>
            </w:pPr>
          </w:p>
        </w:tc>
        <w:tc>
          <w:tcPr>
            <w:tcW w:w="1310" w:type="dxa"/>
          </w:tcPr>
          <w:p w14:paraId="1F15C8C4" w14:textId="77777777" w:rsidR="0083709C" w:rsidRPr="00E401C9" w:rsidRDefault="0083709C">
            <w:pPr>
              <w:pStyle w:val="TableParagraph"/>
              <w:rPr>
                <w:sz w:val="24"/>
              </w:rPr>
            </w:pPr>
          </w:p>
        </w:tc>
        <w:tc>
          <w:tcPr>
            <w:tcW w:w="1222" w:type="dxa"/>
          </w:tcPr>
          <w:p w14:paraId="21C3D428" w14:textId="77777777" w:rsidR="0083709C" w:rsidRPr="00E401C9" w:rsidRDefault="0083709C">
            <w:pPr>
              <w:pStyle w:val="TableParagraph"/>
              <w:rPr>
                <w:sz w:val="24"/>
              </w:rPr>
            </w:pPr>
          </w:p>
        </w:tc>
        <w:tc>
          <w:tcPr>
            <w:tcW w:w="1094" w:type="dxa"/>
          </w:tcPr>
          <w:p w14:paraId="70AECAE9" w14:textId="77777777" w:rsidR="0083709C" w:rsidRPr="00E401C9" w:rsidRDefault="0083709C">
            <w:pPr>
              <w:pStyle w:val="TableParagraph"/>
              <w:rPr>
                <w:sz w:val="24"/>
              </w:rPr>
            </w:pPr>
          </w:p>
        </w:tc>
        <w:tc>
          <w:tcPr>
            <w:tcW w:w="1483" w:type="dxa"/>
          </w:tcPr>
          <w:p w14:paraId="7CAB3850" w14:textId="77777777" w:rsidR="0083709C" w:rsidRPr="00E401C9" w:rsidRDefault="0083709C">
            <w:pPr>
              <w:pStyle w:val="TableParagraph"/>
              <w:rPr>
                <w:sz w:val="24"/>
              </w:rPr>
            </w:pPr>
          </w:p>
        </w:tc>
        <w:tc>
          <w:tcPr>
            <w:tcW w:w="2148" w:type="dxa"/>
          </w:tcPr>
          <w:p w14:paraId="4F9C5603" w14:textId="77777777" w:rsidR="0083709C" w:rsidRPr="00E401C9" w:rsidRDefault="0083709C">
            <w:pPr>
              <w:pStyle w:val="TableParagraph"/>
              <w:rPr>
                <w:sz w:val="24"/>
              </w:rPr>
            </w:pPr>
          </w:p>
        </w:tc>
        <w:tc>
          <w:tcPr>
            <w:tcW w:w="2148" w:type="dxa"/>
          </w:tcPr>
          <w:p w14:paraId="3B9CA228" w14:textId="77777777" w:rsidR="0083709C" w:rsidRPr="00E401C9" w:rsidRDefault="0083709C">
            <w:pPr>
              <w:pStyle w:val="TableParagraph"/>
              <w:rPr>
                <w:sz w:val="24"/>
              </w:rPr>
            </w:pPr>
          </w:p>
        </w:tc>
      </w:tr>
      <w:tr w:rsidR="00E401C9" w:rsidRPr="00E401C9" w14:paraId="6045B8FD" w14:textId="77777777">
        <w:trPr>
          <w:trHeight w:val="395"/>
        </w:trPr>
        <w:tc>
          <w:tcPr>
            <w:tcW w:w="1227" w:type="dxa"/>
          </w:tcPr>
          <w:p w14:paraId="0D2591DA" w14:textId="77777777" w:rsidR="0083709C" w:rsidRPr="00E401C9" w:rsidRDefault="0083709C">
            <w:pPr>
              <w:pStyle w:val="TableParagraph"/>
              <w:rPr>
                <w:sz w:val="24"/>
              </w:rPr>
            </w:pPr>
          </w:p>
        </w:tc>
        <w:tc>
          <w:tcPr>
            <w:tcW w:w="1658" w:type="dxa"/>
          </w:tcPr>
          <w:p w14:paraId="7559011B" w14:textId="77777777" w:rsidR="0083709C" w:rsidRPr="00E401C9" w:rsidRDefault="0083709C">
            <w:pPr>
              <w:pStyle w:val="TableParagraph"/>
              <w:rPr>
                <w:sz w:val="24"/>
              </w:rPr>
            </w:pPr>
          </w:p>
        </w:tc>
        <w:tc>
          <w:tcPr>
            <w:tcW w:w="2117" w:type="dxa"/>
          </w:tcPr>
          <w:p w14:paraId="728C6062" w14:textId="77777777" w:rsidR="0083709C" w:rsidRPr="00E401C9" w:rsidRDefault="0083709C">
            <w:pPr>
              <w:pStyle w:val="TableParagraph"/>
              <w:rPr>
                <w:sz w:val="24"/>
              </w:rPr>
            </w:pPr>
          </w:p>
        </w:tc>
        <w:tc>
          <w:tcPr>
            <w:tcW w:w="1144" w:type="dxa"/>
          </w:tcPr>
          <w:p w14:paraId="0E5A7CC7" w14:textId="77777777" w:rsidR="0083709C" w:rsidRPr="00E401C9" w:rsidRDefault="0083709C">
            <w:pPr>
              <w:pStyle w:val="TableParagraph"/>
              <w:rPr>
                <w:sz w:val="24"/>
              </w:rPr>
            </w:pPr>
          </w:p>
        </w:tc>
        <w:tc>
          <w:tcPr>
            <w:tcW w:w="1310" w:type="dxa"/>
          </w:tcPr>
          <w:p w14:paraId="4071846F" w14:textId="77777777" w:rsidR="0083709C" w:rsidRPr="00E401C9" w:rsidRDefault="0083709C">
            <w:pPr>
              <w:pStyle w:val="TableParagraph"/>
              <w:rPr>
                <w:sz w:val="24"/>
              </w:rPr>
            </w:pPr>
          </w:p>
        </w:tc>
        <w:tc>
          <w:tcPr>
            <w:tcW w:w="1222" w:type="dxa"/>
          </w:tcPr>
          <w:p w14:paraId="5DF25B42" w14:textId="77777777" w:rsidR="0083709C" w:rsidRPr="00E401C9" w:rsidRDefault="0083709C">
            <w:pPr>
              <w:pStyle w:val="TableParagraph"/>
              <w:rPr>
                <w:sz w:val="24"/>
              </w:rPr>
            </w:pPr>
          </w:p>
        </w:tc>
        <w:tc>
          <w:tcPr>
            <w:tcW w:w="1094" w:type="dxa"/>
          </w:tcPr>
          <w:p w14:paraId="35A3D103" w14:textId="77777777" w:rsidR="0083709C" w:rsidRPr="00E401C9" w:rsidRDefault="0083709C">
            <w:pPr>
              <w:pStyle w:val="TableParagraph"/>
              <w:rPr>
                <w:sz w:val="24"/>
              </w:rPr>
            </w:pPr>
          </w:p>
        </w:tc>
        <w:tc>
          <w:tcPr>
            <w:tcW w:w="1483" w:type="dxa"/>
          </w:tcPr>
          <w:p w14:paraId="6896385A" w14:textId="77777777" w:rsidR="0083709C" w:rsidRPr="00E401C9" w:rsidRDefault="0083709C">
            <w:pPr>
              <w:pStyle w:val="TableParagraph"/>
              <w:rPr>
                <w:sz w:val="24"/>
              </w:rPr>
            </w:pPr>
          </w:p>
        </w:tc>
        <w:tc>
          <w:tcPr>
            <w:tcW w:w="2148" w:type="dxa"/>
          </w:tcPr>
          <w:p w14:paraId="65FCD3D9" w14:textId="77777777" w:rsidR="0083709C" w:rsidRPr="00E401C9" w:rsidRDefault="0083709C">
            <w:pPr>
              <w:pStyle w:val="TableParagraph"/>
              <w:rPr>
                <w:sz w:val="24"/>
              </w:rPr>
            </w:pPr>
          </w:p>
        </w:tc>
        <w:tc>
          <w:tcPr>
            <w:tcW w:w="2148" w:type="dxa"/>
          </w:tcPr>
          <w:p w14:paraId="2F580F0A" w14:textId="77777777" w:rsidR="0083709C" w:rsidRPr="00E401C9" w:rsidRDefault="0083709C">
            <w:pPr>
              <w:pStyle w:val="TableParagraph"/>
              <w:rPr>
                <w:sz w:val="24"/>
              </w:rPr>
            </w:pPr>
          </w:p>
        </w:tc>
      </w:tr>
      <w:tr w:rsidR="00E401C9" w:rsidRPr="00E401C9" w14:paraId="67BA6B59" w14:textId="77777777">
        <w:trPr>
          <w:trHeight w:val="395"/>
        </w:trPr>
        <w:tc>
          <w:tcPr>
            <w:tcW w:w="1227" w:type="dxa"/>
          </w:tcPr>
          <w:p w14:paraId="6DD6B140" w14:textId="77777777" w:rsidR="0083709C" w:rsidRPr="00E401C9" w:rsidRDefault="0083709C">
            <w:pPr>
              <w:pStyle w:val="TableParagraph"/>
              <w:rPr>
                <w:sz w:val="24"/>
              </w:rPr>
            </w:pPr>
          </w:p>
        </w:tc>
        <w:tc>
          <w:tcPr>
            <w:tcW w:w="1658" w:type="dxa"/>
          </w:tcPr>
          <w:p w14:paraId="605AE14E" w14:textId="77777777" w:rsidR="0083709C" w:rsidRPr="00E401C9" w:rsidRDefault="0083709C">
            <w:pPr>
              <w:pStyle w:val="TableParagraph"/>
              <w:rPr>
                <w:sz w:val="24"/>
              </w:rPr>
            </w:pPr>
          </w:p>
        </w:tc>
        <w:tc>
          <w:tcPr>
            <w:tcW w:w="2117" w:type="dxa"/>
          </w:tcPr>
          <w:p w14:paraId="19824D52" w14:textId="77777777" w:rsidR="0083709C" w:rsidRPr="00E401C9" w:rsidRDefault="0083709C">
            <w:pPr>
              <w:pStyle w:val="TableParagraph"/>
              <w:rPr>
                <w:sz w:val="24"/>
              </w:rPr>
            </w:pPr>
          </w:p>
        </w:tc>
        <w:tc>
          <w:tcPr>
            <w:tcW w:w="1144" w:type="dxa"/>
          </w:tcPr>
          <w:p w14:paraId="36DD106A" w14:textId="77777777" w:rsidR="0083709C" w:rsidRPr="00E401C9" w:rsidRDefault="0083709C">
            <w:pPr>
              <w:pStyle w:val="TableParagraph"/>
              <w:rPr>
                <w:sz w:val="24"/>
              </w:rPr>
            </w:pPr>
          </w:p>
        </w:tc>
        <w:tc>
          <w:tcPr>
            <w:tcW w:w="1310" w:type="dxa"/>
          </w:tcPr>
          <w:p w14:paraId="59CB933D" w14:textId="77777777" w:rsidR="0083709C" w:rsidRPr="00E401C9" w:rsidRDefault="0083709C">
            <w:pPr>
              <w:pStyle w:val="TableParagraph"/>
              <w:rPr>
                <w:sz w:val="24"/>
              </w:rPr>
            </w:pPr>
          </w:p>
        </w:tc>
        <w:tc>
          <w:tcPr>
            <w:tcW w:w="1222" w:type="dxa"/>
          </w:tcPr>
          <w:p w14:paraId="71DC781A" w14:textId="77777777" w:rsidR="0083709C" w:rsidRPr="00E401C9" w:rsidRDefault="0083709C">
            <w:pPr>
              <w:pStyle w:val="TableParagraph"/>
              <w:rPr>
                <w:sz w:val="24"/>
              </w:rPr>
            </w:pPr>
          </w:p>
        </w:tc>
        <w:tc>
          <w:tcPr>
            <w:tcW w:w="1094" w:type="dxa"/>
          </w:tcPr>
          <w:p w14:paraId="31F881B2" w14:textId="77777777" w:rsidR="0083709C" w:rsidRPr="00E401C9" w:rsidRDefault="0083709C">
            <w:pPr>
              <w:pStyle w:val="TableParagraph"/>
              <w:rPr>
                <w:sz w:val="24"/>
              </w:rPr>
            </w:pPr>
          </w:p>
        </w:tc>
        <w:tc>
          <w:tcPr>
            <w:tcW w:w="1483" w:type="dxa"/>
          </w:tcPr>
          <w:p w14:paraId="25945412" w14:textId="77777777" w:rsidR="0083709C" w:rsidRPr="00E401C9" w:rsidRDefault="0083709C">
            <w:pPr>
              <w:pStyle w:val="TableParagraph"/>
              <w:rPr>
                <w:sz w:val="24"/>
              </w:rPr>
            </w:pPr>
          </w:p>
        </w:tc>
        <w:tc>
          <w:tcPr>
            <w:tcW w:w="2148" w:type="dxa"/>
          </w:tcPr>
          <w:p w14:paraId="4669F82D" w14:textId="77777777" w:rsidR="0083709C" w:rsidRPr="00E401C9" w:rsidRDefault="0083709C">
            <w:pPr>
              <w:pStyle w:val="TableParagraph"/>
              <w:rPr>
                <w:sz w:val="24"/>
              </w:rPr>
            </w:pPr>
          </w:p>
        </w:tc>
        <w:tc>
          <w:tcPr>
            <w:tcW w:w="2148" w:type="dxa"/>
          </w:tcPr>
          <w:p w14:paraId="6A62B4AE" w14:textId="77777777" w:rsidR="0083709C" w:rsidRPr="00E401C9" w:rsidRDefault="0083709C">
            <w:pPr>
              <w:pStyle w:val="TableParagraph"/>
              <w:rPr>
                <w:sz w:val="24"/>
              </w:rPr>
            </w:pPr>
          </w:p>
        </w:tc>
      </w:tr>
      <w:tr w:rsidR="00E401C9" w:rsidRPr="00E401C9" w14:paraId="092FEF98" w14:textId="77777777">
        <w:trPr>
          <w:trHeight w:val="395"/>
        </w:trPr>
        <w:tc>
          <w:tcPr>
            <w:tcW w:w="1227" w:type="dxa"/>
          </w:tcPr>
          <w:p w14:paraId="75B52400" w14:textId="77777777" w:rsidR="0083709C" w:rsidRPr="00E401C9" w:rsidRDefault="0083709C">
            <w:pPr>
              <w:pStyle w:val="TableParagraph"/>
              <w:rPr>
                <w:sz w:val="24"/>
              </w:rPr>
            </w:pPr>
          </w:p>
        </w:tc>
        <w:tc>
          <w:tcPr>
            <w:tcW w:w="1658" w:type="dxa"/>
          </w:tcPr>
          <w:p w14:paraId="4132F8B4" w14:textId="77777777" w:rsidR="0083709C" w:rsidRPr="00E401C9" w:rsidRDefault="0083709C">
            <w:pPr>
              <w:pStyle w:val="TableParagraph"/>
              <w:rPr>
                <w:sz w:val="24"/>
              </w:rPr>
            </w:pPr>
          </w:p>
        </w:tc>
        <w:tc>
          <w:tcPr>
            <w:tcW w:w="2117" w:type="dxa"/>
          </w:tcPr>
          <w:p w14:paraId="5B7BF006" w14:textId="77777777" w:rsidR="0083709C" w:rsidRPr="00E401C9" w:rsidRDefault="0083709C">
            <w:pPr>
              <w:pStyle w:val="TableParagraph"/>
              <w:rPr>
                <w:sz w:val="24"/>
              </w:rPr>
            </w:pPr>
          </w:p>
        </w:tc>
        <w:tc>
          <w:tcPr>
            <w:tcW w:w="1144" w:type="dxa"/>
          </w:tcPr>
          <w:p w14:paraId="3CB3FFD4" w14:textId="77777777" w:rsidR="0083709C" w:rsidRPr="00E401C9" w:rsidRDefault="0083709C">
            <w:pPr>
              <w:pStyle w:val="TableParagraph"/>
              <w:rPr>
                <w:sz w:val="24"/>
              </w:rPr>
            </w:pPr>
          </w:p>
        </w:tc>
        <w:tc>
          <w:tcPr>
            <w:tcW w:w="1310" w:type="dxa"/>
          </w:tcPr>
          <w:p w14:paraId="606A4633" w14:textId="77777777" w:rsidR="0083709C" w:rsidRPr="00E401C9" w:rsidRDefault="0083709C">
            <w:pPr>
              <w:pStyle w:val="TableParagraph"/>
              <w:rPr>
                <w:sz w:val="24"/>
              </w:rPr>
            </w:pPr>
          </w:p>
        </w:tc>
        <w:tc>
          <w:tcPr>
            <w:tcW w:w="1222" w:type="dxa"/>
          </w:tcPr>
          <w:p w14:paraId="6813F8BA" w14:textId="77777777" w:rsidR="0083709C" w:rsidRPr="00E401C9" w:rsidRDefault="0083709C">
            <w:pPr>
              <w:pStyle w:val="TableParagraph"/>
              <w:rPr>
                <w:sz w:val="24"/>
              </w:rPr>
            </w:pPr>
          </w:p>
        </w:tc>
        <w:tc>
          <w:tcPr>
            <w:tcW w:w="1094" w:type="dxa"/>
          </w:tcPr>
          <w:p w14:paraId="6139EE7B" w14:textId="77777777" w:rsidR="0083709C" w:rsidRPr="00E401C9" w:rsidRDefault="0083709C">
            <w:pPr>
              <w:pStyle w:val="TableParagraph"/>
              <w:rPr>
                <w:sz w:val="24"/>
              </w:rPr>
            </w:pPr>
          </w:p>
        </w:tc>
        <w:tc>
          <w:tcPr>
            <w:tcW w:w="1483" w:type="dxa"/>
          </w:tcPr>
          <w:p w14:paraId="067EC8A4" w14:textId="77777777" w:rsidR="0083709C" w:rsidRPr="00E401C9" w:rsidRDefault="0083709C">
            <w:pPr>
              <w:pStyle w:val="TableParagraph"/>
              <w:rPr>
                <w:sz w:val="24"/>
              </w:rPr>
            </w:pPr>
          </w:p>
        </w:tc>
        <w:tc>
          <w:tcPr>
            <w:tcW w:w="2148" w:type="dxa"/>
          </w:tcPr>
          <w:p w14:paraId="48E3FAE4" w14:textId="77777777" w:rsidR="0083709C" w:rsidRPr="00E401C9" w:rsidRDefault="0083709C">
            <w:pPr>
              <w:pStyle w:val="TableParagraph"/>
              <w:rPr>
                <w:sz w:val="24"/>
              </w:rPr>
            </w:pPr>
          </w:p>
        </w:tc>
        <w:tc>
          <w:tcPr>
            <w:tcW w:w="2148" w:type="dxa"/>
          </w:tcPr>
          <w:p w14:paraId="6D1CE952" w14:textId="77777777" w:rsidR="0083709C" w:rsidRPr="00E401C9" w:rsidRDefault="0083709C">
            <w:pPr>
              <w:pStyle w:val="TableParagraph"/>
              <w:rPr>
                <w:sz w:val="24"/>
              </w:rPr>
            </w:pPr>
          </w:p>
        </w:tc>
      </w:tr>
      <w:tr w:rsidR="00E401C9" w:rsidRPr="00E401C9" w14:paraId="51F13B9B" w14:textId="77777777">
        <w:trPr>
          <w:trHeight w:val="396"/>
        </w:trPr>
        <w:tc>
          <w:tcPr>
            <w:tcW w:w="1227" w:type="dxa"/>
          </w:tcPr>
          <w:p w14:paraId="0F0756FD" w14:textId="77777777" w:rsidR="0083709C" w:rsidRPr="00E401C9" w:rsidRDefault="0083709C">
            <w:pPr>
              <w:pStyle w:val="TableParagraph"/>
              <w:rPr>
                <w:sz w:val="24"/>
              </w:rPr>
            </w:pPr>
          </w:p>
        </w:tc>
        <w:tc>
          <w:tcPr>
            <w:tcW w:w="1658" w:type="dxa"/>
          </w:tcPr>
          <w:p w14:paraId="27A0E74D" w14:textId="77777777" w:rsidR="0083709C" w:rsidRPr="00E401C9" w:rsidRDefault="0083709C">
            <w:pPr>
              <w:pStyle w:val="TableParagraph"/>
              <w:rPr>
                <w:sz w:val="24"/>
              </w:rPr>
            </w:pPr>
          </w:p>
        </w:tc>
        <w:tc>
          <w:tcPr>
            <w:tcW w:w="2117" w:type="dxa"/>
          </w:tcPr>
          <w:p w14:paraId="62D64212" w14:textId="77777777" w:rsidR="0083709C" w:rsidRPr="00E401C9" w:rsidRDefault="0083709C">
            <w:pPr>
              <w:pStyle w:val="TableParagraph"/>
              <w:rPr>
                <w:sz w:val="24"/>
              </w:rPr>
            </w:pPr>
          </w:p>
        </w:tc>
        <w:tc>
          <w:tcPr>
            <w:tcW w:w="1144" w:type="dxa"/>
          </w:tcPr>
          <w:p w14:paraId="50B1A938" w14:textId="77777777" w:rsidR="0083709C" w:rsidRPr="00E401C9" w:rsidRDefault="0083709C">
            <w:pPr>
              <w:pStyle w:val="TableParagraph"/>
              <w:rPr>
                <w:sz w:val="24"/>
              </w:rPr>
            </w:pPr>
          </w:p>
        </w:tc>
        <w:tc>
          <w:tcPr>
            <w:tcW w:w="1310" w:type="dxa"/>
          </w:tcPr>
          <w:p w14:paraId="4AB5ACC6" w14:textId="77777777" w:rsidR="0083709C" w:rsidRPr="00E401C9" w:rsidRDefault="0083709C">
            <w:pPr>
              <w:pStyle w:val="TableParagraph"/>
              <w:rPr>
                <w:sz w:val="24"/>
              </w:rPr>
            </w:pPr>
          </w:p>
        </w:tc>
        <w:tc>
          <w:tcPr>
            <w:tcW w:w="1222" w:type="dxa"/>
          </w:tcPr>
          <w:p w14:paraId="36B20331" w14:textId="77777777" w:rsidR="0083709C" w:rsidRPr="00E401C9" w:rsidRDefault="0083709C">
            <w:pPr>
              <w:pStyle w:val="TableParagraph"/>
              <w:rPr>
                <w:sz w:val="24"/>
              </w:rPr>
            </w:pPr>
          </w:p>
        </w:tc>
        <w:tc>
          <w:tcPr>
            <w:tcW w:w="1094" w:type="dxa"/>
          </w:tcPr>
          <w:p w14:paraId="663151C7" w14:textId="77777777" w:rsidR="0083709C" w:rsidRPr="00E401C9" w:rsidRDefault="0083709C">
            <w:pPr>
              <w:pStyle w:val="TableParagraph"/>
              <w:rPr>
                <w:sz w:val="24"/>
              </w:rPr>
            </w:pPr>
          </w:p>
        </w:tc>
        <w:tc>
          <w:tcPr>
            <w:tcW w:w="1483" w:type="dxa"/>
          </w:tcPr>
          <w:p w14:paraId="0D1B3D7A" w14:textId="77777777" w:rsidR="0083709C" w:rsidRPr="00E401C9" w:rsidRDefault="0083709C">
            <w:pPr>
              <w:pStyle w:val="TableParagraph"/>
              <w:rPr>
                <w:sz w:val="24"/>
              </w:rPr>
            </w:pPr>
          </w:p>
        </w:tc>
        <w:tc>
          <w:tcPr>
            <w:tcW w:w="2148" w:type="dxa"/>
          </w:tcPr>
          <w:p w14:paraId="6912204C" w14:textId="77777777" w:rsidR="0083709C" w:rsidRPr="00E401C9" w:rsidRDefault="0083709C">
            <w:pPr>
              <w:pStyle w:val="TableParagraph"/>
              <w:rPr>
                <w:sz w:val="24"/>
              </w:rPr>
            </w:pPr>
          </w:p>
        </w:tc>
        <w:tc>
          <w:tcPr>
            <w:tcW w:w="2148" w:type="dxa"/>
          </w:tcPr>
          <w:p w14:paraId="776DFF8A" w14:textId="77777777" w:rsidR="0083709C" w:rsidRPr="00E401C9" w:rsidRDefault="0083709C">
            <w:pPr>
              <w:pStyle w:val="TableParagraph"/>
              <w:rPr>
                <w:sz w:val="24"/>
              </w:rPr>
            </w:pPr>
          </w:p>
        </w:tc>
      </w:tr>
    </w:tbl>
    <w:p w14:paraId="2E88877F" w14:textId="77777777" w:rsidR="0083709C" w:rsidRPr="00E401C9" w:rsidRDefault="00272CA1">
      <w:pPr>
        <w:spacing w:before="125"/>
        <w:ind w:left="820"/>
        <w:rPr>
          <w:b/>
          <w:sz w:val="24"/>
        </w:rPr>
      </w:pPr>
      <w:r w:rsidRPr="00E401C9">
        <w:rPr>
          <w:b/>
          <w:sz w:val="24"/>
        </w:rPr>
        <w:t>[if</w:t>
      </w:r>
      <w:r w:rsidRPr="00E401C9">
        <w:rPr>
          <w:b/>
          <w:spacing w:val="-5"/>
          <w:sz w:val="24"/>
        </w:rPr>
        <w:t xml:space="preserve"> </w:t>
      </w:r>
      <w:r w:rsidRPr="00E401C9">
        <w:rPr>
          <w:b/>
          <w:sz w:val="24"/>
        </w:rPr>
        <w:t>more</w:t>
      </w:r>
      <w:r w:rsidRPr="00E401C9">
        <w:rPr>
          <w:b/>
          <w:spacing w:val="-5"/>
          <w:sz w:val="24"/>
        </w:rPr>
        <w:t xml:space="preserve"> </w:t>
      </w:r>
      <w:r w:rsidRPr="00E401C9">
        <w:rPr>
          <w:b/>
          <w:sz w:val="24"/>
        </w:rPr>
        <w:t>than</w:t>
      </w:r>
      <w:r w:rsidRPr="00E401C9">
        <w:rPr>
          <w:b/>
          <w:spacing w:val="-4"/>
          <w:sz w:val="24"/>
        </w:rPr>
        <w:t xml:space="preserve"> </w:t>
      </w:r>
      <w:r w:rsidRPr="00E401C9">
        <w:rPr>
          <w:b/>
          <w:sz w:val="24"/>
        </w:rPr>
        <w:t>one</w:t>
      </w:r>
      <w:r w:rsidRPr="00E401C9">
        <w:rPr>
          <w:b/>
          <w:spacing w:val="-5"/>
          <w:sz w:val="24"/>
        </w:rPr>
        <w:t xml:space="preserve"> </w:t>
      </w:r>
      <w:r w:rsidRPr="00E401C9">
        <w:rPr>
          <w:b/>
          <w:sz w:val="24"/>
        </w:rPr>
        <w:t>currency</w:t>
      </w:r>
      <w:r w:rsidRPr="00E401C9">
        <w:rPr>
          <w:b/>
          <w:spacing w:val="-5"/>
          <w:sz w:val="24"/>
        </w:rPr>
        <w:t xml:space="preserve"> </w:t>
      </w:r>
      <w:r w:rsidRPr="00E401C9">
        <w:rPr>
          <w:b/>
          <w:sz w:val="24"/>
        </w:rPr>
        <w:t>is</w:t>
      </w:r>
      <w:r w:rsidRPr="00E401C9">
        <w:rPr>
          <w:b/>
          <w:spacing w:val="-5"/>
          <w:sz w:val="24"/>
        </w:rPr>
        <w:t xml:space="preserve"> </w:t>
      </w:r>
      <w:r w:rsidRPr="00E401C9">
        <w:rPr>
          <w:b/>
          <w:sz w:val="24"/>
        </w:rPr>
        <w:t>used,</w:t>
      </w:r>
      <w:r w:rsidRPr="00E401C9">
        <w:rPr>
          <w:b/>
          <w:spacing w:val="-5"/>
          <w:sz w:val="24"/>
        </w:rPr>
        <w:t xml:space="preserve"> </w:t>
      </w:r>
      <w:r w:rsidRPr="00E401C9">
        <w:rPr>
          <w:b/>
          <w:sz w:val="24"/>
        </w:rPr>
        <w:t>use</w:t>
      </w:r>
      <w:r w:rsidRPr="00E401C9">
        <w:rPr>
          <w:b/>
          <w:spacing w:val="-6"/>
          <w:sz w:val="24"/>
        </w:rPr>
        <w:t xml:space="preserve"> </w:t>
      </w:r>
      <w:r w:rsidRPr="00E401C9">
        <w:rPr>
          <w:b/>
          <w:sz w:val="24"/>
        </w:rPr>
        <w:t>additional</w:t>
      </w:r>
      <w:r w:rsidRPr="00E401C9">
        <w:rPr>
          <w:b/>
          <w:spacing w:val="-5"/>
          <w:sz w:val="24"/>
        </w:rPr>
        <w:t xml:space="preserve"> </w:t>
      </w:r>
      <w:r w:rsidRPr="00E401C9">
        <w:rPr>
          <w:b/>
          <w:sz w:val="24"/>
        </w:rPr>
        <w:t>table(s),</w:t>
      </w:r>
      <w:r w:rsidRPr="00E401C9">
        <w:rPr>
          <w:b/>
          <w:spacing w:val="-5"/>
          <w:sz w:val="24"/>
        </w:rPr>
        <w:t xml:space="preserve"> </w:t>
      </w:r>
      <w:r w:rsidRPr="00E401C9">
        <w:rPr>
          <w:b/>
          <w:sz w:val="24"/>
        </w:rPr>
        <w:t>one</w:t>
      </w:r>
      <w:r w:rsidRPr="00E401C9">
        <w:rPr>
          <w:b/>
          <w:spacing w:val="-5"/>
          <w:sz w:val="24"/>
        </w:rPr>
        <w:t xml:space="preserve"> </w:t>
      </w:r>
      <w:r w:rsidRPr="00E401C9">
        <w:rPr>
          <w:b/>
          <w:sz w:val="24"/>
        </w:rPr>
        <w:t>for</w:t>
      </w:r>
      <w:r w:rsidRPr="00E401C9">
        <w:rPr>
          <w:b/>
          <w:spacing w:val="-6"/>
          <w:sz w:val="24"/>
        </w:rPr>
        <w:t xml:space="preserve"> </w:t>
      </w:r>
      <w:r w:rsidRPr="00E401C9">
        <w:rPr>
          <w:b/>
          <w:sz w:val="24"/>
        </w:rPr>
        <w:t>each</w:t>
      </w:r>
      <w:r w:rsidRPr="00E401C9">
        <w:rPr>
          <w:b/>
          <w:spacing w:val="-4"/>
          <w:sz w:val="24"/>
        </w:rPr>
        <w:t xml:space="preserve"> </w:t>
      </w:r>
      <w:r w:rsidRPr="00E401C9">
        <w:rPr>
          <w:b/>
          <w:spacing w:val="-2"/>
          <w:sz w:val="24"/>
        </w:rPr>
        <w:t>currency]</w:t>
      </w:r>
    </w:p>
    <w:p w14:paraId="46C2D2FA" w14:textId="77777777" w:rsidR="0083709C" w:rsidRPr="00E401C9" w:rsidRDefault="0083709C">
      <w:pPr>
        <w:pStyle w:val="BodyText"/>
        <w:spacing w:before="6"/>
        <w:rPr>
          <w:b/>
          <w:sz w:val="22"/>
        </w:rPr>
      </w:pPr>
    </w:p>
    <w:p w14:paraId="3B24915E" w14:textId="77777777" w:rsidR="0083709C" w:rsidRPr="00E401C9" w:rsidRDefault="00272CA1" w:rsidP="004F64CF">
      <w:pPr>
        <w:pStyle w:val="ListParagraph"/>
        <w:numPr>
          <w:ilvl w:val="0"/>
          <w:numId w:val="37"/>
        </w:numPr>
        <w:tabs>
          <w:tab w:val="left" w:pos="1541"/>
        </w:tabs>
        <w:ind w:hanging="361"/>
        <w:rPr>
          <w:b/>
          <w:sz w:val="24"/>
        </w:rPr>
      </w:pPr>
      <w:r w:rsidRPr="00E401C9">
        <w:rPr>
          <w:b/>
          <w:sz w:val="24"/>
        </w:rPr>
        <w:t>Expressed</w:t>
      </w:r>
      <w:r w:rsidRPr="00E401C9">
        <w:rPr>
          <w:b/>
          <w:spacing w:val="-6"/>
          <w:sz w:val="24"/>
        </w:rPr>
        <w:t xml:space="preserve"> </w:t>
      </w:r>
      <w:r w:rsidRPr="00E401C9">
        <w:rPr>
          <w:b/>
          <w:sz w:val="24"/>
        </w:rPr>
        <w:t>as</w:t>
      </w:r>
      <w:r w:rsidRPr="00E401C9">
        <w:rPr>
          <w:b/>
          <w:spacing w:val="-6"/>
          <w:sz w:val="24"/>
        </w:rPr>
        <w:t xml:space="preserve"> </w:t>
      </w:r>
      <w:r w:rsidRPr="00E401C9">
        <w:rPr>
          <w:b/>
          <w:sz w:val="24"/>
        </w:rPr>
        <w:t>percentage</w:t>
      </w:r>
      <w:r w:rsidRPr="00E401C9">
        <w:rPr>
          <w:b/>
          <w:spacing w:val="-7"/>
          <w:sz w:val="24"/>
        </w:rPr>
        <w:t xml:space="preserve"> </w:t>
      </w:r>
      <w:r w:rsidRPr="00E401C9">
        <w:rPr>
          <w:b/>
          <w:sz w:val="24"/>
        </w:rPr>
        <w:t>of</w:t>
      </w:r>
      <w:r w:rsidRPr="00E401C9">
        <w:rPr>
          <w:b/>
          <w:spacing w:val="-6"/>
          <w:sz w:val="24"/>
        </w:rPr>
        <w:t xml:space="preserve"> </w:t>
      </w:r>
      <w:r w:rsidRPr="00E401C9">
        <w:rPr>
          <w:b/>
          <w:spacing w:val="-10"/>
          <w:sz w:val="24"/>
        </w:rPr>
        <w:t>1</w:t>
      </w:r>
    </w:p>
    <w:p w14:paraId="04E9A71B" w14:textId="77777777" w:rsidR="0083709C" w:rsidRPr="00E401C9" w:rsidRDefault="0083709C">
      <w:pPr>
        <w:pStyle w:val="BodyText"/>
        <w:spacing w:before="4"/>
        <w:rPr>
          <w:b/>
          <w:sz w:val="22"/>
        </w:rPr>
      </w:pPr>
    </w:p>
    <w:p w14:paraId="12BC7620" w14:textId="77777777" w:rsidR="0083709C" w:rsidRPr="00E401C9" w:rsidRDefault="00272CA1" w:rsidP="004F64CF">
      <w:pPr>
        <w:pStyle w:val="ListParagraph"/>
        <w:numPr>
          <w:ilvl w:val="0"/>
          <w:numId w:val="37"/>
        </w:numPr>
        <w:tabs>
          <w:tab w:val="left" w:pos="1541"/>
        </w:tabs>
        <w:ind w:hanging="361"/>
        <w:rPr>
          <w:b/>
          <w:sz w:val="24"/>
        </w:rPr>
      </w:pPr>
      <w:r w:rsidRPr="00E401C9">
        <w:rPr>
          <w:b/>
          <w:sz w:val="24"/>
        </w:rPr>
        <w:t>Expressed</w:t>
      </w:r>
      <w:r w:rsidRPr="00E401C9">
        <w:rPr>
          <w:b/>
          <w:spacing w:val="-6"/>
          <w:sz w:val="24"/>
        </w:rPr>
        <w:t xml:space="preserve"> </w:t>
      </w:r>
      <w:r w:rsidRPr="00E401C9">
        <w:rPr>
          <w:b/>
          <w:sz w:val="24"/>
        </w:rPr>
        <w:t>as</w:t>
      </w:r>
      <w:r w:rsidRPr="00E401C9">
        <w:rPr>
          <w:b/>
          <w:spacing w:val="-6"/>
          <w:sz w:val="24"/>
        </w:rPr>
        <w:t xml:space="preserve"> </w:t>
      </w:r>
      <w:r w:rsidRPr="00E401C9">
        <w:rPr>
          <w:b/>
          <w:sz w:val="24"/>
        </w:rPr>
        <w:t>percentage</w:t>
      </w:r>
      <w:r w:rsidRPr="00E401C9">
        <w:rPr>
          <w:b/>
          <w:spacing w:val="-7"/>
          <w:sz w:val="24"/>
        </w:rPr>
        <w:t xml:space="preserve"> </w:t>
      </w:r>
      <w:r w:rsidRPr="00E401C9">
        <w:rPr>
          <w:b/>
          <w:sz w:val="24"/>
        </w:rPr>
        <w:t>of</w:t>
      </w:r>
      <w:r w:rsidRPr="00E401C9">
        <w:rPr>
          <w:b/>
          <w:spacing w:val="-6"/>
          <w:sz w:val="24"/>
        </w:rPr>
        <w:t xml:space="preserve"> </w:t>
      </w:r>
      <w:r w:rsidRPr="00E401C9">
        <w:rPr>
          <w:b/>
          <w:spacing w:val="-10"/>
          <w:sz w:val="24"/>
        </w:rPr>
        <w:t>4</w:t>
      </w:r>
    </w:p>
    <w:p w14:paraId="630C6FC2" w14:textId="77777777" w:rsidR="0083709C" w:rsidRPr="00E401C9" w:rsidRDefault="0083709C">
      <w:pPr>
        <w:pStyle w:val="BodyText"/>
        <w:rPr>
          <w:b/>
          <w:sz w:val="20"/>
        </w:rPr>
      </w:pPr>
    </w:p>
    <w:p w14:paraId="6F283FEA" w14:textId="77777777" w:rsidR="0083709C" w:rsidRPr="00E401C9" w:rsidRDefault="0083709C">
      <w:pPr>
        <w:pStyle w:val="BodyText"/>
        <w:rPr>
          <w:b/>
          <w:sz w:val="20"/>
        </w:rPr>
      </w:pPr>
    </w:p>
    <w:p w14:paraId="7628D70F" w14:textId="77777777" w:rsidR="0083709C" w:rsidRPr="00E401C9" w:rsidRDefault="0083709C">
      <w:pPr>
        <w:pStyle w:val="BodyText"/>
        <w:rPr>
          <w:b/>
          <w:sz w:val="20"/>
        </w:rPr>
      </w:pPr>
    </w:p>
    <w:p w14:paraId="17CF5FC0" w14:textId="4AD93D27" w:rsidR="0083709C" w:rsidRPr="00E401C9" w:rsidRDefault="00030FC2">
      <w:pPr>
        <w:pStyle w:val="BodyText"/>
        <w:spacing w:before="2"/>
        <w:rPr>
          <w:b/>
          <w:sz w:val="23"/>
        </w:rPr>
      </w:pPr>
      <w:r w:rsidRPr="00E401C9">
        <w:rPr>
          <w:noProof/>
        </w:rPr>
        <mc:AlternateContent>
          <mc:Choice Requires="wps">
            <w:drawing>
              <wp:anchor distT="0" distB="0" distL="0" distR="0" simplePos="0" relativeHeight="487592448" behindDoc="1" locked="0" layoutInCell="1" allowOverlap="1" wp14:anchorId="6D40D246" wp14:editId="2A6048E5">
                <wp:simplePos x="0" y="0"/>
                <wp:positionH relativeFrom="page">
                  <wp:posOffset>438785</wp:posOffset>
                </wp:positionH>
                <wp:positionV relativeFrom="paragraph">
                  <wp:posOffset>184150</wp:posOffset>
                </wp:positionV>
                <wp:extent cx="9817735" cy="6350"/>
                <wp:effectExtent l="0" t="0" r="0" b="0"/>
                <wp:wrapTopAndBottom/>
                <wp:docPr id="75" name="docshape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773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1B1055" id="docshape37" o:spid="_x0000_s1026" style="position:absolute;margin-left:34.55pt;margin-top:14.5pt;width:773.05pt;height:.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" fillcolor="#d9d9d9" stroked="f">
                <w10:wrap type="topAndBottom" anchorx="page"/>
              </v:rect>
            </w:pict>
          </mc:Fallback>
        </mc:AlternateContent>
      </w:r>
    </w:p>
    <w:p w14:paraId="099901A0" w14:textId="77777777" w:rsidR="0083709C" w:rsidRPr="00E401C9" w:rsidRDefault="0083709C">
      <w:pPr>
        <w:rPr>
          <w:sz w:val="23"/>
        </w:rPr>
        <w:sectPr w:rsidR="0083709C" w:rsidRPr="00E401C9" w:rsidSect="00B34F11">
          <w:headerReference w:type="default" r:id="rId54"/>
          <w:footerReference w:type="default" r:id="rId55"/>
          <w:pgSz w:w="16850" w:h="11920" w:orient="landscape"/>
          <w:pgMar w:top="760" w:right="440" w:bottom="1400" w:left="620" w:header="0" w:footer="1204" w:gutter="0"/>
          <w:cols w:space="720"/>
        </w:sectPr>
      </w:pPr>
    </w:p>
    <w:p w14:paraId="4DE0056E" w14:textId="77777777" w:rsidR="0083709C" w:rsidRPr="00E401C9" w:rsidRDefault="0083709C">
      <w:pPr>
        <w:pStyle w:val="BodyText"/>
        <w:spacing w:before="2"/>
        <w:rPr>
          <w:b/>
          <w:sz w:val="10"/>
        </w:rPr>
      </w:pPr>
    </w:p>
    <w:p w14:paraId="263D308B" w14:textId="77777777" w:rsidR="0083709C" w:rsidRPr="00E401C9" w:rsidRDefault="00272CA1" w:rsidP="004F64CF">
      <w:pPr>
        <w:pStyle w:val="Heading2"/>
        <w:numPr>
          <w:ilvl w:val="1"/>
          <w:numId w:val="38"/>
        </w:numPr>
        <w:tabs>
          <w:tab w:val="left" w:pos="820"/>
          <w:tab w:val="left" w:pos="821"/>
        </w:tabs>
        <w:spacing w:before="88" w:line="360" w:lineRule="auto"/>
        <w:ind w:left="820" w:right="104" w:hanging="720"/>
        <w:jc w:val="left"/>
      </w:pPr>
      <w:bookmarkStart w:id="49" w:name="_bookmark21"/>
      <w:bookmarkStart w:id="50" w:name="_Toc134531604"/>
      <w:bookmarkEnd w:id="49"/>
      <w:r w:rsidRPr="00E401C9">
        <w:t>FORM</w:t>
      </w:r>
      <w:r w:rsidRPr="00E401C9">
        <w:rPr>
          <w:spacing w:val="40"/>
        </w:rPr>
        <w:t xml:space="preserve"> </w:t>
      </w:r>
      <w:r w:rsidRPr="00E401C9">
        <w:t>FIN</w:t>
      </w:r>
      <w:r w:rsidRPr="00E401C9">
        <w:rPr>
          <w:spacing w:val="40"/>
        </w:rPr>
        <w:t xml:space="preserve"> </w:t>
      </w:r>
      <w:r w:rsidRPr="00E401C9">
        <w:t>3D:</w:t>
      </w:r>
      <w:r w:rsidRPr="00E401C9">
        <w:rPr>
          <w:spacing w:val="40"/>
        </w:rPr>
        <w:t xml:space="preserve"> </w:t>
      </w:r>
      <w:r w:rsidRPr="00E401C9">
        <w:t>BREAKDOWN</w:t>
      </w:r>
      <w:r w:rsidRPr="00E401C9">
        <w:rPr>
          <w:spacing w:val="40"/>
        </w:rPr>
        <w:t xml:space="preserve"> </w:t>
      </w:r>
      <w:r w:rsidRPr="00E401C9">
        <w:t>OF</w:t>
      </w:r>
      <w:r w:rsidRPr="00E401C9">
        <w:rPr>
          <w:spacing w:val="40"/>
        </w:rPr>
        <w:t xml:space="preserve"> </w:t>
      </w:r>
      <w:r w:rsidRPr="00E401C9">
        <w:t>REMUNERATION</w:t>
      </w:r>
      <w:r w:rsidRPr="00E401C9">
        <w:rPr>
          <w:spacing w:val="40"/>
        </w:rPr>
        <w:t xml:space="preserve"> </w:t>
      </w:r>
      <w:r w:rsidRPr="00E401C9">
        <w:t>RATES</w:t>
      </w:r>
      <w:r w:rsidRPr="00E401C9">
        <w:rPr>
          <w:spacing w:val="49"/>
        </w:rPr>
        <w:t xml:space="preserve"> </w:t>
      </w:r>
      <w:r w:rsidRPr="00E401C9">
        <w:t>[FOR TIME BASED CONTRACTS ONLY]</w:t>
      </w:r>
      <w:bookmarkEnd w:id="50"/>
    </w:p>
    <w:p w14:paraId="147C0756" w14:textId="77777777" w:rsidR="0083709C" w:rsidRPr="00E401C9" w:rsidRDefault="00272CA1" w:rsidP="004F64CF">
      <w:pPr>
        <w:pStyle w:val="Heading4"/>
        <w:numPr>
          <w:ilvl w:val="0"/>
          <w:numId w:val="36"/>
        </w:numPr>
        <w:tabs>
          <w:tab w:val="left" w:pos="770"/>
        </w:tabs>
        <w:spacing w:before="120"/>
      </w:pPr>
      <w:r w:rsidRPr="00E401C9">
        <w:t>Review</w:t>
      </w:r>
      <w:r w:rsidRPr="00E401C9">
        <w:rPr>
          <w:spacing w:val="-7"/>
        </w:rPr>
        <w:t xml:space="preserve"> </w:t>
      </w:r>
      <w:r w:rsidRPr="00E401C9">
        <w:t>of</w:t>
      </w:r>
      <w:r w:rsidRPr="00E401C9">
        <w:rPr>
          <w:spacing w:val="-7"/>
        </w:rPr>
        <w:t xml:space="preserve"> </w:t>
      </w:r>
      <w:r w:rsidRPr="00E401C9">
        <w:t>Remuneration</w:t>
      </w:r>
      <w:r w:rsidRPr="00E401C9">
        <w:rPr>
          <w:spacing w:val="-7"/>
        </w:rPr>
        <w:t xml:space="preserve"> </w:t>
      </w:r>
      <w:r w:rsidRPr="00E401C9">
        <w:rPr>
          <w:spacing w:val="-4"/>
        </w:rPr>
        <w:t>Rates</w:t>
      </w:r>
    </w:p>
    <w:p w14:paraId="7532229D" w14:textId="77777777" w:rsidR="0083709C" w:rsidRPr="00E401C9" w:rsidRDefault="0083709C">
      <w:pPr>
        <w:pStyle w:val="BodyText"/>
        <w:spacing w:before="11"/>
        <w:rPr>
          <w:b/>
          <w:sz w:val="21"/>
        </w:rPr>
      </w:pPr>
    </w:p>
    <w:p w14:paraId="1F66DFF7" w14:textId="77777777" w:rsidR="0083709C" w:rsidRPr="00E401C9" w:rsidRDefault="00272CA1" w:rsidP="004F64CF">
      <w:pPr>
        <w:pStyle w:val="ListParagraph"/>
        <w:numPr>
          <w:ilvl w:val="1"/>
          <w:numId w:val="36"/>
        </w:numPr>
        <w:tabs>
          <w:tab w:val="left" w:pos="821"/>
        </w:tabs>
        <w:spacing w:line="276" w:lineRule="auto"/>
        <w:ind w:right="211"/>
        <w:rPr>
          <w:sz w:val="24"/>
        </w:rPr>
      </w:pPr>
      <w:r w:rsidRPr="00E401C9">
        <w:rPr>
          <w:sz w:val="24"/>
        </w:rPr>
        <w:t xml:space="preserve">The remuneration rates are made up of salary or abase fee, social costs, overheads, proﬁt, and any premium or allowance that may be paid for assignments away from headquarters or a home ofﬁce. Form FIN3 C can be used to provide a breakdown of </w:t>
      </w:r>
      <w:r w:rsidRPr="00E401C9">
        <w:rPr>
          <w:spacing w:val="-2"/>
          <w:sz w:val="24"/>
        </w:rPr>
        <w:t>rates.</w:t>
      </w:r>
    </w:p>
    <w:p w14:paraId="48AAD52E" w14:textId="77777777" w:rsidR="0083709C" w:rsidRPr="00E401C9" w:rsidRDefault="00272CA1" w:rsidP="004F64CF">
      <w:pPr>
        <w:pStyle w:val="ListParagraph"/>
        <w:numPr>
          <w:ilvl w:val="1"/>
          <w:numId w:val="36"/>
        </w:numPr>
        <w:tabs>
          <w:tab w:val="left" w:pos="821"/>
        </w:tabs>
        <w:spacing w:before="120" w:line="276" w:lineRule="auto"/>
        <w:ind w:right="204"/>
        <w:rPr>
          <w:sz w:val="24"/>
        </w:rPr>
      </w:pPr>
      <w:r w:rsidRPr="00E401C9">
        <w:rPr>
          <w:sz w:val="24"/>
        </w:rPr>
        <w:t>The</w:t>
      </w:r>
      <w:r w:rsidRPr="00E401C9">
        <w:rPr>
          <w:spacing w:val="-9"/>
          <w:sz w:val="24"/>
        </w:rPr>
        <w:t xml:space="preserve"> </w:t>
      </w:r>
      <w:r w:rsidRPr="00E401C9">
        <w:rPr>
          <w:sz w:val="24"/>
        </w:rPr>
        <w:t>Form</w:t>
      </w:r>
      <w:r w:rsidRPr="00E401C9">
        <w:rPr>
          <w:spacing w:val="-8"/>
          <w:sz w:val="24"/>
        </w:rPr>
        <w:t xml:space="preserve"> </w:t>
      </w:r>
      <w:r w:rsidRPr="00E401C9">
        <w:rPr>
          <w:sz w:val="24"/>
        </w:rPr>
        <w:t>FIN</w:t>
      </w:r>
      <w:r w:rsidRPr="00E401C9">
        <w:rPr>
          <w:spacing w:val="-9"/>
          <w:sz w:val="24"/>
        </w:rPr>
        <w:t xml:space="preserve"> </w:t>
      </w:r>
      <w:r w:rsidRPr="00E401C9">
        <w:rPr>
          <w:sz w:val="24"/>
        </w:rPr>
        <w:t>3C</w:t>
      </w:r>
      <w:r w:rsidRPr="00E401C9">
        <w:rPr>
          <w:spacing w:val="-8"/>
          <w:sz w:val="24"/>
        </w:rPr>
        <w:t xml:space="preserve"> </w:t>
      </w:r>
      <w:r w:rsidRPr="00E401C9">
        <w:rPr>
          <w:sz w:val="24"/>
        </w:rPr>
        <w:t>shall</w:t>
      </w:r>
      <w:r w:rsidRPr="00E401C9">
        <w:rPr>
          <w:spacing w:val="-8"/>
          <w:sz w:val="24"/>
        </w:rPr>
        <w:t xml:space="preserve"> </w:t>
      </w:r>
      <w:r w:rsidRPr="00E401C9">
        <w:rPr>
          <w:sz w:val="24"/>
        </w:rPr>
        <w:t>be</w:t>
      </w:r>
      <w:r w:rsidRPr="00E401C9">
        <w:rPr>
          <w:spacing w:val="-9"/>
          <w:sz w:val="24"/>
        </w:rPr>
        <w:t xml:space="preserve"> </w:t>
      </w:r>
      <w:r w:rsidRPr="00E401C9">
        <w:rPr>
          <w:sz w:val="24"/>
        </w:rPr>
        <w:t>completed</w:t>
      </w:r>
      <w:r w:rsidRPr="00E401C9">
        <w:rPr>
          <w:spacing w:val="-9"/>
          <w:sz w:val="24"/>
        </w:rPr>
        <w:t xml:space="preserve"> </w:t>
      </w:r>
      <w:r w:rsidRPr="00E401C9">
        <w:rPr>
          <w:sz w:val="24"/>
        </w:rPr>
        <w:t>and</w:t>
      </w:r>
      <w:r w:rsidRPr="00E401C9">
        <w:rPr>
          <w:spacing w:val="-8"/>
          <w:sz w:val="24"/>
        </w:rPr>
        <w:t xml:space="preserve"> </w:t>
      </w:r>
      <w:r w:rsidRPr="00E401C9">
        <w:rPr>
          <w:sz w:val="24"/>
        </w:rPr>
        <w:t>attached</w:t>
      </w:r>
      <w:r w:rsidRPr="00E401C9">
        <w:rPr>
          <w:spacing w:val="-6"/>
          <w:sz w:val="24"/>
        </w:rPr>
        <w:t xml:space="preserve"> </w:t>
      </w:r>
      <w:r w:rsidRPr="00E401C9">
        <w:rPr>
          <w:sz w:val="24"/>
        </w:rPr>
        <w:t>to</w:t>
      </w:r>
      <w:r w:rsidRPr="00E401C9">
        <w:rPr>
          <w:spacing w:val="-8"/>
          <w:sz w:val="24"/>
        </w:rPr>
        <w:t xml:space="preserve"> </w:t>
      </w:r>
      <w:r w:rsidRPr="00E401C9">
        <w:rPr>
          <w:sz w:val="24"/>
        </w:rPr>
        <w:t>the</w:t>
      </w:r>
      <w:r w:rsidRPr="00E401C9">
        <w:rPr>
          <w:spacing w:val="-9"/>
          <w:sz w:val="24"/>
        </w:rPr>
        <w:t xml:space="preserve"> </w:t>
      </w:r>
      <w:r w:rsidRPr="00E401C9">
        <w:rPr>
          <w:sz w:val="24"/>
        </w:rPr>
        <w:t>Financial</w:t>
      </w:r>
      <w:r w:rsidRPr="00E401C9">
        <w:rPr>
          <w:spacing w:val="-8"/>
          <w:sz w:val="24"/>
        </w:rPr>
        <w:t xml:space="preserve"> </w:t>
      </w:r>
      <w:r w:rsidRPr="00E401C9">
        <w:rPr>
          <w:sz w:val="24"/>
        </w:rPr>
        <w:t>Form-3.</w:t>
      </w:r>
      <w:r w:rsidRPr="00E401C9">
        <w:rPr>
          <w:spacing w:val="-8"/>
          <w:sz w:val="24"/>
        </w:rPr>
        <w:t xml:space="preserve"> </w:t>
      </w:r>
      <w:r w:rsidRPr="00E401C9">
        <w:rPr>
          <w:sz w:val="24"/>
        </w:rPr>
        <w:t>As</w:t>
      </w:r>
      <w:r w:rsidRPr="00E401C9">
        <w:rPr>
          <w:spacing w:val="-9"/>
          <w:sz w:val="24"/>
        </w:rPr>
        <w:t xml:space="preserve"> </w:t>
      </w:r>
      <w:r w:rsidRPr="00E401C9">
        <w:rPr>
          <w:sz w:val="24"/>
        </w:rPr>
        <w:t>agreed at the negotiations, breakdown sheets shall form part of the negotiated Contract and included in its Appendix D or C.</w:t>
      </w:r>
    </w:p>
    <w:p w14:paraId="5CC1265E" w14:textId="77777777" w:rsidR="0083709C" w:rsidRPr="00E401C9" w:rsidRDefault="00272CA1" w:rsidP="004F64CF">
      <w:pPr>
        <w:pStyle w:val="ListParagraph"/>
        <w:numPr>
          <w:ilvl w:val="1"/>
          <w:numId w:val="36"/>
        </w:numPr>
        <w:tabs>
          <w:tab w:val="left" w:pos="821"/>
        </w:tabs>
        <w:spacing w:before="121" w:line="276" w:lineRule="auto"/>
        <w:ind w:right="202"/>
        <w:rPr>
          <w:sz w:val="24"/>
        </w:rPr>
      </w:pPr>
      <w:r w:rsidRPr="00E401C9">
        <w:rPr>
          <w:sz w:val="24"/>
        </w:rPr>
        <w:t>At the negotiations the ﬁrm shall be prepared to disclose its audited ﬁnancial statements</w:t>
      </w:r>
      <w:r w:rsidRPr="00E401C9">
        <w:rPr>
          <w:spacing w:val="-9"/>
          <w:sz w:val="24"/>
        </w:rPr>
        <w:t xml:space="preserve"> </w:t>
      </w:r>
      <w:r w:rsidRPr="00E401C9">
        <w:rPr>
          <w:sz w:val="24"/>
        </w:rPr>
        <w:t>for</w:t>
      </w:r>
      <w:r w:rsidRPr="00E401C9">
        <w:rPr>
          <w:spacing w:val="-9"/>
          <w:sz w:val="24"/>
        </w:rPr>
        <w:t xml:space="preserve"> </w:t>
      </w:r>
      <w:r w:rsidRPr="00E401C9">
        <w:rPr>
          <w:sz w:val="24"/>
        </w:rPr>
        <w:t>the</w:t>
      </w:r>
      <w:r w:rsidRPr="00E401C9">
        <w:rPr>
          <w:spacing w:val="-10"/>
          <w:sz w:val="24"/>
        </w:rPr>
        <w:t xml:space="preserve"> </w:t>
      </w:r>
      <w:r w:rsidRPr="00E401C9">
        <w:rPr>
          <w:sz w:val="24"/>
        </w:rPr>
        <w:t>last</w:t>
      </w:r>
      <w:r w:rsidRPr="00E401C9">
        <w:rPr>
          <w:spacing w:val="-7"/>
          <w:sz w:val="24"/>
        </w:rPr>
        <w:t xml:space="preserve"> </w:t>
      </w:r>
      <w:r w:rsidRPr="00E401C9">
        <w:rPr>
          <w:sz w:val="24"/>
        </w:rPr>
        <w:t>three</w:t>
      </w:r>
      <w:r w:rsidRPr="00E401C9">
        <w:rPr>
          <w:spacing w:val="-6"/>
          <w:sz w:val="24"/>
        </w:rPr>
        <w:t xml:space="preserve"> </w:t>
      </w:r>
      <w:r w:rsidRPr="00E401C9">
        <w:rPr>
          <w:sz w:val="24"/>
        </w:rPr>
        <w:t>years,</w:t>
      </w:r>
      <w:r w:rsidRPr="00E401C9">
        <w:rPr>
          <w:spacing w:val="-8"/>
          <w:sz w:val="24"/>
        </w:rPr>
        <w:t xml:space="preserve"> </w:t>
      </w:r>
      <w:r w:rsidRPr="00E401C9">
        <w:rPr>
          <w:sz w:val="24"/>
        </w:rPr>
        <w:t>to</w:t>
      </w:r>
      <w:r w:rsidRPr="00E401C9">
        <w:rPr>
          <w:spacing w:val="-9"/>
          <w:sz w:val="24"/>
        </w:rPr>
        <w:t xml:space="preserve"> </w:t>
      </w:r>
      <w:r w:rsidRPr="00E401C9">
        <w:rPr>
          <w:sz w:val="24"/>
        </w:rPr>
        <w:t>substantiate</w:t>
      </w:r>
      <w:r w:rsidRPr="00E401C9">
        <w:rPr>
          <w:spacing w:val="-8"/>
          <w:sz w:val="24"/>
        </w:rPr>
        <w:t xml:space="preserve"> </w:t>
      </w:r>
      <w:r w:rsidRPr="00E401C9">
        <w:rPr>
          <w:sz w:val="24"/>
        </w:rPr>
        <w:t>its</w:t>
      </w:r>
      <w:r w:rsidRPr="00E401C9">
        <w:rPr>
          <w:spacing w:val="-9"/>
          <w:sz w:val="24"/>
        </w:rPr>
        <w:t xml:space="preserve"> </w:t>
      </w:r>
      <w:r w:rsidRPr="00E401C9">
        <w:rPr>
          <w:sz w:val="24"/>
        </w:rPr>
        <w:t>rates,</w:t>
      </w:r>
      <w:r w:rsidRPr="00E401C9">
        <w:rPr>
          <w:spacing w:val="-8"/>
          <w:sz w:val="24"/>
        </w:rPr>
        <w:t xml:space="preserve"> </w:t>
      </w:r>
      <w:r w:rsidRPr="00E401C9">
        <w:rPr>
          <w:sz w:val="24"/>
        </w:rPr>
        <w:t>and</w:t>
      </w:r>
      <w:r w:rsidRPr="00E401C9">
        <w:rPr>
          <w:spacing w:val="-7"/>
          <w:sz w:val="24"/>
        </w:rPr>
        <w:t xml:space="preserve"> </w:t>
      </w:r>
      <w:r w:rsidRPr="00E401C9">
        <w:rPr>
          <w:sz w:val="24"/>
        </w:rPr>
        <w:t>accept</w:t>
      </w:r>
      <w:r w:rsidRPr="00E401C9">
        <w:rPr>
          <w:spacing w:val="-9"/>
          <w:sz w:val="24"/>
        </w:rPr>
        <w:t xml:space="preserve"> </w:t>
      </w:r>
      <w:r w:rsidRPr="00E401C9">
        <w:rPr>
          <w:sz w:val="24"/>
        </w:rPr>
        <w:t>that</w:t>
      </w:r>
      <w:r w:rsidRPr="00E401C9">
        <w:rPr>
          <w:spacing w:val="-8"/>
          <w:sz w:val="24"/>
        </w:rPr>
        <w:t xml:space="preserve"> </w:t>
      </w:r>
      <w:r w:rsidRPr="00E401C9">
        <w:rPr>
          <w:sz w:val="24"/>
        </w:rPr>
        <w:t>its</w:t>
      </w:r>
      <w:r w:rsidRPr="00E401C9">
        <w:rPr>
          <w:spacing w:val="-9"/>
          <w:sz w:val="24"/>
        </w:rPr>
        <w:t xml:space="preserve"> </w:t>
      </w:r>
      <w:r w:rsidRPr="00E401C9">
        <w:rPr>
          <w:sz w:val="24"/>
        </w:rPr>
        <w:t>proposed rates and other ﬁnancial matters are subject to scrutiny. The Procuring Entity is charged</w:t>
      </w:r>
      <w:r w:rsidRPr="00E401C9">
        <w:rPr>
          <w:spacing w:val="-8"/>
          <w:sz w:val="24"/>
        </w:rPr>
        <w:t xml:space="preserve"> </w:t>
      </w:r>
      <w:r w:rsidRPr="00E401C9">
        <w:rPr>
          <w:sz w:val="24"/>
        </w:rPr>
        <w:t>with</w:t>
      </w:r>
      <w:r w:rsidRPr="00E401C9">
        <w:rPr>
          <w:spacing w:val="-9"/>
          <w:sz w:val="24"/>
        </w:rPr>
        <w:t xml:space="preserve"> </w:t>
      </w:r>
      <w:r w:rsidRPr="00E401C9">
        <w:rPr>
          <w:sz w:val="24"/>
        </w:rPr>
        <w:t>the</w:t>
      </w:r>
      <w:r w:rsidRPr="00E401C9">
        <w:rPr>
          <w:spacing w:val="-8"/>
          <w:sz w:val="24"/>
        </w:rPr>
        <w:t xml:space="preserve"> </w:t>
      </w:r>
      <w:r w:rsidRPr="00E401C9">
        <w:rPr>
          <w:sz w:val="24"/>
        </w:rPr>
        <w:t>custody</w:t>
      </w:r>
      <w:r w:rsidRPr="00E401C9">
        <w:rPr>
          <w:spacing w:val="-12"/>
          <w:sz w:val="24"/>
        </w:rPr>
        <w:t xml:space="preserve"> </w:t>
      </w:r>
      <w:r w:rsidRPr="00E401C9">
        <w:rPr>
          <w:sz w:val="24"/>
        </w:rPr>
        <w:t>of</w:t>
      </w:r>
      <w:r w:rsidRPr="00E401C9">
        <w:rPr>
          <w:spacing w:val="-8"/>
          <w:sz w:val="24"/>
        </w:rPr>
        <w:t xml:space="preserve"> </w:t>
      </w:r>
      <w:r w:rsidRPr="00E401C9">
        <w:rPr>
          <w:sz w:val="24"/>
        </w:rPr>
        <w:t>government</w:t>
      </w:r>
      <w:r w:rsidRPr="00E401C9">
        <w:rPr>
          <w:spacing w:val="-9"/>
          <w:sz w:val="24"/>
        </w:rPr>
        <w:t xml:space="preserve"> </w:t>
      </w:r>
      <w:r w:rsidRPr="00E401C9">
        <w:rPr>
          <w:sz w:val="24"/>
        </w:rPr>
        <w:t>funds</w:t>
      </w:r>
      <w:r w:rsidRPr="00E401C9">
        <w:rPr>
          <w:spacing w:val="-8"/>
          <w:sz w:val="24"/>
        </w:rPr>
        <w:t xml:space="preserve"> </w:t>
      </w:r>
      <w:r w:rsidRPr="00E401C9">
        <w:rPr>
          <w:sz w:val="24"/>
        </w:rPr>
        <w:t>and</w:t>
      </w:r>
      <w:r w:rsidRPr="00E401C9">
        <w:rPr>
          <w:spacing w:val="-5"/>
          <w:sz w:val="24"/>
        </w:rPr>
        <w:t xml:space="preserve"> </w:t>
      </w:r>
      <w:r w:rsidRPr="00E401C9">
        <w:rPr>
          <w:sz w:val="24"/>
        </w:rPr>
        <w:t>is</w:t>
      </w:r>
      <w:r w:rsidRPr="00E401C9">
        <w:rPr>
          <w:spacing w:val="-9"/>
          <w:sz w:val="24"/>
        </w:rPr>
        <w:t xml:space="preserve"> </w:t>
      </w:r>
      <w:r w:rsidRPr="00E401C9">
        <w:rPr>
          <w:sz w:val="24"/>
        </w:rPr>
        <w:t>expected</w:t>
      </w:r>
      <w:r w:rsidRPr="00E401C9">
        <w:rPr>
          <w:spacing w:val="-10"/>
          <w:sz w:val="24"/>
        </w:rPr>
        <w:t xml:space="preserve"> </w:t>
      </w:r>
      <w:r w:rsidRPr="00E401C9">
        <w:rPr>
          <w:sz w:val="24"/>
        </w:rPr>
        <w:t>to</w:t>
      </w:r>
      <w:r w:rsidRPr="00E401C9">
        <w:rPr>
          <w:spacing w:val="-7"/>
          <w:sz w:val="24"/>
        </w:rPr>
        <w:t xml:space="preserve"> </w:t>
      </w:r>
      <w:r w:rsidRPr="00E401C9">
        <w:rPr>
          <w:sz w:val="24"/>
        </w:rPr>
        <w:t>exercise</w:t>
      </w:r>
      <w:r w:rsidRPr="00E401C9">
        <w:rPr>
          <w:spacing w:val="-10"/>
          <w:sz w:val="24"/>
        </w:rPr>
        <w:t xml:space="preserve"> </w:t>
      </w:r>
      <w:r w:rsidRPr="00E401C9">
        <w:rPr>
          <w:sz w:val="24"/>
        </w:rPr>
        <w:t>prudence</w:t>
      </w:r>
      <w:r w:rsidRPr="00E401C9">
        <w:rPr>
          <w:spacing w:val="-8"/>
          <w:sz w:val="24"/>
        </w:rPr>
        <w:t xml:space="preserve"> </w:t>
      </w:r>
      <w:r w:rsidRPr="00E401C9">
        <w:rPr>
          <w:sz w:val="24"/>
        </w:rPr>
        <w:t>in the expenditure of these funds.</w:t>
      </w:r>
    </w:p>
    <w:p w14:paraId="78E9CA1F" w14:textId="77777777" w:rsidR="0083709C" w:rsidRPr="00E401C9" w:rsidRDefault="00272CA1" w:rsidP="004F64CF">
      <w:pPr>
        <w:pStyle w:val="Heading4"/>
        <w:numPr>
          <w:ilvl w:val="0"/>
          <w:numId w:val="36"/>
        </w:numPr>
        <w:tabs>
          <w:tab w:val="left" w:pos="770"/>
        </w:tabs>
      </w:pPr>
      <w:r w:rsidRPr="00E401C9">
        <w:t>Rate</w:t>
      </w:r>
      <w:r w:rsidRPr="00E401C9">
        <w:rPr>
          <w:spacing w:val="-6"/>
        </w:rPr>
        <w:t xml:space="preserve"> </w:t>
      </w:r>
      <w:r w:rsidRPr="00E401C9">
        <w:t>details</w:t>
      </w:r>
      <w:r w:rsidRPr="00E401C9">
        <w:rPr>
          <w:spacing w:val="-4"/>
        </w:rPr>
        <w:t xml:space="preserve"> </w:t>
      </w:r>
      <w:r w:rsidRPr="00E401C9">
        <w:t>are</w:t>
      </w:r>
      <w:r w:rsidRPr="00E401C9">
        <w:rPr>
          <w:spacing w:val="-6"/>
        </w:rPr>
        <w:t xml:space="preserve"> </w:t>
      </w:r>
      <w:r w:rsidRPr="00E401C9">
        <w:t>discussed</w:t>
      </w:r>
      <w:r w:rsidRPr="00E401C9">
        <w:rPr>
          <w:spacing w:val="-4"/>
        </w:rPr>
        <w:t xml:space="preserve"> </w:t>
      </w:r>
      <w:r w:rsidRPr="00E401C9">
        <w:rPr>
          <w:spacing w:val="-2"/>
        </w:rPr>
        <w:t>below:</w:t>
      </w:r>
    </w:p>
    <w:p w14:paraId="3BFC0FA2" w14:textId="77777777" w:rsidR="0083709C" w:rsidRPr="00E401C9" w:rsidRDefault="0083709C">
      <w:pPr>
        <w:pStyle w:val="BodyText"/>
        <w:spacing w:before="1"/>
        <w:rPr>
          <w:b/>
          <w:sz w:val="22"/>
        </w:rPr>
      </w:pPr>
    </w:p>
    <w:p w14:paraId="4FF083CE" w14:textId="77777777" w:rsidR="0083709C" w:rsidRPr="00E401C9" w:rsidRDefault="00272CA1" w:rsidP="004F64CF">
      <w:pPr>
        <w:pStyle w:val="ListParagraph"/>
        <w:numPr>
          <w:ilvl w:val="0"/>
          <w:numId w:val="35"/>
        </w:numPr>
        <w:tabs>
          <w:tab w:val="left" w:pos="1339"/>
        </w:tabs>
        <w:spacing w:line="276" w:lineRule="auto"/>
        <w:ind w:right="208"/>
        <w:rPr>
          <w:sz w:val="24"/>
        </w:rPr>
      </w:pPr>
      <w:r w:rsidRPr="00E401C9">
        <w:rPr>
          <w:i/>
          <w:sz w:val="24"/>
          <w:u w:val="single" w:color="221F1F"/>
        </w:rPr>
        <w:t xml:space="preserve">Salary </w:t>
      </w:r>
      <w:r w:rsidRPr="00E401C9">
        <w:rPr>
          <w:sz w:val="24"/>
        </w:rPr>
        <w:t>is the gross regular cash salary or fee paid to the individual in the ﬁrm's home</w:t>
      </w:r>
      <w:r w:rsidRPr="00E401C9">
        <w:rPr>
          <w:spacing w:val="-1"/>
          <w:sz w:val="24"/>
        </w:rPr>
        <w:t xml:space="preserve"> </w:t>
      </w:r>
      <w:r w:rsidRPr="00E401C9">
        <w:rPr>
          <w:sz w:val="24"/>
        </w:rPr>
        <w:t>ofﬁce. It shall not contain any</w:t>
      </w:r>
      <w:r w:rsidRPr="00E401C9">
        <w:rPr>
          <w:spacing w:val="-5"/>
          <w:sz w:val="24"/>
        </w:rPr>
        <w:t xml:space="preserve"> </w:t>
      </w:r>
      <w:r w:rsidRPr="00E401C9">
        <w:rPr>
          <w:sz w:val="24"/>
        </w:rPr>
        <w:t>premium for work away</w:t>
      </w:r>
      <w:r w:rsidRPr="00E401C9">
        <w:rPr>
          <w:spacing w:val="-5"/>
          <w:sz w:val="24"/>
        </w:rPr>
        <w:t xml:space="preserve"> </w:t>
      </w:r>
      <w:r w:rsidRPr="00E401C9">
        <w:rPr>
          <w:sz w:val="24"/>
        </w:rPr>
        <w:t>from headquarters or bonus, except where these are included bylaw or government regulations.</w:t>
      </w:r>
    </w:p>
    <w:p w14:paraId="58FD5A63" w14:textId="777AF7AE" w:rsidR="0083709C" w:rsidRPr="00E401C9" w:rsidRDefault="00272CA1" w:rsidP="004F64CF">
      <w:pPr>
        <w:pStyle w:val="ListParagraph"/>
        <w:numPr>
          <w:ilvl w:val="0"/>
          <w:numId w:val="35"/>
        </w:numPr>
        <w:tabs>
          <w:tab w:val="left" w:pos="1337"/>
        </w:tabs>
        <w:spacing w:before="119" w:line="276" w:lineRule="auto"/>
        <w:ind w:right="202"/>
        <w:rPr>
          <w:sz w:val="24"/>
        </w:rPr>
      </w:pPr>
      <w:r w:rsidRPr="00E401C9">
        <w:rPr>
          <w:i/>
          <w:sz w:val="24"/>
          <w:u w:val="single" w:color="221F1F"/>
        </w:rPr>
        <w:t>Bonuses</w:t>
      </w:r>
      <w:r w:rsidRPr="00E401C9">
        <w:rPr>
          <w:i/>
          <w:spacing w:val="-8"/>
          <w:sz w:val="24"/>
          <w:u w:val="single" w:color="221F1F"/>
        </w:rPr>
        <w:t xml:space="preserve"> </w:t>
      </w:r>
      <w:r w:rsidRPr="00E401C9">
        <w:rPr>
          <w:sz w:val="24"/>
        </w:rPr>
        <w:t>are</w:t>
      </w:r>
      <w:r w:rsidRPr="00E401C9">
        <w:rPr>
          <w:spacing w:val="-7"/>
          <w:sz w:val="24"/>
        </w:rPr>
        <w:t xml:space="preserve"> </w:t>
      </w:r>
      <w:r w:rsidRPr="00E401C9">
        <w:rPr>
          <w:sz w:val="24"/>
        </w:rPr>
        <w:t>normally</w:t>
      </w:r>
      <w:r w:rsidRPr="00E401C9">
        <w:rPr>
          <w:spacing w:val="-10"/>
          <w:sz w:val="24"/>
        </w:rPr>
        <w:t xml:space="preserve"> </w:t>
      </w:r>
      <w:r w:rsidRPr="00E401C9">
        <w:rPr>
          <w:sz w:val="24"/>
        </w:rPr>
        <w:t>paid</w:t>
      </w:r>
      <w:r w:rsidRPr="00E401C9">
        <w:rPr>
          <w:spacing w:val="-6"/>
          <w:sz w:val="24"/>
        </w:rPr>
        <w:t xml:space="preserve"> </w:t>
      </w:r>
      <w:r w:rsidRPr="00E401C9">
        <w:rPr>
          <w:sz w:val="24"/>
        </w:rPr>
        <w:t>out</w:t>
      </w:r>
      <w:r w:rsidRPr="00E401C9">
        <w:rPr>
          <w:spacing w:val="-5"/>
          <w:sz w:val="24"/>
        </w:rPr>
        <w:t xml:space="preserve"> </w:t>
      </w:r>
      <w:r w:rsidRPr="00E401C9">
        <w:rPr>
          <w:sz w:val="24"/>
        </w:rPr>
        <w:t>of</w:t>
      </w:r>
      <w:r w:rsidRPr="00E401C9">
        <w:rPr>
          <w:spacing w:val="-6"/>
          <w:sz w:val="24"/>
        </w:rPr>
        <w:t xml:space="preserve"> </w:t>
      </w:r>
      <w:r w:rsidRPr="00E401C9">
        <w:rPr>
          <w:sz w:val="24"/>
        </w:rPr>
        <w:t>proﬁts.</w:t>
      </w:r>
      <w:r w:rsidRPr="00E401C9">
        <w:rPr>
          <w:spacing w:val="-4"/>
          <w:sz w:val="24"/>
        </w:rPr>
        <w:t xml:space="preserve"> </w:t>
      </w:r>
      <w:r w:rsidRPr="00E401C9">
        <w:rPr>
          <w:sz w:val="24"/>
        </w:rPr>
        <w:t>To</w:t>
      </w:r>
      <w:r w:rsidRPr="00E401C9">
        <w:rPr>
          <w:spacing w:val="-15"/>
          <w:sz w:val="24"/>
        </w:rPr>
        <w:t xml:space="preserve"> </w:t>
      </w:r>
      <w:r w:rsidRPr="00E401C9">
        <w:rPr>
          <w:sz w:val="24"/>
        </w:rPr>
        <w:t>avoid</w:t>
      </w:r>
      <w:r w:rsidRPr="00E401C9">
        <w:rPr>
          <w:spacing w:val="-7"/>
          <w:sz w:val="24"/>
        </w:rPr>
        <w:t xml:space="preserve"> </w:t>
      </w:r>
      <w:r w:rsidRPr="00E401C9">
        <w:rPr>
          <w:sz w:val="24"/>
        </w:rPr>
        <w:t>double</w:t>
      </w:r>
      <w:r w:rsidRPr="00E401C9">
        <w:rPr>
          <w:spacing w:val="-6"/>
          <w:sz w:val="24"/>
        </w:rPr>
        <w:t xml:space="preserve"> </w:t>
      </w:r>
      <w:r w:rsidRPr="00E401C9">
        <w:rPr>
          <w:sz w:val="24"/>
        </w:rPr>
        <w:t>counting,</w:t>
      </w:r>
      <w:r w:rsidRPr="00E401C9">
        <w:rPr>
          <w:spacing w:val="-6"/>
          <w:sz w:val="24"/>
        </w:rPr>
        <w:t xml:space="preserve"> </w:t>
      </w:r>
      <w:r w:rsidRPr="00E401C9">
        <w:rPr>
          <w:sz w:val="24"/>
        </w:rPr>
        <w:t>any</w:t>
      </w:r>
      <w:r w:rsidRPr="00E401C9">
        <w:rPr>
          <w:spacing w:val="-10"/>
          <w:sz w:val="24"/>
        </w:rPr>
        <w:t xml:space="preserve"> </w:t>
      </w:r>
      <w:r w:rsidRPr="00E401C9">
        <w:rPr>
          <w:sz w:val="24"/>
        </w:rPr>
        <w:t xml:space="preserve">bonuses shall not normally be included in the “Salary” and should be shown separately. Where the </w:t>
      </w:r>
      <w:r w:rsidR="00482930" w:rsidRPr="00E401C9">
        <w:rPr>
          <w:sz w:val="24"/>
        </w:rPr>
        <w:t>Consultant</w:t>
      </w:r>
      <w:r w:rsidRPr="00E401C9">
        <w:rPr>
          <w:sz w:val="24"/>
        </w:rPr>
        <w:t>'s accounting system is such that the percentages of social costs and overheads are based on total revenue, including bonuses, those percentages shall be adjusted downward accordingly. Where national policy requires that 13 months' pay be given for 12 months' work, the proﬁt element need not be</w:t>
      </w:r>
      <w:r w:rsidRPr="00E401C9">
        <w:rPr>
          <w:spacing w:val="-1"/>
          <w:sz w:val="24"/>
        </w:rPr>
        <w:t xml:space="preserve"> </w:t>
      </w:r>
      <w:r w:rsidRPr="00E401C9">
        <w:rPr>
          <w:sz w:val="24"/>
        </w:rPr>
        <w:t>adjusted downward.</w:t>
      </w:r>
      <w:r w:rsidRPr="00E401C9">
        <w:rPr>
          <w:spacing w:val="-1"/>
          <w:sz w:val="24"/>
        </w:rPr>
        <w:t xml:space="preserve"> </w:t>
      </w:r>
      <w:r w:rsidRPr="00E401C9">
        <w:rPr>
          <w:sz w:val="24"/>
        </w:rPr>
        <w:t>Any</w:t>
      </w:r>
      <w:r w:rsidRPr="00E401C9">
        <w:rPr>
          <w:spacing w:val="-5"/>
          <w:sz w:val="24"/>
        </w:rPr>
        <w:t xml:space="preserve"> </w:t>
      </w:r>
      <w:r w:rsidRPr="00E401C9">
        <w:rPr>
          <w:sz w:val="24"/>
        </w:rPr>
        <w:t>discussions on bonuses shall be</w:t>
      </w:r>
      <w:r w:rsidRPr="00E401C9">
        <w:rPr>
          <w:spacing w:val="-1"/>
          <w:sz w:val="24"/>
        </w:rPr>
        <w:t xml:space="preserve"> </w:t>
      </w:r>
      <w:r w:rsidRPr="00E401C9">
        <w:rPr>
          <w:sz w:val="24"/>
        </w:rPr>
        <w:t>supported by audited documentation, which shall be treated as conﬁdential.</w:t>
      </w:r>
    </w:p>
    <w:p w14:paraId="0A817F08" w14:textId="77777777" w:rsidR="0083709C" w:rsidRPr="00E401C9" w:rsidRDefault="00272CA1" w:rsidP="004F64CF">
      <w:pPr>
        <w:pStyle w:val="ListParagraph"/>
        <w:numPr>
          <w:ilvl w:val="0"/>
          <w:numId w:val="35"/>
        </w:numPr>
        <w:tabs>
          <w:tab w:val="left" w:pos="1337"/>
        </w:tabs>
        <w:spacing w:before="120" w:line="276" w:lineRule="auto"/>
        <w:ind w:right="206"/>
        <w:rPr>
          <w:sz w:val="24"/>
        </w:rPr>
      </w:pPr>
      <w:r w:rsidRPr="00E401C9">
        <w:rPr>
          <w:i/>
          <w:sz w:val="24"/>
          <w:u w:val="single" w:color="221F1F"/>
        </w:rPr>
        <w:t xml:space="preserve">Social Charges </w:t>
      </w:r>
      <w:r w:rsidRPr="00E401C9">
        <w:rPr>
          <w:sz w:val="24"/>
        </w:rPr>
        <w:t>are the costs of non-monetary beneﬁts and may include, inter alia,</w:t>
      </w:r>
      <w:r w:rsidRPr="00E401C9">
        <w:rPr>
          <w:spacing w:val="-12"/>
          <w:sz w:val="24"/>
        </w:rPr>
        <w:t xml:space="preserve"> </w:t>
      </w:r>
      <w:r w:rsidRPr="00E401C9">
        <w:rPr>
          <w:sz w:val="24"/>
        </w:rPr>
        <w:t>social</w:t>
      </w:r>
      <w:r w:rsidRPr="00E401C9">
        <w:rPr>
          <w:spacing w:val="-12"/>
          <w:sz w:val="24"/>
        </w:rPr>
        <w:t xml:space="preserve"> </w:t>
      </w:r>
      <w:r w:rsidRPr="00E401C9">
        <w:rPr>
          <w:sz w:val="24"/>
        </w:rPr>
        <w:t>security</w:t>
      </w:r>
      <w:r w:rsidRPr="00E401C9">
        <w:rPr>
          <w:spacing w:val="-15"/>
          <w:sz w:val="24"/>
        </w:rPr>
        <w:t xml:space="preserve"> </w:t>
      </w:r>
      <w:r w:rsidRPr="00E401C9">
        <w:rPr>
          <w:sz w:val="24"/>
        </w:rPr>
        <w:t>(including</w:t>
      </w:r>
      <w:r w:rsidRPr="00E401C9">
        <w:rPr>
          <w:spacing w:val="-13"/>
          <w:sz w:val="24"/>
        </w:rPr>
        <w:t xml:space="preserve"> </w:t>
      </w:r>
      <w:r w:rsidRPr="00E401C9">
        <w:rPr>
          <w:sz w:val="24"/>
        </w:rPr>
        <w:t>pension,</w:t>
      </w:r>
      <w:r w:rsidRPr="00E401C9">
        <w:rPr>
          <w:spacing w:val="-12"/>
          <w:sz w:val="24"/>
        </w:rPr>
        <w:t xml:space="preserve"> </w:t>
      </w:r>
      <w:r w:rsidRPr="00E401C9">
        <w:rPr>
          <w:sz w:val="24"/>
        </w:rPr>
        <w:t>medical,</w:t>
      </w:r>
      <w:r w:rsidRPr="00E401C9">
        <w:rPr>
          <w:spacing w:val="-9"/>
          <w:sz w:val="24"/>
        </w:rPr>
        <w:t xml:space="preserve"> </w:t>
      </w:r>
      <w:r w:rsidRPr="00E401C9">
        <w:rPr>
          <w:sz w:val="24"/>
        </w:rPr>
        <w:t>and</w:t>
      </w:r>
      <w:r w:rsidRPr="00E401C9">
        <w:rPr>
          <w:spacing w:val="-12"/>
          <w:sz w:val="24"/>
        </w:rPr>
        <w:t xml:space="preserve"> </w:t>
      </w:r>
      <w:r w:rsidRPr="00E401C9">
        <w:rPr>
          <w:sz w:val="24"/>
        </w:rPr>
        <w:t>life</w:t>
      </w:r>
      <w:r w:rsidRPr="00E401C9">
        <w:rPr>
          <w:spacing w:val="-13"/>
          <w:sz w:val="24"/>
        </w:rPr>
        <w:t xml:space="preserve"> </w:t>
      </w:r>
      <w:r w:rsidRPr="00E401C9">
        <w:rPr>
          <w:sz w:val="24"/>
        </w:rPr>
        <w:t>insurance</w:t>
      </w:r>
      <w:r w:rsidRPr="00E401C9">
        <w:rPr>
          <w:spacing w:val="-11"/>
          <w:sz w:val="24"/>
        </w:rPr>
        <w:t xml:space="preserve"> </w:t>
      </w:r>
      <w:r w:rsidRPr="00E401C9">
        <w:rPr>
          <w:sz w:val="24"/>
        </w:rPr>
        <w:t>costs)</w:t>
      </w:r>
      <w:r w:rsidRPr="00E401C9">
        <w:rPr>
          <w:spacing w:val="-13"/>
          <w:sz w:val="24"/>
        </w:rPr>
        <w:t xml:space="preserve"> </w:t>
      </w:r>
      <w:r w:rsidRPr="00E401C9">
        <w:rPr>
          <w:sz w:val="24"/>
        </w:rPr>
        <w:t>and</w:t>
      </w:r>
      <w:r w:rsidRPr="00E401C9">
        <w:rPr>
          <w:spacing w:val="-12"/>
          <w:sz w:val="24"/>
        </w:rPr>
        <w:t xml:space="preserve"> </w:t>
      </w:r>
      <w:r w:rsidRPr="00E401C9">
        <w:rPr>
          <w:sz w:val="24"/>
        </w:rPr>
        <w:t>the cost</w:t>
      </w:r>
      <w:r w:rsidRPr="00E401C9">
        <w:rPr>
          <w:spacing w:val="-2"/>
          <w:sz w:val="24"/>
        </w:rPr>
        <w:t xml:space="preserve"> </w:t>
      </w:r>
      <w:r w:rsidRPr="00E401C9">
        <w:rPr>
          <w:sz w:val="24"/>
        </w:rPr>
        <w:t>of</w:t>
      </w:r>
      <w:r w:rsidRPr="00E401C9">
        <w:rPr>
          <w:spacing w:val="-2"/>
          <w:sz w:val="24"/>
        </w:rPr>
        <w:t xml:space="preserve"> </w:t>
      </w:r>
      <w:r w:rsidRPr="00E401C9">
        <w:rPr>
          <w:sz w:val="24"/>
        </w:rPr>
        <w:t>a</w:t>
      </w:r>
      <w:r w:rsidRPr="00E401C9">
        <w:rPr>
          <w:spacing w:val="-3"/>
          <w:sz w:val="24"/>
        </w:rPr>
        <w:t xml:space="preserve"> </w:t>
      </w:r>
      <w:r w:rsidRPr="00E401C9">
        <w:rPr>
          <w:sz w:val="24"/>
        </w:rPr>
        <w:t>paid</w:t>
      </w:r>
      <w:r w:rsidRPr="00E401C9">
        <w:rPr>
          <w:spacing w:val="-2"/>
          <w:sz w:val="24"/>
        </w:rPr>
        <w:t xml:space="preserve"> </w:t>
      </w:r>
      <w:r w:rsidRPr="00E401C9">
        <w:rPr>
          <w:sz w:val="24"/>
        </w:rPr>
        <w:t>sick and/or</w:t>
      </w:r>
      <w:r w:rsidRPr="00E401C9">
        <w:rPr>
          <w:spacing w:val="-1"/>
          <w:sz w:val="24"/>
        </w:rPr>
        <w:t xml:space="preserve"> </w:t>
      </w:r>
      <w:r w:rsidRPr="00E401C9">
        <w:rPr>
          <w:sz w:val="24"/>
        </w:rPr>
        <w:t>annual</w:t>
      </w:r>
      <w:r w:rsidRPr="00E401C9">
        <w:rPr>
          <w:spacing w:val="-2"/>
          <w:sz w:val="24"/>
        </w:rPr>
        <w:t xml:space="preserve"> </w:t>
      </w:r>
      <w:r w:rsidRPr="00E401C9">
        <w:rPr>
          <w:sz w:val="24"/>
        </w:rPr>
        <w:t>leave. In</w:t>
      </w:r>
      <w:r w:rsidRPr="00E401C9">
        <w:rPr>
          <w:spacing w:val="-2"/>
          <w:sz w:val="24"/>
        </w:rPr>
        <w:t xml:space="preserve"> </w:t>
      </w:r>
      <w:r w:rsidRPr="00E401C9">
        <w:rPr>
          <w:sz w:val="24"/>
        </w:rPr>
        <w:t>this</w:t>
      </w:r>
      <w:r w:rsidRPr="00E401C9">
        <w:rPr>
          <w:spacing w:val="-2"/>
          <w:sz w:val="24"/>
        </w:rPr>
        <w:t xml:space="preserve"> </w:t>
      </w:r>
      <w:r w:rsidRPr="00E401C9">
        <w:rPr>
          <w:sz w:val="24"/>
        </w:rPr>
        <w:t>regard,</w:t>
      </w:r>
      <w:r w:rsidRPr="00E401C9">
        <w:rPr>
          <w:spacing w:val="-2"/>
          <w:sz w:val="24"/>
        </w:rPr>
        <w:t xml:space="preserve"> </w:t>
      </w:r>
      <w:r w:rsidRPr="00E401C9">
        <w:rPr>
          <w:sz w:val="24"/>
        </w:rPr>
        <w:t>a</w:t>
      </w:r>
      <w:r w:rsidRPr="00E401C9">
        <w:rPr>
          <w:spacing w:val="-4"/>
          <w:sz w:val="24"/>
        </w:rPr>
        <w:t xml:space="preserve"> </w:t>
      </w:r>
      <w:r w:rsidRPr="00E401C9">
        <w:rPr>
          <w:sz w:val="24"/>
        </w:rPr>
        <w:t>paid</w:t>
      </w:r>
      <w:r w:rsidRPr="00E401C9">
        <w:rPr>
          <w:spacing w:val="-2"/>
          <w:sz w:val="24"/>
        </w:rPr>
        <w:t xml:space="preserve"> </w:t>
      </w:r>
      <w:r w:rsidRPr="00E401C9">
        <w:rPr>
          <w:sz w:val="24"/>
        </w:rPr>
        <w:t>leave</w:t>
      </w:r>
      <w:r w:rsidRPr="00E401C9">
        <w:rPr>
          <w:spacing w:val="-3"/>
          <w:sz w:val="24"/>
        </w:rPr>
        <w:t xml:space="preserve"> </w:t>
      </w:r>
      <w:r w:rsidRPr="00E401C9">
        <w:rPr>
          <w:sz w:val="24"/>
        </w:rPr>
        <w:t>during</w:t>
      </w:r>
      <w:r w:rsidRPr="00E401C9">
        <w:rPr>
          <w:spacing w:val="-5"/>
          <w:sz w:val="24"/>
        </w:rPr>
        <w:t xml:space="preserve"> </w:t>
      </w:r>
      <w:r w:rsidRPr="00E401C9">
        <w:rPr>
          <w:sz w:val="24"/>
        </w:rPr>
        <w:t>public holidays or an annual leave taken during an assignment if no Expert's replacement has been provided is not considered social charges.</w:t>
      </w:r>
    </w:p>
    <w:p w14:paraId="24F2FB13" w14:textId="77777777" w:rsidR="0083709C" w:rsidRPr="00E401C9" w:rsidRDefault="00272CA1" w:rsidP="004F64CF">
      <w:pPr>
        <w:pStyle w:val="ListParagraph"/>
        <w:numPr>
          <w:ilvl w:val="0"/>
          <w:numId w:val="35"/>
        </w:numPr>
        <w:tabs>
          <w:tab w:val="left" w:pos="1337"/>
        </w:tabs>
        <w:spacing w:before="120" w:line="278" w:lineRule="auto"/>
        <w:ind w:right="207"/>
        <w:rPr>
          <w:sz w:val="24"/>
        </w:rPr>
      </w:pPr>
      <w:r w:rsidRPr="00E401C9">
        <w:rPr>
          <w:i/>
          <w:sz w:val="24"/>
          <w:u w:val="single" w:color="221F1F"/>
        </w:rPr>
        <w:t>Cost</w:t>
      </w:r>
      <w:r w:rsidRPr="00E401C9">
        <w:rPr>
          <w:i/>
          <w:spacing w:val="-11"/>
          <w:sz w:val="24"/>
          <w:u w:val="single" w:color="221F1F"/>
        </w:rPr>
        <w:t xml:space="preserve"> </w:t>
      </w:r>
      <w:r w:rsidRPr="00E401C9">
        <w:rPr>
          <w:i/>
          <w:sz w:val="24"/>
          <w:u w:val="single" w:color="221F1F"/>
        </w:rPr>
        <w:t>of</w:t>
      </w:r>
      <w:r w:rsidRPr="00E401C9">
        <w:rPr>
          <w:i/>
          <w:spacing w:val="-12"/>
          <w:sz w:val="24"/>
          <w:u w:val="single" w:color="221F1F"/>
        </w:rPr>
        <w:t xml:space="preserve"> </w:t>
      </w:r>
      <w:r w:rsidRPr="00E401C9">
        <w:rPr>
          <w:i/>
          <w:sz w:val="24"/>
          <w:u w:val="single" w:color="221F1F"/>
        </w:rPr>
        <w:t>Leave</w:t>
      </w:r>
      <w:r w:rsidRPr="00E401C9">
        <w:rPr>
          <w:i/>
          <w:spacing w:val="-12"/>
          <w:sz w:val="24"/>
        </w:rPr>
        <w:t xml:space="preserve"> </w:t>
      </w:r>
      <w:r w:rsidRPr="00E401C9">
        <w:rPr>
          <w:sz w:val="24"/>
        </w:rPr>
        <w:t>The</w:t>
      </w:r>
      <w:r w:rsidRPr="00E401C9">
        <w:rPr>
          <w:spacing w:val="-13"/>
          <w:sz w:val="24"/>
        </w:rPr>
        <w:t xml:space="preserve"> </w:t>
      </w:r>
      <w:r w:rsidRPr="00E401C9">
        <w:rPr>
          <w:sz w:val="24"/>
        </w:rPr>
        <w:t>principles</w:t>
      </w:r>
      <w:r w:rsidRPr="00E401C9">
        <w:rPr>
          <w:spacing w:val="-12"/>
          <w:sz w:val="24"/>
        </w:rPr>
        <w:t xml:space="preserve"> </w:t>
      </w:r>
      <w:r w:rsidRPr="00E401C9">
        <w:rPr>
          <w:sz w:val="24"/>
        </w:rPr>
        <w:t>of</w:t>
      </w:r>
      <w:r w:rsidRPr="00E401C9">
        <w:rPr>
          <w:spacing w:val="-13"/>
          <w:sz w:val="24"/>
        </w:rPr>
        <w:t xml:space="preserve"> </w:t>
      </w:r>
      <w:r w:rsidRPr="00E401C9">
        <w:rPr>
          <w:sz w:val="24"/>
        </w:rPr>
        <w:t>calculating</w:t>
      </w:r>
      <w:r w:rsidRPr="00E401C9">
        <w:rPr>
          <w:spacing w:val="-14"/>
          <w:sz w:val="24"/>
        </w:rPr>
        <w:t xml:space="preserve"> </w:t>
      </w:r>
      <w:r w:rsidRPr="00E401C9">
        <w:rPr>
          <w:sz w:val="24"/>
        </w:rPr>
        <w:t>the</w:t>
      </w:r>
      <w:r w:rsidRPr="00E401C9">
        <w:rPr>
          <w:spacing w:val="-13"/>
          <w:sz w:val="24"/>
        </w:rPr>
        <w:t xml:space="preserve"> </w:t>
      </w:r>
      <w:r w:rsidRPr="00E401C9">
        <w:rPr>
          <w:sz w:val="24"/>
        </w:rPr>
        <w:t>cost</w:t>
      </w:r>
      <w:r w:rsidRPr="00E401C9">
        <w:rPr>
          <w:spacing w:val="-9"/>
          <w:sz w:val="24"/>
        </w:rPr>
        <w:t xml:space="preserve"> </w:t>
      </w:r>
      <w:r w:rsidRPr="00E401C9">
        <w:rPr>
          <w:sz w:val="24"/>
        </w:rPr>
        <w:t>of</w:t>
      </w:r>
      <w:r w:rsidRPr="00E401C9">
        <w:rPr>
          <w:spacing w:val="-13"/>
          <w:sz w:val="24"/>
        </w:rPr>
        <w:t xml:space="preserve"> </w:t>
      </w:r>
      <w:r w:rsidRPr="00E401C9">
        <w:rPr>
          <w:sz w:val="24"/>
        </w:rPr>
        <w:t>total</w:t>
      </w:r>
      <w:r w:rsidRPr="00E401C9">
        <w:rPr>
          <w:spacing w:val="-12"/>
          <w:sz w:val="24"/>
        </w:rPr>
        <w:t xml:space="preserve"> </w:t>
      </w:r>
      <w:r w:rsidRPr="00E401C9">
        <w:rPr>
          <w:sz w:val="24"/>
        </w:rPr>
        <w:t>days</w:t>
      </w:r>
      <w:r w:rsidRPr="00E401C9">
        <w:rPr>
          <w:spacing w:val="-12"/>
          <w:sz w:val="24"/>
        </w:rPr>
        <w:t xml:space="preserve"> </w:t>
      </w:r>
      <w:r w:rsidRPr="00E401C9">
        <w:rPr>
          <w:sz w:val="24"/>
        </w:rPr>
        <w:t>leave</w:t>
      </w:r>
      <w:r w:rsidRPr="00E401C9">
        <w:rPr>
          <w:spacing w:val="-13"/>
          <w:sz w:val="24"/>
        </w:rPr>
        <w:t xml:space="preserve"> </w:t>
      </w:r>
      <w:r w:rsidRPr="00E401C9">
        <w:rPr>
          <w:sz w:val="24"/>
        </w:rPr>
        <w:t>per</w:t>
      </w:r>
      <w:r w:rsidRPr="00E401C9">
        <w:rPr>
          <w:spacing w:val="-13"/>
          <w:sz w:val="24"/>
        </w:rPr>
        <w:t xml:space="preserve"> </w:t>
      </w:r>
      <w:r w:rsidRPr="00E401C9">
        <w:rPr>
          <w:sz w:val="24"/>
        </w:rPr>
        <w:t>annum as a percentage of basic salary is normally calculated as follows:</w:t>
      </w:r>
    </w:p>
    <w:p w14:paraId="1896BEFA" w14:textId="77777777" w:rsidR="0083709C" w:rsidRPr="00E401C9" w:rsidRDefault="00272CA1">
      <w:pPr>
        <w:pStyle w:val="BodyText"/>
        <w:tabs>
          <w:tab w:val="left" w:pos="5214"/>
        </w:tabs>
        <w:spacing w:before="116"/>
        <w:ind w:left="1336"/>
      </w:pPr>
      <w:r w:rsidRPr="00E401C9">
        <w:t>Leave</w:t>
      </w:r>
      <w:r w:rsidRPr="00E401C9">
        <w:rPr>
          <w:spacing w:val="-2"/>
        </w:rPr>
        <w:t xml:space="preserve"> </w:t>
      </w:r>
      <w:r w:rsidRPr="00E401C9">
        <w:t>cost</w:t>
      </w:r>
      <w:r w:rsidRPr="00E401C9">
        <w:rPr>
          <w:spacing w:val="-2"/>
        </w:rPr>
        <w:t xml:space="preserve"> </w:t>
      </w:r>
      <w:r w:rsidRPr="00E401C9">
        <w:t>as</w:t>
      </w:r>
      <w:r w:rsidRPr="00E401C9">
        <w:rPr>
          <w:spacing w:val="-3"/>
        </w:rPr>
        <w:t xml:space="preserve"> </w:t>
      </w:r>
      <w:r w:rsidRPr="00E401C9">
        <w:t>percentage</w:t>
      </w:r>
      <w:r w:rsidRPr="00E401C9">
        <w:rPr>
          <w:spacing w:val="-1"/>
        </w:rPr>
        <w:t xml:space="preserve"> </w:t>
      </w:r>
      <w:r w:rsidRPr="00E401C9">
        <w:t>of</w:t>
      </w:r>
      <w:r w:rsidRPr="00E401C9">
        <w:rPr>
          <w:spacing w:val="-3"/>
        </w:rPr>
        <w:t xml:space="preserve"> </w:t>
      </w:r>
      <w:r w:rsidRPr="00E401C9">
        <w:t>salary</w:t>
      </w:r>
      <w:r w:rsidRPr="00E401C9">
        <w:rPr>
          <w:spacing w:val="-6"/>
        </w:rPr>
        <w:t xml:space="preserve"> </w:t>
      </w:r>
      <w:r w:rsidRPr="00E401C9">
        <w:rPr>
          <w:spacing w:val="-10"/>
        </w:rPr>
        <w:t>=</w:t>
      </w:r>
      <w:r w:rsidRPr="00E401C9">
        <w:tab/>
      </w:r>
      <w:r w:rsidRPr="00E401C9">
        <w:rPr>
          <w:noProof/>
          <w:position w:val="-28"/>
        </w:rPr>
        <w:drawing>
          <wp:inline distT="0" distB="0" distL="0" distR="0" wp14:anchorId="6ACFC109" wp14:editId="3F2D6EFB">
            <wp:extent cx="1266444" cy="313944"/>
            <wp:effectExtent l="0" t="0" r="0" b="0"/>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png"/>
                    <pic:cNvPicPr/>
                  </pic:nvPicPr>
                  <pic:blipFill>
                    <a:blip r:embed="rId56" cstate="print"/>
                    <a:stretch>
                      <a:fillRect/>
                    </a:stretch>
                  </pic:blipFill>
                  <pic:spPr>
                    <a:xfrm>
                      <a:off x="0" y="0"/>
                      <a:ext cx="1266444" cy="313944"/>
                    </a:xfrm>
                    <a:prstGeom prst="rect">
                      <a:avLst/>
                    </a:prstGeom>
                  </pic:spPr>
                </pic:pic>
              </a:graphicData>
            </a:graphic>
          </wp:inline>
        </w:drawing>
      </w:r>
    </w:p>
    <w:p w14:paraId="6A2943B3" w14:textId="77777777" w:rsidR="0083709C" w:rsidRPr="00E401C9" w:rsidRDefault="00272CA1">
      <w:pPr>
        <w:pStyle w:val="BodyText"/>
        <w:spacing w:before="138"/>
        <w:ind w:left="1336"/>
      </w:pPr>
      <w:r w:rsidRPr="00E401C9">
        <w:t>Where</w:t>
      </w:r>
      <w:r w:rsidRPr="00E401C9">
        <w:rPr>
          <w:spacing w:val="-3"/>
        </w:rPr>
        <w:t xml:space="preserve"> </w:t>
      </w:r>
      <w:r w:rsidRPr="00E401C9">
        <w:t>w</w:t>
      </w:r>
      <w:r w:rsidRPr="00E401C9">
        <w:rPr>
          <w:spacing w:val="-1"/>
        </w:rPr>
        <w:t xml:space="preserve"> </w:t>
      </w:r>
      <w:r w:rsidRPr="00E401C9">
        <w:t>=</w:t>
      </w:r>
      <w:r w:rsidRPr="00E401C9">
        <w:rPr>
          <w:spacing w:val="-3"/>
        </w:rPr>
        <w:t xml:space="preserve"> </w:t>
      </w:r>
      <w:r w:rsidRPr="00E401C9">
        <w:t>weekends,</w:t>
      </w:r>
      <w:r w:rsidRPr="00E401C9">
        <w:rPr>
          <w:spacing w:val="-1"/>
        </w:rPr>
        <w:t xml:space="preserve"> </w:t>
      </w:r>
      <w:r w:rsidRPr="00E401C9">
        <w:t>ph =</w:t>
      </w:r>
      <w:r w:rsidRPr="00E401C9">
        <w:rPr>
          <w:spacing w:val="-2"/>
        </w:rPr>
        <w:t xml:space="preserve"> </w:t>
      </w:r>
      <w:r w:rsidRPr="00E401C9">
        <w:t>public</w:t>
      </w:r>
      <w:r w:rsidRPr="00E401C9">
        <w:rPr>
          <w:spacing w:val="-2"/>
        </w:rPr>
        <w:t xml:space="preserve"> </w:t>
      </w:r>
      <w:r w:rsidRPr="00E401C9">
        <w:t>holidays,</w:t>
      </w:r>
      <w:r w:rsidRPr="00E401C9">
        <w:rPr>
          <w:spacing w:val="-1"/>
        </w:rPr>
        <w:t xml:space="preserve"> </w:t>
      </w:r>
      <w:r w:rsidRPr="00E401C9">
        <w:t>v</w:t>
      </w:r>
      <w:r w:rsidRPr="00E401C9">
        <w:rPr>
          <w:spacing w:val="1"/>
        </w:rPr>
        <w:t xml:space="preserve"> </w:t>
      </w:r>
      <w:r w:rsidRPr="00E401C9">
        <w:t>=</w:t>
      </w:r>
      <w:r w:rsidRPr="00E401C9">
        <w:rPr>
          <w:spacing w:val="2"/>
        </w:rPr>
        <w:t xml:space="preserve"> </w:t>
      </w:r>
      <w:r w:rsidRPr="00E401C9">
        <w:t>vacation,</w:t>
      </w:r>
      <w:r w:rsidRPr="00E401C9">
        <w:rPr>
          <w:spacing w:val="-1"/>
        </w:rPr>
        <w:t xml:space="preserve"> </w:t>
      </w:r>
      <w:r w:rsidRPr="00E401C9">
        <w:t>and</w:t>
      </w:r>
      <w:r w:rsidRPr="00E401C9">
        <w:rPr>
          <w:spacing w:val="-1"/>
        </w:rPr>
        <w:t xml:space="preserve"> </w:t>
      </w:r>
      <w:r w:rsidRPr="00E401C9">
        <w:t>s</w:t>
      </w:r>
      <w:r w:rsidRPr="00E401C9">
        <w:rPr>
          <w:spacing w:val="-1"/>
        </w:rPr>
        <w:t xml:space="preserve"> </w:t>
      </w:r>
      <w:r w:rsidRPr="00E401C9">
        <w:t>=</w:t>
      </w:r>
      <w:r w:rsidRPr="00E401C9">
        <w:rPr>
          <w:spacing w:val="-2"/>
        </w:rPr>
        <w:t xml:space="preserve"> </w:t>
      </w:r>
      <w:r w:rsidRPr="00E401C9">
        <w:t xml:space="preserve">sick </w:t>
      </w:r>
      <w:r w:rsidRPr="00E401C9">
        <w:rPr>
          <w:spacing w:val="-2"/>
        </w:rPr>
        <w:t>leave.</w:t>
      </w:r>
    </w:p>
    <w:p w14:paraId="4C1723C9" w14:textId="77777777" w:rsidR="0083709C" w:rsidRPr="00E401C9" w:rsidRDefault="0083709C">
      <w:pPr>
        <w:sectPr w:rsidR="0083709C" w:rsidRPr="00E401C9" w:rsidSect="00B34F11">
          <w:headerReference w:type="default" r:id="rId57"/>
          <w:footerReference w:type="default" r:id="rId58"/>
          <w:pgSz w:w="11920" w:h="16850"/>
          <w:pgMar w:top="1340" w:right="1340" w:bottom="1420" w:left="1340" w:header="847" w:footer="1233" w:gutter="0"/>
          <w:pgNumType w:start="58"/>
          <w:cols w:space="720"/>
        </w:sectPr>
      </w:pPr>
    </w:p>
    <w:p w14:paraId="2EC4B63B" w14:textId="77777777" w:rsidR="0083709C" w:rsidRPr="00E401C9" w:rsidRDefault="00272CA1">
      <w:pPr>
        <w:pStyle w:val="BodyText"/>
        <w:spacing w:before="80" w:line="276" w:lineRule="auto"/>
        <w:ind w:left="1338" w:right="103" w:hanging="3"/>
        <w:jc w:val="both"/>
      </w:pPr>
      <w:r w:rsidRPr="00E401C9">
        <w:lastRenderedPageBreak/>
        <w:t>Please note that leave can be considered as a social cost only if the Procuring Entity is not charged for the leave taken.</w:t>
      </w:r>
    </w:p>
    <w:p w14:paraId="4B8FB19A" w14:textId="44BBAD77" w:rsidR="0083709C" w:rsidRPr="00E401C9" w:rsidRDefault="00272CA1" w:rsidP="004F64CF">
      <w:pPr>
        <w:pStyle w:val="ListParagraph"/>
        <w:numPr>
          <w:ilvl w:val="0"/>
          <w:numId w:val="35"/>
        </w:numPr>
        <w:tabs>
          <w:tab w:val="left" w:pos="1337"/>
        </w:tabs>
        <w:spacing w:before="119" w:line="276" w:lineRule="auto"/>
        <w:ind w:right="204"/>
        <w:rPr>
          <w:sz w:val="24"/>
        </w:rPr>
      </w:pPr>
      <w:r w:rsidRPr="00E401C9">
        <w:rPr>
          <w:i/>
          <w:sz w:val="24"/>
          <w:u w:val="single" w:color="221F1F"/>
        </w:rPr>
        <w:t xml:space="preserve">Overheads </w:t>
      </w:r>
      <w:r w:rsidRPr="00E401C9">
        <w:rPr>
          <w:sz w:val="24"/>
        </w:rPr>
        <w:t xml:space="preserve">are the </w:t>
      </w:r>
      <w:r w:rsidR="00482930" w:rsidRPr="00E401C9">
        <w:rPr>
          <w:sz w:val="24"/>
        </w:rPr>
        <w:t>Consultant</w:t>
      </w:r>
      <w:r w:rsidRPr="00E401C9">
        <w:rPr>
          <w:sz w:val="24"/>
        </w:rPr>
        <w:t>'s business costs that are not directly</w:t>
      </w:r>
      <w:r w:rsidRPr="00E401C9">
        <w:rPr>
          <w:spacing w:val="-3"/>
          <w:sz w:val="24"/>
        </w:rPr>
        <w:t xml:space="preserve"> </w:t>
      </w:r>
      <w:r w:rsidRPr="00E401C9">
        <w:rPr>
          <w:sz w:val="24"/>
        </w:rPr>
        <w:t>related to the execution</w:t>
      </w:r>
      <w:r w:rsidRPr="00E401C9">
        <w:rPr>
          <w:spacing w:val="-3"/>
          <w:sz w:val="24"/>
        </w:rPr>
        <w:t xml:space="preserve"> </w:t>
      </w:r>
      <w:r w:rsidRPr="00E401C9">
        <w:rPr>
          <w:sz w:val="24"/>
        </w:rPr>
        <w:t>of</w:t>
      </w:r>
      <w:r w:rsidRPr="00E401C9">
        <w:rPr>
          <w:spacing w:val="-4"/>
          <w:sz w:val="24"/>
        </w:rPr>
        <w:t xml:space="preserve"> </w:t>
      </w:r>
      <w:r w:rsidRPr="00E401C9">
        <w:rPr>
          <w:sz w:val="24"/>
        </w:rPr>
        <w:t>the</w:t>
      </w:r>
      <w:r w:rsidRPr="00E401C9">
        <w:rPr>
          <w:spacing w:val="-3"/>
          <w:sz w:val="24"/>
        </w:rPr>
        <w:t xml:space="preserve"> </w:t>
      </w:r>
      <w:r w:rsidRPr="00E401C9">
        <w:rPr>
          <w:sz w:val="24"/>
        </w:rPr>
        <w:t>assignment</w:t>
      </w:r>
      <w:r w:rsidRPr="00E401C9">
        <w:rPr>
          <w:spacing w:val="-3"/>
          <w:sz w:val="24"/>
        </w:rPr>
        <w:t xml:space="preserve"> </w:t>
      </w:r>
      <w:r w:rsidRPr="00E401C9">
        <w:rPr>
          <w:sz w:val="24"/>
        </w:rPr>
        <w:t>and</w:t>
      </w:r>
      <w:r w:rsidRPr="00E401C9">
        <w:rPr>
          <w:spacing w:val="-3"/>
          <w:sz w:val="24"/>
        </w:rPr>
        <w:t xml:space="preserve"> </w:t>
      </w:r>
      <w:r w:rsidRPr="00E401C9">
        <w:rPr>
          <w:sz w:val="24"/>
        </w:rPr>
        <w:t>shall</w:t>
      </w:r>
      <w:r w:rsidRPr="00E401C9">
        <w:rPr>
          <w:spacing w:val="-3"/>
          <w:sz w:val="24"/>
        </w:rPr>
        <w:t xml:space="preserve"> </w:t>
      </w:r>
      <w:r w:rsidRPr="00E401C9">
        <w:rPr>
          <w:sz w:val="24"/>
        </w:rPr>
        <w:t>not</w:t>
      </w:r>
      <w:r w:rsidRPr="00E401C9">
        <w:rPr>
          <w:spacing w:val="-3"/>
          <w:sz w:val="24"/>
        </w:rPr>
        <w:t xml:space="preserve"> </w:t>
      </w:r>
      <w:r w:rsidRPr="00E401C9">
        <w:rPr>
          <w:sz w:val="24"/>
        </w:rPr>
        <w:t>be</w:t>
      </w:r>
      <w:r w:rsidRPr="00E401C9">
        <w:rPr>
          <w:spacing w:val="-3"/>
          <w:sz w:val="24"/>
        </w:rPr>
        <w:t xml:space="preserve"> </w:t>
      </w:r>
      <w:r w:rsidRPr="00E401C9">
        <w:rPr>
          <w:sz w:val="24"/>
        </w:rPr>
        <w:t>reimbursed</w:t>
      </w:r>
      <w:r w:rsidRPr="00E401C9">
        <w:rPr>
          <w:spacing w:val="-3"/>
          <w:sz w:val="24"/>
        </w:rPr>
        <w:t xml:space="preserve"> </w:t>
      </w:r>
      <w:r w:rsidRPr="00E401C9">
        <w:rPr>
          <w:sz w:val="24"/>
        </w:rPr>
        <w:t>as</w:t>
      </w:r>
      <w:r w:rsidRPr="00E401C9">
        <w:rPr>
          <w:spacing w:val="-3"/>
          <w:sz w:val="24"/>
        </w:rPr>
        <w:t xml:space="preserve"> </w:t>
      </w:r>
      <w:r w:rsidRPr="00E401C9">
        <w:rPr>
          <w:sz w:val="24"/>
        </w:rPr>
        <w:t>separate</w:t>
      </w:r>
      <w:r w:rsidRPr="00E401C9">
        <w:rPr>
          <w:spacing w:val="-3"/>
          <w:sz w:val="24"/>
        </w:rPr>
        <w:t xml:space="preserve"> </w:t>
      </w:r>
      <w:r w:rsidRPr="00E401C9">
        <w:rPr>
          <w:sz w:val="24"/>
        </w:rPr>
        <w:t>items</w:t>
      </w:r>
      <w:r w:rsidRPr="00E401C9">
        <w:rPr>
          <w:spacing w:val="-3"/>
          <w:sz w:val="24"/>
        </w:rPr>
        <w:t xml:space="preserve"> </w:t>
      </w:r>
      <w:r w:rsidRPr="00E401C9">
        <w:rPr>
          <w:sz w:val="24"/>
        </w:rPr>
        <w:t xml:space="preserve">under the Contract. Typical items are home ofﬁce costs (non-billable time, time of senior </w:t>
      </w:r>
      <w:r w:rsidR="00482930" w:rsidRPr="00E401C9">
        <w:rPr>
          <w:sz w:val="24"/>
        </w:rPr>
        <w:t>Consultant</w:t>
      </w:r>
      <w:r w:rsidRPr="00E401C9">
        <w:rPr>
          <w:sz w:val="24"/>
        </w:rPr>
        <w:t xml:space="preserve">'s staff monitoring the project, rent of headquarters' ofﬁce, support staff, research, staff training, marketing, etc.), the cost of </w:t>
      </w:r>
      <w:r w:rsidR="00482930" w:rsidRPr="00E401C9">
        <w:rPr>
          <w:sz w:val="24"/>
        </w:rPr>
        <w:t>Consultant</w:t>
      </w:r>
      <w:r w:rsidRPr="00E401C9">
        <w:rPr>
          <w:sz w:val="24"/>
        </w:rPr>
        <w:t>'s personnel</w:t>
      </w:r>
      <w:r w:rsidRPr="00E401C9">
        <w:rPr>
          <w:spacing w:val="-10"/>
          <w:sz w:val="24"/>
        </w:rPr>
        <w:t xml:space="preserve"> </w:t>
      </w:r>
      <w:r w:rsidRPr="00E401C9">
        <w:rPr>
          <w:sz w:val="24"/>
        </w:rPr>
        <w:t>not</w:t>
      </w:r>
      <w:r w:rsidRPr="00E401C9">
        <w:rPr>
          <w:spacing w:val="-10"/>
          <w:sz w:val="24"/>
        </w:rPr>
        <w:t xml:space="preserve"> </w:t>
      </w:r>
      <w:r w:rsidRPr="00E401C9">
        <w:rPr>
          <w:sz w:val="24"/>
        </w:rPr>
        <w:t>currently</w:t>
      </w:r>
      <w:r w:rsidRPr="00E401C9">
        <w:rPr>
          <w:spacing w:val="-15"/>
          <w:sz w:val="24"/>
        </w:rPr>
        <w:t xml:space="preserve"> </w:t>
      </w:r>
      <w:r w:rsidRPr="00E401C9">
        <w:rPr>
          <w:sz w:val="24"/>
        </w:rPr>
        <w:t>employed</w:t>
      </w:r>
      <w:r w:rsidRPr="00E401C9">
        <w:rPr>
          <w:spacing w:val="-11"/>
          <w:sz w:val="24"/>
        </w:rPr>
        <w:t xml:space="preserve"> </w:t>
      </w:r>
      <w:r w:rsidRPr="00E401C9">
        <w:rPr>
          <w:sz w:val="24"/>
        </w:rPr>
        <w:t>on</w:t>
      </w:r>
      <w:r w:rsidRPr="00E401C9">
        <w:rPr>
          <w:spacing w:val="-11"/>
          <w:sz w:val="24"/>
        </w:rPr>
        <w:t xml:space="preserve"> </w:t>
      </w:r>
      <w:r w:rsidRPr="00E401C9">
        <w:rPr>
          <w:sz w:val="24"/>
        </w:rPr>
        <w:t>revenue-earning</w:t>
      </w:r>
      <w:r w:rsidRPr="00E401C9">
        <w:rPr>
          <w:spacing w:val="-13"/>
          <w:sz w:val="24"/>
        </w:rPr>
        <w:t xml:space="preserve"> </w:t>
      </w:r>
      <w:r w:rsidRPr="00E401C9">
        <w:rPr>
          <w:sz w:val="24"/>
        </w:rPr>
        <w:t>projects,</w:t>
      </w:r>
      <w:r w:rsidRPr="00E401C9">
        <w:rPr>
          <w:spacing w:val="-10"/>
          <w:sz w:val="24"/>
        </w:rPr>
        <w:t xml:space="preserve"> </w:t>
      </w:r>
      <w:r w:rsidRPr="00E401C9">
        <w:rPr>
          <w:sz w:val="24"/>
        </w:rPr>
        <w:t>taxes</w:t>
      </w:r>
      <w:r w:rsidRPr="00E401C9">
        <w:rPr>
          <w:spacing w:val="-10"/>
          <w:sz w:val="24"/>
        </w:rPr>
        <w:t xml:space="preserve"> </w:t>
      </w:r>
      <w:r w:rsidRPr="00E401C9">
        <w:rPr>
          <w:sz w:val="24"/>
        </w:rPr>
        <w:t>on</w:t>
      </w:r>
      <w:r w:rsidRPr="00E401C9">
        <w:rPr>
          <w:spacing w:val="-11"/>
          <w:sz w:val="24"/>
        </w:rPr>
        <w:t xml:space="preserve"> </w:t>
      </w:r>
      <w:r w:rsidRPr="00E401C9">
        <w:rPr>
          <w:sz w:val="24"/>
        </w:rPr>
        <w:t>business activities, and business promotion costs. During negotiations, audited ﬁnancial statements,</w:t>
      </w:r>
      <w:r w:rsidRPr="00E401C9">
        <w:rPr>
          <w:spacing w:val="-5"/>
          <w:sz w:val="24"/>
        </w:rPr>
        <w:t xml:space="preserve"> </w:t>
      </w:r>
      <w:r w:rsidRPr="00E401C9">
        <w:rPr>
          <w:sz w:val="24"/>
        </w:rPr>
        <w:t>certiﬁed</w:t>
      </w:r>
      <w:r w:rsidRPr="00E401C9">
        <w:rPr>
          <w:spacing w:val="-2"/>
          <w:sz w:val="24"/>
        </w:rPr>
        <w:t xml:space="preserve"> </w:t>
      </w:r>
      <w:r w:rsidRPr="00E401C9">
        <w:rPr>
          <w:sz w:val="24"/>
        </w:rPr>
        <w:t>as</w:t>
      </w:r>
      <w:r w:rsidRPr="00E401C9">
        <w:rPr>
          <w:spacing w:val="-5"/>
          <w:sz w:val="24"/>
        </w:rPr>
        <w:t xml:space="preserve"> </w:t>
      </w:r>
      <w:r w:rsidRPr="00E401C9">
        <w:rPr>
          <w:sz w:val="24"/>
        </w:rPr>
        <w:t>correct</w:t>
      </w:r>
      <w:r w:rsidRPr="00E401C9">
        <w:rPr>
          <w:spacing w:val="-4"/>
          <w:sz w:val="24"/>
        </w:rPr>
        <w:t xml:space="preserve"> </w:t>
      </w:r>
      <w:r w:rsidRPr="00E401C9">
        <w:rPr>
          <w:sz w:val="24"/>
        </w:rPr>
        <w:t>by</w:t>
      </w:r>
      <w:r w:rsidRPr="00E401C9">
        <w:rPr>
          <w:spacing w:val="-7"/>
          <w:sz w:val="24"/>
        </w:rPr>
        <w:t xml:space="preserve"> </w:t>
      </w:r>
      <w:r w:rsidRPr="00E401C9">
        <w:rPr>
          <w:sz w:val="24"/>
        </w:rPr>
        <w:t>an</w:t>
      </w:r>
      <w:r w:rsidRPr="00E401C9">
        <w:rPr>
          <w:spacing w:val="-5"/>
          <w:sz w:val="24"/>
        </w:rPr>
        <w:t xml:space="preserve"> </w:t>
      </w:r>
      <w:r w:rsidRPr="00E401C9">
        <w:rPr>
          <w:sz w:val="24"/>
        </w:rPr>
        <w:t>independent</w:t>
      </w:r>
      <w:r w:rsidRPr="00E401C9">
        <w:rPr>
          <w:spacing w:val="-2"/>
          <w:sz w:val="24"/>
        </w:rPr>
        <w:t xml:space="preserve"> </w:t>
      </w:r>
      <w:r w:rsidRPr="00E401C9">
        <w:rPr>
          <w:sz w:val="24"/>
        </w:rPr>
        <w:t>auditor</w:t>
      </w:r>
      <w:r w:rsidRPr="00E401C9">
        <w:rPr>
          <w:spacing w:val="-5"/>
          <w:sz w:val="24"/>
        </w:rPr>
        <w:t xml:space="preserve"> </w:t>
      </w:r>
      <w:r w:rsidRPr="00E401C9">
        <w:rPr>
          <w:sz w:val="24"/>
        </w:rPr>
        <w:t>and</w:t>
      </w:r>
      <w:r w:rsidRPr="00E401C9">
        <w:rPr>
          <w:spacing w:val="-5"/>
          <w:sz w:val="24"/>
        </w:rPr>
        <w:t xml:space="preserve"> </w:t>
      </w:r>
      <w:r w:rsidRPr="00E401C9">
        <w:rPr>
          <w:sz w:val="24"/>
        </w:rPr>
        <w:t>supporting</w:t>
      </w:r>
      <w:r w:rsidRPr="00E401C9">
        <w:rPr>
          <w:spacing w:val="-7"/>
          <w:sz w:val="24"/>
        </w:rPr>
        <w:t xml:space="preserve"> </w:t>
      </w:r>
      <w:r w:rsidRPr="00E401C9">
        <w:rPr>
          <w:sz w:val="24"/>
        </w:rPr>
        <w:t>the</w:t>
      </w:r>
      <w:r w:rsidRPr="00E401C9">
        <w:rPr>
          <w:spacing w:val="-6"/>
          <w:sz w:val="24"/>
        </w:rPr>
        <w:t xml:space="preserve"> </w:t>
      </w:r>
      <w:r w:rsidRPr="00E401C9">
        <w:rPr>
          <w:sz w:val="24"/>
        </w:rPr>
        <w:t>last three years' over heads, shall be available for discussion, together with detailed lists</w:t>
      </w:r>
      <w:r w:rsidRPr="00E401C9">
        <w:rPr>
          <w:spacing w:val="-2"/>
          <w:sz w:val="24"/>
        </w:rPr>
        <w:t xml:space="preserve"> </w:t>
      </w:r>
      <w:r w:rsidRPr="00E401C9">
        <w:rPr>
          <w:sz w:val="24"/>
        </w:rPr>
        <w:t>of</w:t>
      </w:r>
      <w:r w:rsidRPr="00E401C9">
        <w:rPr>
          <w:spacing w:val="-2"/>
          <w:sz w:val="24"/>
        </w:rPr>
        <w:t xml:space="preserve"> </w:t>
      </w:r>
      <w:r w:rsidRPr="00E401C9">
        <w:rPr>
          <w:sz w:val="24"/>
        </w:rPr>
        <w:t>items</w:t>
      </w:r>
      <w:r w:rsidRPr="00E401C9">
        <w:rPr>
          <w:spacing w:val="-2"/>
          <w:sz w:val="24"/>
        </w:rPr>
        <w:t xml:space="preserve"> </w:t>
      </w:r>
      <w:r w:rsidRPr="00E401C9">
        <w:rPr>
          <w:sz w:val="24"/>
        </w:rPr>
        <w:t>making</w:t>
      </w:r>
      <w:r w:rsidRPr="00E401C9">
        <w:rPr>
          <w:spacing w:val="-4"/>
          <w:sz w:val="24"/>
        </w:rPr>
        <w:t xml:space="preserve"> </w:t>
      </w:r>
      <w:r w:rsidRPr="00E401C9">
        <w:rPr>
          <w:sz w:val="24"/>
        </w:rPr>
        <w:t>up</w:t>
      </w:r>
      <w:r w:rsidRPr="00E401C9">
        <w:rPr>
          <w:spacing w:val="-2"/>
          <w:sz w:val="24"/>
        </w:rPr>
        <w:t xml:space="preserve"> </w:t>
      </w:r>
      <w:r w:rsidRPr="00E401C9">
        <w:rPr>
          <w:sz w:val="24"/>
        </w:rPr>
        <w:t>the</w:t>
      </w:r>
      <w:r w:rsidRPr="00E401C9">
        <w:rPr>
          <w:spacing w:val="-2"/>
          <w:sz w:val="24"/>
        </w:rPr>
        <w:t xml:space="preserve"> </w:t>
      </w:r>
      <w:r w:rsidRPr="00E401C9">
        <w:rPr>
          <w:sz w:val="24"/>
        </w:rPr>
        <w:t>overheads</w:t>
      </w:r>
      <w:r w:rsidRPr="00E401C9">
        <w:rPr>
          <w:spacing w:val="-2"/>
          <w:sz w:val="24"/>
        </w:rPr>
        <w:t xml:space="preserve"> </w:t>
      </w:r>
      <w:r w:rsidRPr="00E401C9">
        <w:rPr>
          <w:sz w:val="24"/>
        </w:rPr>
        <w:t>and</w:t>
      </w:r>
      <w:r w:rsidRPr="00E401C9">
        <w:rPr>
          <w:spacing w:val="-2"/>
          <w:sz w:val="24"/>
        </w:rPr>
        <w:t xml:space="preserve"> </w:t>
      </w:r>
      <w:r w:rsidRPr="00E401C9">
        <w:rPr>
          <w:sz w:val="24"/>
        </w:rPr>
        <w:t>the</w:t>
      </w:r>
      <w:r w:rsidRPr="00E401C9">
        <w:rPr>
          <w:spacing w:val="-1"/>
          <w:sz w:val="24"/>
        </w:rPr>
        <w:t xml:space="preserve"> </w:t>
      </w:r>
      <w:r w:rsidRPr="00E401C9">
        <w:rPr>
          <w:sz w:val="24"/>
        </w:rPr>
        <w:t>percentage</w:t>
      </w:r>
      <w:r w:rsidRPr="00E401C9">
        <w:rPr>
          <w:spacing w:val="-3"/>
          <w:sz w:val="24"/>
        </w:rPr>
        <w:t xml:space="preserve"> </w:t>
      </w:r>
      <w:r w:rsidRPr="00E401C9">
        <w:rPr>
          <w:sz w:val="24"/>
        </w:rPr>
        <w:t>by</w:t>
      </w:r>
      <w:r w:rsidRPr="00E401C9">
        <w:rPr>
          <w:spacing w:val="-5"/>
          <w:sz w:val="24"/>
        </w:rPr>
        <w:t xml:space="preserve"> </w:t>
      </w:r>
      <w:r w:rsidRPr="00E401C9">
        <w:rPr>
          <w:sz w:val="24"/>
        </w:rPr>
        <w:t>which</w:t>
      </w:r>
      <w:r w:rsidRPr="00E401C9">
        <w:rPr>
          <w:spacing w:val="-2"/>
          <w:sz w:val="24"/>
        </w:rPr>
        <w:t xml:space="preserve"> </w:t>
      </w:r>
      <w:r w:rsidRPr="00E401C9">
        <w:rPr>
          <w:sz w:val="24"/>
        </w:rPr>
        <w:t>each</w:t>
      </w:r>
      <w:r w:rsidRPr="00E401C9">
        <w:rPr>
          <w:spacing w:val="-2"/>
          <w:sz w:val="24"/>
        </w:rPr>
        <w:t xml:space="preserve"> </w:t>
      </w:r>
      <w:r w:rsidRPr="00E401C9">
        <w:rPr>
          <w:sz w:val="24"/>
        </w:rPr>
        <w:t>relates to</w:t>
      </w:r>
      <w:r w:rsidRPr="00E401C9">
        <w:rPr>
          <w:spacing w:val="-8"/>
          <w:sz w:val="24"/>
        </w:rPr>
        <w:t xml:space="preserve"> </w:t>
      </w:r>
      <w:r w:rsidRPr="00E401C9">
        <w:rPr>
          <w:sz w:val="24"/>
        </w:rPr>
        <w:t>basic</w:t>
      </w:r>
      <w:r w:rsidRPr="00E401C9">
        <w:rPr>
          <w:spacing w:val="-8"/>
          <w:sz w:val="24"/>
        </w:rPr>
        <w:t xml:space="preserve"> </w:t>
      </w:r>
      <w:r w:rsidRPr="00E401C9">
        <w:rPr>
          <w:sz w:val="24"/>
        </w:rPr>
        <w:t>salary.</w:t>
      </w:r>
      <w:r w:rsidRPr="00E401C9">
        <w:rPr>
          <w:spacing w:val="-12"/>
          <w:sz w:val="24"/>
        </w:rPr>
        <w:t xml:space="preserve"> </w:t>
      </w:r>
      <w:r w:rsidRPr="00E401C9">
        <w:rPr>
          <w:sz w:val="24"/>
        </w:rPr>
        <w:t>The</w:t>
      </w:r>
      <w:r w:rsidRPr="00E401C9">
        <w:rPr>
          <w:spacing w:val="-9"/>
          <w:sz w:val="24"/>
        </w:rPr>
        <w:t xml:space="preserve"> </w:t>
      </w:r>
      <w:r w:rsidRPr="00E401C9">
        <w:rPr>
          <w:sz w:val="24"/>
        </w:rPr>
        <w:t>Procuring</w:t>
      </w:r>
      <w:r w:rsidRPr="00E401C9">
        <w:rPr>
          <w:spacing w:val="-12"/>
          <w:sz w:val="24"/>
        </w:rPr>
        <w:t xml:space="preserve"> </w:t>
      </w:r>
      <w:r w:rsidRPr="00E401C9">
        <w:rPr>
          <w:sz w:val="24"/>
        </w:rPr>
        <w:t>Entity</w:t>
      </w:r>
      <w:r w:rsidRPr="00E401C9">
        <w:rPr>
          <w:spacing w:val="-14"/>
          <w:sz w:val="24"/>
        </w:rPr>
        <w:t xml:space="preserve"> </w:t>
      </w:r>
      <w:r w:rsidRPr="00E401C9">
        <w:rPr>
          <w:sz w:val="24"/>
        </w:rPr>
        <w:t>does</w:t>
      </w:r>
      <w:r w:rsidRPr="00E401C9">
        <w:rPr>
          <w:spacing w:val="-8"/>
          <w:sz w:val="24"/>
        </w:rPr>
        <w:t xml:space="preserve"> </w:t>
      </w:r>
      <w:r w:rsidRPr="00E401C9">
        <w:rPr>
          <w:sz w:val="24"/>
        </w:rPr>
        <w:t>not</w:t>
      </w:r>
      <w:r w:rsidRPr="00E401C9">
        <w:rPr>
          <w:spacing w:val="-8"/>
          <w:sz w:val="24"/>
        </w:rPr>
        <w:t xml:space="preserve"> </w:t>
      </w:r>
      <w:r w:rsidRPr="00E401C9">
        <w:rPr>
          <w:sz w:val="24"/>
        </w:rPr>
        <w:t>accept</w:t>
      </w:r>
      <w:r w:rsidRPr="00E401C9">
        <w:rPr>
          <w:spacing w:val="-8"/>
          <w:sz w:val="24"/>
        </w:rPr>
        <w:t xml:space="preserve"> </w:t>
      </w:r>
      <w:r w:rsidRPr="00E401C9">
        <w:rPr>
          <w:sz w:val="24"/>
        </w:rPr>
        <w:t>an</w:t>
      </w:r>
      <w:r w:rsidRPr="00E401C9">
        <w:rPr>
          <w:spacing w:val="-8"/>
          <w:sz w:val="24"/>
        </w:rPr>
        <w:t xml:space="preserve"> </w:t>
      </w:r>
      <w:r w:rsidRPr="00E401C9">
        <w:rPr>
          <w:sz w:val="24"/>
        </w:rPr>
        <w:t>add-on</w:t>
      </w:r>
      <w:r w:rsidRPr="00E401C9">
        <w:rPr>
          <w:spacing w:val="-8"/>
          <w:sz w:val="24"/>
        </w:rPr>
        <w:t xml:space="preserve"> </w:t>
      </w:r>
      <w:r w:rsidRPr="00E401C9">
        <w:rPr>
          <w:sz w:val="24"/>
        </w:rPr>
        <w:t>margin</w:t>
      </w:r>
      <w:r w:rsidRPr="00E401C9">
        <w:rPr>
          <w:spacing w:val="-5"/>
          <w:sz w:val="24"/>
        </w:rPr>
        <w:t xml:space="preserve"> </w:t>
      </w:r>
      <w:r w:rsidRPr="00E401C9">
        <w:rPr>
          <w:sz w:val="24"/>
        </w:rPr>
        <w:t>for</w:t>
      </w:r>
      <w:r w:rsidRPr="00E401C9">
        <w:rPr>
          <w:spacing w:val="-10"/>
          <w:sz w:val="24"/>
        </w:rPr>
        <w:t xml:space="preserve"> </w:t>
      </w:r>
      <w:r w:rsidRPr="00E401C9">
        <w:rPr>
          <w:sz w:val="24"/>
        </w:rPr>
        <w:t xml:space="preserve">social charges, overhead expenses, etc. for Experts who are not permanent employees of the </w:t>
      </w:r>
      <w:r w:rsidR="00482930" w:rsidRPr="00E401C9">
        <w:rPr>
          <w:sz w:val="24"/>
        </w:rPr>
        <w:t>Consultant</w:t>
      </w:r>
      <w:r w:rsidRPr="00E401C9">
        <w:rPr>
          <w:sz w:val="24"/>
        </w:rPr>
        <w:t xml:space="preserve">. In such case, the </w:t>
      </w:r>
      <w:r w:rsidR="00482930" w:rsidRPr="00E401C9">
        <w:rPr>
          <w:sz w:val="24"/>
        </w:rPr>
        <w:t>Consultant</w:t>
      </w:r>
      <w:r w:rsidRPr="00E401C9">
        <w:rPr>
          <w:sz w:val="24"/>
        </w:rPr>
        <w:t xml:space="preserve"> shall be entitled only to administrative costs and a fee on the monthly payments charged for sub- contracted Experts.</w:t>
      </w:r>
    </w:p>
    <w:p w14:paraId="629D3550" w14:textId="77777777" w:rsidR="0083709C" w:rsidRPr="00E401C9" w:rsidRDefault="00272CA1" w:rsidP="004F64CF">
      <w:pPr>
        <w:pStyle w:val="ListParagraph"/>
        <w:numPr>
          <w:ilvl w:val="0"/>
          <w:numId w:val="35"/>
        </w:numPr>
        <w:tabs>
          <w:tab w:val="left" w:pos="1337"/>
        </w:tabs>
        <w:spacing w:before="121" w:line="276" w:lineRule="auto"/>
        <w:ind w:right="202"/>
        <w:rPr>
          <w:sz w:val="24"/>
        </w:rPr>
      </w:pPr>
      <w:r w:rsidRPr="00E401C9">
        <w:rPr>
          <w:i/>
          <w:sz w:val="24"/>
          <w:u w:val="single" w:color="221F1F"/>
        </w:rPr>
        <w:t xml:space="preserve">Proﬁt </w:t>
      </w:r>
      <w:r w:rsidRPr="00E401C9">
        <w:rPr>
          <w:sz w:val="24"/>
        </w:rPr>
        <w:t>is normally based on the sum of the Salary, Social costs, and Overheads. If</w:t>
      </w:r>
      <w:r w:rsidRPr="00E401C9">
        <w:rPr>
          <w:spacing w:val="-2"/>
          <w:sz w:val="24"/>
        </w:rPr>
        <w:t xml:space="preserve"> </w:t>
      </w:r>
      <w:r w:rsidRPr="00E401C9">
        <w:rPr>
          <w:sz w:val="24"/>
        </w:rPr>
        <w:t>any</w:t>
      </w:r>
      <w:r w:rsidRPr="00E401C9">
        <w:rPr>
          <w:spacing w:val="-8"/>
          <w:sz w:val="24"/>
        </w:rPr>
        <w:t xml:space="preserve"> </w:t>
      </w:r>
      <w:r w:rsidRPr="00E401C9">
        <w:rPr>
          <w:sz w:val="24"/>
        </w:rPr>
        <w:t>bonuses</w:t>
      </w:r>
      <w:r w:rsidRPr="00E401C9">
        <w:rPr>
          <w:spacing w:val="-2"/>
          <w:sz w:val="24"/>
        </w:rPr>
        <w:t xml:space="preserve"> </w:t>
      </w:r>
      <w:r w:rsidRPr="00E401C9">
        <w:rPr>
          <w:sz w:val="24"/>
        </w:rPr>
        <w:t>paid</w:t>
      </w:r>
      <w:r w:rsidRPr="00E401C9">
        <w:rPr>
          <w:spacing w:val="-2"/>
          <w:sz w:val="24"/>
        </w:rPr>
        <w:t xml:space="preserve"> </w:t>
      </w:r>
      <w:r w:rsidRPr="00E401C9">
        <w:rPr>
          <w:sz w:val="24"/>
        </w:rPr>
        <w:t>on</w:t>
      </w:r>
      <w:r w:rsidRPr="00E401C9">
        <w:rPr>
          <w:spacing w:val="-2"/>
          <w:sz w:val="24"/>
        </w:rPr>
        <w:t xml:space="preserve"> </w:t>
      </w:r>
      <w:r w:rsidRPr="00E401C9">
        <w:rPr>
          <w:sz w:val="24"/>
        </w:rPr>
        <w:t>a</w:t>
      </w:r>
      <w:r w:rsidRPr="00E401C9">
        <w:rPr>
          <w:spacing w:val="-1"/>
          <w:sz w:val="24"/>
        </w:rPr>
        <w:t xml:space="preserve"> </w:t>
      </w:r>
      <w:r w:rsidRPr="00E401C9">
        <w:rPr>
          <w:sz w:val="24"/>
        </w:rPr>
        <w:t>regular</w:t>
      </w:r>
      <w:r w:rsidRPr="00E401C9">
        <w:rPr>
          <w:spacing w:val="-4"/>
          <w:sz w:val="24"/>
        </w:rPr>
        <w:t xml:space="preserve"> </w:t>
      </w:r>
      <w:r w:rsidRPr="00E401C9">
        <w:rPr>
          <w:sz w:val="24"/>
        </w:rPr>
        <w:t>basis</w:t>
      </w:r>
      <w:r w:rsidRPr="00E401C9">
        <w:rPr>
          <w:spacing w:val="-2"/>
          <w:sz w:val="24"/>
        </w:rPr>
        <w:t xml:space="preserve"> </w:t>
      </w:r>
      <w:r w:rsidRPr="00E401C9">
        <w:rPr>
          <w:sz w:val="24"/>
        </w:rPr>
        <w:t>are</w:t>
      </w:r>
      <w:r w:rsidRPr="00E401C9">
        <w:rPr>
          <w:spacing w:val="-4"/>
          <w:sz w:val="24"/>
        </w:rPr>
        <w:t xml:space="preserve"> </w:t>
      </w:r>
      <w:r w:rsidRPr="00E401C9">
        <w:rPr>
          <w:sz w:val="24"/>
        </w:rPr>
        <w:t>listed,</w:t>
      </w:r>
      <w:r w:rsidRPr="00E401C9">
        <w:rPr>
          <w:spacing w:val="-2"/>
          <w:sz w:val="24"/>
        </w:rPr>
        <w:t xml:space="preserve"> </w:t>
      </w:r>
      <w:r w:rsidRPr="00E401C9">
        <w:rPr>
          <w:sz w:val="24"/>
        </w:rPr>
        <w:t>a</w:t>
      </w:r>
      <w:r w:rsidRPr="00E401C9">
        <w:rPr>
          <w:spacing w:val="-2"/>
          <w:sz w:val="24"/>
        </w:rPr>
        <w:t xml:space="preserve"> </w:t>
      </w:r>
      <w:r w:rsidRPr="00E401C9">
        <w:rPr>
          <w:sz w:val="24"/>
        </w:rPr>
        <w:t>corresponding</w:t>
      </w:r>
      <w:r w:rsidRPr="00E401C9">
        <w:rPr>
          <w:spacing w:val="-5"/>
          <w:sz w:val="24"/>
        </w:rPr>
        <w:t xml:space="preserve"> </w:t>
      </w:r>
      <w:r w:rsidRPr="00E401C9">
        <w:rPr>
          <w:sz w:val="24"/>
        </w:rPr>
        <w:t>reduction</w:t>
      </w:r>
      <w:r w:rsidRPr="00E401C9">
        <w:rPr>
          <w:spacing w:val="-2"/>
          <w:sz w:val="24"/>
        </w:rPr>
        <w:t xml:space="preserve"> </w:t>
      </w:r>
      <w:r w:rsidRPr="00E401C9">
        <w:rPr>
          <w:sz w:val="24"/>
        </w:rPr>
        <w:t>shall be made in the proﬁt amount. Proﬁt shall not be allowed on travel or any other reimbursable expenses.</w:t>
      </w:r>
    </w:p>
    <w:p w14:paraId="44132C22" w14:textId="1EACF069" w:rsidR="0083709C" w:rsidRPr="00E401C9" w:rsidRDefault="00272CA1" w:rsidP="004F64CF">
      <w:pPr>
        <w:pStyle w:val="ListParagraph"/>
        <w:numPr>
          <w:ilvl w:val="0"/>
          <w:numId w:val="35"/>
        </w:numPr>
        <w:tabs>
          <w:tab w:val="left" w:pos="1337"/>
        </w:tabs>
        <w:spacing w:before="120" w:line="276" w:lineRule="auto"/>
        <w:ind w:right="201" w:hanging="572"/>
        <w:rPr>
          <w:sz w:val="24"/>
        </w:rPr>
      </w:pPr>
      <w:r w:rsidRPr="00E401C9">
        <w:rPr>
          <w:i/>
          <w:sz w:val="24"/>
          <w:u w:val="single" w:color="221F1F"/>
        </w:rPr>
        <w:t>Away</w:t>
      </w:r>
      <w:r w:rsidRPr="00E401C9">
        <w:rPr>
          <w:i/>
          <w:spacing w:val="-15"/>
          <w:sz w:val="24"/>
          <w:u w:val="single" w:color="221F1F"/>
        </w:rPr>
        <w:t xml:space="preserve"> </w:t>
      </w:r>
      <w:r w:rsidRPr="00E401C9">
        <w:rPr>
          <w:i/>
          <w:sz w:val="24"/>
          <w:u w:val="single" w:color="221F1F"/>
        </w:rPr>
        <w:t>from</w:t>
      </w:r>
      <w:r w:rsidRPr="00E401C9">
        <w:rPr>
          <w:i/>
          <w:spacing w:val="-15"/>
          <w:sz w:val="24"/>
          <w:u w:val="single" w:color="221F1F"/>
        </w:rPr>
        <w:t xml:space="preserve"> </w:t>
      </w:r>
      <w:r w:rsidRPr="00E401C9">
        <w:rPr>
          <w:i/>
          <w:sz w:val="24"/>
          <w:u w:val="single" w:color="221F1F"/>
        </w:rPr>
        <w:t>Home</w:t>
      </w:r>
      <w:r w:rsidRPr="00E401C9">
        <w:rPr>
          <w:i/>
          <w:spacing w:val="-15"/>
          <w:sz w:val="24"/>
          <w:u w:val="single" w:color="221F1F"/>
        </w:rPr>
        <w:t xml:space="preserve"> </w:t>
      </w:r>
      <w:r w:rsidRPr="00E401C9">
        <w:rPr>
          <w:i/>
          <w:sz w:val="24"/>
          <w:u w:val="single" w:color="221F1F"/>
        </w:rPr>
        <w:t>Ofﬁce</w:t>
      </w:r>
      <w:r w:rsidRPr="00E401C9">
        <w:rPr>
          <w:i/>
          <w:spacing w:val="-15"/>
          <w:sz w:val="24"/>
          <w:u w:val="single" w:color="221F1F"/>
        </w:rPr>
        <w:t xml:space="preserve"> </w:t>
      </w:r>
      <w:r w:rsidRPr="00E401C9">
        <w:rPr>
          <w:i/>
          <w:sz w:val="24"/>
          <w:u w:val="single" w:color="221F1F"/>
        </w:rPr>
        <w:t>Allowance</w:t>
      </w:r>
      <w:r w:rsidRPr="00E401C9">
        <w:rPr>
          <w:i/>
          <w:spacing w:val="-15"/>
          <w:sz w:val="24"/>
          <w:u w:val="single" w:color="221F1F"/>
        </w:rPr>
        <w:t xml:space="preserve"> </w:t>
      </w:r>
      <w:r w:rsidRPr="00E401C9">
        <w:rPr>
          <w:i/>
          <w:sz w:val="24"/>
          <w:u w:val="single" w:color="221F1F"/>
        </w:rPr>
        <w:t>or</w:t>
      </w:r>
      <w:r w:rsidRPr="00E401C9">
        <w:rPr>
          <w:i/>
          <w:spacing w:val="-15"/>
          <w:sz w:val="24"/>
          <w:u w:val="single" w:color="221F1F"/>
        </w:rPr>
        <w:t xml:space="preserve"> </w:t>
      </w:r>
      <w:r w:rsidRPr="00E401C9">
        <w:rPr>
          <w:i/>
          <w:sz w:val="24"/>
          <w:u w:val="single" w:color="221F1F"/>
        </w:rPr>
        <w:t>Premium</w:t>
      </w:r>
      <w:r w:rsidRPr="00E401C9">
        <w:rPr>
          <w:i/>
          <w:spacing w:val="-15"/>
          <w:sz w:val="24"/>
          <w:u w:val="single" w:color="221F1F"/>
        </w:rPr>
        <w:t xml:space="preserve"> </w:t>
      </w:r>
      <w:r w:rsidRPr="00E401C9">
        <w:rPr>
          <w:i/>
          <w:sz w:val="24"/>
          <w:u w:val="single" w:color="221F1F"/>
        </w:rPr>
        <w:t>or</w:t>
      </w:r>
      <w:r w:rsidRPr="00E401C9">
        <w:rPr>
          <w:i/>
          <w:spacing w:val="-15"/>
          <w:sz w:val="24"/>
          <w:u w:val="single" w:color="221F1F"/>
        </w:rPr>
        <w:t xml:space="preserve"> </w:t>
      </w:r>
      <w:r w:rsidRPr="00E401C9">
        <w:rPr>
          <w:i/>
          <w:sz w:val="24"/>
          <w:u w:val="single" w:color="221F1F"/>
        </w:rPr>
        <w:t>Subsistence</w:t>
      </w:r>
      <w:r w:rsidRPr="00E401C9">
        <w:rPr>
          <w:i/>
          <w:spacing w:val="-15"/>
          <w:sz w:val="24"/>
          <w:u w:val="single" w:color="221F1F"/>
        </w:rPr>
        <w:t xml:space="preserve"> </w:t>
      </w:r>
      <w:r w:rsidRPr="00E401C9">
        <w:rPr>
          <w:i/>
          <w:sz w:val="24"/>
          <w:u w:val="single" w:color="221F1F"/>
        </w:rPr>
        <w:t>Allowances</w:t>
      </w:r>
      <w:r w:rsidRPr="00E401C9">
        <w:rPr>
          <w:i/>
          <w:spacing w:val="-15"/>
          <w:sz w:val="24"/>
        </w:rPr>
        <w:t xml:space="preserve"> </w:t>
      </w:r>
      <w:r w:rsidRPr="00E401C9">
        <w:rPr>
          <w:sz w:val="24"/>
        </w:rPr>
        <w:t xml:space="preserve">Some </w:t>
      </w:r>
      <w:r w:rsidR="00482930" w:rsidRPr="00E401C9">
        <w:rPr>
          <w:sz w:val="24"/>
        </w:rPr>
        <w:t>Consultant</w:t>
      </w:r>
      <w:r w:rsidRPr="00E401C9">
        <w:rPr>
          <w:sz w:val="24"/>
        </w:rPr>
        <w:t>s pay allowances to Experts working away from headquarters or outside of the home ofﬁce. Such allowances are calculated as a percentage of salary</w:t>
      </w:r>
      <w:r w:rsidRPr="00E401C9">
        <w:rPr>
          <w:spacing w:val="-13"/>
          <w:sz w:val="24"/>
        </w:rPr>
        <w:t xml:space="preserve"> </w:t>
      </w:r>
      <w:r w:rsidRPr="00E401C9">
        <w:rPr>
          <w:sz w:val="24"/>
        </w:rPr>
        <w:t>(or</w:t>
      </w:r>
      <w:r w:rsidRPr="00E401C9">
        <w:rPr>
          <w:spacing w:val="-10"/>
          <w:sz w:val="24"/>
        </w:rPr>
        <w:t xml:space="preserve"> </w:t>
      </w:r>
      <w:r w:rsidRPr="00E401C9">
        <w:rPr>
          <w:sz w:val="24"/>
        </w:rPr>
        <w:t>a</w:t>
      </w:r>
      <w:r w:rsidRPr="00E401C9">
        <w:rPr>
          <w:spacing w:val="-7"/>
          <w:sz w:val="24"/>
        </w:rPr>
        <w:t xml:space="preserve"> </w:t>
      </w:r>
      <w:r w:rsidRPr="00E401C9">
        <w:rPr>
          <w:sz w:val="24"/>
        </w:rPr>
        <w:t>fee)</w:t>
      </w:r>
      <w:r w:rsidRPr="00E401C9">
        <w:rPr>
          <w:spacing w:val="-9"/>
          <w:sz w:val="24"/>
        </w:rPr>
        <w:t xml:space="preserve"> </w:t>
      </w:r>
      <w:r w:rsidRPr="00E401C9">
        <w:rPr>
          <w:sz w:val="24"/>
        </w:rPr>
        <w:t>and</w:t>
      </w:r>
      <w:r w:rsidRPr="00E401C9">
        <w:rPr>
          <w:spacing w:val="-8"/>
          <w:sz w:val="24"/>
        </w:rPr>
        <w:t xml:space="preserve"> </w:t>
      </w:r>
      <w:r w:rsidRPr="00E401C9">
        <w:rPr>
          <w:sz w:val="24"/>
        </w:rPr>
        <w:t>shall</w:t>
      </w:r>
      <w:r w:rsidRPr="00E401C9">
        <w:rPr>
          <w:spacing w:val="-5"/>
          <w:sz w:val="24"/>
        </w:rPr>
        <w:t xml:space="preserve"> </w:t>
      </w:r>
      <w:r w:rsidRPr="00E401C9">
        <w:rPr>
          <w:sz w:val="24"/>
        </w:rPr>
        <w:t>not</w:t>
      </w:r>
      <w:r w:rsidRPr="00E401C9">
        <w:rPr>
          <w:spacing w:val="-8"/>
          <w:sz w:val="24"/>
        </w:rPr>
        <w:t xml:space="preserve"> </w:t>
      </w:r>
      <w:r w:rsidRPr="00E401C9">
        <w:rPr>
          <w:sz w:val="24"/>
        </w:rPr>
        <w:t>draw</w:t>
      </w:r>
      <w:r w:rsidRPr="00E401C9">
        <w:rPr>
          <w:spacing w:val="-9"/>
          <w:sz w:val="24"/>
        </w:rPr>
        <w:t xml:space="preserve"> </w:t>
      </w:r>
      <w:r w:rsidRPr="00E401C9">
        <w:rPr>
          <w:sz w:val="24"/>
        </w:rPr>
        <w:t>over</w:t>
      </w:r>
      <w:r w:rsidRPr="00E401C9">
        <w:rPr>
          <w:spacing w:val="-9"/>
          <w:sz w:val="24"/>
        </w:rPr>
        <w:t xml:space="preserve"> </w:t>
      </w:r>
      <w:r w:rsidRPr="00E401C9">
        <w:rPr>
          <w:sz w:val="24"/>
        </w:rPr>
        <w:t>heads</w:t>
      </w:r>
      <w:r w:rsidRPr="00E401C9">
        <w:rPr>
          <w:spacing w:val="-8"/>
          <w:sz w:val="24"/>
        </w:rPr>
        <w:t xml:space="preserve"> </w:t>
      </w:r>
      <w:r w:rsidRPr="00E401C9">
        <w:rPr>
          <w:sz w:val="24"/>
        </w:rPr>
        <w:t>or</w:t>
      </w:r>
      <w:r w:rsidRPr="00E401C9">
        <w:rPr>
          <w:spacing w:val="-9"/>
          <w:sz w:val="24"/>
        </w:rPr>
        <w:t xml:space="preserve"> </w:t>
      </w:r>
      <w:r w:rsidRPr="00E401C9">
        <w:rPr>
          <w:sz w:val="24"/>
        </w:rPr>
        <w:t>proﬁt.</w:t>
      </w:r>
      <w:r w:rsidRPr="00E401C9">
        <w:rPr>
          <w:spacing w:val="-8"/>
          <w:sz w:val="24"/>
        </w:rPr>
        <w:t xml:space="preserve"> </w:t>
      </w:r>
      <w:r w:rsidRPr="00E401C9">
        <w:rPr>
          <w:sz w:val="24"/>
        </w:rPr>
        <w:t>Sometimes,</w:t>
      </w:r>
      <w:r w:rsidRPr="00E401C9">
        <w:rPr>
          <w:spacing w:val="-8"/>
          <w:sz w:val="24"/>
        </w:rPr>
        <w:t xml:space="preserve"> </w:t>
      </w:r>
      <w:r w:rsidRPr="00E401C9">
        <w:rPr>
          <w:sz w:val="24"/>
        </w:rPr>
        <w:t>by</w:t>
      </w:r>
      <w:r w:rsidRPr="00E401C9">
        <w:rPr>
          <w:spacing w:val="-9"/>
          <w:sz w:val="24"/>
        </w:rPr>
        <w:t xml:space="preserve"> </w:t>
      </w:r>
      <w:r w:rsidRPr="00E401C9">
        <w:rPr>
          <w:sz w:val="24"/>
        </w:rPr>
        <w:t>law,</w:t>
      </w:r>
      <w:r w:rsidRPr="00E401C9">
        <w:rPr>
          <w:spacing w:val="-13"/>
          <w:sz w:val="24"/>
        </w:rPr>
        <w:t xml:space="preserve"> </w:t>
      </w:r>
      <w:r w:rsidRPr="00E401C9">
        <w:rPr>
          <w:sz w:val="24"/>
        </w:rPr>
        <w:t>such allowances may draw social costs. In this case, the amount of this social cost shall</w:t>
      </w:r>
      <w:r w:rsidRPr="00E401C9">
        <w:rPr>
          <w:spacing w:val="-2"/>
          <w:sz w:val="24"/>
        </w:rPr>
        <w:t xml:space="preserve"> </w:t>
      </w:r>
      <w:r w:rsidRPr="00E401C9">
        <w:rPr>
          <w:sz w:val="24"/>
        </w:rPr>
        <w:t>still</w:t>
      </w:r>
      <w:r w:rsidRPr="00E401C9">
        <w:rPr>
          <w:spacing w:val="-2"/>
          <w:sz w:val="24"/>
        </w:rPr>
        <w:t xml:space="preserve"> </w:t>
      </w:r>
      <w:r w:rsidRPr="00E401C9">
        <w:rPr>
          <w:sz w:val="24"/>
        </w:rPr>
        <w:t>be</w:t>
      </w:r>
      <w:r w:rsidRPr="00E401C9">
        <w:rPr>
          <w:spacing w:val="-3"/>
          <w:sz w:val="24"/>
        </w:rPr>
        <w:t xml:space="preserve"> </w:t>
      </w:r>
      <w:r w:rsidRPr="00E401C9">
        <w:rPr>
          <w:sz w:val="24"/>
        </w:rPr>
        <w:t>shown</w:t>
      </w:r>
      <w:r w:rsidRPr="00E401C9">
        <w:rPr>
          <w:spacing w:val="-2"/>
          <w:sz w:val="24"/>
        </w:rPr>
        <w:t xml:space="preserve"> </w:t>
      </w:r>
      <w:r w:rsidRPr="00E401C9">
        <w:rPr>
          <w:sz w:val="24"/>
        </w:rPr>
        <w:t>under</w:t>
      </w:r>
      <w:r w:rsidRPr="00E401C9">
        <w:rPr>
          <w:spacing w:val="-2"/>
          <w:sz w:val="24"/>
        </w:rPr>
        <w:t xml:space="preserve"> </w:t>
      </w:r>
      <w:r w:rsidRPr="00E401C9">
        <w:rPr>
          <w:sz w:val="24"/>
        </w:rPr>
        <w:t>social</w:t>
      </w:r>
      <w:r w:rsidRPr="00E401C9">
        <w:rPr>
          <w:spacing w:val="-2"/>
          <w:sz w:val="24"/>
        </w:rPr>
        <w:t xml:space="preserve"> </w:t>
      </w:r>
      <w:r w:rsidRPr="00E401C9">
        <w:rPr>
          <w:sz w:val="24"/>
        </w:rPr>
        <w:t>costs,</w:t>
      </w:r>
      <w:r w:rsidRPr="00E401C9">
        <w:rPr>
          <w:spacing w:val="-2"/>
          <w:sz w:val="24"/>
        </w:rPr>
        <w:t xml:space="preserve"> </w:t>
      </w:r>
      <w:r w:rsidRPr="00E401C9">
        <w:rPr>
          <w:sz w:val="24"/>
        </w:rPr>
        <w:t>with</w:t>
      </w:r>
      <w:r w:rsidRPr="00E401C9">
        <w:rPr>
          <w:spacing w:val="-2"/>
          <w:sz w:val="24"/>
        </w:rPr>
        <w:t xml:space="preserve"> </w:t>
      </w:r>
      <w:r w:rsidRPr="00E401C9">
        <w:rPr>
          <w:sz w:val="24"/>
        </w:rPr>
        <w:t>the</w:t>
      </w:r>
      <w:r w:rsidRPr="00E401C9">
        <w:rPr>
          <w:spacing w:val="-3"/>
          <w:sz w:val="24"/>
        </w:rPr>
        <w:t xml:space="preserve"> </w:t>
      </w:r>
      <w:r w:rsidRPr="00E401C9">
        <w:rPr>
          <w:sz w:val="24"/>
        </w:rPr>
        <w:t>net</w:t>
      </w:r>
      <w:r w:rsidRPr="00E401C9">
        <w:rPr>
          <w:spacing w:val="-2"/>
          <w:sz w:val="24"/>
        </w:rPr>
        <w:t xml:space="preserve"> </w:t>
      </w:r>
      <w:r w:rsidRPr="00E401C9">
        <w:rPr>
          <w:sz w:val="24"/>
        </w:rPr>
        <w:t>allowance</w:t>
      </w:r>
      <w:r w:rsidRPr="00E401C9">
        <w:rPr>
          <w:spacing w:val="-3"/>
          <w:sz w:val="24"/>
        </w:rPr>
        <w:t xml:space="preserve"> </w:t>
      </w:r>
      <w:r w:rsidRPr="00E401C9">
        <w:rPr>
          <w:sz w:val="24"/>
        </w:rPr>
        <w:t>shown</w:t>
      </w:r>
      <w:r w:rsidRPr="00E401C9">
        <w:rPr>
          <w:spacing w:val="-2"/>
          <w:sz w:val="24"/>
        </w:rPr>
        <w:t xml:space="preserve"> </w:t>
      </w:r>
      <w:r w:rsidRPr="00E401C9">
        <w:rPr>
          <w:sz w:val="24"/>
        </w:rPr>
        <w:t>separately.</w:t>
      </w:r>
    </w:p>
    <w:p w14:paraId="2E90E7AC" w14:textId="77777777" w:rsidR="0083709C" w:rsidRPr="00E401C9" w:rsidRDefault="0083709C">
      <w:pPr>
        <w:spacing w:line="276" w:lineRule="auto"/>
        <w:jc w:val="both"/>
        <w:rPr>
          <w:sz w:val="24"/>
        </w:rPr>
        <w:sectPr w:rsidR="0083709C" w:rsidRPr="00E401C9" w:rsidSect="00B34F11">
          <w:pgSz w:w="11920" w:h="16850"/>
          <w:pgMar w:top="1340" w:right="1340" w:bottom="1420" w:left="1340" w:header="847" w:footer="1233" w:gutter="0"/>
          <w:cols w:space="720"/>
        </w:sectPr>
      </w:pPr>
    </w:p>
    <w:p w14:paraId="08148ABA" w14:textId="77777777" w:rsidR="0083709C" w:rsidRPr="00E401C9" w:rsidRDefault="00272CA1">
      <w:pPr>
        <w:spacing w:before="66"/>
        <w:ind w:left="5387" w:right="5388"/>
        <w:jc w:val="center"/>
        <w:rPr>
          <w:b/>
          <w:sz w:val="24"/>
        </w:rPr>
      </w:pPr>
      <w:r w:rsidRPr="00E401C9">
        <w:rPr>
          <w:b/>
          <w:sz w:val="24"/>
        </w:rPr>
        <w:lastRenderedPageBreak/>
        <w:t>Section</w:t>
      </w:r>
      <w:r w:rsidRPr="00E401C9">
        <w:rPr>
          <w:b/>
          <w:spacing w:val="-6"/>
          <w:sz w:val="24"/>
        </w:rPr>
        <w:t xml:space="preserve"> </w:t>
      </w:r>
      <w:r w:rsidRPr="00E401C9">
        <w:rPr>
          <w:b/>
          <w:sz w:val="24"/>
        </w:rPr>
        <w:t>4:</w:t>
      </w:r>
      <w:r w:rsidRPr="00E401C9">
        <w:rPr>
          <w:b/>
          <w:spacing w:val="-5"/>
          <w:sz w:val="24"/>
        </w:rPr>
        <w:t xml:space="preserve"> </w:t>
      </w:r>
      <w:r w:rsidRPr="00E401C9">
        <w:rPr>
          <w:b/>
          <w:sz w:val="24"/>
        </w:rPr>
        <w:t>Financial</w:t>
      </w:r>
      <w:r w:rsidRPr="00E401C9">
        <w:rPr>
          <w:b/>
          <w:spacing w:val="-3"/>
          <w:sz w:val="24"/>
        </w:rPr>
        <w:t xml:space="preserve"> </w:t>
      </w:r>
      <w:r w:rsidRPr="00E401C9">
        <w:rPr>
          <w:b/>
          <w:sz w:val="24"/>
        </w:rPr>
        <w:t>Proposal</w:t>
      </w:r>
      <w:r w:rsidRPr="00E401C9">
        <w:rPr>
          <w:b/>
          <w:spacing w:val="-2"/>
          <w:sz w:val="24"/>
        </w:rPr>
        <w:t xml:space="preserve"> </w:t>
      </w:r>
      <w:r w:rsidRPr="00E401C9">
        <w:rPr>
          <w:b/>
          <w:sz w:val="24"/>
        </w:rPr>
        <w:t>–</w:t>
      </w:r>
      <w:r w:rsidRPr="00E401C9">
        <w:rPr>
          <w:b/>
          <w:spacing w:val="-5"/>
          <w:sz w:val="24"/>
        </w:rPr>
        <w:t xml:space="preserve"> </w:t>
      </w:r>
      <w:r w:rsidRPr="00E401C9">
        <w:rPr>
          <w:b/>
          <w:sz w:val="24"/>
        </w:rPr>
        <w:t>Standard</w:t>
      </w:r>
      <w:r w:rsidRPr="00E401C9">
        <w:rPr>
          <w:b/>
          <w:spacing w:val="-5"/>
          <w:sz w:val="24"/>
        </w:rPr>
        <w:t xml:space="preserve"> </w:t>
      </w:r>
      <w:r w:rsidRPr="00E401C9">
        <w:rPr>
          <w:b/>
          <w:spacing w:val="-4"/>
          <w:sz w:val="24"/>
        </w:rPr>
        <w:t>Forms</w:t>
      </w:r>
    </w:p>
    <w:p w14:paraId="171AC1DD" w14:textId="77777777" w:rsidR="0083709C" w:rsidRPr="00E401C9" w:rsidRDefault="00272CA1" w:rsidP="004F64CF">
      <w:pPr>
        <w:pStyle w:val="Heading2"/>
        <w:numPr>
          <w:ilvl w:val="1"/>
          <w:numId w:val="38"/>
        </w:numPr>
        <w:tabs>
          <w:tab w:val="left" w:pos="859"/>
          <w:tab w:val="left" w:pos="860"/>
        </w:tabs>
        <w:spacing w:before="123"/>
        <w:ind w:left="860" w:hanging="720"/>
        <w:jc w:val="left"/>
      </w:pPr>
      <w:bookmarkStart w:id="51" w:name="_bookmark22"/>
      <w:bookmarkStart w:id="52" w:name="_Toc134531605"/>
      <w:bookmarkEnd w:id="51"/>
      <w:r w:rsidRPr="00E401C9">
        <w:t>FORM</w:t>
      </w:r>
      <w:r w:rsidRPr="00E401C9">
        <w:rPr>
          <w:spacing w:val="-9"/>
        </w:rPr>
        <w:t xml:space="preserve"> </w:t>
      </w:r>
      <w:r w:rsidRPr="00E401C9">
        <w:t>FIN-4</w:t>
      </w:r>
      <w:r w:rsidRPr="00E401C9">
        <w:rPr>
          <w:spacing w:val="-8"/>
        </w:rPr>
        <w:t xml:space="preserve"> </w:t>
      </w:r>
      <w:r w:rsidRPr="00E401C9">
        <w:t>BREAKDOWN</w:t>
      </w:r>
      <w:r w:rsidRPr="00E401C9">
        <w:rPr>
          <w:spacing w:val="-7"/>
        </w:rPr>
        <w:t xml:space="preserve"> </w:t>
      </w:r>
      <w:r w:rsidRPr="00E401C9">
        <w:t>OF</w:t>
      </w:r>
      <w:r w:rsidRPr="00E401C9">
        <w:rPr>
          <w:spacing w:val="-8"/>
        </w:rPr>
        <w:t xml:space="preserve"> </w:t>
      </w:r>
      <w:r w:rsidRPr="00E401C9">
        <w:rPr>
          <w:spacing w:val="-2"/>
        </w:rPr>
        <w:t>REIMBURSABLE</w:t>
      </w:r>
      <w:bookmarkEnd w:id="52"/>
    </w:p>
    <w:p w14:paraId="788BE8EA" w14:textId="77777777" w:rsidR="0083709C" w:rsidRPr="00E401C9" w:rsidRDefault="0083709C">
      <w:pPr>
        <w:pStyle w:val="BodyText"/>
        <w:spacing w:before="11"/>
        <w:rPr>
          <w:b/>
          <w:sz w:val="22"/>
        </w:rPr>
      </w:pPr>
    </w:p>
    <w:p w14:paraId="2A734A9A" w14:textId="7F502F6A" w:rsidR="0083709C" w:rsidRPr="00E401C9" w:rsidRDefault="00272CA1">
      <w:pPr>
        <w:pStyle w:val="BodyText"/>
        <w:spacing w:line="276" w:lineRule="auto"/>
        <w:ind w:left="260" w:right="245"/>
        <w:jc w:val="both"/>
      </w:pPr>
      <w:r w:rsidRPr="00E401C9">
        <w:t xml:space="preserve">When used for Lump-Sum contract assignment, information to be provided in this Form shall only be used to demonstrate the basis for calculation of the Contract ceiling amount, to calculate applicable taxes at contract negotiations and, if needed, to establish payments to the </w:t>
      </w:r>
      <w:r w:rsidR="00482930" w:rsidRPr="00E401C9">
        <w:t>Consultant</w:t>
      </w:r>
      <w:r w:rsidRPr="00E401C9">
        <w:t xml:space="preserve"> for possible additional services requested</w:t>
      </w:r>
      <w:r w:rsidRPr="00E401C9">
        <w:rPr>
          <w:spacing w:val="-1"/>
        </w:rPr>
        <w:t xml:space="preserve"> </w:t>
      </w:r>
      <w:r w:rsidRPr="00E401C9">
        <w:t>by</w:t>
      </w:r>
      <w:r w:rsidRPr="00E401C9">
        <w:rPr>
          <w:spacing w:val="-7"/>
        </w:rPr>
        <w:t xml:space="preserve"> </w:t>
      </w:r>
      <w:r w:rsidRPr="00E401C9">
        <w:t>the</w:t>
      </w:r>
      <w:r w:rsidRPr="00E401C9">
        <w:rPr>
          <w:spacing w:val="-1"/>
        </w:rPr>
        <w:t xml:space="preserve"> </w:t>
      </w:r>
      <w:r w:rsidRPr="00E401C9">
        <w:t>Procuring</w:t>
      </w:r>
      <w:r w:rsidRPr="00E401C9">
        <w:rPr>
          <w:spacing w:val="-3"/>
        </w:rPr>
        <w:t xml:space="preserve"> </w:t>
      </w:r>
      <w:r w:rsidRPr="00E401C9">
        <w:t>Entity.</w:t>
      </w:r>
      <w:r w:rsidRPr="00E401C9">
        <w:rPr>
          <w:spacing w:val="-7"/>
        </w:rPr>
        <w:t xml:space="preserve"> </w:t>
      </w:r>
      <w:r w:rsidRPr="00E401C9">
        <w:t>This</w:t>
      </w:r>
      <w:r w:rsidRPr="00E401C9">
        <w:rPr>
          <w:spacing w:val="-2"/>
        </w:rPr>
        <w:t xml:space="preserve"> </w:t>
      </w:r>
      <w:r w:rsidRPr="00E401C9">
        <w:t>form</w:t>
      </w:r>
      <w:r w:rsidRPr="00E401C9">
        <w:rPr>
          <w:spacing w:val="-2"/>
        </w:rPr>
        <w:t xml:space="preserve"> </w:t>
      </w:r>
      <w:r w:rsidRPr="00E401C9">
        <w:t>shall</w:t>
      </w:r>
      <w:r w:rsidRPr="00E401C9">
        <w:rPr>
          <w:spacing w:val="-2"/>
        </w:rPr>
        <w:t xml:space="preserve"> </w:t>
      </w:r>
      <w:r w:rsidRPr="00E401C9">
        <w:t>not</w:t>
      </w:r>
      <w:r w:rsidRPr="00E401C9">
        <w:rPr>
          <w:spacing w:val="-2"/>
        </w:rPr>
        <w:t xml:space="preserve"> </w:t>
      </w:r>
      <w:r w:rsidRPr="00E401C9">
        <w:t>be</w:t>
      </w:r>
      <w:r w:rsidRPr="00E401C9">
        <w:rPr>
          <w:spacing w:val="-2"/>
        </w:rPr>
        <w:t xml:space="preserve"> </w:t>
      </w:r>
      <w:r w:rsidRPr="00E401C9">
        <w:t>used as</w:t>
      </w:r>
      <w:r w:rsidRPr="00E401C9">
        <w:rPr>
          <w:spacing w:val="-2"/>
        </w:rPr>
        <w:t xml:space="preserve"> </w:t>
      </w:r>
      <w:r w:rsidRPr="00E401C9">
        <w:t>a basis</w:t>
      </w:r>
      <w:r w:rsidRPr="00E401C9">
        <w:rPr>
          <w:spacing w:val="-2"/>
        </w:rPr>
        <w:t xml:space="preserve"> </w:t>
      </w:r>
      <w:r w:rsidRPr="00E401C9">
        <w:t>for</w:t>
      </w:r>
      <w:r w:rsidRPr="00E401C9">
        <w:rPr>
          <w:spacing w:val="-4"/>
        </w:rPr>
        <w:t xml:space="preserve"> </w:t>
      </w:r>
      <w:r w:rsidRPr="00E401C9">
        <w:t>payments</w:t>
      </w:r>
      <w:r w:rsidRPr="00E401C9">
        <w:rPr>
          <w:spacing w:val="-2"/>
        </w:rPr>
        <w:t xml:space="preserve"> </w:t>
      </w:r>
      <w:r w:rsidRPr="00E401C9">
        <w:t>under Lump-Sum</w:t>
      </w:r>
      <w:r w:rsidRPr="00E401C9">
        <w:rPr>
          <w:spacing w:val="-2"/>
        </w:rPr>
        <w:t xml:space="preserve"> </w:t>
      </w:r>
      <w:r w:rsidRPr="00E401C9">
        <w:t>contracts.</w:t>
      </w:r>
      <w:r w:rsidRPr="00E401C9">
        <w:rPr>
          <w:spacing w:val="-2"/>
        </w:rPr>
        <w:t xml:space="preserve"> </w:t>
      </w:r>
      <w:r w:rsidRPr="00E401C9">
        <w:t>This</w:t>
      </w:r>
      <w:r w:rsidRPr="00E401C9">
        <w:rPr>
          <w:spacing w:val="-2"/>
        </w:rPr>
        <w:t xml:space="preserve"> </w:t>
      </w:r>
      <w:r w:rsidRPr="00E401C9">
        <w:t>form</w:t>
      </w:r>
      <w:r w:rsidRPr="00E401C9">
        <w:rPr>
          <w:spacing w:val="-2"/>
        </w:rPr>
        <w:t xml:space="preserve"> </w:t>
      </w:r>
      <w:r w:rsidRPr="00E401C9">
        <w:t>shall</w:t>
      </w:r>
      <w:r w:rsidRPr="00E401C9">
        <w:rPr>
          <w:spacing w:val="-2"/>
        </w:rPr>
        <w:t xml:space="preserve"> </w:t>
      </w:r>
      <w:r w:rsidRPr="00E401C9">
        <w:t>be</w:t>
      </w:r>
      <w:r w:rsidRPr="00E401C9">
        <w:rPr>
          <w:spacing w:val="-1"/>
        </w:rPr>
        <w:t xml:space="preserve"> </w:t>
      </w:r>
      <w:r w:rsidRPr="00E401C9">
        <w:t>ﬁlled</w:t>
      </w:r>
      <w:r w:rsidRPr="00E401C9">
        <w:rPr>
          <w:spacing w:val="-2"/>
        </w:rPr>
        <w:t xml:space="preserve"> </w:t>
      </w:r>
      <w:r w:rsidRPr="00E401C9">
        <w:t>for</w:t>
      </w:r>
      <w:r w:rsidRPr="00E401C9">
        <w:rPr>
          <w:spacing w:val="-2"/>
        </w:rPr>
        <w:t xml:space="preserve"> </w:t>
      </w:r>
      <w:r w:rsidRPr="00E401C9">
        <w:t>Time- Based Contracts to form the basis of contract negotiations.</w:t>
      </w:r>
    </w:p>
    <w:p w14:paraId="2401B782" w14:textId="77777777" w:rsidR="0083709C" w:rsidRPr="00E401C9" w:rsidRDefault="0083709C">
      <w:pPr>
        <w:pStyle w:val="BodyText"/>
        <w:spacing w:before="4" w:after="1"/>
        <w:rPr>
          <w:sz w:val="21"/>
        </w:rPr>
      </w:pPr>
    </w:p>
    <w:tbl>
      <w:tblPr>
        <w:tblW w:w="0" w:type="auto"/>
        <w:tblInd w:w="1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22"/>
        <w:gridCol w:w="3162"/>
        <w:gridCol w:w="786"/>
        <w:gridCol w:w="1544"/>
        <w:gridCol w:w="1405"/>
        <w:gridCol w:w="1967"/>
        <w:gridCol w:w="1938"/>
        <w:gridCol w:w="1888"/>
        <w:gridCol w:w="2089"/>
      </w:tblGrid>
      <w:tr w:rsidR="00E401C9" w:rsidRPr="00E401C9" w14:paraId="76A0D0E7" w14:textId="77777777">
        <w:trPr>
          <w:trHeight w:val="873"/>
        </w:trPr>
        <w:tc>
          <w:tcPr>
            <w:tcW w:w="15401" w:type="dxa"/>
            <w:gridSpan w:val="9"/>
            <w:tcBorders>
              <w:left w:val="single" w:sz="4" w:space="0" w:color="000000"/>
              <w:bottom w:val="single" w:sz="4" w:space="0" w:color="000000"/>
              <w:right w:val="single" w:sz="4" w:space="0" w:color="000000"/>
            </w:tcBorders>
          </w:tcPr>
          <w:p w14:paraId="70E9CD97" w14:textId="77777777" w:rsidR="0083709C" w:rsidRPr="00E401C9" w:rsidRDefault="0083709C">
            <w:pPr>
              <w:pStyle w:val="TableParagraph"/>
              <w:spacing w:before="9"/>
              <w:rPr>
                <w:sz w:val="30"/>
              </w:rPr>
            </w:pPr>
          </w:p>
          <w:p w14:paraId="5481121D" w14:textId="77777777" w:rsidR="0083709C" w:rsidRPr="00E401C9" w:rsidRDefault="00272CA1">
            <w:pPr>
              <w:pStyle w:val="TableParagraph"/>
              <w:ind w:left="107"/>
              <w:rPr>
                <w:b/>
                <w:sz w:val="24"/>
              </w:rPr>
            </w:pPr>
            <w:r w:rsidRPr="00E401C9">
              <w:rPr>
                <w:b/>
                <w:sz w:val="24"/>
              </w:rPr>
              <w:t>B;</w:t>
            </w:r>
            <w:r w:rsidRPr="00E401C9">
              <w:rPr>
                <w:b/>
                <w:spacing w:val="-4"/>
                <w:sz w:val="24"/>
              </w:rPr>
              <w:t xml:space="preserve"> </w:t>
            </w:r>
            <w:r w:rsidRPr="00E401C9">
              <w:rPr>
                <w:b/>
                <w:sz w:val="24"/>
              </w:rPr>
              <w:t>Reimbursable</w:t>
            </w:r>
            <w:r w:rsidRPr="00E401C9">
              <w:rPr>
                <w:b/>
                <w:spacing w:val="-4"/>
                <w:sz w:val="24"/>
              </w:rPr>
              <w:t xml:space="preserve"> </w:t>
            </w:r>
            <w:r w:rsidRPr="00E401C9">
              <w:rPr>
                <w:b/>
                <w:spacing w:val="-2"/>
                <w:sz w:val="24"/>
              </w:rPr>
              <w:t>Expenses…………………………………………………………</w:t>
            </w:r>
          </w:p>
        </w:tc>
      </w:tr>
      <w:tr w:rsidR="00E401C9" w:rsidRPr="00E401C9" w14:paraId="7C2C822C" w14:textId="77777777">
        <w:trPr>
          <w:trHeight w:val="1230"/>
        </w:trPr>
        <w:tc>
          <w:tcPr>
            <w:tcW w:w="622" w:type="dxa"/>
            <w:tcBorders>
              <w:top w:val="single" w:sz="4" w:space="0" w:color="000000"/>
              <w:left w:val="single" w:sz="4" w:space="0" w:color="000000"/>
              <w:bottom w:val="single" w:sz="4" w:space="0" w:color="000000"/>
              <w:right w:val="single" w:sz="4" w:space="0" w:color="000000"/>
            </w:tcBorders>
          </w:tcPr>
          <w:p w14:paraId="127B1D1D" w14:textId="77777777" w:rsidR="0083709C" w:rsidRPr="00E401C9" w:rsidRDefault="0083709C">
            <w:pPr>
              <w:pStyle w:val="TableParagraph"/>
              <w:rPr>
                <w:sz w:val="26"/>
              </w:rPr>
            </w:pPr>
          </w:p>
          <w:p w14:paraId="1818AA4B" w14:textId="77777777" w:rsidR="0083709C" w:rsidRPr="00E401C9" w:rsidRDefault="0083709C">
            <w:pPr>
              <w:pStyle w:val="TableParagraph"/>
              <w:spacing w:before="5"/>
              <w:rPr>
                <w:sz w:val="20"/>
              </w:rPr>
            </w:pPr>
          </w:p>
          <w:p w14:paraId="0549C109" w14:textId="77777777" w:rsidR="0083709C" w:rsidRPr="00E401C9" w:rsidRDefault="00272CA1">
            <w:pPr>
              <w:pStyle w:val="TableParagraph"/>
              <w:ind w:left="163"/>
              <w:rPr>
                <w:b/>
                <w:sz w:val="24"/>
              </w:rPr>
            </w:pPr>
            <w:r w:rsidRPr="00E401C9">
              <w:rPr>
                <w:b/>
                <w:spacing w:val="-5"/>
                <w:sz w:val="24"/>
              </w:rPr>
              <w:t>No</w:t>
            </w:r>
          </w:p>
        </w:tc>
        <w:tc>
          <w:tcPr>
            <w:tcW w:w="3162" w:type="dxa"/>
            <w:tcBorders>
              <w:top w:val="single" w:sz="4" w:space="0" w:color="000000"/>
              <w:left w:val="single" w:sz="4" w:space="0" w:color="000000"/>
              <w:bottom w:val="single" w:sz="4" w:space="0" w:color="000000"/>
              <w:right w:val="single" w:sz="4" w:space="0" w:color="000000"/>
            </w:tcBorders>
          </w:tcPr>
          <w:p w14:paraId="797F3C2D" w14:textId="77777777" w:rsidR="0083709C" w:rsidRPr="00E401C9" w:rsidRDefault="0083709C">
            <w:pPr>
              <w:pStyle w:val="TableParagraph"/>
              <w:spacing w:before="3"/>
              <w:rPr>
                <w:sz w:val="34"/>
              </w:rPr>
            </w:pPr>
          </w:p>
          <w:p w14:paraId="2134763F" w14:textId="77777777" w:rsidR="0083709C" w:rsidRPr="00E401C9" w:rsidRDefault="00272CA1">
            <w:pPr>
              <w:pStyle w:val="TableParagraph"/>
              <w:spacing w:before="1"/>
              <w:ind w:left="1106" w:hanging="668"/>
              <w:rPr>
                <w:b/>
                <w:sz w:val="24"/>
              </w:rPr>
            </w:pPr>
            <w:r w:rsidRPr="00E401C9">
              <w:rPr>
                <w:b/>
                <w:sz w:val="24"/>
              </w:rPr>
              <w:t>Type</w:t>
            </w:r>
            <w:r w:rsidRPr="00E401C9">
              <w:rPr>
                <w:b/>
                <w:spacing w:val="-15"/>
                <w:sz w:val="24"/>
              </w:rPr>
              <w:t xml:space="preserve"> </w:t>
            </w:r>
            <w:r w:rsidRPr="00E401C9">
              <w:rPr>
                <w:b/>
                <w:sz w:val="24"/>
              </w:rPr>
              <w:t>of</w:t>
            </w:r>
            <w:r w:rsidRPr="00E401C9">
              <w:rPr>
                <w:b/>
                <w:spacing w:val="-15"/>
                <w:sz w:val="24"/>
              </w:rPr>
              <w:t xml:space="preserve"> </w:t>
            </w:r>
            <w:r w:rsidRPr="00E401C9">
              <w:rPr>
                <w:b/>
                <w:sz w:val="24"/>
              </w:rPr>
              <w:t xml:space="preserve">Reimbursable </w:t>
            </w:r>
            <w:r w:rsidRPr="00E401C9">
              <w:rPr>
                <w:b/>
                <w:spacing w:val="-2"/>
                <w:sz w:val="24"/>
              </w:rPr>
              <w:t>Expenses</w:t>
            </w:r>
          </w:p>
        </w:tc>
        <w:tc>
          <w:tcPr>
            <w:tcW w:w="786" w:type="dxa"/>
            <w:tcBorders>
              <w:top w:val="single" w:sz="4" w:space="0" w:color="000000"/>
              <w:left w:val="single" w:sz="4" w:space="0" w:color="000000"/>
              <w:bottom w:val="single" w:sz="4" w:space="0" w:color="000000"/>
              <w:right w:val="single" w:sz="4" w:space="0" w:color="000000"/>
            </w:tcBorders>
          </w:tcPr>
          <w:p w14:paraId="74A917F0" w14:textId="77777777" w:rsidR="0083709C" w:rsidRPr="00E401C9" w:rsidRDefault="0083709C">
            <w:pPr>
              <w:pStyle w:val="TableParagraph"/>
              <w:rPr>
                <w:sz w:val="26"/>
              </w:rPr>
            </w:pPr>
          </w:p>
          <w:p w14:paraId="16085637" w14:textId="77777777" w:rsidR="0083709C" w:rsidRPr="00E401C9" w:rsidRDefault="0083709C">
            <w:pPr>
              <w:pStyle w:val="TableParagraph"/>
              <w:spacing w:before="5"/>
              <w:rPr>
                <w:sz w:val="20"/>
              </w:rPr>
            </w:pPr>
          </w:p>
          <w:p w14:paraId="58E0318E" w14:textId="77777777" w:rsidR="0083709C" w:rsidRPr="00E401C9" w:rsidRDefault="00272CA1">
            <w:pPr>
              <w:pStyle w:val="TableParagraph"/>
              <w:ind w:left="164"/>
              <w:rPr>
                <w:b/>
                <w:sz w:val="24"/>
              </w:rPr>
            </w:pPr>
            <w:r w:rsidRPr="00E401C9">
              <w:rPr>
                <w:b/>
                <w:spacing w:val="-4"/>
                <w:sz w:val="24"/>
              </w:rPr>
              <w:t>Unit</w:t>
            </w:r>
          </w:p>
        </w:tc>
        <w:tc>
          <w:tcPr>
            <w:tcW w:w="1544" w:type="dxa"/>
            <w:tcBorders>
              <w:top w:val="single" w:sz="4" w:space="0" w:color="000000"/>
              <w:left w:val="single" w:sz="4" w:space="0" w:color="000000"/>
              <w:bottom w:val="single" w:sz="4" w:space="0" w:color="000000"/>
              <w:right w:val="single" w:sz="4" w:space="0" w:color="000000"/>
            </w:tcBorders>
          </w:tcPr>
          <w:p w14:paraId="2BD9E98E" w14:textId="77777777" w:rsidR="0083709C" w:rsidRPr="00E401C9" w:rsidRDefault="0083709C">
            <w:pPr>
              <w:pStyle w:val="TableParagraph"/>
              <w:rPr>
                <w:sz w:val="26"/>
              </w:rPr>
            </w:pPr>
          </w:p>
          <w:p w14:paraId="61E1C5AD" w14:textId="77777777" w:rsidR="0083709C" w:rsidRPr="00E401C9" w:rsidRDefault="0083709C">
            <w:pPr>
              <w:pStyle w:val="TableParagraph"/>
              <w:spacing w:before="5"/>
              <w:rPr>
                <w:sz w:val="20"/>
              </w:rPr>
            </w:pPr>
          </w:p>
          <w:p w14:paraId="2D695690" w14:textId="77777777" w:rsidR="0083709C" w:rsidRPr="00E401C9" w:rsidRDefault="00272CA1">
            <w:pPr>
              <w:pStyle w:val="TableParagraph"/>
              <w:ind w:left="278"/>
              <w:rPr>
                <w:b/>
                <w:sz w:val="24"/>
              </w:rPr>
            </w:pPr>
            <w:r w:rsidRPr="00E401C9">
              <w:rPr>
                <w:b/>
                <w:sz w:val="24"/>
              </w:rPr>
              <w:t>Unit</w:t>
            </w:r>
            <w:r w:rsidRPr="00E401C9">
              <w:rPr>
                <w:b/>
                <w:spacing w:val="-6"/>
                <w:sz w:val="24"/>
              </w:rPr>
              <w:t xml:space="preserve"> </w:t>
            </w:r>
            <w:r w:rsidRPr="00E401C9">
              <w:rPr>
                <w:b/>
                <w:spacing w:val="-4"/>
                <w:sz w:val="24"/>
              </w:rPr>
              <w:t>Cost</w:t>
            </w:r>
          </w:p>
        </w:tc>
        <w:tc>
          <w:tcPr>
            <w:tcW w:w="1405" w:type="dxa"/>
            <w:tcBorders>
              <w:top w:val="single" w:sz="4" w:space="0" w:color="000000"/>
              <w:left w:val="single" w:sz="4" w:space="0" w:color="000000"/>
              <w:bottom w:val="single" w:sz="4" w:space="0" w:color="000000"/>
              <w:right w:val="single" w:sz="4" w:space="0" w:color="000000"/>
            </w:tcBorders>
          </w:tcPr>
          <w:p w14:paraId="3D2AAE8D" w14:textId="77777777" w:rsidR="0083709C" w:rsidRPr="00E401C9" w:rsidRDefault="0083709C">
            <w:pPr>
              <w:pStyle w:val="TableParagraph"/>
              <w:rPr>
                <w:sz w:val="26"/>
              </w:rPr>
            </w:pPr>
          </w:p>
          <w:p w14:paraId="297721B4" w14:textId="77777777" w:rsidR="0083709C" w:rsidRPr="00E401C9" w:rsidRDefault="0083709C">
            <w:pPr>
              <w:pStyle w:val="TableParagraph"/>
              <w:spacing w:before="5"/>
              <w:rPr>
                <w:sz w:val="20"/>
              </w:rPr>
            </w:pPr>
          </w:p>
          <w:p w14:paraId="5A54BEFF" w14:textId="77777777" w:rsidR="0083709C" w:rsidRPr="00E401C9" w:rsidRDefault="00272CA1">
            <w:pPr>
              <w:pStyle w:val="TableParagraph"/>
              <w:ind w:left="237"/>
              <w:rPr>
                <w:b/>
                <w:sz w:val="24"/>
              </w:rPr>
            </w:pPr>
            <w:r w:rsidRPr="00E401C9">
              <w:rPr>
                <w:b/>
                <w:spacing w:val="-2"/>
                <w:sz w:val="24"/>
              </w:rPr>
              <w:t>Quantity</w:t>
            </w:r>
          </w:p>
        </w:tc>
        <w:tc>
          <w:tcPr>
            <w:tcW w:w="1967" w:type="dxa"/>
            <w:tcBorders>
              <w:top w:val="single" w:sz="4" w:space="0" w:color="000000"/>
              <w:left w:val="single" w:sz="4" w:space="0" w:color="000000"/>
              <w:bottom w:val="single" w:sz="4" w:space="0" w:color="000000"/>
              <w:right w:val="single" w:sz="4" w:space="0" w:color="000000"/>
            </w:tcBorders>
          </w:tcPr>
          <w:p w14:paraId="003016DB" w14:textId="77777777" w:rsidR="0083709C" w:rsidRPr="00E401C9" w:rsidRDefault="0083709C">
            <w:pPr>
              <w:pStyle w:val="TableParagraph"/>
              <w:spacing w:before="3"/>
              <w:rPr>
                <w:sz w:val="34"/>
              </w:rPr>
            </w:pPr>
          </w:p>
          <w:p w14:paraId="4FE97758" w14:textId="77777777" w:rsidR="0083709C" w:rsidRPr="00E401C9" w:rsidRDefault="00272CA1">
            <w:pPr>
              <w:pStyle w:val="TableParagraph"/>
              <w:spacing w:before="1"/>
              <w:ind w:left="541" w:right="8" w:hanging="382"/>
              <w:rPr>
                <w:b/>
                <w:sz w:val="24"/>
              </w:rPr>
            </w:pPr>
            <w:r w:rsidRPr="00E401C9">
              <w:rPr>
                <w:b/>
                <w:sz w:val="24"/>
              </w:rPr>
              <w:t>Currency</w:t>
            </w:r>
            <w:r w:rsidRPr="00E401C9">
              <w:rPr>
                <w:b/>
                <w:spacing w:val="-15"/>
                <w:sz w:val="24"/>
              </w:rPr>
              <w:t xml:space="preserve"> </w:t>
            </w:r>
            <w:r w:rsidRPr="00E401C9">
              <w:rPr>
                <w:b/>
                <w:sz w:val="24"/>
              </w:rPr>
              <w:t>#</w:t>
            </w:r>
            <w:r w:rsidRPr="00E401C9">
              <w:rPr>
                <w:b/>
                <w:spacing w:val="-15"/>
                <w:sz w:val="24"/>
              </w:rPr>
              <w:t xml:space="preserve"> </w:t>
            </w:r>
            <w:r w:rsidRPr="00E401C9">
              <w:rPr>
                <w:b/>
                <w:sz w:val="24"/>
              </w:rPr>
              <w:t>1-as in FIN-2</w:t>
            </w:r>
          </w:p>
        </w:tc>
        <w:tc>
          <w:tcPr>
            <w:tcW w:w="1938" w:type="dxa"/>
            <w:tcBorders>
              <w:top w:val="single" w:sz="4" w:space="0" w:color="000000"/>
              <w:left w:val="single" w:sz="4" w:space="0" w:color="000000"/>
              <w:bottom w:val="single" w:sz="4" w:space="0" w:color="000000"/>
              <w:right w:val="single" w:sz="4" w:space="0" w:color="000000"/>
            </w:tcBorders>
          </w:tcPr>
          <w:p w14:paraId="4A94561E" w14:textId="77777777" w:rsidR="0083709C" w:rsidRPr="00E401C9" w:rsidRDefault="0083709C">
            <w:pPr>
              <w:pStyle w:val="TableParagraph"/>
              <w:spacing w:before="3"/>
              <w:rPr>
                <w:sz w:val="34"/>
              </w:rPr>
            </w:pPr>
          </w:p>
          <w:p w14:paraId="37B89B62" w14:textId="77777777" w:rsidR="0083709C" w:rsidRPr="00E401C9" w:rsidRDefault="00272CA1">
            <w:pPr>
              <w:pStyle w:val="TableParagraph"/>
              <w:spacing w:before="1"/>
              <w:ind w:left="525" w:hanging="382"/>
              <w:rPr>
                <w:b/>
                <w:sz w:val="24"/>
              </w:rPr>
            </w:pPr>
            <w:r w:rsidRPr="00E401C9">
              <w:rPr>
                <w:b/>
                <w:sz w:val="24"/>
              </w:rPr>
              <w:t>Currency</w:t>
            </w:r>
            <w:r w:rsidRPr="00E401C9">
              <w:rPr>
                <w:b/>
                <w:spacing w:val="-15"/>
                <w:sz w:val="24"/>
              </w:rPr>
              <w:t xml:space="preserve"> </w:t>
            </w:r>
            <w:r w:rsidRPr="00E401C9">
              <w:rPr>
                <w:b/>
                <w:sz w:val="24"/>
              </w:rPr>
              <w:t>#</w:t>
            </w:r>
            <w:r w:rsidRPr="00E401C9">
              <w:rPr>
                <w:b/>
                <w:spacing w:val="-15"/>
                <w:sz w:val="24"/>
              </w:rPr>
              <w:t xml:space="preserve"> </w:t>
            </w:r>
            <w:r w:rsidRPr="00E401C9">
              <w:rPr>
                <w:b/>
                <w:sz w:val="24"/>
              </w:rPr>
              <w:t>1-as in FIN-2</w:t>
            </w:r>
          </w:p>
        </w:tc>
        <w:tc>
          <w:tcPr>
            <w:tcW w:w="1888" w:type="dxa"/>
            <w:tcBorders>
              <w:top w:val="single" w:sz="4" w:space="0" w:color="000000"/>
              <w:left w:val="single" w:sz="4" w:space="0" w:color="000000"/>
              <w:bottom w:val="single" w:sz="4" w:space="0" w:color="000000"/>
              <w:right w:val="single" w:sz="4" w:space="0" w:color="000000"/>
            </w:tcBorders>
          </w:tcPr>
          <w:p w14:paraId="402DDA50" w14:textId="77777777" w:rsidR="0083709C" w:rsidRPr="00E401C9" w:rsidRDefault="0083709C">
            <w:pPr>
              <w:pStyle w:val="TableParagraph"/>
              <w:spacing w:before="3"/>
              <w:rPr>
                <w:sz w:val="34"/>
              </w:rPr>
            </w:pPr>
          </w:p>
          <w:p w14:paraId="3A1D157D" w14:textId="77777777" w:rsidR="0083709C" w:rsidRPr="00E401C9" w:rsidRDefault="00272CA1">
            <w:pPr>
              <w:pStyle w:val="TableParagraph"/>
              <w:spacing w:before="1"/>
              <w:ind w:left="501" w:hanging="383"/>
              <w:rPr>
                <w:b/>
                <w:sz w:val="24"/>
              </w:rPr>
            </w:pPr>
            <w:r w:rsidRPr="00E401C9">
              <w:rPr>
                <w:b/>
                <w:sz w:val="24"/>
              </w:rPr>
              <w:t>Currency</w:t>
            </w:r>
            <w:r w:rsidRPr="00E401C9">
              <w:rPr>
                <w:b/>
                <w:spacing w:val="-15"/>
                <w:sz w:val="24"/>
              </w:rPr>
              <w:t xml:space="preserve"> </w:t>
            </w:r>
            <w:r w:rsidRPr="00E401C9">
              <w:rPr>
                <w:b/>
                <w:sz w:val="24"/>
              </w:rPr>
              <w:t>#</w:t>
            </w:r>
            <w:r w:rsidRPr="00E401C9">
              <w:rPr>
                <w:b/>
                <w:spacing w:val="-15"/>
                <w:sz w:val="24"/>
              </w:rPr>
              <w:t xml:space="preserve"> </w:t>
            </w:r>
            <w:r w:rsidRPr="00E401C9">
              <w:rPr>
                <w:b/>
                <w:sz w:val="24"/>
              </w:rPr>
              <w:t>3-as in FIN-2</w:t>
            </w:r>
          </w:p>
        </w:tc>
        <w:tc>
          <w:tcPr>
            <w:tcW w:w="2089" w:type="dxa"/>
            <w:tcBorders>
              <w:top w:val="single" w:sz="4" w:space="0" w:color="000000"/>
              <w:left w:val="single" w:sz="4" w:space="0" w:color="000000"/>
              <w:bottom w:val="single" w:sz="4" w:space="0" w:color="000000"/>
              <w:right w:val="single" w:sz="4" w:space="0" w:color="000000"/>
            </w:tcBorders>
          </w:tcPr>
          <w:p w14:paraId="08CE41DE" w14:textId="77777777" w:rsidR="0083709C" w:rsidRPr="00E401C9" w:rsidRDefault="0083709C">
            <w:pPr>
              <w:pStyle w:val="TableParagraph"/>
              <w:spacing w:before="3"/>
              <w:rPr>
                <w:sz w:val="34"/>
              </w:rPr>
            </w:pPr>
          </w:p>
          <w:p w14:paraId="6BC192E0" w14:textId="77777777" w:rsidR="0083709C" w:rsidRPr="00E401C9" w:rsidRDefault="00272CA1">
            <w:pPr>
              <w:pStyle w:val="TableParagraph"/>
              <w:spacing w:before="1"/>
              <w:ind w:left="362" w:right="143" w:hanging="226"/>
              <w:rPr>
                <w:b/>
                <w:sz w:val="24"/>
              </w:rPr>
            </w:pPr>
            <w:r w:rsidRPr="00E401C9">
              <w:rPr>
                <w:b/>
                <w:sz w:val="24"/>
              </w:rPr>
              <w:t>Local</w:t>
            </w:r>
            <w:r w:rsidRPr="00E401C9">
              <w:rPr>
                <w:b/>
                <w:spacing w:val="-15"/>
                <w:sz w:val="24"/>
              </w:rPr>
              <w:t xml:space="preserve"> </w:t>
            </w:r>
            <w:r w:rsidRPr="00E401C9">
              <w:rPr>
                <w:b/>
                <w:sz w:val="24"/>
              </w:rPr>
              <w:t>Currency</w:t>
            </w:r>
            <w:r w:rsidRPr="00E401C9">
              <w:rPr>
                <w:b/>
                <w:spacing w:val="-15"/>
                <w:sz w:val="24"/>
              </w:rPr>
              <w:t xml:space="preserve"> </w:t>
            </w:r>
            <w:r w:rsidRPr="00E401C9">
              <w:rPr>
                <w:b/>
                <w:sz w:val="24"/>
              </w:rPr>
              <w:t># 1-as in FIN-2</w:t>
            </w:r>
          </w:p>
        </w:tc>
      </w:tr>
      <w:tr w:rsidR="00E401C9" w:rsidRPr="00E401C9" w14:paraId="7DDA9F41" w14:textId="77777777">
        <w:trPr>
          <w:trHeight w:val="573"/>
        </w:trPr>
        <w:tc>
          <w:tcPr>
            <w:tcW w:w="622" w:type="dxa"/>
            <w:tcBorders>
              <w:top w:val="single" w:sz="4" w:space="0" w:color="000000"/>
              <w:left w:val="single" w:sz="4" w:space="0" w:color="000000"/>
              <w:bottom w:val="single" w:sz="4" w:space="0" w:color="000000"/>
              <w:right w:val="single" w:sz="4" w:space="0" w:color="000000"/>
            </w:tcBorders>
          </w:tcPr>
          <w:p w14:paraId="528ADA47" w14:textId="77777777" w:rsidR="0083709C" w:rsidRPr="00E401C9" w:rsidRDefault="0083709C">
            <w:pPr>
              <w:pStyle w:val="TableParagraph"/>
              <w:rPr>
                <w:sz w:val="24"/>
              </w:rPr>
            </w:pPr>
          </w:p>
        </w:tc>
        <w:tc>
          <w:tcPr>
            <w:tcW w:w="3162" w:type="dxa"/>
            <w:tcBorders>
              <w:top w:val="single" w:sz="4" w:space="0" w:color="000000"/>
              <w:left w:val="single" w:sz="4" w:space="0" w:color="000000"/>
              <w:bottom w:val="single" w:sz="4" w:space="0" w:color="000000"/>
              <w:right w:val="single" w:sz="4" w:space="0" w:color="000000"/>
            </w:tcBorders>
          </w:tcPr>
          <w:p w14:paraId="33E4BF38" w14:textId="77777777" w:rsidR="0083709C" w:rsidRPr="00E401C9" w:rsidRDefault="00272CA1">
            <w:pPr>
              <w:pStyle w:val="TableParagraph"/>
              <w:spacing w:before="201"/>
              <w:ind w:left="107"/>
              <w:rPr>
                <w:sz w:val="24"/>
              </w:rPr>
            </w:pPr>
            <w:r w:rsidRPr="00E401C9">
              <w:rPr>
                <w:sz w:val="24"/>
              </w:rPr>
              <w:t>E.g</w:t>
            </w:r>
            <w:r w:rsidRPr="00E401C9">
              <w:rPr>
                <w:spacing w:val="-5"/>
                <w:sz w:val="24"/>
              </w:rPr>
              <w:t xml:space="preserve"> </w:t>
            </w:r>
            <w:r w:rsidRPr="00E401C9">
              <w:rPr>
                <w:sz w:val="24"/>
              </w:rPr>
              <w:t>Per</w:t>
            </w:r>
            <w:r w:rsidRPr="00E401C9">
              <w:rPr>
                <w:spacing w:val="-1"/>
                <w:sz w:val="24"/>
              </w:rPr>
              <w:t xml:space="preserve"> </w:t>
            </w:r>
            <w:r w:rsidRPr="00E401C9">
              <w:rPr>
                <w:spacing w:val="-4"/>
                <w:sz w:val="24"/>
              </w:rPr>
              <w:t>diem</w:t>
            </w:r>
          </w:p>
        </w:tc>
        <w:tc>
          <w:tcPr>
            <w:tcW w:w="786" w:type="dxa"/>
            <w:tcBorders>
              <w:top w:val="single" w:sz="4" w:space="0" w:color="000000"/>
              <w:left w:val="single" w:sz="4" w:space="0" w:color="000000"/>
              <w:bottom w:val="single" w:sz="4" w:space="0" w:color="000000"/>
              <w:right w:val="single" w:sz="4" w:space="0" w:color="000000"/>
            </w:tcBorders>
          </w:tcPr>
          <w:p w14:paraId="6988909F" w14:textId="77777777" w:rsidR="0083709C" w:rsidRPr="00E401C9" w:rsidRDefault="0083709C">
            <w:pPr>
              <w:pStyle w:val="TableParagraph"/>
              <w:rPr>
                <w:sz w:val="24"/>
              </w:rPr>
            </w:pPr>
          </w:p>
        </w:tc>
        <w:tc>
          <w:tcPr>
            <w:tcW w:w="1544" w:type="dxa"/>
            <w:tcBorders>
              <w:top w:val="single" w:sz="4" w:space="0" w:color="000000"/>
              <w:left w:val="single" w:sz="4" w:space="0" w:color="000000"/>
              <w:bottom w:val="single" w:sz="4" w:space="0" w:color="000000"/>
              <w:right w:val="single" w:sz="4" w:space="0" w:color="000000"/>
            </w:tcBorders>
          </w:tcPr>
          <w:p w14:paraId="37211654" w14:textId="77777777" w:rsidR="0083709C" w:rsidRPr="00E401C9" w:rsidRDefault="0083709C">
            <w:pPr>
              <w:pStyle w:val="TableParagraph"/>
              <w:rPr>
                <w:sz w:val="24"/>
              </w:rPr>
            </w:pPr>
          </w:p>
        </w:tc>
        <w:tc>
          <w:tcPr>
            <w:tcW w:w="1405" w:type="dxa"/>
            <w:tcBorders>
              <w:top w:val="single" w:sz="4" w:space="0" w:color="000000"/>
              <w:left w:val="single" w:sz="4" w:space="0" w:color="000000"/>
              <w:bottom w:val="single" w:sz="4" w:space="0" w:color="000000"/>
              <w:right w:val="single" w:sz="4" w:space="0" w:color="000000"/>
            </w:tcBorders>
          </w:tcPr>
          <w:p w14:paraId="0B6263F1" w14:textId="77777777" w:rsidR="0083709C" w:rsidRPr="00E401C9" w:rsidRDefault="0083709C">
            <w:pPr>
              <w:pStyle w:val="TableParagraph"/>
              <w:rPr>
                <w:sz w:val="24"/>
              </w:rPr>
            </w:pPr>
          </w:p>
        </w:tc>
        <w:tc>
          <w:tcPr>
            <w:tcW w:w="1967" w:type="dxa"/>
            <w:tcBorders>
              <w:top w:val="single" w:sz="4" w:space="0" w:color="000000"/>
              <w:left w:val="single" w:sz="4" w:space="0" w:color="000000"/>
              <w:bottom w:val="single" w:sz="4" w:space="0" w:color="000000"/>
              <w:right w:val="single" w:sz="4" w:space="0" w:color="000000"/>
            </w:tcBorders>
          </w:tcPr>
          <w:p w14:paraId="58A0DCB5" w14:textId="77777777" w:rsidR="0083709C" w:rsidRPr="00E401C9" w:rsidRDefault="0083709C">
            <w:pPr>
              <w:pStyle w:val="TableParagraph"/>
              <w:rPr>
                <w:sz w:val="24"/>
              </w:rPr>
            </w:pPr>
          </w:p>
        </w:tc>
        <w:tc>
          <w:tcPr>
            <w:tcW w:w="1938" w:type="dxa"/>
            <w:tcBorders>
              <w:top w:val="single" w:sz="4" w:space="0" w:color="000000"/>
              <w:left w:val="single" w:sz="4" w:space="0" w:color="000000"/>
              <w:bottom w:val="single" w:sz="4" w:space="0" w:color="000000"/>
              <w:right w:val="single" w:sz="4" w:space="0" w:color="000000"/>
            </w:tcBorders>
          </w:tcPr>
          <w:p w14:paraId="2E3FE286" w14:textId="77777777" w:rsidR="0083709C" w:rsidRPr="00E401C9" w:rsidRDefault="0083709C">
            <w:pPr>
              <w:pStyle w:val="TableParagraph"/>
              <w:rPr>
                <w:sz w:val="24"/>
              </w:rPr>
            </w:pPr>
          </w:p>
        </w:tc>
        <w:tc>
          <w:tcPr>
            <w:tcW w:w="1888" w:type="dxa"/>
            <w:tcBorders>
              <w:top w:val="single" w:sz="4" w:space="0" w:color="000000"/>
              <w:left w:val="single" w:sz="4" w:space="0" w:color="000000"/>
              <w:bottom w:val="single" w:sz="4" w:space="0" w:color="000000"/>
              <w:right w:val="single" w:sz="4" w:space="0" w:color="000000"/>
            </w:tcBorders>
          </w:tcPr>
          <w:p w14:paraId="63E1EF31" w14:textId="77777777" w:rsidR="0083709C" w:rsidRPr="00E401C9" w:rsidRDefault="0083709C">
            <w:pPr>
              <w:pStyle w:val="TableParagraph"/>
              <w:rPr>
                <w:sz w:val="24"/>
              </w:rPr>
            </w:pPr>
          </w:p>
        </w:tc>
        <w:tc>
          <w:tcPr>
            <w:tcW w:w="2089" w:type="dxa"/>
            <w:tcBorders>
              <w:top w:val="single" w:sz="4" w:space="0" w:color="000000"/>
              <w:left w:val="single" w:sz="4" w:space="0" w:color="000000"/>
              <w:bottom w:val="single" w:sz="4" w:space="0" w:color="000000"/>
              <w:right w:val="single" w:sz="4" w:space="0" w:color="000000"/>
            </w:tcBorders>
          </w:tcPr>
          <w:p w14:paraId="6DA213B3" w14:textId="77777777" w:rsidR="0083709C" w:rsidRPr="00E401C9" w:rsidRDefault="0083709C">
            <w:pPr>
              <w:pStyle w:val="TableParagraph"/>
              <w:rPr>
                <w:sz w:val="24"/>
              </w:rPr>
            </w:pPr>
          </w:p>
        </w:tc>
      </w:tr>
      <w:tr w:rsidR="00E401C9" w:rsidRPr="00E401C9" w14:paraId="762E15F7" w14:textId="77777777">
        <w:trPr>
          <w:trHeight w:val="573"/>
        </w:trPr>
        <w:tc>
          <w:tcPr>
            <w:tcW w:w="622" w:type="dxa"/>
            <w:tcBorders>
              <w:top w:val="single" w:sz="4" w:space="0" w:color="000000"/>
              <w:left w:val="single" w:sz="4" w:space="0" w:color="000000"/>
              <w:bottom w:val="single" w:sz="4" w:space="0" w:color="000000"/>
              <w:right w:val="single" w:sz="4" w:space="0" w:color="000000"/>
            </w:tcBorders>
          </w:tcPr>
          <w:p w14:paraId="471C69BD" w14:textId="77777777" w:rsidR="0083709C" w:rsidRPr="00E401C9" w:rsidRDefault="0083709C">
            <w:pPr>
              <w:pStyle w:val="TableParagraph"/>
              <w:rPr>
                <w:sz w:val="24"/>
              </w:rPr>
            </w:pPr>
          </w:p>
        </w:tc>
        <w:tc>
          <w:tcPr>
            <w:tcW w:w="3162" w:type="dxa"/>
            <w:tcBorders>
              <w:top w:val="single" w:sz="4" w:space="0" w:color="000000"/>
              <w:left w:val="single" w:sz="4" w:space="0" w:color="000000"/>
              <w:bottom w:val="single" w:sz="4" w:space="0" w:color="000000"/>
              <w:right w:val="single" w:sz="4" w:space="0" w:color="000000"/>
            </w:tcBorders>
          </w:tcPr>
          <w:p w14:paraId="28114B82" w14:textId="77777777" w:rsidR="0083709C" w:rsidRPr="00E401C9" w:rsidRDefault="00272CA1">
            <w:pPr>
              <w:pStyle w:val="TableParagraph"/>
              <w:spacing w:before="200"/>
              <w:ind w:left="107"/>
              <w:rPr>
                <w:sz w:val="24"/>
              </w:rPr>
            </w:pPr>
            <w:r w:rsidRPr="00E401C9">
              <w:rPr>
                <w:spacing w:val="-2"/>
                <w:sz w:val="24"/>
              </w:rPr>
              <w:t>Transport</w:t>
            </w:r>
          </w:p>
        </w:tc>
        <w:tc>
          <w:tcPr>
            <w:tcW w:w="786" w:type="dxa"/>
            <w:tcBorders>
              <w:top w:val="single" w:sz="4" w:space="0" w:color="000000"/>
              <w:left w:val="single" w:sz="4" w:space="0" w:color="000000"/>
              <w:bottom w:val="single" w:sz="4" w:space="0" w:color="000000"/>
              <w:right w:val="single" w:sz="4" w:space="0" w:color="000000"/>
            </w:tcBorders>
          </w:tcPr>
          <w:p w14:paraId="3A8A7785" w14:textId="77777777" w:rsidR="0083709C" w:rsidRPr="00E401C9" w:rsidRDefault="0083709C">
            <w:pPr>
              <w:pStyle w:val="TableParagraph"/>
              <w:rPr>
                <w:sz w:val="24"/>
              </w:rPr>
            </w:pPr>
          </w:p>
        </w:tc>
        <w:tc>
          <w:tcPr>
            <w:tcW w:w="1544" w:type="dxa"/>
            <w:tcBorders>
              <w:top w:val="single" w:sz="4" w:space="0" w:color="000000"/>
              <w:left w:val="single" w:sz="4" w:space="0" w:color="000000"/>
              <w:bottom w:val="single" w:sz="4" w:space="0" w:color="000000"/>
              <w:right w:val="single" w:sz="4" w:space="0" w:color="000000"/>
            </w:tcBorders>
          </w:tcPr>
          <w:p w14:paraId="6D17F31E" w14:textId="77777777" w:rsidR="0083709C" w:rsidRPr="00E401C9" w:rsidRDefault="0083709C">
            <w:pPr>
              <w:pStyle w:val="TableParagraph"/>
              <w:rPr>
                <w:sz w:val="24"/>
              </w:rPr>
            </w:pPr>
          </w:p>
        </w:tc>
        <w:tc>
          <w:tcPr>
            <w:tcW w:w="1405" w:type="dxa"/>
            <w:tcBorders>
              <w:top w:val="single" w:sz="4" w:space="0" w:color="000000"/>
              <w:left w:val="single" w:sz="4" w:space="0" w:color="000000"/>
              <w:bottom w:val="single" w:sz="4" w:space="0" w:color="000000"/>
              <w:right w:val="single" w:sz="4" w:space="0" w:color="000000"/>
            </w:tcBorders>
          </w:tcPr>
          <w:p w14:paraId="4AD6C2E1" w14:textId="77777777" w:rsidR="0083709C" w:rsidRPr="00E401C9" w:rsidRDefault="0083709C">
            <w:pPr>
              <w:pStyle w:val="TableParagraph"/>
              <w:rPr>
                <w:sz w:val="24"/>
              </w:rPr>
            </w:pPr>
          </w:p>
        </w:tc>
        <w:tc>
          <w:tcPr>
            <w:tcW w:w="1967" w:type="dxa"/>
            <w:tcBorders>
              <w:top w:val="single" w:sz="4" w:space="0" w:color="000000"/>
              <w:left w:val="single" w:sz="4" w:space="0" w:color="000000"/>
              <w:bottom w:val="single" w:sz="4" w:space="0" w:color="000000"/>
              <w:right w:val="single" w:sz="4" w:space="0" w:color="000000"/>
            </w:tcBorders>
          </w:tcPr>
          <w:p w14:paraId="2BFF0AAE" w14:textId="77777777" w:rsidR="0083709C" w:rsidRPr="00E401C9" w:rsidRDefault="0083709C">
            <w:pPr>
              <w:pStyle w:val="TableParagraph"/>
              <w:rPr>
                <w:sz w:val="24"/>
              </w:rPr>
            </w:pPr>
          </w:p>
        </w:tc>
        <w:tc>
          <w:tcPr>
            <w:tcW w:w="1938" w:type="dxa"/>
            <w:tcBorders>
              <w:top w:val="single" w:sz="4" w:space="0" w:color="000000"/>
              <w:left w:val="single" w:sz="4" w:space="0" w:color="000000"/>
              <w:bottom w:val="single" w:sz="4" w:space="0" w:color="000000"/>
              <w:right w:val="single" w:sz="4" w:space="0" w:color="000000"/>
            </w:tcBorders>
          </w:tcPr>
          <w:p w14:paraId="72497FFD" w14:textId="77777777" w:rsidR="0083709C" w:rsidRPr="00E401C9" w:rsidRDefault="0083709C">
            <w:pPr>
              <w:pStyle w:val="TableParagraph"/>
              <w:rPr>
                <w:sz w:val="24"/>
              </w:rPr>
            </w:pPr>
          </w:p>
        </w:tc>
        <w:tc>
          <w:tcPr>
            <w:tcW w:w="1888" w:type="dxa"/>
            <w:tcBorders>
              <w:top w:val="single" w:sz="4" w:space="0" w:color="000000"/>
              <w:left w:val="single" w:sz="4" w:space="0" w:color="000000"/>
              <w:bottom w:val="single" w:sz="4" w:space="0" w:color="000000"/>
              <w:right w:val="single" w:sz="4" w:space="0" w:color="000000"/>
            </w:tcBorders>
          </w:tcPr>
          <w:p w14:paraId="08BFF165" w14:textId="77777777" w:rsidR="0083709C" w:rsidRPr="00E401C9" w:rsidRDefault="0083709C">
            <w:pPr>
              <w:pStyle w:val="TableParagraph"/>
              <w:rPr>
                <w:sz w:val="24"/>
              </w:rPr>
            </w:pPr>
          </w:p>
        </w:tc>
        <w:tc>
          <w:tcPr>
            <w:tcW w:w="2089" w:type="dxa"/>
            <w:tcBorders>
              <w:top w:val="single" w:sz="4" w:space="0" w:color="000000"/>
              <w:left w:val="single" w:sz="4" w:space="0" w:color="000000"/>
              <w:bottom w:val="single" w:sz="4" w:space="0" w:color="000000"/>
              <w:right w:val="single" w:sz="4" w:space="0" w:color="000000"/>
            </w:tcBorders>
          </w:tcPr>
          <w:p w14:paraId="469C5322" w14:textId="77777777" w:rsidR="0083709C" w:rsidRPr="00E401C9" w:rsidRDefault="0083709C">
            <w:pPr>
              <w:pStyle w:val="TableParagraph"/>
              <w:rPr>
                <w:sz w:val="24"/>
              </w:rPr>
            </w:pPr>
          </w:p>
        </w:tc>
      </w:tr>
      <w:tr w:rsidR="00E401C9" w:rsidRPr="00E401C9" w14:paraId="164A1579" w14:textId="77777777">
        <w:trPr>
          <w:trHeight w:val="755"/>
        </w:trPr>
        <w:tc>
          <w:tcPr>
            <w:tcW w:w="622" w:type="dxa"/>
            <w:tcBorders>
              <w:top w:val="single" w:sz="4" w:space="0" w:color="000000"/>
              <w:left w:val="single" w:sz="4" w:space="0" w:color="000000"/>
              <w:bottom w:val="single" w:sz="4" w:space="0" w:color="000000"/>
              <w:right w:val="single" w:sz="4" w:space="0" w:color="000000"/>
            </w:tcBorders>
          </w:tcPr>
          <w:p w14:paraId="610DA408" w14:textId="77777777" w:rsidR="0083709C" w:rsidRPr="00E401C9" w:rsidRDefault="0083709C">
            <w:pPr>
              <w:pStyle w:val="TableParagraph"/>
              <w:rPr>
                <w:sz w:val="24"/>
              </w:rPr>
            </w:pPr>
          </w:p>
        </w:tc>
        <w:tc>
          <w:tcPr>
            <w:tcW w:w="3162" w:type="dxa"/>
            <w:tcBorders>
              <w:top w:val="single" w:sz="4" w:space="0" w:color="000000"/>
              <w:left w:val="single" w:sz="4" w:space="0" w:color="000000"/>
              <w:bottom w:val="single" w:sz="4" w:space="0" w:color="000000"/>
              <w:right w:val="single" w:sz="4" w:space="0" w:color="000000"/>
            </w:tcBorders>
          </w:tcPr>
          <w:p w14:paraId="635AB81F" w14:textId="77777777" w:rsidR="0083709C" w:rsidRPr="00E401C9" w:rsidRDefault="00272CA1">
            <w:pPr>
              <w:pStyle w:val="TableParagraph"/>
              <w:spacing w:before="155"/>
              <w:ind w:left="107" w:right="83"/>
              <w:rPr>
                <w:sz w:val="24"/>
              </w:rPr>
            </w:pPr>
            <w:r w:rsidRPr="00E401C9">
              <w:rPr>
                <w:sz w:val="24"/>
              </w:rPr>
              <w:t>Training</w:t>
            </w:r>
            <w:r w:rsidRPr="00E401C9">
              <w:rPr>
                <w:spacing w:val="-14"/>
                <w:sz w:val="24"/>
              </w:rPr>
              <w:t xml:space="preserve"> </w:t>
            </w:r>
            <w:r w:rsidRPr="00E401C9">
              <w:rPr>
                <w:sz w:val="24"/>
              </w:rPr>
              <w:t>of</w:t>
            </w:r>
            <w:r w:rsidRPr="00E401C9">
              <w:rPr>
                <w:spacing w:val="-12"/>
                <w:sz w:val="24"/>
              </w:rPr>
              <w:t xml:space="preserve"> </w:t>
            </w:r>
            <w:r w:rsidRPr="00E401C9">
              <w:rPr>
                <w:sz w:val="24"/>
              </w:rPr>
              <w:t>the</w:t>
            </w:r>
            <w:r w:rsidRPr="00E401C9">
              <w:rPr>
                <w:spacing w:val="-12"/>
                <w:sz w:val="24"/>
              </w:rPr>
              <w:t xml:space="preserve"> </w:t>
            </w:r>
            <w:r w:rsidRPr="00E401C9">
              <w:rPr>
                <w:sz w:val="24"/>
              </w:rPr>
              <w:t>procuring Entity Personnel</w:t>
            </w:r>
          </w:p>
        </w:tc>
        <w:tc>
          <w:tcPr>
            <w:tcW w:w="786" w:type="dxa"/>
            <w:tcBorders>
              <w:top w:val="single" w:sz="4" w:space="0" w:color="000000"/>
              <w:left w:val="single" w:sz="4" w:space="0" w:color="000000"/>
              <w:bottom w:val="single" w:sz="4" w:space="0" w:color="000000"/>
              <w:right w:val="single" w:sz="4" w:space="0" w:color="000000"/>
            </w:tcBorders>
          </w:tcPr>
          <w:p w14:paraId="2A5668B6" w14:textId="77777777" w:rsidR="0083709C" w:rsidRPr="00E401C9" w:rsidRDefault="0083709C">
            <w:pPr>
              <w:pStyle w:val="TableParagraph"/>
              <w:rPr>
                <w:sz w:val="24"/>
              </w:rPr>
            </w:pPr>
          </w:p>
        </w:tc>
        <w:tc>
          <w:tcPr>
            <w:tcW w:w="1544" w:type="dxa"/>
            <w:tcBorders>
              <w:top w:val="single" w:sz="4" w:space="0" w:color="000000"/>
              <w:left w:val="single" w:sz="4" w:space="0" w:color="000000"/>
              <w:bottom w:val="single" w:sz="4" w:space="0" w:color="000000"/>
              <w:right w:val="single" w:sz="4" w:space="0" w:color="000000"/>
            </w:tcBorders>
          </w:tcPr>
          <w:p w14:paraId="4FFBD3BA" w14:textId="77777777" w:rsidR="0083709C" w:rsidRPr="00E401C9" w:rsidRDefault="0083709C">
            <w:pPr>
              <w:pStyle w:val="TableParagraph"/>
              <w:rPr>
                <w:sz w:val="24"/>
              </w:rPr>
            </w:pPr>
          </w:p>
        </w:tc>
        <w:tc>
          <w:tcPr>
            <w:tcW w:w="1405" w:type="dxa"/>
            <w:tcBorders>
              <w:top w:val="single" w:sz="4" w:space="0" w:color="000000"/>
              <w:left w:val="single" w:sz="4" w:space="0" w:color="000000"/>
              <w:bottom w:val="single" w:sz="4" w:space="0" w:color="000000"/>
              <w:right w:val="single" w:sz="4" w:space="0" w:color="000000"/>
            </w:tcBorders>
          </w:tcPr>
          <w:p w14:paraId="0AF65699" w14:textId="77777777" w:rsidR="0083709C" w:rsidRPr="00E401C9" w:rsidRDefault="0083709C">
            <w:pPr>
              <w:pStyle w:val="TableParagraph"/>
              <w:rPr>
                <w:sz w:val="24"/>
              </w:rPr>
            </w:pPr>
          </w:p>
        </w:tc>
        <w:tc>
          <w:tcPr>
            <w:tcW w:w="1967" w:type="dxa"/>
            <w:tcBorders>
              <w:top w:val="single" w:sz="4" w:space="0" w:color="000000"/>
              <w:left w:val="single" w:sz="4" w:space="0" w:color="000000"/>
              <w:bottom w:val="single" w:sz="4" w:space="0" w:color="000000"/>
              <w:right w:val="single" w:sz="4" w:space="0" w:color="000000"/>
            </w:tcBorders>
          </w:tcPr>
          <w:p w14:paraId="2764DEC3" w14:textId="77777777" w:rsidR="0083709C" w:rsidRPr="00E401C9" w:rsidRDefault="0083709C">
            <w:pPr>
              <w:pStyle w:val="TableParagraph"/>
              <w:rPr>
                <w:sz w:val="24"/>
              </w:rPr>
            </w:pPr>
          </w:p>
        </w:tc>
        <w:tc>
          <w:tcPr>
            <w:tcW w:w="1938" w:type="dxa"/>
            <w:tcBorders>
              <w:top w:val="single" w:sz="4" w:space="0" w:color="000000"/>
              <w:left w:val="single" w:sz="4" w:space="0" w:color="000000"/>
              <w:bottom w:val="single" w:sz="4" w:space="0" w:color="000000"/>
              <w:right w:val="single" w:sz="4" w:space="0" w:color="000000"/>
            </w:tcBorders>
          </w:tcPr>
          <w:p w14:paraId="63C294A3" w14:textId="77777777" w:rsidR="0083709C" w:rsidRPr="00E401C9" w:rsidRDefault="0083709C">
            <w:pPr>
              <w:pStyle w:val="TableParagraph"/>
              <w:rPr>
                <w:sz w:val="24"/>
              </w:rPr>
            </w:pPr>
          </w:p>
        </w:tc>
        <w:tc>
          <w:tcPr>
            <w:tcW w:w="1888" w:type="dxa"/>
            <w:tcBorders>
              <w:top w:val="single" w:sz="4" w:space="0" w:color="000000"/>
              <w:left w:val="single" w:sz="4" w:space="0" w:color="000000"/>
              <w:bottom w:val="single" w:sz="4" w:space="0" w:color="000000"/>
              <w:right w:val="single" w:sz="4" w:space="0" w:color="000000"/>
            </w:tcBorders>
          </w:tcPr>
          <w:p w14:paraId="3ACD1B17" w14:textId="77777777" w:rsidR="0083709C" w:rsidRPr="00E401C9" w:rsidRDefault="0083709C">
            <w:pPr>
              <w:pStyle w:val="TableParagraph"/>
              <w:rPr>
                <w:sz w:val="24"/>
              </w:rPr>
            </w:pPr>
          </w:p>
        </w:tc>
        <w:tc>
          <w:tcPr>
            <w:tcW w:w="2089" w:type="dxa"/>
            <w:tcBorders>
              <w:top w:val="single" w:sz="4" w:space="0" w:color="000000"/>
              <w:left w:val="single" w:sz="4" w:space="0" w:color="000000"/>
              <w:bottom w:val="single" w:sz="4" w:space="0" w:color="000000"/>
              <w:right w:val="single" w:sz="4" w:space="0" w:color="000000"/>
            </w:tcBorders>
          </w:tcPr>
          <w:p w14:paraId="69950E14" w14:textId="77777777" w:rsidR="0083709C" w:rsidRPr="00E401C9" w:rsidRDefault="0083709C">
            <w:pPr>
              <w:pStyle w:val="TableParagraph"/>
              <w:rPr>
                <w:sz w:val="24"/>
              </w:rPr>
            </w:pPr>
          </w:p>
        </w:tc>
      </w:tr>
      <w:tr w:rsidR="00E401C9" w:rsidRPr="00E401C9" w14:paraId="6CEA624A" w14:textId="77777777">
        <w:trPr>
          <w:trHeight w:val="576"/>
        </w:trPr>
        <w:tc>
          <w:tcPr>
            <w:tcW w:w="7519" w:type="dxa"/>
            <w:gridSpan w:val="5"/>
            <w:tcBorders>
              <w:top w:val="single" w:sz="4" w:space="0" w:color="000000"/>
              <w:left w:val="single" w:sz="4" w:space="0" w:color="000000"/>
              <w:bottom w:val="single" w:sz="4" w:space="0" w:color="000000"/>
              <w:right w:val="single" w:sz="4" w:space="0" w:color="000000"/>
            </w:tcBorders>
          </w:tcPr>
          <w:p w14:paraId="33266E44" w14:textId="77777777" w:rsidR="0083709C" w:rsidRPr="00E401C9" w:rsidRDefault="0083709C">
            <w:pPr>
              <w:pStyle w:val="TableParagraph"/>
              <w:spacing w:before="2"/>
              <w:rPr>
                <w:sz w:val="25"/>
              </w:rPr>
            </w:pPr>
          </w:p>
          <w:p w14:paraId="64610017" w14:textId="77777777" w:rsidR="0083709C" w:rsidRPr="00E401C9" w:rsidRDefault="00272CA1">
            <w:pPr>
              <w:pStyle w:val="TableParagraph"/>
              <w:spacing w:line="266" w:lineRule="exact"/>
              <w:ind w:left="107"/>
              <w:rPr>
                <w:sz w:val="24"/>
              </w:rPr>
            </w:pPr>
            <w:r w:rsidRPr="00E401C9">
              <w:rPr>
                <w:sz w:val="24"/>
              </w:rPr>
              <w:t>Total</w:t>
            </w:r>
            <w:r w:rsidRPr="00E401C9">
              <w:rPr>
                <w:spacing w:val="-1"/>
                <w:sz w:val="24"/>
              </w:rPr>
              <w:t xml:space="preserve"> </w:t>
            </w:r>
            <w:r w:rsidRPr="00E401C9">
              <w:rPr>
                <w:spacing w:val="-2"/>
                <w:sz w:val="24"/>
              </w:rPr>
              <w:t>Costs</w:t>
            </w:r>
          </w:p>
        </w:tc>
        <w:tc>
          <w:tcPr>
            <w:tcW w:w="1967" w:type="dxa"/>
            <w:tcBorders>
              <w:top w:val="single" w:sz="4" w:space="0" w:color="000000"/>
              <w:left w:val="single" w:sz="4" w:space="0" w:color="000000"/>
              <w:bottom w:val="single" w:sz="4" w:space="0" w:color="000000"/>
              <w:right w:val="single" w:sz="4" w:space="0" w:color="000000"/>
            </w:tcBorders>
          </w:tcPr>
          <w:p w14:paraId="784D66F1" w14:textId="77777777" w:rsidR="0083709C" w:rsidRPr="00E401C9" w:rsidRDefault="0083709C">
            <w:pPr>
              <w:pStyle w:val="TableParagraph"/>
              <w:rPr>
                <w:sz w:val="24"/>
              </w:rPr>
            </w:pPr>
          </w:p>
        </w:tc>
        <w:tc>
          <w:tcPr>
            <w:tcW w:w="1938" w:type="dxa"/>
            <w:tcBorders>
              <w:top w:val="single" w:sz="4" w:space="0" w:color="000000"/>
              <w:left w:val="single" w:sz="4" w:space="0" w:color="000000"/>
              <w:bottom w:val="single" w:sz="4" w:space="0" w:color="000000"/>
              <w:right w:val="single" w:sz="4" w:space="0" w:color="000000"/>
            </w:tcBorders>
          </w:tcPr>
          <w:p w14:paraId="4C731DAB" w14:textId="77777777" w:rsidR="0083709C" w:rsidRPr="00E401C9" w:rsidRDefault="0083709C">
            <w:pPr>
              <w:pStyle w:val="TableParagraph"/>
              <w:rPr>
                <w:sz w:val="24"/>
              </w:rPr>
            </w:pPr>
          </w:p>
        </w:tc>
        <w:tc>
          <w:tcPr>
            <w:tcW w:w="1888" w:type="dxa"/>
            <w:tcBorders>
              <w:top w:val="single" w:sz="4" w:space="0" w:color="000000"/>
              <w:left w:val="single" w:sz="4" w:space="0" w:color="000000"/>
              <w:bottom w:val="single" w:sz="4" w:space="0" w:color="000000"/>
              <w:right w:val="single" w:sz="4" w:space="0" w:color="000000"/>
            </w:tcBorders>
          </w:tcPr>
          <w:p w14:paraId="7745F52C" w14:textId="77777777" w:rsidR="0083709C" w:rsidRPr="00E401C9" w:rsidRDefault="0083709C">
            <w:pPr>
              <w:pStyle w:val="TableParagraph"/>
              <w:rPr>
                <w:sz w:val="24"/>
              </w:rPr>
            </w:pPr>
          </w:p>
        </w:tc>
        <w:tc>
          <w:tcPr>
            <w:tcW w:w="2089" w:type="dxa"/>
            <w:tcBorders>
              <w:top w:val="single" w:sz="4" w:space="0" w:color="000000"/>
              <w:left w:val="single" w:sz="4" w:space="0" w:color="000000"/>
              <w:bottom w:val="single" w:sz="4" w:space="0" w:color="000000"/>
              <w:right w:val="single" w:sz="4" w:space="0" w:color="000000"/>
            </w:tcBorders>
          </w:tcPr>
          <w:p w14:paraId="51DB80D6" w14:textId="77777777" w:rsidR="0083709C" w:rsidRPr="00E401C9" w:rsidRDefault="0083709C">
            <w:pPr>
              <w:pStyle w:val="TableParagraph"/>
              <w:rPr>
                <w:sz w:val="24"/>
              </w:rPr>
            </w:pPr>
          </w:p>
        </w:tc>
      </w:tr>
    </w:tbl>
    <w:p w14:paraId="76C994D6" w14:textId="77777777" w:rsidR="0083709C" w:rsidRPr="00E401C9" w:rsidRDefault="00272CA1">
      <w:pPr>
        <w:pStyle w:val="Heading4"/>
        <w:spacing w:before="119"/>
        <w:ind w:left="140"/>
        <w:jc w:val="left"/>
        <w:rPr>
          <w:i/>
        </w:rPr>
      </w:pPr>
      <w:r w:rsidRPr="00E401C9">
        <w:rPr>
          <w:spacing w:val="-2"/>
        </w:rPr>
        <w:t>Legend</w:t>
      </w:r>
      <w:r w:rsidRPr="00E401C9">
        <w:rPr>
          <w:i/>
          <w:spacing w:val="-2"/>
        </w:rPr>
        <w:t>:</w:t>
      </w:r>
    </w:p>
    <w:p w14:paraId="2E5FBB92" w14:textId="77777777" w:rsidR="0083709C" w:rsidRPr="00E401C9" w:rsidRDefault="00272CA1">
      <w:pPr>
        <w:pStyle w:val="BodyText"/>
        <w:spacing w:before="156" w:line="276" w:lineRule="auto"/>
        <w:ind w:left="260" w:right="106"/>
      </w:pPr>
      <w:r w:rsidRPr="00E401C9">
        <w:t>“Per diem allowance”</w:t>
      </w:r>
      <w:r w:rsidRPr="00E401C9">
        <w:rPr>
          <w:spacing w:val="-1"/>
        </w:rPr>
        <w:t xml:space="preserve"> </w:t>
      </w:r>
      <w:r w:rsidRPr="00E401C9">
        <w:t>is paid for each night the expert is required by</w:t>
      </w:r>
      <w:r w:rsidRPr="00E401C9">
        <w:rPr>
          <w:spacing w:val="-3"/>
        </w:rPr>
        <w:t xml:space="preserve"> </w:t>
      </w:r>
      <w:r w:rsidRPr="00E401C9">
        <w:t>the Contract to be</w:t>
      </w:r>
      <w:r w:rsidRPr="00E401C9">
        <w:rPr>
          <w:spacing w:val="-1"/>
        </w:rPr>
        <w:t xml:space="preserve"> </w:t>
      </w:r>
      <w:r w:rsidRPr="00E401C9">
        <w:t>away</w:t>
      </w:r>
      <w:r w:rsidRPr="00E401C9">
        <w:rPr>
          <w:spacing w:val="-3"/>
        </w:rPr>
        <w:t xml:space="preserve"> </w:t>
      </w:r>
      <w:r w:rsidRPr="00E401C9">
        <w:t>from his/her</w:t>
      </w:r>
      <w:r w:rsidRPr="00E401C9">
        <w:rPr>
          <w:spacing w:val="-1"/>
        </w:rPr>
        <w:t xml:space="preserve"> </w:t>
      </w:r>
      <w:r w:rsidRPr="00E401C9">
        <w:t>usual place of residence. Procuring</w:t>
      </w:r>
      <w:r w:rsidRPr="00E401C9">
        <w:rPr>
          <w:spacing w:val="-4"/>
        </w:rPr>
        <w:t xml:space="preserve"> </w:t>
      </w:r>
      <w:r w:rsidRPr="00E401C9">
        <w:t>Entity</w:t>
      </w:r>
      <w:r w:rsidRPr="00E401C9">
        <w:rPr>
          <w:spacing w:val="-4"/>
        </w:rPr>
        <w:t xml:space="preserve"> </w:t>
      </w:r>
      <w:r w:rsidRPr="00E401C9">
        <w:t>can</w:t>
      </w:r>
      <w:r w:rsidRPr="00E401C9">
        <w:rPr>
          <w:spacing w:val="-1"/>
        </w:rPr>
        <w:t xml:space="preserve"> </w:t>
      </w:r>
      <w:r w:rsidRPr="00E401C9">
        <w:t>set up a ceiling.</w:t>
      </w:r>
    </w:p>
    <w:p w14:paraId="29ABA42F" w14:textId="77777777" w:rsidR="0083709C" w:rsidRPr="00E401C9" w:rsidRDefault="0083709C">
      <w:pPr>
        <w:pStyle w:val="BodyText"/>
        <w:rPr>
          <w:sz w:val="20"/>
        </w:rPr>
      </w:pPr>
    </w:p>
    <w:p w14:paraId="38C6783D" w14:textId="77777777" w:rsidR="0083709C" w:rsidRPr="00E401C9" w:rsidRDefault="0083709C">
      <w:pPr>
        <w:pStyle w:val="BodyText"/>
        <w:rPr>
          <w:sz w:val="20"/>
        </w:rPr>
      </w:pPr>
    </w:p>
    <w:p w14:paraId="30FF9BD8" w14:textId="77777777" w:rsidR="0083709C" w:rsidRPr="00E401C9" w:rsidRDefault="0083709C">
      <w:pPr>
        <w:pStyle w:val="BodyText"/>
        <w:rPr>
          <w:sz w:val="20"/>
        </w:rPr>
      </w:pPr>
    </w:p>
    <w:p w14:paraId="590A8595" w14:textId="77777777" w:rsidR="0083709C" w:rsidRPr="00E401C9" w:rsidRDefault="0083709C">
      <w:pPr>
        <w:pStyle w:val="BodyText"/>
        <w:rPr>
          <w:sz w:val="20"/>
        </w:rPr>
      </w:pPr>
    </w:p>
    <w:p w14:paraId="03B39659" w14:textId="77777777" w:rsidR="0083709C" w:rsidRPr="00E401C9" w:rsidRDefault="0083709C">
      <w:pPr>
        <w:pStyle w:val="BodyText"/>
        <w:rPr>
          <w:sz w:val="20"/>
        </w:rPr>
      </w:pPr>
    </w:p>
    <w:p w14:paraId="1B9B996B" w14:textId="245380C9" w:rsidR="0083709C" w:rsidRPr="00E401C9" w:rsidRDefault="00030FC2">
      <w:pPr>
        <w:pStyle w:val="BodyText"/>
        <w:spacing w:before="10"/>
        <w:rPr>
          <w:sz w:val="12"/>
        </w:rPr>
      </w:pPr>
      <w:r w:rsidRPr="00E401C9">
        <w:rPr>
          <w:noProof/>
        </w:rPr>
        <mc:AlternateContent>
          <mc:Choice Requires="wps">
            <w:drawing>
              <wp:anchor distT="0" distB="0" distL="0" distR="0" simplePos="0" relativeHeight="487592960" behindDoc="1" locked="0" layoutInCell="1" allowOverlap="1" wp14:anchorId="4D075EA3" wp14:editId="5E2AA046">
                <wp:simplePos x="0" y="0"/>
                <wp:positionH relativeFrom="page">
                  <wp:posOffset>438785</wp:posOffset>
                </wp:positionH>
                <wp:positionV relativeFrom="paragraph">
                  <wp:posOffset>109220</wp:posOffset>
                </wp:positionV>
                <wp:extent cx="9817735" cy="6350"/>
                <wp:effectExtent l="0" t="0" r="0" b="0"/>
                <wp:wrapTopAndBottom/>
                <wp:docPr id="74" name="docshape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773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09161F" id="docshape42" o:spid="_x0000_s1026" style="position:absolute;margin-left:34.55pt;margin-top:8.6pt;width:773.05pt;height:.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" fillcolor="#d9d9d9" stroked="f">
                <w10:wrap type="topAndBottom" anchorx="page"/>
              </v:rect>
            </w:pict>
          </mc:Fallback>
        </mc:AlternateContent>
      </w:r>
    </w:p>
    <w:p w14:paraId="3B59637B" w14:textId="77777777" w:rsidR="0083709C" w:rsidRPr="00E401C9" w:rsidRDefault="0083709C">
      <w:pPr>
        <w:rPr>
          <w:sz w:val="12"/>
        </w:rPr>
        <w:sectPr w:rsidR="0083709C" w:rsidRPr="00E401C9" w:rsidSect="00B34F11">
          <w:headerReference w:type="default" r:id="rId59"/>
          <w:footerReference w:type="default" r:id="rId60"/>
          <w:pgSz w:w="16850" w:h="11920" w:orient="landscape"/>
          <w:pgMar w:top="760" w:right="580" w:bottom="1400" w:left="580" w:header="0" w:footer="1204" w:gutter="0"/>
          <w:cols w:space="720"/>
        </w:sectPr>
      </w:pPr>
    </w:p>
    <w:p w14:paraId="6F4A35B4" w14:textId="77777777" w:rsidR="0083709C" w:rsidRPr="00E401C9" w:rsidRDefault="0083709C">
      <w:pPr>
        <w:pStyle w:val="BodyText"/>
        <w:spacing w:before="11"/>
        <w:rPr>
          <w:sz w:val="9"/>
        </w:rPr>
      </w:pPr>
    </w:p>
    <w:p w14:paraId="0CFB3A4C" w14:textId="77777777" w:rsidR="0083709C" w:rsidRPr="00E401C9" w:rsidRDefault="00272CA1" w:rsidP="004F64CF">
      <w:pPr>
        <w:pStyle w:val="Heading1"/>
        <w:numPr>
          <w:ilvl w:val="0"/>
          <w:numId w:val="42"/>
        </w:numPr>
        <w:tabs>
          <w:tab w:val="left" w:pos="972"/>
          <w:tab w:val="left" w:pos="973"/>
        </w:tabs>
        <w:spacing w:before="89"/>
        <w:ind w:left="972" w:hanging="433"/>
        <w:jc w:val="left"/>
      </w:pPr>
      <w:bookmarkStart w:id="53" w:name="_bookmark23"/>
      <w:bookmarkStart w:id="54" w:name="_Toc134531606"/>
      <w:bookmarkEnd w:id="53"/>
      <w:r w:rsidRPr="00E401C9">
        <w:t>SECTION</w:t>
      </w:r>
      <w:r w:rsidRPr="00E401C9">
        <w:rPr>
          <w:spacing w:val="-4"/>
        </w:rPr>
        <w:t xml:space="preserve"> </w:t>
      </w:r>
      <w:r w:rsidRPr="00E401C9">
        <w:t>5:</w:t>
      </w:r>
      <w:r w:rsidRPr="00E401C9">
        <w:rPr>
          <w:spacing w:val="-1"/>
        </w:rPr>
        <w:t xml:space="preserve"> </w:t>
      </w:r>
      <w:r w:rsidRPr="00E401C9">
        <w:t>TERMS</w:t>
      </w:r>
      <w:r w:rsidRPr="00E401C9">
        <w:rPr>
          <w:spacing w:val="-2"/>
        </w:rPr>
        <w:t xml:space="preserve"> </w:t>
      </w:r>
      <w:r w:rsidRPr="00E401C9">
        <w:t>OF</w:t>
      </w:r>
      <w:r w:rsidRPr="00E401C9">
        <w:rPr>
          <w:spacing w:val="-4"/>
        </w:rPr>
        <w:t xml:space="preserve"> </w:t>
      </w:r>
      <w:r w:rsidRPr="00E401C9">
        <w:rPr>
          <w:spacing w:val="-2"/>
        </w:rPr>
        <w:t>REFERENCE</w:t>
      </w:r>
      <w:bookmarkEnd w:id="54"/>
    </w:p>
    <w:p w14:paraId="6E2CE308" w14:textId="594BF94E" w:rsidR="00DB53C5" w:rsidRDefault="00DB53C5" w:rsidP="00DB53C5">
      <w:pPr>
        <w:spacing w:line="264" w:lineRule="auto"/>
        <w:ind w:left="20" w:right="1120"/>
        <w:rPr>
          <w:b/>
          <w:u w:val="single"/>
        </w:rPr>
      </w:pPr>
      <w:bookmarkStart w:id="55" w:name="_bookmark24"/>
      <w:bookmarkStart w:id="56" w:name="_bookmark30"/>
      <w:bookmarkEnd w:id="55"/>
      <w:bookmarkEnd w:id="56"/>
      <w:r>
        <w:rPr>
          <w:b/>
          <w:u w:val="single"/>
        </w:rPr>
        <w:t xml:space="preserve">TERMS OF REFERENCE FOR CONSULTANCY SERVICES TO DEVELOP A FIVE YEAR STRATEGIC PLAN FOR </w:t>
      </w:r>
      <w:r w:rsidR="000855D3">
        <w:rPr>
          <w:b/>
          <w:u w:val="single"/>
        </w:rPr>
        <w:t>MBOONI</w:t>
      </w:r>
      <w:r>
        <w:rPr>
          <w:b/>
          <w:u w:val="single"/>
        </w:rPr>
        <w:t xml:space="preserve"> CONSTITUENCY 2023-2027</w:t>
      </w:r>
    </w:p>
    <w:p w14:paraId="4B0EA29E" w14:textId="77777777" w:rsidR="00DB53C5" w:rsidRDefault="00DB53C5" w:rsidP="00DB53C5">
      <w:pPr>
        <w:spacing w:line="220" w:lineRule="exact"/>
      </w:pPr>
      <w:r>
        <w:t xml:space="preserve"> </w:t>
      </w:r>
    </w:p>
    <w:p w14:paraId="0B8152DB" w14:textId="77777777" w:rsidR="00DB53C5" w:rsidRDefault="00DB53C5" w:rsidP="00DB53C5">
      <w:pPr>
        <w:spacing w:line="0" w:lineRule="atLeast"/>
        <w:ind w:left="20"/>
        <w:rPr>
          <w:b/>
          <w:sz w:val="21"/>
          <w:szCs w:val="21"/>
          <w:u w:val="single"/>
        </w:rPr>
      </w:pPr>
      <w:r>
        <w:rPr>
          <w:b/>
        </w:rPr>
        <w:t>1.1</w:t>
      </w:r>
      <w:r>
        <w:tab/>
      </w:r>
      <w:r>
        <w:rPr>
          <w:b/>
          <w:sz w:val="21"/>
          <w:szCs w:val="21"/>
          <w:u w:val="single"/>
        </w:rPr>
        <w:t>Background</w:t>
      </w:r>
    </w:p>
    <w:p w14:paraId="7B544BA9" w14:textId="77777777" w:rsidR="00DB53C5" w:rsidRDefault="00DB53C5" w:rsidP="00DB53C5">
      <w:pPr>
        <w:spacing w:line="42" w:lineRule="exact"/>
        <w:rPr>
          <w:sz w:val="24"/>
          <w:szCs w:val="24"/>
        </w:rPr>
      </w:pPr>
      <w:r>
        <w:t xml:space="preserve"> </w:t>
      </w:r>
    </w:p>
    <w:p w14:paraId="6BE783C2" w14:textId="120C31FD" w:rsidR="00DB53C5" w:rsidRDefault="00DB53C5" w:rsidP="00DB53C5">
      <w:pPr>
        <w:spacing w:line="264" w:lineRule="auto"/>
        <w:ind w:left="740" w:right="1040"/>
        <w:jc w:val="both"/>
      </w:pPr>
      <w:r>
        <w:t xml:space="preserve">The Client will provide background information for </w:t>
      </w:r>
      <w:r w:rsidR="000855D3">
        <w:t>Mbooni</w:t>
      </w:r>
      <w:r>
        <w:t xml:space="preserve"> Constituency, mandate, socio-economic development and any other relevant information.</w:t>
      </w:r>
    </w:p>
    <w:p w14:paraId="2BB6A2F0" w14:textId="77777777" w:rsidR="00DB53C5" w:rsidRDefault="00DB53C5" w:rsidP="00DB53C5">
      <w:pPr>
        <w:spacing w:line="307" w:lineRule="exact"/>
        <w:jc w:val="both"/>
        <w:rPr>
          <w:sz w:val="24"/>
          <w:szCs w:val="24"/>
        </w:rPr>
      </w:pPr>
      <w:r>
        <w:t xml:space="preserve"> </w:t>
      </w:r>
    </w:p>
    <w:p w14:paraId="1895959A" w14:textId="77777777" w:rsidR="00DB53C5" w:rsidRDefault="00DB53C5" w:rsidP="00DB53C5">
      <w:pPr>
        <w:spacing w:line="0" w:lineRule="atLeast"/>
        <w:ind w:left="20"/>
        <w:jc w:val="both"/>
        <w:rPr>
          <w:b/>
          <w:sz w:val="21"/>
          <w:szCs w:val="21"/>
          <w:u w:val="single"/>
        </w:rPr>
      </w:pPr>
      <w:r>
        <w:rPr>
          <w:b/>
        </w:rPr>
        <w:t>1.2</w:t>
      </w:r>
      <w:r>
        <w:tab/>
      </w:r>
      <w:r>
        <w:rPr>
          <w:b/>
          <w:sz w:val="21"/>
          <w:szCs w:val="21"/>
          <w:u w:val="single"/>
        </w:rPr>
        <w:t>Rationale and Objectives for Development of the Strategic Plan</w:t>
      </w:r>
    </w:p>
    <w:p w14:paraId="3D98E234" w14:textId="77777777" w:rsidR="00DB53C5" w:rsidRDefault="00DB53C5" w:rsidP="00DB53C5">
      <w:pPr>
        <w:spacing w:line="47" w:lineRule="exact"/>
        <w:jc w:val="both"/>
        <w:rPr>
          <w:sz w:val="24"/>
          <w:szCs w:val="24"/>
        </w:rPr>
      </w:pPr>
      <w:r>
        <w:t xml:space="preserve"> </w:t>
      </w:r>
    </w:p>
    <w:p w14:paraId="2D2AB3A4" w14:textId="3B49E11A" w:rsidR="00DB53C5" w:rsidRDefault="00DB53C5" w:rsidP="00DB53C5">
      <w:pPr>
        <w:spacing w:line="271" w:lineRule="auto"/>
        <w:ind w:left="740" w:right="800"/>
        <w:jc w:val="both"/>
      </w:pPr>
      <w:r>
        <w:t xml:space="preserve">Strategic planning is an action oriented process in which organization envisions the future and then develops the necessary goals and strategies for realizing the future. The rationale of the consultancy is to develop </w:t>
      </w:r>
      <w:r w:rsidR="000855D3">
        <w:t>Mbooni</w:t>
      </w:r>
      <w:r>
        <w:t xml:space="preserve"> Constituency strategic plan setting the direction and pace of goals and activities over the next five years. It should address the growing need of constituents in line with </w:t>
      </w:r>
      <w:r w:rsidR="00EE1FFB">
        <w:t>Turkana</w:t>
      </w:r>
      <w:r>
        <w:t xml:space="preserve"> County Integrated Plan, The Constitution of Kenya, 2010 and Vision 2030. The strategic plan will therefore provide the Constituency with a road map that:</w:t>
      </w:r>
    </w:p>
    <w:p w14:paraId="5A3A70BF" w14:textId="77777777" w:rsidR="00DB53C5" w:rsidRDefault="00DB53C5" w:rsidP="00DB53C5">
      <w:pPr>
        <w:spacing w:line="271" w:lineRule="auto"/>
        <w:ind w:left="740" w:right="800"/>
        <w:jc w:val="both"/>
      </w:pPr>
      <w:r>
        <w:t xml:space="preserve"> </w:t>
      </w:r>
    </w:p>
    <w:p w14:paraId="0F0424E2" w14:textId="77777777" w:rsidR="00DB53C5" w:rsidRDefault="00DB53C5" w:rsidP="00DB53C5">
      <w:pPr>
        <w:spacing w:line="3" w:lineRule="exact"/>
        <w:jc w:val="both"/>
        <w:rPr>
          <w:sz w:val="24"/>
          <w:szCs w:val="24"/>
        </w:rPr>
      </w:pPr>
      <w:r>
        <w:t xml:space="preserve"> </w:t>
      </w:r>
    </w:p>
    <w:p w14:paraId="2D07AF3F" w14:textId="77777777" w:rsidR="00DB53C5" w:rsidRDefault="00DB53C5" w:rsidP="004F64CF">
      <w:pPr>
        <w:widowControl/>
        <w:numPr>
          <w:ilvl w:val="0"/>
          <w:numId w:val="71"/>
        </w:numPr>
        <w:autoSpaceDE/>
        <w:autoSpaceDN/>
        <w:spacing w:line="0" w:lineRule="atLeast"/>
        <w:ind w:left="1460" w:hanging="359"/>
        <w:jc w:val="both"/>
        <w:rPr>
          <w:rFonts w:ascii="Symbol" w:hAnsi="Symbol" w:cs="Calibri"/>
        </w:rPr>
      </w:pPr>
      <w:r>
        <w:t>Provides clear objectives and direction for the Constituency.</w:t>
      </w:r>
    </w:p>
    <w:p w14:paraId="1ADABFC2" w14:textId="77777777" w:rsidR="00DB53C5" w:rsidRDefault="00DB53C5" w:rsidP="00DB53C5">
      <w:pPr>
        <w:spacing w:line="37" w:lineRule="exact"/>
        <w:jc w:val="both"/>
        <w:rPr>
          <w:rFonts w:ascii="Symbol" w:hAnsi="Symbol"/>
        </w:rPr>
      </w:pPr>
      <w:r>
        <w:rPr>
          <w:rFonts w:ascii="Symbol" w:hAnsi="Symbol"/>
        </w:rPr>
        <w:t></w:t>
      </w:r>
    </w:p>
    <w:p w14:paraId="54FB2DF9" w14:textId="77777777" w:rsidR="00DB53C5" w:rsidRDefault="00DB53C5" w:rsidP="004F64CF">
      <w:pPr>
        <w:widowControl/>
        <w:numPr>
          <w:ilvl w:val="0"/>
          <w:numId w:val="71"/>
        </w:numPr>
        <w:autoSpaceDE/>
        <w:autoSpaceDN/>
        <w:spacing w:line="0" w:lineRule="atLeast"/>
        <w:ind w:left="1460" w:hanging="359"/>
        <w:jc w:val="both"/>
        <w:rPr>
          <w:rFonts w:ascii="Symbol" w:hAnsi="Symbol"/>
        </w:rPr>
      </w:pPr>
      <w:r>
        <w:t>Identifies and focuses on viable and realistic plans and activities.</w:t>
      </w:r>
    </w:p>
    <w:p w14:paraId="431F81A6" w14:textId="77777777" w:rsidR="00DB53C5" w:rsidRDefault="00DB53C5" w:rsidP="00DB53C5">
      <w:pPr>
        <w:spacing w:line="37" w:lineRule="exact"/>
        <w:jc w:val="both"/>
        <w:rPr>
          <w:rFonts w:ascii="Symbol" w:hAnsi="Symbol"/>
        </w:rPr>
      </w:pPr>
      <w:r>
        <w:rPr>
          <w:rFonts w:ascii="Symbol" w:hAnsi="Symbol"/>
        </w:rPr>
        <w:t></w:t>
      </w:r>
    </w:p>
    <w:p w14:paraId="2ABD8F21" w14:textId="77777777" w:rsidR="00DB53C5" w:rsidRDefault="00DB53C5" w:rsidP="004F64CF">
      <w:pPr>
        <w:widowControl/>
        <w:numPr>
          <w:ilvl w:val="0"/>
          <w:numId w:val="71"/>
        </w:numPr>
        <w:autoSpaceDE/>
        <w:autoSpaceDN/>
        <w:spacing w:line="0" w:lineRule="atLeast"/>
        <w:ind w:left="1460" w:hanging="359"/>
        <w:jc w:val="both"/>
        <w:rPr>
          <w:rFonts w:ascii="Symbol" w:hAnsi="Symbol"/>
        </w:rPr>
      </w:pPr>
      <w:r>
        <w:t>Optimizes efficiency and effective use of available resources and</w:t>
      </w:r>
    </w:p>
    <w:p w14:paraId="4528A5F3" w14:textId="77777777" w:rsidR="00DB53C5" w:rsidRDefault="00DB53C5" w:rsidP="00DB53C5">
      <w:pPr>
        <w:spacing w:line="38" w:lineRule="exact"/>
        <w:jc w:val="both"/>
        <w:rPr>
          <w:rFonts w:ascii="Symbol" w:hAnsi="Symbol"/>
        </w:rPr>
      </w:pPr>
      <w:r>
        <w:rPr>
          <w:rFonts w:ascii="Symbol" w:hAnsi="Symbol"/>
        </w:rPr>
        <w:t></w:t>
      </w:r>
    </w:p>
    <w:p w14:paraId="437347A0" w14:textId="77777777" w:rsidR="00DB53C5" w:rsidRDefault="00DB53C5" w:rsidP="004F64CF">
      <w:pPr>
        <w:widowControl/>
        <w:numPr>
          <w:ilvl w:val="0"/>
          <w:numId w:val="71"/>
        </w:numPr>
        <w:autoSpaceDE/>
        <w:autoSpaceDN/>
        <w:spacing w:line="0" w:lineRule="atLeast"/>
        <w:ind w:left="1460" w:hanging="359"/>
        <w:jc w:val="both"/>
        <w:rPr>
          <w:rFonts w:ascii="Symbol" w:hAnsi="Symbol"/>
        </w:rPr>
      </w:pPr>
      <w:r>
        <w:t>Facilitate stakeholder and user focused services.</w:t>
      </w:r>
    </w:p>
    <w:p w14:paraId="388F91A1" w14:textId="77777777" w:rsidR="00DB53C5" w:rsidRDefault="00DB53C5" w:rsidP="00DB53C5">
      <w:pPr>
        <w:spacing w:line="333" w:lineRule="exact"/>
        <w:rPr>
          <w:sz w:val="24"/>
          <w:szCs w:val="24"/>
        </w:rPr>
      </w:pPr>
      <w:r>
        <w:t xml:space="preserve"> </w:t>
      </w:r>
    </w:p>
    <w:p w14:paraId="76D2926B" w14:textId="77777777" w:rsidR="00DB53C5" w:rsidRDefault="00DB53C5" w:rsidP="00DB53C5">
      <w:pPr>
        <w:spacing w:line="0" w:lineRule="atLeast"/>
        <w:ind w:left="20"/>
        <w:rPr>
          <w:b/>
          <w:u w:val="single"/>
        </w:rPr>
      </w:pPr>
      <w:r>
        <w:rPr>
          <w:b/>
        </w:rPr>
        <w:t>1.3</w:t>
      </w:r>
      <w:r>
        <w:tab/>
      </w:r>
      <w:r>
        <w:rPr>
          <w:b/>
          <w:u w:val="single"/>
        </w:rPr>
        <w:t>Specific Tasks</w:t>
      </w:r>
    </w:p>
    <w:p w14:paraId="07481746" w14:textId="77777777" w:rsidR="00DB53C5" w:rsidRDefault="00DB53C5" w:rsidP="00DB53C5">
      <w:pPr>
        <w:spacing w:line="35" w:lineRule="exact"/>
        <w:rPr>
          <w:sz w:val="24"/>
          <w:szCs w:val="24"/>
        </w:rPr>
      </w:pPr>
      <w:r>
        <w:t xml:space="preserve"> </w:t>
      </w:r>
    </w:p>
    <w:p w14:paraId="73B18A67" w14:textId="77777777" w:rsidR="00DB53C5" w:rsidRDefault="00DB53C5" w:rsidP="00DB53C5">
      <w:pPr>
        <w:spacing w:line="0" w:lineRule="atLeast"/>
        <w:ind w:left="740"/>
      </w:pPr>
      <w:r>
        <w:t xml:space="preserve"> </w:t>
      </w:r>
    </w:p>
    <w:p w14:paraId="7D179789" w14:textId="77777777" w:rsidR="00DB53C5" w:rsidRDefault="00DB53C5" w:rsidP="00DB53C5">
      <w:pPr>
        <w:spacing w:line="0" w:lineRule="atLeast"/>
        <w:ind w:left="740"/>
      </w:pPr>
      <w:r>
        <w:t>The specific Terms of Reference (TOR) for the consultant are as follows: -</w:t>
      </w:r>
    </w:p>
    <w:p w14:paraId="0D1D685F" w14:textId="77777777" w:rsidR="00DB53C5" w:rsidRDefault="00DB53C5" w:rsidP="00DB53C5">
      <w:pPr>
        <w:spacing w:line="38" w:lineRule="exact"/>
        <w:rPr>
          <w:sz w:val="24"/>
          <w:szCs w:val="24"/>
        </w:rPr>
      </w:pPr>
      <w:r>
        <w:t xml:space="preserve"> </w:t>
      </w:r>
    </w:p>
    <w:p w14:paraId="3C39B2E5" w14:textId="77777777" w:rsidR="00DB53C5" w:rsidRDefault="00DB53C5" w:rsidP="004F64CF">
      <w:pPr>
        <w:widowControl/>
        <w:numPr>
          <w:ilvl w:val="0"/>
          <w:numId w:val="72"/>
        </w:numPr>
        <w:autoSpaceDE/>
        <w:autoSpaceDN/>
        <w:spacing w:line="0" w:lineRule="atLeast"/>
        <w:ind w:left="1460" w:hanging="359"/>
        <w:jc w:val="both"/>
        <w:rPr>
          <w:rFonts w:ascii="Symbol" w:hAnsi="Symbol" w:cs="Calibri"/>
        </w:rPr>
      </w:pPr>
      <w:r>
        <w:t>Hold preliminary meetings and briefing with the Client and Key stakeholders</w:t>
      </w:r>
    </w:p>
    <w:p w14:paraId="0C90BF61" w14:textId="77777777" w:rsidR="00DB53C5" w:rsidRDefault="00DB53C5" w:rsidP="00DB53C5">
      <w:pPr>
        <w:spacing w:line="65" w:lineRule="exact"/>
        <w:jc w:val="both"/>
        <w:rPr>
          <w:rFonts w:ascii="Symbol" w:hAnsi="Symbol"/>
        </w:rPr>
      </w:pPr>
      <w:r>
        <w:rPr>
          <w:rFonts w:ascii="Symbol" w:hAnsi="Symbol"/>
        </w:rPr>
        <w:t></w:t>
      </w:r>
    </w:p>
    <w:p w14:paraId="280AAAF4" w14:textId="77777777" w:rsidR="00DB53C5" w:rsidRDefault="00DB53C5" w:rsidP="004F64CF">
      <w:pPr>
        <w:widowControl/>
        <w:numPr>
          <w:ilvl w:val="0"/>
          <w:numId w:val="72"/>
        </w:numPr>
        <w:autoSpaceDE/>
        <w:autoSpaceDN/>
        <w:spacing w:line="244" w:lineRule="auto"/>
        <w:ind w:left="1460" w:right="1480" w:hanging="359"/>
        <w:jc w:val="both"/>
        <w:rPr>
          <w:rFonts w:ascii="Symbol" w:hAnsi="Symbol"/>
        </w:rPr>
      </w:pPr>
      <w:r>
        <w:t>Develop detailed work plan for development and finalization of the strategic plan, together with proposed outline for the strategic plan.</w:t>
      </w:r>
    </w:p>
    <w:p w14:paraId="3C4D2DC1" w14:textId="77777777" w:rsidR="00DB53C5" w:rsidRDefault="00DB53C5" w:rsidP="00DB53C5">
      <w:pPr>
        <w:spacing w:line="29" w:lineRule="exact"/>
        <w:jc w:val="both"/>
        <w:rPr>
          <w:rFonts w:ascii="Symbol" w:hAnsi="Symbol"/>
        </w:rPr>
      </w:pPr>
      <w:r>
        <w:rPr>
          <w:rFonts w:ascii="Symbol" w:hAnsi="Symbol"/>
        </w:rPr>
        <w:t></w:t>
      </w:r>
    </w:p>
    <w:p w14:paraId="77E11A27" w14:textId="77777777" w:rsidR="00DB53C5" w:rsidRDefault="00DB53C5" w:rsidP="004F64CF">
      <w:pPr>
        <w:widowControl/>
        <w:numPr>
          <w:ilvl w:val="0"/>
          <w:numId w:val="72"/>
        </w:numPr>
        <w:autoSpaceDE/>
        <w:autoSpaceDN/>
        <w:spacing w:line="0" w:lineRule="atLeast"/>
        <w:ind w:left="1460" w:hanging="359"/>
        <w:jc w:val="both"/>
        <w:rPr>
          <w:rFonts w:ascii="Symbol" w:hAnsi="Symbol"/>
        </w:rPr>
      </w:pPr>
      <w:r>
        <w:t>Prepare an inception plan to guide the strategic planning process</w:t>
      </w:r>
    </w:p>
    <w:p w14:paraId="11B55098" w14:textId="77777777" w:rsidR="00DB53C5" w:rsidRDefault="00DB53C5" w:rsidP="00DB53C5">
      <w:pPr>
        <w:spacing w:line="65" w:lineRule="exact"/>
        <w:jc w:val="both"/>
        <w:rPr>
          <w:rFonts w:ascii="Symbol" w:hAnsi="Symbol"/>
        </w:rPr>
      </w:pPr>
      <w:r>
        <w:rPr>
          <w:rFonts w:ascii="Symbol" w:hAnsi="Symbol"/>
        </w:rPr>
        <w:t></w:t>
      </w:r>
    </w:p>
    <w:p w14:paraId="73E18599" w14:textId="77777777" w:rsidR="00DB53C5" w:rsidRDefault="00DB53C5" w:rsidP="004F64CF">
      <w:pPr>
        <w:widowControl/>
        <w:numPr>
          <w:ilvl w:val="0"/>
          <w:numId w:val="72"/>
        </w:numPr>
        <w:autoSpaceDE/>
        <w:autoSpaceDN/>
        <w:spacing w:line="249" w:lineRule="auto"/>
        <w:ind w:left="1460" w:right="1600" w:hanging="359"/>
        <w:jc w:val="both"/>
        <w:rPr>
          <w:rFonts w:ascii="Symbol" w:hAnsi="Symbol"/>
        </w:rPr>
      </w:pPr>
      <w:r>
        <w:t>Conduct desk review of all relevant documents in preparing for the first strategic planning workshop.</w:t>
      </w:r>
    </w:p>
    <w:p w14:paraId="2DCF2922" w14:textId="77777777" w:rsidR="00DB53C5" w:rsidRDefault="00DB53C5" w:rsidP="00DB53C5">
      <w:pPr>
        <w:spacing w:line="20" w:lineRule="exact"/>
        <w:jc w:val="both"/>
        <w:rPr>
          <w:rFonts w:ascii="Symbol" w:hAnsi="Symbol"/>
        </w:rPr>
      </w:pPr>
      <w:r>
        <w:rPr>
          <w:rFonts w:ascii="Symbol" w:hAnsi="Symbol"/>
        </w:rPr>
        <w:t></w:t>
      </w:r>
    </w:p>
    <w:p w14:paraId="7F69BC36" w14:textId="77777777" w:rsidR="00DB53C5" w:rsidRDefault="00DB53C5" w:rsidP="004F64CF">
      <w:pPr>
        <w:widowControl/>
        <w:numPr>
          <w:ilvl w:val="0"/>
          <w:numId w:val="72"/>
        </w:numPr>
        <w:autoSpaceDE/>
        <w:autoSpaceDN/>
        <w:spacing w:line="0" w:lineRule="atLeast"/>
        <w:ind w:left="1460" w:hanging="359"/>
        <w:jc w:val="both"/>
        <w:rPr>
          <w:rFonts w:ascii="Symbol" w:hAnsi="Symbol"/>
        </w:rPr>
      </w:pPr>
      <w:r>
        <w:t>Conduct realistic situation analysis, external and internal to the Constituency.</w:t>
      </w:r>
    </w:p>
    <w:p w14:paraId="16667308" w14:textId="77777777" w:rsidR="00DB53C5" w:rsidRDefault="00DB53C5" w:rsidP="00DB53C5">
      <w:pPr>
        <w:spacing w:line="65" w:lineRule="exact"/>
        <w:jc w:val="both"/>
        <w:rPr>
          <w:rFonts w:ascii="Symbol" w:hAnsi="Symbol"/>
        </w:rPr>
      </w:pPr>
      <w:r>
        <w:rPr>
          <w:rFonts w:ascii="Symbol" w:hAnsi="Symbol"/>
        </w:rPr>
        <w:t></w:t>
      </w:r>
    </w:p>
    <w:p w14:paraId="7357C6DB" w14:textId="77777777" w:rsidR="00DB53C5" w:rsidRDefault="00DB53C5" w:rsidP="004F64CF">
      <w:pPr>
        <w:widowControl/>
        <w:numPr>
          <w:ilvl w:val="0"/>
          <w:numId w:val="72"/>
        </w:numPr>
        <w:autoSpaceDE/>
        <w:autoSpaceDN/>
        <w:spacing w:line="264" w:lineRule="auto"/>
        <w:ind w:left="1460" w:right="840" w:hanging="359"/>
        <w:jc w:val="both"/>
        <w:rPr>
          <w:rFonts w:ascii="Symbol" w:hAnsi="Symbol"/>
        </w:rPr>
      </w:pPr>
      <w:r>
        <w:t>Formulate strategic direction for developing the Constituency to include Vision, Mission, Core Values, Goals, identified priorities, Key Results Areas (KRAs) and outputs and impacts, strategic objectives and resultant strategies and key activities for each strategic objective.</w:t>
      </w:r>
    </w:p>
    <w:p w14:paraId="0974AE4E" w14:textId="77777777" w:rsidR="00DB53C5" w:rsidRDefault="00DB53C5" w:rsidP="00DB53C5">
      <w:pPr>
        <w:spacing w:line="13" w:lineRule="exact"/>
        <w:jc w:val="both"/>
        <w:rPr>
          <w:rFonts w:ascii="Symbol" w:hAnsi="Symbol"/>
        </w:rPr>
      </w:pPr>
      <w:r>
        <w:rPr>
          <w:rFonts w:ascii="Symbol" w:hAnsi="Symbol"/>
        </w:rPr>
        <w:t></w:t>
      </w:r>
    </w:p>
    <w:p w14:paraId="5C4FABCB" w14:textId="77777777" w:rsidR="00DB53C5" w:rsidRDefault="00DB53C5" w:rsidP="004F64CF">
      <w:pPr>
        <w:widowControl/>
        <w:numPr>
          <w:ilvl w:val="0"/>
          <w:numId w:val="72"/>
        </w:numPr>
        <w:autoSpaceDE/>
        <w:autoSpaceDN/>
        <w:spacing w:line="0" w:lineRule="atLeast"/>
        <w:ind w:left="1460" w:hanging="359"/>
        <w:jc w:val="both"/>
        <w:rPr>
          <w:rFonts w:ascii="Symbol" w:hAnsi="Symbol"/>
        </w:rPr>
      </w:pPr>
      <w:r>
        <w:t>Hold stakeholders’ workshop as input into the strategic planning process.</w:t>
      </w:r>
    </w:p>
    <w:p w14:paraId="777E7331" w14:textId="77777777" w:rsidR="00DB53C5" w:rsidRDefault="00DB53C5" w:rsidP="00DB53C5">
      <w:pPr>
        <w:spacing w:line="65" w:lineRule="exact"/>
        <w:jc w:val="both"/>
        <w:rPr>
          <w:rFonts w:ascii="Symbol" w:hAnsi="Symbol"/>
        </w:rPr>
      </w:pPr>
      <w:r>
        <w:rPr>
          <w:rFonts w:ascii="Symbol" w:hAnsi="Symbol"/>
        </w:rPr>
        <w:t></w:t>
      </w:r>
    </w:p>
    <w:p w14:paraId="491626F2" w14:textId="77777777" w:rsidR="00DB53C5" w:rsidRDefault="00DB53C5" w:rsidP="004F64CF">
      <w:pPr>
        <w:widowControl/>
        <w:numPr>
          <w:ilvl w:val="0"/>
          <w:numId w:val="72"/>
        </w:numPr>
        <w:autoSpaceDE/>
        <w:autoSpaceDN/>
        <w:spacing w:line="249" w:lineRule="auto"/>
        <w:ind w:left="1460" w:right="1460" w:hanging="359"/>
        <w:jc w:val="both"/>
        <w:rPr>
          <w:rFonts w:ascii="Symbol" w:hAnsi="Symbol"/>
        </w:rPr>
      </w:pPr>
      <w:r>
        <w:lastRenderedPageBreak/>
        <w:t>Develop a realistic and flexible implementation matrix, including action plans and operating matrix.</w:t>
      </w:r>
    </w:p>
    <w:p w14:paraId="71E0ED66" w14:textId="77777777" w:rsidR="00DB53C5" w:rsidRDefault="00DB53C5" w:rsidP="00DB53C5">
      <w:pPr>
        <w:rPr>
          <w:rFonts w:ascii="Symbol" w:hAnsi="Symbol"/>
        </w:rPr>
        <w:sectPr w:rsidR="00DB53C5" w:rsidSect="00B34F11">
          <w:pgSz w:w="12240" w:h="15840"/>
          <w:pgMar w:top="1440" w:right="660" w:bottom="972" w:left="1420" w:header="0" w:footer="0" w:gutter="0"/>
          <w:cols w:space="720"/>
          <w:docGrid w:type="lines" w:linePitch="360"/>
        </w:sectPr>
      </w:pPr>
    </w:p>
    <w:p w14:paraId="331B466C" w14:textId="77777777" w:rsidR="00DB53C5" w:rsidRDefault="00DB53C5" w:rsidP="004F64CF">
      <w:pPr>
        <w:widowControl/>
        <w:numPr>
          <w:ilvl w:val="0"/>
          <w:numId w:val="73"/>
        </w:numPr>
        <w:autoSpaceDE/>
        <w:autoSpaceDN/>
        <w:spacing w:line="0" w:lineRule="atLeast"/>
        <w:ind w:left="1460" w:hanging="359"/>
        <w:rPr>
          <w:rFonts w:ascii="Symbol" w:hAnsi="Symbol" w:cs="Calibri"/>
        </w:rPr>
      </w:pPr>
      <w:bookmarkStart w:id="57" w:name="page2"/>
      <w:bookmarkEnd w:id="57"/>
      <w:r>
        <w:t>Develop Monitoring and Implementation Framework.</w:t>
      </w:r>
    </w:p>
    <w:p w14:paraId="386974A4" w14:textId="77777777" w:rsidR="00DB53C5" w:rsidRDefault="00DB53C5" w:rsidP="00DB53C5">
      <w:pPr>
        <w:spacing w:line="37" w:lineRule="exact"/>
        <w:rPr>
          <w:rFonts w:ascii="Symbol" w:hAnsi="Symbol"/>
        </w:rPr>
      </w:pPr>
      <w:r>
        <w:rPr>
          <w:rFonts w:ascii="Symbol" w:hAnsi="Symbol"/>
        </w:rPr>
        <w:t></w:t>
      </w:r>
    </w:p>
    <w:p w14:paraId="40AC79C7" w14:textId="77777777" w:rsidR="00DB53C5" w:rsidRDefault="00DB53C5" w:rsidP="004F64CF">
      <w:pPr>
        <w:widowControl/>
        <w:numPr>
          <w:ilvl w:val="0"/>
          <w:numId w:val="73"/>
        </w:numPr>
        <w:autoSpaceDE/>
        <w:autoSpaceDN/>
        <w:spacing w:line="0" w:lineRule="atLeast"/>
        <w:ind w:left="1460" w:hanging="359"/>
        <w:rPr>
          <w:rFonts w:ascii="Symbol" w:hAnsi="Symbol"/>
        </w:rPr>
      </w:pPr>
      <w:r>
        <w:t>Develop draft strategic plan document and communicate it to the stakeholders.</w:t>
      </w:r>
    </w:p>
    <w:p w14:paraId="33C8A04F" w14:textId="77777777" w:rsidR="00DB53C5" w:rsidRDefault="00DB53C5" w:rsidP="00DB53C5">
      <w:pPr>
        <w:spacing w:line="32" w:lineRule="exact"/>
        <w:rPr>
          <w:rFonts w:ascii="Symbol" w:hAnsi="Symbol"/>
        </w:rPr>
      </w:pPr>
      <w:r>
        <w:rPr>
          <w:rFonts w:ascii="Symbol" w:hAnsi="Symbol"/>
        </w:rPr>
        <w:t></w:t>
      </w:r>
    </w:p>
    <w:p w14:paraId="32BAC872" w14:textId="77777777" w:rsidR="00DB53C5" w:rsidRDefault="00DB53C5" w:rsidP="004F64CF">
      <w:pPr>
        <w:widowControl/>
        <w:numPr>
          <w:ilvl w:val="0"/>
          <w:numId w:val="73"/>
        </w:numPr>
        <w:autoSpaceDE/>
        <w:autoSpaceDN/>
        <w:spacing w:line="0" w:lineRule="atLeast"/>
        <w:ind w:left="1460" w:hanging="359"/>
        <w:rPr>
          <w:rFonts w:ascii="Symbol" w:hAnsi="Symbol"/>
        </w:rPr>
      </w:pPr>
      <w:r>
        <w:t>Hold second stakeholder workshop to discuss the draft strategic plan.</w:t>
      </w:r>
    </w:p>
    <w:p w14:paraId="42A89DC6" w14:textId="77777777" w:rsidR="00DB53C5" w:rsidRDefault="00DB53C5" w:rsidP="00DB53C5">
      <w:pPr>
        <w:spacing w:line="37" w:lineRule="exact"/>
        <w:rPr>
          <w:rFonts w:ascii="Symbol" w:hAnsi="Symbol"/>
        </w:rPr>
      </w:pPr>
      <w:r>
        <w:rPr>
          <w:rFonts w:ascii="Symbol" w:hAnsi="Symbol"/>
        </w:rPr>
        <w:t></w:t>
      </w:r>
    </w:p>
    <w:p w14:paraId="59B97F08" w14:textId="77777777" w:rsidR="00DB53C5" w:rsidRDefault="00DB53C5" w:rsidP="004F64CF">
      <w:pPr>
        <w:widowControl/>
        <w:numPr>
          <w:ilvl w:val="0"/>
          <w:numId w:val="73"/>
        </w:numPr>
        <w:autoSpaceDE/>
        <w:autoSpaceDN/>
        <w:spacing w:line="0" w:lineRule="atLeast"/>
        <w:ind w:left="1460" w:hanging="359"/>
        <w:rPr>
          <w:rFonts w:ascii="Symbol" w:hAnsi="Symbol"/>
        </w:rPr>
      </w:pPr>
      <w:r>
        <w:t>Prepare final strategic plan incorporating comments from stakeholders’ workshop.</w:t>
      </w:r>
    </w:p>
    <w:p w14:paraId="3C4B4866" w14:textId="77777777" w:rsidR="00DB53C5" w:rsidRDefault="00DB53C5" w:rsidP="00DB53C5">
      <w:pPr>
        <w:spacing w:line="37" w:lineRule="exact"/>
        <w:rPr>
          <w:rFonts w:ascii="Symbol" w:hAnsi="Symbol"/>
        </w:rPr>
      </w:pPr>
      <w:r>
        <w:rPr>
          <w:rFonts w:ascii="Symbol" w:hAnsi="Symbol"/>
        </w:rPr>
        <w:t></w:t>
      </w:r>
    </w:p>
    <w:p w14:paraId="2F253983" w14:textId="77777777" w:rsidR="00DB53C5" w:rsidRDefault="00DB53C5" w:rsidP="004F64CF">
      <w:pPr>
        <w:widowControl/>
        <w:numPr>
          <w:ilvl w:val="0"/>
          <w:numId w:val="73"/>
        </w:numPr>
        <w:autoSpaceDE/>
        <w:autoSpaceDN/>
        <w:spacing w:line="0" w:lineRule="atLeast"/>
        <w:ind w:left="1460" w:hanging="359"/>
        <w:rPr>
          <w:rFonts w:ascii="Symbol" w:hAnsi="Symbol"/>
        </w:rPr>
      </w:pPr>
      <w:r>
        <w:t>Submit the Final Report.</w:t>
      </w:r>
    </w:p>
    <w:p w14:paraId="421C22DE" w14:textId="77777777" w:rsidR="00DB53C5" w:rsidRDefault="00DB53C5" w:rsidP="00DB53C5">
      <w:pPr>
        <w:spacing w:line="37" w:lineRule="exact"/>
        <w:rPr>
          <w:rFonts w:ascii="Symbol" w:hAnsi="Symbol"/>
        </w:rPr>
      </w:pPr>
      <w:r>
        <w:rPr>
          <w:rFonts w:ascii="Symbol" w:hAnsi="Symbol"/>
        </w:rPr>
        <w:t></w:t>
      </w:r>
    </w:p>
    <w:p w14:paraId="4C72750A" w14:textId="77777777" w:rsidR="00DB53C5" w:rsidRDefault="00DB53C5" w:rsidP="004F64CF">
      <w:pPr>
        <w:widowControl/>
        <w:numPr>
          <w:ilvl w:val="0"/>
          <w:numId w:val="73"/>
        </w:numPr>
        <w:autoSpaceDE/>
        <w:autoSpaceDN/>
        <w:spacing w:line="0" w:lineRule="atLeast"/>
        <w:ind w:left="1460" w:hanging="359"/>
        <w:rPr>
          <w:rFonts w:ascii="Symbol" w:hAnsi="Symbol"/>
        </w:rPr>
      </w:pPr>
      <w:r>
        <w:t>Facilitate Strategic Plan dissemination seminar.</w:t>
      </w:r>
    </w:p>
    <w:p w14:paraId="5E00EB08" w14:textId="77777777" w:rsidR="00DB53C5" w:rsidRDefault="00DB53C5" w:rsidP="00DB53C5">
      <w:pPr>
        <w:spacing w:line="38" w:lineRule="exact"/>
        <w:rPr>
          <w:rFonts w:ascii="Symbol" w:hAnsi="Symbol"/>
        </w:rPr>
      </w:pPr>
      <w:r>
        <w:rPr>
          <w:rFonts w:ascii="Symbol" w:hAnsi="Symbol"/>
        </w:rPr>
        <w:t></w:t>
      </w:r>
    </w:p>
    <w:p w14:paraId="6445690C" w14:textId="77777777" w:rsidR="00DB53C5" w:rsidRDefault="00DB53C5" w:rsidP="004F64CF">
      <w:pPr>
        <w:widowControl/>
        <w:numPr>
          <w:ilvl w:val="0"/>
          <w:numId w:val="73"/>
        </w:numPr>
        <w:autoSpaceDE/>
        <w:autoSpaceDN/>
        <w:spacing w:line="0" w:lineRule="atLeast"/>
        <w:ind w:left="1460" w:hanging="359"/>
        <w:rPr>
          <w:rFonts w:ascii="Symbol" w:hAnsi="Symbol"/>
        </w:rPr>
      </w:pPr>
      <w:r>
        <w:t>Assess the Constituency using SWOT Analysis.</w:t>
      </w:r>
    </w:p>
    <w:p w14:paraId="55DBD4B7" w14:textId="77777777" w:rsidR="00DB53C5" w:rsidRDefault="00DB53C5" w:rsidP="00DB53C5">
      <w:pPr>
        <w:spacing w:line="200" w:lineRule="exact"/>
        <w:rPr>
          <w:sz w:val="24"/>
          <w:szCs w:val="24"/>
        </w:rPr>
      </w:pPr>
      <w:r>
        <w:t xml:space="preserve"> </w:t>
      </w:r>
    </w:p>
    <w:p w14:paraId="6D7C44C6" w14:textId="77777777" w:rsidR="00DB53C5" w:rsidRDefault="00DB53C5" w:rsidP="00DB53C5">
      <w:pPr>
        <w:spacing w:line="200" w:lineRule="exact"/>
      </w:pPr>
      <w:r>
        <w:t xml:space="preserve"> </w:t>
      </w:r>
    </w:p>
    <w:p w14:paraId="53674708" w14:textId="77777777" w:rsidR="00DB53C5" w:rsidRDefault="00DB53C5" w:rsidP="00DB53C5">
      <w:pPr>
        <w:spacing w:line="0" w:lineRule="atLeast"/>
        <w:ind w:left="20"/>
        <w:rPr>
          <w:b/>
          <w:u w:val="single"/>
        </w:rPr>
      </w:pPr>
      <w:r>
        <w:rPr>
          <w:b/>
        </w:rPr>
        <w:t>1.4</w:t>
      </w:r>
      <w:r>
        <w:tab/>
      </w:r>
      <w:r>
        <w:rPr>
          <w:b/>
          <w:u w:val="single"/>
        </w:rPr>
        <w:t>Duration of the Assignment</w:t>
      </w:r>
    </w:p>
    <w:p w14:paraId="3C1CD559" w14:textId="77777777" w:rsidR="00DB53C5" w:rsidRDefault="00DB53C5" w:rsidP="00DB53C5">
      <w:pPr>
        <w:spacing w:line="47" w:lineRule="exact"/>
        <w:rPr>
          <w:sz w:val="24"/>
          <w:szCs w:val="24"/>
        </w:rPr>
      </w:pPr>
      <w:r>
        <w:t xml:space="preserve"> </w:t>
      </w:r>
    </w:p>
    <w:p w14:paraId="39319033" w14:textId="77777777" w:rsidR="00DB53C5" w:rsidRDefault="00DB53C5" w:rsidP="00DB53C5">
      <w:pPr>
        <w:spacing w:line="264" w:lineRule="auto"/>
        <w:ind w:left="740" w:right="1200"/>
      </w:pPr>
      <w:r>
        <w:t>The assignment is expected to take 30 working days. The consultant is required to show how he/she plans to deliver on the assignment within the stipulated time.</w:t>
      </w:r>
    </w:p>
    <w:p w14:paraId="3D75B857" w14:textId="77777777" w:rsidR="00DB53C5" w:rsidRDefault="00DB53C5" w:rsidP="00DB53C5">
      <w:pPr>
        <w:spacing w:line="306" w:lineRule="exact"/>
        <w:rPr>
          <w:sz w:val="24"/>
          <w:szCs w:val="24"/>
        </w:rPr>
      </w:pPr>
      <w:r>
        <w:t xml:space="preserve"> </w:t>
      </w:r>
    </w:p>
    <w:p w14:paraId="682DA3D7" w14:textId="77777777" w:rsidR="00DB53C5" w:rsidRDefault="00DB53C5" w:rsidP="00DB53C5">
      <w:pPr>
        <w:spacing w:line="0" w:lineRule="atLeast"/>
        <w:ind w:left="20"/>
        <w:rPr>
          <w:b/>
          <w:sz w:val="21"/>
          <w:szCs w:val="21"/>
          <w:u w:val="single"/>
        </w:rPr>
      </w:pPr>
      <w:r>
        <w:rPr>
          <w:b/>
        </w:rPr>
        <w:t>1.5</w:t>
      </w:r>
      <w:r>
        <w:tab/>
      </w:r>
      <w:r>
        <w:rPr>
          <w:b/>
          <w:sz w:val="21"/>
          <w:szCs w:val="21"/>
          <w:u w:val="single"/>
        </w:rPr>
        <w:t>Deliverables</w:t>
      </w:r>
    </w:p>
    <w:p w14:paraId="39F35ED3" w14:textId="77777777" w:rsidR="00DB53C5" w:rsidRDefault="00DB53C5" w:rsidP="00DB53C5">
      <w:pPr>
        <w:spacing w:line="33" w:lineRule="exact"/>
        <w:rPr>
          <w:sz w:val="24"/>
          <w:szCs w:val="24"/>
        </w:rPr>
      </w:pPr>
      <w:r>
        <w:t xml:space="preserve"> </w:t>
      </w:r>
    </w:p>
    <w:p w14:paraId="488997D3" w14:textId="77777777" w:rsidR="00DB53C5" w:rsidRDefault="00DB53C5" w:rsidP="004F64CF">
      <w:pPr>
        <w:widowControl/>
        <w:numPr>
          <w:ilvl w:val="0"/>
          <w:numId w:val="74"/>
        </w:numPr>
        <w:autoSpaceDE/>
        <w:autoSpaceDN/>
        <w:spacing w:line="0" w:lineRule="atLeast"/>
        <w:ind w:left="1460" w:hanging="359"/>
        <w:rPr>
          <w:rFonts w:ascii="Symbol" w:hAnsi="Symbol" w:cs="Calibri"/>
        </w:rPr>
      </w:pPr>
      <w:r>
        <w:t>Inception report within 5 days after initial consultative meeting with the Client.</w:t>
      </w:r>
    </w:p>
    <w:p w14:paraId="619244F4" w14:textId="77777777" w:rsidR="00DB53C5" w:rsidRDefault="00DB53C5" w:rsidP="00DB53C5">
      <w:pPr>
        <w:spacing w:line="32" w:lineRule="exact"/>
        <w:rPr>
          <w:rFonts w:ascii="Symbol" w:hAnsi="Symbol"/>
        </w:rPr>
      </w:pPr>
      <w:r>
        <w:rPr>
          <w:rFonts w:ascii="Symbol" w:hAnsi="Symbol"/>
        </w:rPr>
        <w:t></w:t>
      </w:r>
    </w:p>
    <w:p w14:paraId="436C3389" w14:textId="77777777" w:rsidR="00DB53C5" w:rsidRDefault="00DB53C5" w:rsidP="004F64CF">
      <w:pPr>
        <w:widowControl/>
        <w:numPr>
          <w:ilvl w:val="0"/>
          <w:numId w:val="74"/>
        </w:numPr>
        <w:autoSpaceDE/>
        <w:autoSpaceDN/>
        <w:spacing w:line="0" w:lineRule="atLeast"/>
        <w:ind w:left="1460" w:hanging="359"/>
        <w:rPr>
          <w:rFonts w:ascii="Symbol" w:hAnsi="Symbol"/>
        </w:rPr>
      </w:pPr>
      <w:r>
        <w:t>M &amp; E Plan for the Strategic Plan.</w:t>
      </w:r>
    </w:p>
    <w:p w14:paraId="2901E204" w14:textId="77777777" w:rsidR="00DB53C5" w:rsidRDefault="00DB53C5" w:rsidP="00DB53C5">
      <w:pPr>
        <w:spacing w:line="38" w:lineRule="exact"/>
        <w:rPr>
          <w:rFonts w:ascii="Symbol" w:hAnsi="Symbol"/>
        </w:rPr>
      </w:pPr>
      <w:r>
        <w:rPr>
          <w:rFonts w:ascii="Symbol" w:hAnsi="Symbol"/>
        </w:rPr>
        <w:t></w:t>
      </w:r>
    </w:p>
    <w:p w14:paraId="484885B9" w14:textId="77777777" w:rsidR="00DB53C5" w:rsidRDefault="00DB53C5" w:rsidP="004F64CF">
      <w:pPr>
        <w:widowControl/>
        <w:numPr>
          <w:ilvl w:val="0"/>
          <w:numId w:val="74"/>
        </w:numPr>
        <w:autoSpaceDE/>
        <w:autoSpaceDN/>
        <w:spacing w:line="0" w:lineRule="atLeast"/>
        <w:ind w:left="1460" w:hanging="359"/>
        <w:rPr>
          <w:rFonts w:ascii="Symbol" w:hAnsi="Symbol"/>
        </w:rPr>
      </w:pPr>
      <w:r>
        <w:t>Graduated Strategy Implementation Plan.</w:t>
      </w:r>
    </w:p>
    <w:p w14:paraId="213EF4FB" w14:textId="77777777" w:rsidR="00DB53C5" w:rsidRDefault="00DB53C5" w:rsidP="00DB53C5">
      <w:pPr>
        <w:spacing w:line="37" w:lineRule="exact"/>
        <w:rPr>
          <w:rFonts w:ascii="Symbol" w:hAnsi="Symbol"/>
        </w:rPr>
      </w:pPr>
      <w:r>
        <w:rPr>
          <w:rFonts w:ascii="Symbol" w:hAnsi="Symbol"/>
        </w:rPr>
        <w:t></w:t>
      </w:r>
    </w:p>
    <w:p w14:paraId="074914CF" w14:textId="77777777" w:rsidR="00DB53C5" w:rsidRDefault="00DB53C5" w:rsidP="004F64CF">
      <w:pPr>
        <w:widowControl/>
        <w:numPr>
          <w:ilvl w:val="0"/>
          <w:numId w:val="74"/>
        </w:numPr>
        <w:autoSpaceDE/>
        <w:autoSpaceDN/>
        <w:spacing w:line="0" w:lineRule="atLeast"/>
        <w:ind w:left="1460" w:hanging="359"/>
        <w:rPr>
          <w:rFonts w:ascii="Symbol" w:hAnsi="Symbol"/>
        </w:rPr>
      </w:pPr>
      <w:r>
        <w:t>Draft Strategic Plan for the Constituency.</w:t>
      </w:r>
    </w:p>
    <w:p w14:paraId="19AFF197" w14:textId="77777777" w:rsidR="00DB53C5" w:rsidRDefault="00DB53C5" w:rsidP="00DB53C5">
      <w:pPr>
        <w:spacing w:line="37" w:lineRule="exact"/>
        <w:rPr>
          <w:rFonts w:ascii="Symbol" w:hAnsi="Symbol"/>
        </w:rPr>
      </w:pPr>
      <w:r>
        <w:rPr>
          <w:rFonts w:ascii="Symbol" w:hAnsi="Symbol"/>
        </w:rPr>
        <w:t></w:t>
      </w:r>
    </w:p>
    <w:p w14:paraId="0DD3DDAA" w14:textId="77777777" w:rsidR="00DB53C5" w:rsidRDefault="00DB53C5" w:rsidP="004F64CF">
      <w:pPr>
        <w:widowControl/>
        <w:numPr>
          <w:ilvl w:val="0"/>
          <w:numId w:val="74"/>
        </w:numPr>
        <w:autoSpaceDE/>
        <w:autoSpaceDN/>
        <w:spacing w:line="0" w:lineRule="atLeast"/>
        <w:ind w:left="1460" w:hanging="359"/>
        <w:rPr>
          <w:rFonts w:ascii="Symbol" w:hAnsi="Symbol"/>
        </w:rPr>
      </w:pPr>
      <w:r>
        <w:t>Final Strategic Plan.</w:t>
      </w:r>
    </w:p>
    <w:p w14:paraId="13EB71E4" w14:textId="77777777" w:rsidR="00DB53C5" w:rsidRDefault="00DB53C5" w:rsidP="00DB53C5">
      <w:pPr>
        <w:spacing w:line="37" w:lineRule="exact"/>
        <w:rPr>
          <w:rFonts w:ascii="Symbol" w:hAnsi="Symbol"/>
        </w:rPr>
      </w:pPr>
      <w:r>
        <w:rPr>
          <w:rFonts w:ascii="Symbol" w:hAnsi="Symbol"/>
        </w:rPr>
        <w:t></w:t>
      </w:r>
    </w:p>
    <w:p w14:paraId="4A7CF4F8" w14:textId="77777777" w:rsidR="00DB53C5" w:rsidRDefault="00DB53C5" w:rsidP="004F64CF">
      <w:pPr>
        <w:widowControl/>
        <w:numPr>
          <w:ilvl w:val="0"/>
          <w:numId w:val="74"/>
        </w:numPr>
        <w:autoSpaceDE/>
        <w:autoSpaceDN/>
        <w:spacing w:line="0" w:lineRule="atLeast"/>
        <w:ind w:left="1460" w:hanging="359"/>
        <w:rPr>
          <w:rFonts w:ascii="Symbol" w:hAnsi="Symbol"/>
        </w:rPr>
      </w:pPr>
      <w:r>
        <w:t>Ten hard copies of the Constituency Strategic Plan.</w:t>
      </w:r>
    </w:p>
    <w:p w14:paraId="36CEB053" w14:textId="77777777" w:rsidR="00DB53C5" w:rsidRDefault="00DB53C5" w:rsidP="00DB53C5">
      <w:pPr>
        <w:spacing w:line="37" w:lineRule="exact"/>
        <w:rPr>
          <w:rFonts w:ascii="Symbol" w:hAnsi="Symbol"/>
        </w:rPr>
      </w:pPr>
      <w:r>
        <w:rPr>
          <w:rFonts w:ascii="Symbol" w:hAnsi="Symbol"/>
        </w:rPr>
        <w:t></w:t>
      </w:r>
    </w:p>
    <w:p w14:paraId="324F3F03" w14:textId="77777777" w:rsidR="00DB53C5" w:rsidRDefault="00DB53C5" w:rsidP="004F64CF">
      <w:pPr>
        <w:widowControl/>
        <w:numPr>
          <w:ilvl w:val="0"/>
          <w:numId w:val="74"/>
        </w:numPr>
        <w:autoSpaceDE/>
        <w:autoSpaceDN/>
        <w:spacing w:line="0" w:lineRule="atLeast"/>
        <w:ind w:left="1460" w:hanging="359"/>
        <w:rPr>
          <w:rFonts w:ascii="Symbol" w:hAnsi="Symbol"/>
        </w:rPr>
      </w:pPr>
      <w:r>
        <w:t>Electronic copies on CDs and a flash disk.</w:t>
      </w:r>
    </w:p>
    <w:p w14:paraId="25312E48" w14:textId="77777777" w:rsidR="00DB53C5" w:rsidRDefault="00DB53C5" w:rsidP="00DB53C5">
      <w:pPr>
        <w:spacing w:line="38" w:lineRule="exact"/>
        <w:rPr>
          <w:rFonts w:ascii="Symbol" w:hAnsi="Symbol"/>
        </w:rPr>
      </w:pPr>
      <w:r>
        <w:rPr>
          <w:rFonts w:ascii="Symbol" w:hAnsi="Symbol"/>
        </w:rPr>
        <w:t></w:t>
      </w:r>
    </w:p>
    <w:p w14:paraId="6AC951FA" w14:textId="77777777" w:rsidR="00DB53C5" w:rsidRDefault="00DB53C5" w:rsidP="004F64CF">
      <w:pPr>
        <w:widowControl/>
        <w:numPr>
          <w:ilvl w:val="0"/>
          <w:numId w:val="74"/>
        </w:numPr>
        <w:autoSpaceDE/>
        <w:autoSpaceDN/>
        <w:spacing w:line="0" w:lineRule="atLeast"/>
        <w:ind w:left="1460" w:hanging="359"/>
        <w:rPr>
          <w:rFonts w:ascii="Symbol" w:hAnsi="Symbol"/>
        </w:rPr>
      </w:pPr>
      <w:r>
        <w:t>One hundred hard copies to be distributed to the various stakeholders.</w:t>
      </w:r>
    </w:p>
    <w:p w14:paraId="485ACB25" w14:textId="77777777" w:rsidR="00DB53C5" w:rsidRDefault="00DB53C5" w:rsidP="00DB53C5">
      <w:pPr>
        <w:spacing w:line="333" w:lineRule="exact"/>
        <w:rPr>
          <w:sz w:val="24"/>
          <w:szCs w:val="24"/>
        </w:rPr>
      </w:pPr>
      <w:r>
        <w:t xml:space="preserve"> </w:t>
      </w:r>
    </w:p>
    <w:p w14:paraId="5E3036DC" w14:textId="77777777" w:rsidR="00DB53C5" w:rsidRDefault="00DB53C5" w:rsidP="00DB53C5">
      <w:pPr>
        <w:spacing w:line="0" w:lineRule="atLeast"/>
        <w:ind w:left="20"/>
        <w:rPr>
          <w:b/>
          <w:sz w:val="21"/>
          <w:szCs w:val="21"/>
          <w:u w:val="single"/>
        </w:rPr>
      </w:pPr>
      <w:r>
        <w:rPr>
          <w:b/>
        </w:rPr>
        <w:t>1.6</w:t>
      </w:r>
      <w:r>
        <w:tab/>
      </w:r>
      <w:r>
        <w:rPr>
          <w:b/>
          <w:sz w:val="21"/>
          <w:szCs w:val="21"/>
          <w:u w:val="single"/>
        </w:rPr>
        <w:t>Assessment Criteria</w:t>
      </w:r>
    </w:p>
    <w:p w14:paraId="7AB58FC1" w14:textId="77777777" w:rsidR="00DB53C5" w:rsidRDefault="00DB53C5" w:rsidP="00DB53C5">
      <w:pPr>
        <w:spacing w:line="35" w:lineRule="exact"/>
        <w:rPr>
          <w:sz w:val="24"/>
          <w:szCs w:val="24"/>
        </w:rPr>
      </w:pPr>
      <w:r>
        <w:t xml:space="preserve"> </w:t>
      </w:r>
    </w:p>
    <w:p w14:paraId="2258C64B" w14:textId="77777777" w:rsidR="00DB53C5" w:rsidRDefault="00DB53C5" w:rsidP="00DB53C5">
      <w:pPr>
        <w:spacing w:line="0" w:lineRule="atLeast"/>
        <w:ind w:left="740"/>
      </w:pPr>
      <w:r>
        <w:t>The criteria for assessing the proposal shall include:</w:t>
      </w:r>
    </w:p>
    <w:p w14:paraId="42BBE35E" w14:textId="77777777" w:rsidR="00DB53C5" w:rsidRDefault="00DB53C5" w:rsidP="00DB53C5">
      <w:pPr>
        <w:spacing w:line="38" w:lineRule="exact"/>
        <w:rPr>
          <w:sz w:val="24"/>
          <w:szCs w:val="24"/>
        </w:rPr>
      </w:pPr>
      <w:r>
        <w:t xml:space="preserve"> </w:t>
      </w:r>
    </w:p>
    <w:p w14:paraId="3D0E68DC" w14:textId="77777777" w:rsidR="00DB53C5" w:rsidRDefault="00DB53C5" w:rsidP="004F64CF">
      <w:pPr>
        <w:widowControl/>
        <w:numPr>
          <w:ilvl w:val="0"/>
          <w:numId w:val="75"/>
        </w:numPr>
        <w:autoSpaceDE/>
        <w:autoSpaceDN/>
        <w:spacing w:line="0" w:lineRule="atLeast"/>
        <w:ind w:left="1460" w:hanging="359"/>
        <w:rPr>
          <w:rFonts w:ascii="Symbol" w:hAnsi="Symbol" w:cs="Calibri"/>
        </w:rPr>
      </w:pPr>
      <w:r>
        <w:t>Demonstrate track record in consultancy and strategic planning.</w:t>
      </w:r>
    </w:p>
    <w:p w14:paraId="6CD9A659" w14:textId="77777777" w:rsidR="00DB53C5" w:rsidRDefault="00DB53C5" w:rsidP="00DB53C5">
      <w:pPr>
        <w:spacing w:line="32" w:lineRule="exact"/>
        <w:rPr>
          <w:rFonts w:ascii="Symbol" w:hAnsi="Symbol"/>
        </w:rPr>
      </w:pPr>
      <w:r>
        <w:rPr>
          <w:rFonts w:ascii="Symbol" w:hAnsi="Symbol"/>
        </w:rPr>
        <w:t></w:t>
      </w:r>
    </w:p>
    <w:p w14:paraId="74CF89C8" w14:textId="77777777" w:rsidR="00DB53C5" w:rsidRDefault="00DB53C5" w:rsidP="004F64CF">
      <w:pPr>
        <w:widowControl/>
        <w:numPr>
          <w:ilvl w:val="0"/>
          <w:numId w:val="75"/>
        </w:numPr>
        <w:autoSpaceDE/>
        <w:autoSpaceDN/>
        <w:spacing w:line="0" w:lineRule="atLeast"/>
        <w:ind w:left="1460" w:hanging="359"/>
        <w:rPr>
          <w:rFonts w:ascii="Symbol" w:hAnsi="Symbol"/>
        </w:rPr>
      </w:pPr>
      <w:r>
        <w:t>Understanding of the assignment with availability of specialists in doing the assignment.</w:t>
      </w:r>
    </w:p>
    <w:p w14:paraId="58E5BBC2" w14:textId="77777777" w:rsidR="00DB53C5" w:rsidRDefault="00DB53C5" w:rsidP="00DB53C5">
      <w:pPr>
        <w:spacing w:line="50" w:lineRule="exact"/>
        <w:rPr>
          <w:rFonts w:ascii="Symbol" w:hAnsi="Symbol"/>
        </w:rPr>
      </w:pPr>
      <w:r>
        <w:rPr>
          <w:rFonts w:ascii="Symbol" w:hAnsi="Symbol"/>
        </w:rPr>
        <w:t></w:t>
      </w:r>
    </w:p>
    <w:p w14:paraId="0060F64B" w14:textId="77777777" w:rsidR="00DB53C5" w:rsidRDefault="00DB53C5" w:rsidP="004F64CF">
      <w:pPr>
        <w:widowControl/>
        <w:numPr>
          <w:ilvl w:val="0"/>
          <w:numId w:val="75"/>
        </w:numPr>
        <w:autoSpaceDE/>
        <w:autoSpaceDN/>
        <w:spacing w:line="0" w:lineRule="atLeast"/>
        <w:ind w:left="1460" w:hanging="359"/>
        <w:rPr>
          <w:rFonts w:ascii="Symbol" w:hAnsi="Symbol"/>
          <w:sz w:val="21"/>
          <w:szCs w:val="21"/>
        </w:rPr>
      </w:pPr>
      <w:r>
        <w:rPr>
          <w:sz w:val="21"/>
          <w:szCs w:val="21"/>
        </w:rPr>
        <w:t>Depth of experience as judged by past assignments in the development of a strategic plan.</w:t>
      </w:r>
    </w:p>
    <w:p w14:paraId="22D5558B" w14:textId="77777777" w:rsidR="00DB53C5" w:rsidRDefault="00DB53C5" w:rsidP="00DB53C5">
      <w:pPr>
        <w:spacing w:line="37" w:lineRule="exact"/>
        <w:rPr>
          <w:rFonts w:ascii="Symbol" w:hAnsi="Symbol"/>
          <w:sz w:val="21"/>
          <w:szCs w:val="21"/>
        </w:rPr>
      </w:pPr>
      <w:r>
        <w:rPr>
          <w:rFonts w:ascii="Symbol" w:hAnsi="Symbol"/>
          <w:sz w:val="21"/>
          <w:szCs w:val="21"/>
        </w:rPr>
        <w:t></w:t>
      </w:r>
    </w:p>
    <w:p w14:paraId="6D3F751C" w14:textId="77777777" w:rsidR="00DB53C5" w:rsidRDefault="00DB53C5" w:rsidP="004F64CF">
      <w:pPr>
        <w:widowControl/>
        <w:numPr>
          <w:ilvl w:val="0"/>
          <w:numId w:val="75"/>
        </w:numPr>
        <w:autoSpaceDE/>
        <w:autoSpaceDN/>
        <w:spacing w:line="0" w:lineRule="atLeast"/>
        <w:ind w:left="1460" w:hanging="359"/>
        <w:rPr>
          <w:rFonts w:ascii="Symbol" w:hAnsi="Symbol"/>
        </w:rPr>
      </w:pPr>
      <w:r>
        <w:t>Realistic financial proposal.</w:t>
      </w:r>
    </w:p>
    <w:p w14:paraId="367CA391" w14:textId="77777777" w:rsidR="00DB53C5" w:rsidRDefault="00DB53C5" w:rsidP="00DB53C5">
      <w:pPr>
        <w:spacing w:line="37" w:lineRule="exact"/>
        <w:rPr>
          <w:rFonts w:ascii="Symbol" w:hAnsi="Symbol"/>
        </w:rPr>
      </w:pPr>
      <w:r>
        <w:rPr>
          <w:rFonts w:ascii="Symbol" w:hAnsi="Symbol"/>
        </w:rPr>
        <w:t></w:t>
      </w:r>
    </w:p>
    <w:p w14:paraId="669BB6D5" w14:textId="77777777" w:rsidR="00DB53C5" w:rsidRDefault="00DB53C5" w:rsidP="004F64CF">
      <w:pPr>
        <w:widowControl/>
        <w:numPr>
          <w:ilvl w:val="0"/>
          <w:numId w:val="75"/>
        </w:numPr>
        <w:autoSpaceDE/>
        <w:autoSpaceDN/>
        <w:spacing w:line="0" w:lineRule="atLeast"/>
        <w:ind w:left="1460" w:hanging="359"/>
        <w:rPr>
          <w:rFonts w:ascii="Symbol" w:hAnsi="Symbol"/>
        </w:rPr>
      </w:pPr>
      <w:r>
        <w:t>Be duly incorporated company or consultancy firm.</w:t>
      </w:r>
    </w:p>
    <w:p w14:paraId="7EC1FC51" w14:textId="77777777" w:rsidR="00DB53C5" w:rsidRDefault="00DB53C5" w:rsidP="00DB53C5">
      <w:pPr>
        <w:rPr>
          <w:rFonts w:ascii="Symbol" w:hAnsi="Symbol"/>
        </w:rPr>
        <w:sectPr w:rsidR="00DB53C5" w:rsidSect="00B34F11">
          <w:type w:val="continuous"/>
          <w:pgSz w:w="12240" w:h="15840"/>
          <w:pgMar w:top="1440" w:right="660" w:bottom="1440" w:left="1420" w:header="0" w:footer="0" w:gutter="0"/>
          <w:cols w:space="720"/>
          <w:docGrid w:type="lines" w:linePitch="360"/>
        </w:sectPr>
      </w:pPr>
    </w:p>
    <w:p w14:paraId="67549097" w14:textId="77777777" w:rsidR="00DB53C5" w:rsidRDefault="00DB53C5" w:rsidP="00DB53C5">
      <w:pPr>
        <w:spacing w:line="0" w:lineRule="atLeast"/>
        <w:ind w:left="20"/>
        <w:rPr>
          <w:b/>
          <w:sz w:val="21"/>
          <w:szCs w:val="21"/>
          <w:u w:val="single"/>
        </w:rPr>
      </w:pPr>
      <w:bookmarkStart w:id="58" w:name="page3"/>
      <w:bookmarkEnd w:id="58"/>
      <w:r>
        <w:rPr>
          <w:b/>
        </w:rPr>
        <w:lastRenderedPageBreak/>
        <w:t>1.7</w:t>
      </w:r>
      <w:r>
        <w:tab/>
      </w:r>
      <w:r>
        <w:rPr>
          <w:b/>
          <w:sz w:val="21"/>
          <w:szCs w:val="21"/>
          <w:u w:val="single"/>
        </w:rPr>
        <w:t>Responsibilities of the Client</w:t>
      </w:r>
    </w:p>
    <w:p w14:paraId="323BD077" w14:textId="77777777" w:rsidR="00DB53C5" w:rsidRDefault="00DB53C5" w:rsidP="00DB53C5">
      <w:pPr>
        <w:spacing w:line="263" w:lineRule="exact"/>
        <w:rPr>
          <w:sz w:val="24"/>
          <w:szCs w:val="24"/>
        </w:rPr>
      </w:pPr>
      <w:r>
        <w:t xml:space="preserve"> </w:t>
      </w:r>
    </w:p>
    <w:p w14:paraId="3BB93661" w14:textId="631054EA" w:rsidR="00DB53C5" w:rsidRDefault="00DB53C5" w:rsidP="004F64CF">
      <w:pPr>
        <w:widowControl/>
        <w:numPr>
          <w:ilvl w:val="0"/>
          <w:numId w:val="76"/>
        </w:numPr>
        <w:autoSpaceDE/>
        <w:autoSpaceDN/>
        <w:spacing w:line="249" w:lineRule="auto"/>
        <w:ind w:left="1460" w:right="880" w:hanging="359"/>
        <w:rPr>
          <w:rFonts w:ascii="Symbol" w:hAnsi="Symbol" w:cs="Calibri"/>
        </w:rPr>
      </w:pPr>
      <w:r>
        <w:t xml:space="preserve">The contact person will be the Fund Account Manager </w:t>
      </w:r>
      <w:r w:rsidR="000855D3">
        <w:t>Mbooni</w:t>
      </w:r>
      <w:r>
        <w:t xml:space="preserve"> Constituency, for the duration of the assignment.</w:t>
      </w:r>
    </w:p>
    <w:p w14:paraId="4B67F636" w14:textId="77777777" w:rsidR="00DB53C5" w:rsidRDefault="00DB53C5" w:rsidP="00DB53C5">
      <w:pPr>
        <w:spacing w:line="20" w:lineRule="exact"/>
        <w:rPr>
          <w:rFonts w:ascii="Symbol" w:hAnsi="Symbol"/>
        </w:rPr>
      </w:pPr>
      <w:r>
        <w:rPr>
          <w:rFonts w:ascii="Symbol" w:hAnsi="Symbol"/>
        </w:rPr>
        <w:t></w:t>
      </w:r>
    </w:p>
    <w:p w14:paraId="6E5D60B0" w14:textId="77777777" w:rsidR="00DB53C5" w:rsidRDefault="00DB53C5" w:rsidP="004F64CF">
      <w:pPr>
        <w:widowControl/>
        <w:numPr>
          <w:ilvl w:val="0"/>
          <w:numId w:val="76"/>
        </w:numPr>
        <w:autoSpaceDE/>
        <w:autoSpaceDN/>
        <w:spacing w:line="0" w:lineRule="atLeast"/>
        <w:ind w:left="1460" w:hanging="359"/>
        <w:rPr>
          <w:rFonts w:ascii="Symbol" w:hAnsi="Symbol"/>
        </w:rPr>
      </w:pPr>
      <w:r>
        <w:t>Provision of all relevant document.</w:t>
      </w:r>
    </w:p>
    <w:p w14:paraId="0F532F6F" w14:textId="77777777" w:rsidR="00DB53C5" w:rsidRDefault="00DB53C5" w:rsidP="00DB53C5">
      <w:pPr>
        <w:spacing w:line="37" w:lineRule="exact"/>
        <w:rPr>
          <w:rFonts w:ascii="Symbol" w:hAnsi="Symbol"/>
        </w:rPr>
      </w:pPr>
      <w:r>
        <w:rPr>
          <w:rFonts w:ascii="Symbol" w:hAnsi="Symbol"/>
        </w:rPr>
        <w:t></w:t>
      </w:r>
    </w:p>
    <w:p w14:paraId="054F7398" w14:textId="77777777" w:rsidR="00DB53C5" w:rsidRDefault="00DB53C5" w:rsidP="004F64CF">
      <w:pPr>
        <w:widowControl/>
        <w:numPr>
          <w:ilvl w:val="0"/>
          <w:numId w:val="76"/>
        </w:numPr>
        <w:autoSpaceDE/>
        <w:autoSpaceDN/>
        <w:spacing w:line="0" w:lineRule="atLeast"/>
        <w:ind w:left="1460" w:hanging="359"/>
        <w:rPr>
          <w:rFonts w:ascii="Symbol" w:hAnsi="Symbol"/>
        </w:rPr>
      </w:pPr>
      <w:r>
        <w:t>Liaison and communication with stakeholders.</w:t>
      </w:r>
    </w:p>
    <w:p w14:paraId="54123F85" w14:textId="77777777" w:rsidR="00DB53C5" w:rsidRDefault="00DB53C5" w:rsidP="00DB53C5">
      <w:pPr>
        <w:spacing w:line="242" w:lineRule="exact"/>
        <w:rPr>
          <w:sz w:val="24"/>
          <w:szCs w:val="24"/>
        </w:rPr>
      </w:pPr>
      <w:r>
        <w:t xml:space="preserve"> </w:t>
      </w:r>
    </w:p>
    <w:p w14:paraId="5B1BBF16" w14:textId="77777777" w:rsidR="00DB53C5" w:rsidRDefault="00DB53C5" w:rsidP="00DB53C5">
      <w:pPr>
        <w:spacing w:line="0" w:lineRule="atLeast"/>
        <w:ind w:left="20"/>
        <w:rPr>
          <w:b/>
          <w:sz w:val="21"/>
          <w:szCs w:val="21"/>
          <w:u w:val="single"/>
        </w:rPr>
      </w:pPr>
      <w:r>
        <w:rPr>
          <w:b/>
        </w:rPr>
        <w:t>1.8</w:t>
      </w:r>
      <w:r>
        <w:tab/>
      </w:r>
      <w:r>
        <w:rPr>
          <w:b/>
          <w:sz w:val="21"/>
          <w:szCs w:val="21"/>
          <w:u w:val="single"/>
        </w:rPr>
        <w:t>Procedure for Submission</w:t>
      </w:r>
    </w:p>
    <w:p w14:paraId="527E8CCD" w14:textId="77777777" w:rsidR="00DB53C5" w:rsidRDefault="00DB53C5" w:rsidP="00DB53C5">
      <w:pPr>
        <w:spacing w:line="248" w:lineRule="exact"/>
        <w:rPr>
          <w:sz w:val="24"/>
          <w:szCs w:val="24"/>
        </w:rPr>
      </w:pPr>
      <w:r>
        <w:t xml:space="preserve"> </w:t>
      </w:r>
    </w:p>
    <w:p w14:paraId="5BEC7E32" w14:textId="1D74667C" w:rsidR="00DB53C5" w:rsidRDefault="00DB53C5" w:rsidP="00DB53C5">
      <w:pPr>
        <w:spacing w:line="261" w:lineRule="auto"/>
        <w:ind w:left="740" w:right="840"/>
      </w:pPr>
      <w:r>
        <w:t xml:space="preserve">Technical and Financial proposal for development of Constituency Strategic Plan for </w:t>
      </w:r>
      <w:r w:rsidR="000855D3">
        <w:t>Mbooni</w:t>
      </w:r>
      <w:r>
        <w:t xml:space="preserve"> Constituency should be forwarded to:</w:t>
      </w:r>
    </w:p>
    <w:p w14:paraId="1AB22952" w14:textId="77777777" w:rsidR="00DB53C5" w:rsidRDefault="00DB53C5" w:rsidP="00DB53C5">
      <w:pPr>
        <w:spacing w:line="200" w:lineRule="exact"/>
        <w:rPr>
          <w:sz w:val="24"/>
          <w:szCs w:val="24"/>
        </w:rPr>
      </w:pPr>
      <w:r>
        <w:t xml:space="preserve"> </w:t>
      </w:r>
    </w:p>
    <w:p w14:paraId="3FE7EA82" w14:textId="77777777" w:rsidR="00DB53C5" w:rsidRDefault="00DB53C5" w:rsidP="00DB53C5">
      <w:pPr>
        <w:spacing w:line="200" w:lineRule="exact"/>
      </w:pPr>
      <w:r>
        <w:t xml:space="preserve"> </w:t>
      </w:r>
    </w:p>
    <w:p w14:paraId="3F1C4E26" w14:textId="77777777" w:rsidR="00DB53C5" w:rsidRDefault="00DB53C5" w:rsidP="00DB53C5">
      <w:pPr>
        <w:spacing w:line="200" w:lineRule="exact"/>
      </w:pPr>
      <w:r>
        <w:t xml:space="preserve"> </w:t>
      </w:r>
    </w:p>
    <w:p w14:paraId="3BEEE83D" w14:textId="77777777" w:rsidR="00DB53C5" w:rsidRDefault="00DB53C5" w:rsidP="00DB53C5">
      <w:pPr>
        <w:spacing w:line="0" w:lineRule="atLeast"/>
        <w:ind w:left="1460"/>
        <w:rPr>
          <w:b/>
        </w:rPr>
      </w:pPr>
      <w:r>
        <w:rPr>
          <w:b/>
        </w:rPr>
        <w:t>Fund Account Manager</w:t>
      </w:r>
    </w:p>
    <w:p w14:paraId="57503D3B" w14:textId="77777777" w:rsidR="00DB53C5" w:rsidRDefault="00DB53C5" w:rsidP="00DB53C5">
      <w:pPr>
        <w:spacing w:line="35" w:lineRule="exact"/>
        <w:rPr>
          <w:sz w:val="24"/>
          <w:szCs w:val="24"/>
        </w:rPr>
      </w:pPr>
      <w:r>
        <w:t xml:space="preserve"> </w:t>
      </w:r>
    </w:p>
    <w:p w14:paraId="3C49EECE" w14:textId="46360974" w:rsidR="00DB53C5" w:rsidRDefault="000855D3" w:rsidP="00DB53C5">
      <w:pPr>
        <w:spacing w:line="0" w:lineRule="atLeast"/>
        <w:ind w:left="1460"/>
        <w:rPr>
          <w:b/>
        </w:rPr>
      </w:pPr>
      <w:r>
        <w:rPr>
          <w:b/>
        </w:rPr>
        <w:t>Mbooni</w:t>
      </w:r>
      <w:r w:rsidR="00DB53C5">
        <w:rPr>
          <w:b/>
        </w:rPr>
        <w:t xml:space="preserve"> National Government Constituency Development Fund</w:t>
      </w:r>
    </w:p>
    <w:p w14:paraId="7B5B1DAA" w14:textId="77777777" w:rsidR="00DB53C5" w:rsidRDefault="00DB53C5" w:rsidP="00DB53C5">
      <w:pPr>
        <w:spacing w:line="40" w:lineRule="exact"/>
        <w:rPr>
          <w:sz w:val="24"/>
          <w:szCs w:val="24"/>
        </w:rPr>
      </w:pPr>
      <w:r>
        <w:t xml:space="preserve"> </w:t>
      </w:r>
    </w:p>
    <w:p w14:paraId="718DF1E0" w14:textId="2BF6C665" w:rsidR="00DB53C5" w:rsidRDefault="000855D3" w:rsidP="00DB53C5">
      <w:pPr>
        <w:spacing w:line="0" w:lineRule="atLeast"/>
        <w:ind w:left="1460"/>
        <w:rPr>
          <w:b/>
          <w:u w:val="single"/>
        </w:rPr>
      </w:pPr>
      <w:r>
        <w:rPr>
          <w:b/>
          <w:u w:val="single"/>
        </w:rPr>
        <w:t>MBOONI</w:t>
      </w:r>
      <w:r w:rsidR="00DB53C5">
        <w:rPr>
          <w:b/>
          <w:u w:val="single"/>
        </w:rPr>
        <w:t xml:space="preserve"> CONSTITUENCY</w:t>
      </w:r>
    </w:p>
    <w:p w14:paraId="116379D4" w14:textId="6D850699" w:rsidR="004B30B8" w:rsidRPr="00E401C9" w:rsidRDefault="00DB53C5" w:rsidP="00DB53C5">
      <w:pPr>
        <w:rPr>
          <w:b/>
          <w:bCs/>
          <w:sz w:val="24"/>
          <w:szCs w:val="24"/>
        </w:rPr>
      </w:pPr>
      <w:r w:rsidRPr="00E401C9">
        <w:t xml:space="preserve"> </w:t>
      </w:r>
      <w:r w:rsidR="004B30B8" w:rsidRPr="00E401C9">
        <w:br w:type="page"/>
      </w:r>
    </w:p>
    <w:p w14:paraId="43674860" w14:textId="4B1F78A0" w:rsidR="0083709C" w:rsidRPr="00E401C9" w:rsidRDefault="00272CA1" w:rsidP="004F64CF">
      <w:pPr>
        <w:pStyle w:val="Heading2"/>
        <w:numPr>
          <w:ilvl w:val="0"/>
          <w:numId w:val="34"/>
        </w:numPr>
      </w:pPr>
      <w:bookmarkStart w:id="59" w:name="_Toc134531607"/>
      <w:r w:rsidRPr="00E401C9">
        <w:lastRenderedPageBreak/>
        <w:t>TEAM COMPOSITION &amp; QUALIFICATION REQUIREMENTS FOR THE KEY EXPERTS</w:t>
      </w:r>
      <w:bookmarkEnd w:id="59"/>
    </w:p>
    <w:p w14:paraId="6C5067A2" w14:textId="577A9B94" w:rsidR="0083709C" w:rsidRPr="00E401C9" w:rsidRDefault="00272CA1">
      <w:pPr>
        <w:pStyle w:val="BodyText"/>
        <w:spacing w:before="117" w:line="360" w:lineRule="auto"/>
        <w:ind w:left="540" w:right="1439"/>
        <w:jc w:val="both"/>
      </w:pPr>
      <w:r w:rsidRPr="00E401C9">
        <w:t xml:space="preserve">The </w:t>
      </w:r>
      <w:r w:rsidR="00482930" w:rsidRPr="00E401C9">
        <w:t>Consultant</w:t>
      </w:r>
      <w:r w:rsidRPr="00E401C9">
        <w:t xml:space="preserve"> shall provide qualified staff required for the performance of the duties described above. The profiles of the key experts to be provided by the </w:t>
      </w:r>
      <w:r w:rsidR="00482930" w:rsidRPr="00E401C9">
        <w:t>Consultant</w:t>
      </w:r>
      <w:r w:rsidRPr="00E401C9">
        <w:t xml:space="preserve"> for this assignment are as follows:</w:t>
      </w:r>
    </w:p>
    <w:p w14:paraId="63A4AD1B" w14:textId="77777777" w:rsidR="0083709C" w:rsidRPr="00E401C9" w:rsidRDefault="0083709C">
      <w:pPr>
        <w:pStyle w:val="BodyText"/>
        <w:spacing w:before="5"/>
        <w:rPr>
          <w:sz w:val="21"/>
        </w:rPr>
      </w:pPr>
    </w:p>
    <w:p w14:paraId="3F91DD5E" w14:textId="77777777" w:rsidR="0083709C" w:rsidRPr="00E401C9" w:rsidRDefault="00272CA1" w:rsidP="004F64CF">
      <w:pPr>
        <w:pStyle w:val="Heading4"/>
        <w:numPr>
          <w:ilvl w:val="1"/>
          <w:numId w:val="34"/>
        </w:numPr>
        <w:tabs>
          <w:tab w:val="left" w:pos="1261"/>
        </w:tabs>
        <w:spacing w:before="0"/>
        <w:ind w:left="1260" w:hanging="361"/>
      </w:pPr>
      <w:r w:rsidRPr="00E401C9">
        <w:rPr>
          <w:spacing w:val="-2"/>
        </w:rPr>
        <w:t>Qualifications</w:t>
      </w:r>
    </w:p>
    <w:p w14:paraId="59E642F4" w14:textId="77777777" w:rsidR="0083709C" w:rsidRPr="00E401C9" w:rsidRDefault="0083709C">
      <w:pPr>
        <w:pStyle w:val="BodyText"/>
        <w:spacing w:before="5"/>
        <w:rPr>
          <w:b/>
          <w:sz w:val="25"/>
        </w:rPr>
      </w:pPr>
    </w:p>
    <w:p w14:paraId="71A36261" w14:textId="0696BC13" w:rsidR="0083709C" w:rsidRPr="00E401C9" w:rsidRDefault="00272CA1">
      <w:pPr>
        <w:pStyle w:val="BodyText"/>
        <w:spacing w:before="1" w:after="5" w:line="360" w:lineRule="auto"/>
        <w:ind w:left="540" w:right="1441"/>
        <w:jc w:val="both"/>
      </w:pPr>
      <w:r w:rsidRPr="00E401C9">
        <w:t xml:space="preserve">The </w:t>
      </w:r>
      <w:r w:rsidR="00482930" w:rsidRPr="00E401C9">
        <w:t>Consultant</w:t>
      </w:r>
      <w:r w:rsidRPr="00E401C9">
        <w:t xml:space="preserve"> shall at minimum provide the following key personnel with requisite background</w:t>
      </w:r>
      <w:r w:rsidRPr="00E401C9">
        <w:rPr>
          <w:spacing w:val="-15"/>
        </w:rPr>
        <w:t xml:space="preserve"> </w:t>
      </w:r>
      <w:r w:rsidRPr="00E401C9">
        <w:t>and</w:t>
      </w:r>
      <w:r w:rsidRPr="00E401C9">
        <w:rPr>
          <w:spacing w:val="-15"/>
        </w:rPr>
        <w:t xml:space="preserve"> </w:t>
      </w:r>
      <w:r w:rsidRPr="00E401C9">
        <w:t>professional</w:t>
      </w:r>
      <w:r w:rsidRPr="00E401C9">
        <w:rPr>
          <w:spacing w:val="-15"/>
        </w:rPr>
        <w:t xml:space="preserve"> </w:t>
      </w:r>
      <w:r w:rsidRPr="00E401C9">
        <w:t>experience</w:t>
      </w:r>
      <w:r w:rsidRPr="00E401C9">
        <w:rPr>
          <w:spacing w:val="-15"/>
        </w:rPr>
        <w:t xml:space="preserve"> </w:t>
      </w:r>
      <w:r w:rsidRPr="00E401C9">
        <w:t>in</w:t>
      </w:r>
      <w:r w:rsidRPr="00E401C9">
        <w:rPr>
          <w:spacing w:val="-15"/>
        </w:rPr>
        <w:t xml:space="preserve"> </w:t>
      </w:r>
      <w:r w:rsidRPr="00E401C9">
        <w:t>respective</w:t>
      </w:r>
      <w:r w:rsidRPr="00E401C9">
        <w:rPr>
          <w:spacing w:val="-15"/>
        </w:rPr>
        <w:t xml:space="preserve"> </w:t>
      </w:r>
      <w:r w:rsidRPr="00E401C9">
        <w:t>areas</w:t>
      </w:r>
      <w:r w:rsidRPr="00E401C9">
        <w:rPr>
          <w:spacing w:val="-15"/>
        </w:rPr>
        <w:t xml:space="preserve"> </w:t>
      </w:r>
      <w:r w:rsidRPr="00E401C9">
        <w:t>of</w:t>
      </w:r>
      <w:r w:rsidRPr="00E401C9">
        <w:rPr>
          <w:spacing w:val="-15"/>
        </w:rPr>
        <w:t xml:space="preserve"> </w:t>
      </w:r>
      <w:r w:rsidRPr="00E401C9">
        <w:t>specialization.</w:t>
      </w:r>
      <w:r w:rsidRPr="00E401C9">
        <w:rPr>
          <w:spacing w:val="-15"/>
        </w:rPr>
        <w:t xml:space="preserve"> </w:t>
      </w:r>
      <w:r w:rsidRPr="00E401C9">
        <w:t>Curriculum</w:t>
      </w:r>
      <w:r w:rsidRPr="00E401C9">
        <w:rPr>
          <w:spacing w:val="-15"/>
        </w:rPr>
        <w:t xml:space="preserve"> </w:t>
      </w:r>
      <w:r w:rsidRPr="00E401C9">
        <w:t>Vitae per person shall be provided in respect of each key staff.</w:t>
      </w:r>
    </w:p>
    <w:tbl>
      <w:tblPr>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1"/>
        <w:gridCol w:w="1920"/>
        <w:gridCol w:w="3127"/>
        <w:gridCol w:w="3960"/>
      </w:tblGrid>
      <w:tr w:rsidR="00E401C9" w:rsidRPr="00E401C9" w14:paraId="72E61AB0" w14:textId="77777777">
        <w:trPr>
          <w:trHeight w:val="876"/>
        </w:trPr>
        <w:tc>
          <w:tcPr>
            <w:tcW w:w="631" w:type="dxa"/>
          </w:tcPr>
          <w:p w14:paraId="240217FB" w14:textId="77777777" w:rsidR="0083709C" w:rsidRPr="00E401C9" w:rsidRDefault="0083709C">
            <w:pPr>
              <w:pStyle w:val="TableParagraph"/>
              <w:spacing w:before="3"/>
              <w:rPr>
                <w:sz w:val="24"/>
              </w:rPr>
            </w:pPr>
          </w:p>
          <w:p w14:paraId="7F5EABA8" w14:textId="77777777" w:rsidR="0083709C" w:rsidRPr="00E401C9" w:rsidRDefault="00272CA1">
            <w:pPr>
              <w:pStyle w:val="TableParagraph"/>
              <w:ind w:left="123" w:right="118"/>
              <w:jc w:val="center"/>
              <w:rPr>
                <w:b/>
                <w:sz w:val="24"/>
              </w:rPr>
            </w:pPr>
            <w:r w:rsidRPr="00E401C9">
              <w:rPr>
                <w:b/>
                <w:spacing w:val="-5"/>
                <w:sz w:val="24"/>
              </w:rPr>
              <w:t>No.</w:t>
            </w:r>
          </w:p>
        </w:tc>
        <w:tc>
          <w:tcPr>
            <w:tcW w:w="1920" w:type="dxa"/>
          </w:tcPr>
          <w:p w14:paraId="6DEC4410" w14:textId="77777777" w:rsidR="0083709C" w:rsidRPr="00E401C9" w:rsidRDefault="00272CA1">
            <w:pPr>
              <w:pStyle w:val="TableParagraph"/>
              <w:spacing w:before="121" w:line="276" w:lineRule="auto"/>
              <w:ind w:left="304" w:firstLine="362"/>
              <w:rPr>
                <w:b/>
                <w:sz w:val="24"/>
              </w:rPr>
            </w:pPr>
            <w:r w:rsidRPr="00E401C9">
              <w:rPr>
                <w:b/>
                <w:spacing w:val="-4"/>
                <w:sz w:val="24"/>
              </w:rPr>
              <w:t xml:space="preserve">Team </w:t>
            </w:r>
            <w:r w:rsidRPr="00E401C9">
              <w:rPr>
                <w:b/>
                <w:spacing w:val="-2"/>
                <w:sz w:val="24"/>
              </w:rPr>
              <w:t>Composition</w:t>
            </w:r>
          </w:p>
        </w:tc>
        <w:tc>
          <w:tcPr>
            <w:tcW w:w="3127" w:type="dxa"/>
          </w:tcPr>
          <w:p w14:paraId="1BFC19B8" w14:textId="77777777" w:rsidR="0083709C" w:rsidRPr="00E401C9" w:rsidRDefault="0083709C">
            <w:pPr>
              <w:pStyle w:val="TableParagraph"/>
              <w:spacing w:before="3"/>
              <w:rPr>
                <w:sz w:val="24"/>
              </w:rPr>
            </w:pPr>
          </w:p>
          <w:p w14:paraId="31735DB8" w14:textId="77777777" w:rsidR="0083709C" w:rsidRPr="00E401C9" w:rsidRDefault="00272CA1">
            <w:pPr>
              <w:pStyle w:val="TableParagraph"/>
              <w:ind w:left="727"/>
              <w:rPr>
                <w:b/>
                <w:sz w:val="24"/>
              </w:rPr>
            </w:pPr>
            <w:r w:rsidRPr="00E401C9">
              <w:rPr>
                <w:b/>
                <w:sz w:val="24"/>
              </w:rPr>
              <w:t>Education</w:t>
            </w:r>
            <w:r w:rsidRPr="00E401C9">
              <w:rPr>
                <w:b/>
                <w:spacing w:val="-4"/>
                <w:sz w:val="24"/>
              </w:rPr>
              <w:t xml:space="preserve"> Level</w:t>
            </w:r>
          </w:p>
        </w:tc>
        <w:tc>
          <w:tcPr>
            <w:tcW w:w="3960" w:type="dxa"/>
          </w:tcPr>
          <w:p w14:paraId="31DF2653" w14:textId="77777777" w:rsidR="0083709C" w:rsidRPr="00E401C9" w:rsidRDefault="0083709C">
            <w:pPr>
              <w:pStyle w:val="TableParagraph"/>
              <w:spacing w:before="3"/>
              <w:rPr>
                <w:sz w:val="24"/>
              </w:rPr>
            </w:pPr>
          </w:p>
          <w:p w14:paraId="58CE06C2" w14:textId="77777777" w:rsidR="0083709C" w:rsidRPr="00E401C9" w:rsidRDefault="00272CA1">
            <w:pPr>
              <w:pStyle w:val="TableParagraph"/>
              <w:ind w:left="1397" w:right="1386"/>
              <w:jc w:val="center"/>
              <w:rPr>
                <w:b/>
                <w:sz w:val="24"/>
              </w:rPr>
            </w:pPr>
            <w:r w:rsidRPr="00E401C9">
              <w:rPr>
                <w:b/>
                <w:spacing w:val="-2"/>
                <w:sz w:val="24"/>
              </w:rPr>
              <w:t>Experience</w:t>
            </w:r>
          </w:p>
        </w:tc>
      </w:tr>
      <w:tr w:rsidR="00E401C9" w:rsidRPr="00E401C9" w14:paraId="1AC738F2" w14:textId="77777777">
        <w:trPr>
          <w:trHeight w:val="2145"/>
        </w:trPr>
        <w:tc>
          <w:tcPr>
            <w:tcW w:w="631" w:type="dxa"/>
          </w:tcPr>
          <w:p w14:paraId="009AC675" w14:textId="77777777" w:rsidR="0083709C" w:rsidRPr="00E401C9" w:rsidRDefault="00272CA1">
            <w:pPr>
              <w:pStyle w:val="TableParagraph"/>
              <w:spacing w:line="268" w:lineRule="exact"/>
              <w:ind w:left="39" w:right="118"/>
              <w:jc w:val="center"/>
              <w:rPr>
                <w:sz w:val="24"/>
              </w:rPr>
            </w:pPr>
            <w:r w:rsidRPr="00E401C9">
              <w:rPr>
                <w:spacing w:val="-5"/>
                <w:sz w:val="24"/>
              </w:rPr>
              <w:t>1.</w:t>
            </w:r>
          </w:p>
        </w:tc>
        <w:tc>
          <w:tcPr>
            <w:tcW w:w="1920" w:type="dxa"/>
          </w:tcPr>
          <w:p w14:paraId="4CBC1500" w14:textId="77777777" w:rsidR="0083709C" w:rsidRPr="00E401C9" w:rsidRDefault="00272CA1">
            <w:pPr>
              <w:pStyle w:val="TableParagraph"/>
              <w:spacing w:before="114" w:line="276" w:lineRule="auto"/>
              <w:ind w:left="105" w:right="460"/>
              <w:rPr>
                <w:sz w:val="24"/>
              </w:rPr>
            </w:pPr>
            <w:r w:rsidRPr="00E401C9">
              <w:rPr>
                <w:sz w:val="24"/>
              </w:rPr>
              <w:t>Team</w:t>
            </w:r>
            <w:r w:rsidRPr="00E401C9">
              <w:rPr>
                <w:spacing w:val="-15"/>
                <w:sz w:val="24"/>
              </w:rPr>
              <w:t xml:space="preserve"> </w:t>
            </w:r>
            <w:r w:rsidRPr="00E401C9">
              <w:rPr>
                <w:sz w:val="24"/>
              </w:rPr>
              <w:t xml:space="preserve">Leader/ </w:t>
            </w:r>
            <w:r w:rsidRPr="00E401C9">
              <w:rPr>
                <w:spacing w:val="-2"/>
                <w:sz w:val="24"/>
              </w:rPr>
              <w:t>Strategy Development Expert</w:t>
            </w:r>
          </w:p>
        </w:tc>
        <w:tc>
          <w:tcPr>
            <w:tcW w:w="3127" w:type="dxa"/>
          </w:tcPr>
          <w:p w14:paraId="667E7811" w14:textId="24B57126" w:rsidR="0083709C" w:rsidRPr="00E401C9" w:rsidRDefault="00272CA1">
            <w:pPr>
              <w:pStyle w:val="TableParagraph"/>
              <w:spacing w:before="114" w:line="276" w:lineRule="auto"/>
              <w:ind w:left="108" w:right="97"/>
              <w:rPr>
                <w:sz w:val="24"/>
              </w:rPr>
            </w:pPr>
            <w:r w:rsidRPr="00E401C9">
              <w:rPr>
                <w:sz w:val="24"/>
              </w:rPr>
              <w:t xml:space="preserve">A post graduate degree (PHD/MA/MSc) in Economics, </w:t>
            </w:r>
            <w:r w:rsidR="008E2719">
              <w:rPr>
                <w:sz w:val="24"/>
              </w:rPr>
              <w:t xml:space="preserve">Statistics, </w:t>
            </w:r>
            <w:r w:rsidRPr="00E401C9">
              <w:rPr>
                <w:sz w:val="24"/>
              </w:rPr>
              <w:t>Public policy, Strategic</w:t>
            </w:r>
            <w:r w:rsidRPr="00E401C9">
              <w:rPr>
                <w:spacing w:val="-10"/>
                <w:sz w:val="24"/>
              </w:rPr>
              <w:t xml:space="preserve"> </w:t>
            </w:r>
            <w:r w:rsidRPr="00E401C9">
              <w:rPr>
                <w:sz w:val="24"/>
              </w:rPr>
              <w:t>Planning</w:t>
            </w:r>
            <w:r w:rsidRPr="00E401C9">
              <w:rPr>
                <w:spacing w:val="-12"/>
                <w:sz w:val="24"/>
              </w:rPr>
              <w:t xml:space="preserve"> </w:t>
            </w:r>
            <w:r w:rsidRPr="00E401C9">
              <w:rPr>
                <w:sz w:val="24"/>
              </w:rPr>
              <w:t>or</w:t>
            </w:r>
            <w:r w:rsidRPr="00E401C9">
              <w:rPr>
                <w:spacing w:val="-9"/>
                <w:sz w:val="24"/>
              </w:rPr>
              <w:t xml:space="preserve"> </w:t>
            </w:r>
            <w:r w:rsidRPr="00E401C9">
              <w:rPr>
                <w:sz w:val="24"/>
              </w:rPr>
              <w:t>a</w:t>
            </w:r>
            <w:r w:rsidRPr="00E401C9">
              <w:rPr>
                <w:spacing w:val="-11"/>
                <w:sz w:val="24"/>
              </w:rPr>
              <w:t xml:space="preserve"> </w:t>
            </w:r>
            <w:r w:rsidRPr="00E401C9">
              <w:rPr>
                <w:sz w:val="24"/>
              </w:rPr>
              <w:t>related qualification from a recognized institution.</w:t>
            </w:r>
          </w:p>
        </w:tc>
        <w:tc>
          <w:tcPr>
            <w:tcW w:w="3960" w:type="dxa"/>
          </w:tcPr>
          <w:p w14:paraId="1CD10C07" w14:textId="77777777" w:rsidR="0083709C" w:rsidRPr="00E401C9" w:rsidRDefault="00272CA1">
            <w:pPr>
              <w:pStyle w:val="TableParagraph"/>
              <w:spacing w:before="114" w:line="276" w:lineRule="auto"/>
              <w:ind w:left="109" w:right="16"/>
              <w:rPr>
                <w:sz w:val="24"/>
              </w:rPr>
            </w:pPr>
            <w:r w:rsidRPr="00E401C9">
              <w:rPr>
                <w:sz w:val="24"/>
              </w:rPr>
              <w:t>15</w:t>
            </w:r>
            <w:r w:rsidRPr="00E401C9">
              <w:rPr>
                <w:spacing w:val="-9"/>
                <w:sz w:val="24"/>
              </w:rPr>
              <w:t xml:space="preserve"> </w:t>
            </w:r>
            <w:r w:rsidRPr="00E401C9">
              <w:rPr>
                <w:sz w:val="24"/>
              </w:rPr>
              <w:t>years</w:t>
            </w:r>
            <w:r w:rsidRPr="00E401C9">
              <w:rPr>
                <w:spacing w:val="-11"/>
                <w:sz w:val="24"/>
              </w:rPr>
              <w:t xml:space="preserve"> </w:t>
            </w:r>
            <w:r w:rsidRPr="00E401C9">
              <w:rPr>
                <w:sz w:val="24"/>
              </w:rPr>
              <w:t>practical</w:t>
            </w:r>
            <w:r w:rsidRPr="00E401C9">
              <w:rPr>
                <w:spacing w:val="-10"/>
                <w:sz w:val="24"/>
              </w:rPr>
              <w:t xml:space="preserve"> </w:t>
            </w:r>
            <w:r w:rsidRPr="00E401C9">
              <w:rPr>
                <w:sz w:val="24"/>
              </w:rPr>
              <w:t>post</w:t>
            </w:r>
            <w:r w:rsidRPr="00E401C9">
              <w:rPr>
                <w:spacing w:val="-11"/>
                <w:sz w:val="24"/>
              </w:rPr>
              <w:t xml:space="preserve"> </w:t>
            </w:r>
            <w:r w:rsidRPr="00E401C9">
              <w:rPr>
                <w:sz w:val="24"/>
              </w:rPr>
              <w:t>qualification experience in performance management, strategic planning, business continuity planning and strategy development</w:t>
            </w:r>
          </w:p>
        </w:tc>
      </w:tr>
      <w:tr w:rsidR="00E401C9" w:rsidRPr="00E401C9" w14:paraId="5ADB7385" w14:textId="77777777" w:rsidTr="00272CA1">
        <w:trPr>
          <w:trHeight w:val="1835"/>
        </w:trPr>
        <w:tc>
          <w:tcPr>
            <w:tcW w:w="631" w:type="dxa"/>
          </w:tcPr>
          <w:p w14:paraId="67E04B91" w14:textId="77777777" w:rsidR="00BD1FA5" w:rsidRPr="00E401C9" w:rsidRDefault="00BD1FA5">
            <w:pPr>
              <w:pStyle w:val="TableParagraph"/>
              <w:spacing w:line="268" w:lineRule="exact"/>
              <w:ind w:left="39" w:right="118"/>
              <w:jc w:val="center"/>
              <w:rPr>
                <w:sz w:val="24"/>
              </w:rPr>
            </w:pPr>
            <w:r w:rsidRPr="00E401C9">
              <w:rPr>
                <w:spacing w:val="-5"/>
                <w:sz w:val="24"/>
              </w:rPr>
              <w:t>2.</w:t>
            </w:r>
          </w:p>
        </w:tc>
        <w:tc>
          <w:tcPr>
            <w:tcW w:w="1920" w:type="dxa"/>
          </w:tcPr>
          <w:p w14:paraId="53BE2E7E" w14:textId="77777777" w:rsidR="00BD1FA5" w:rsidRPr="00E401C9" w:rsidRDefault="00BD1FA5">
            <w:pPr>
              <w:pStyle w:val="TableParagraph"/>
              <w:spacing w:before="114"/>
              <w:ind w:left="105"/>
              <w:rPr>
                <w:sz w:val="24"/>
              </w:rPr>
            </w:pPr>
            <w:r w:rsidRPr="00E401C9">
              <w:rPr>
                <w:spacing w:val="-2"/>
                <w:sz w:val="24"/>
              </w:rPr>
              <w:t>Strategic</w:t>
            </w:r>
          </w:p>
          <w:p w14:paraId="22BFE799" w14:textId="420A75BC" w:rsidR="00BD1FA5" w:rsidRPr="00E401C9" w:rsidRDefault="00BD1FA5" w:rsidP="00272CA1">
            <w:pPr>
              <w:pStyle w:val="TableParagraph"/>
              <w:spacing w:line="270" w:lineRule="exact"/>
              <w:ind w:left="105"/>
              <w:rPr>
                <w:sz w:val="24"/>
              </w:rPr>
            </w:pPr>
            <w:r w:rsidRPr="00E401C9">
              <w:rPr>
                <w:sz w:val="24"/>
              </w:rPr>
              <w:t>Planning</w:t>
            </w:r>
            <w:r w:rsidRPr="00E401C9">
              <w:rPr>
                <w:spacing w:val="-5"/>
                <w:sz w:val="24"/>
              </w:rPr>
              <w:t xml:space="preserve"> </w:t>
            </w:r>
            <w:r w:rsidRPr="00E401C9">
              <w:rPr>
                <w:spacing w:val="-2"/>
                <w:sz w:val="24"/>
              </w:rPr>
              <w:t>Expert</w:t>
            </w:r>
          </w:p>
        </w:tc>
        <w:tc>
          <w:tcPr>
            <w:tcW w:w="3127" w:type="dxa"/>
          </w:tcPr>
          <w:p w14:paraId="0EF0369E" w14:textId="77777777" w:rsidR="00BD1FA5" w:rsidRPr="00E401C9" w:rsidRDefault="00BD1FA5">
            <w:pPr>
              <w:pStyle w:val="TableParagraph"/>
              <w:spacing w:before="114"/>
              <w:ind w:left="108"/>
              <w:rPr>
                <w:sz w:val="24"/>
              </w:rPr>
            </w:pPr>
            <w:r w:rsidRPr="00E401C9">
              <w:rPr>
                <w:spacing w:val="-2"/>
                <w:sz w:val="24"/>
              </w:rPr>
              <w:t>B.Sc./BA</w:t>
            </w:r>
          </w:p>
          <w:p w14:paraId="37249DF7" w14:textId="726E913A" w:rsidR="00BD1FA5" w:rsidRPr="00E401C9" w:rsidRDefault="00BD1FA5" w:rsidP="00272CA1">
            <w:pPr>
              <w:pStyle w:val="TableParagraph"/>
              <w:spacing w:line="276" w:lineRule="auto"/>
              <w:ind w:left="108"/>
              <w:rPr>
                <w:sz w:val="24"/>
              </w:rPr>
            </w:pPr>
            <w:r w:rsidRPr="00E401C9">
              <w:rPr>
                <w:spacing w:val="-2"/>
                <w:sz w:val="24"/>
              </w:rPr>
              <w:t>Economics/</w:t>
            </w:r>
            <w:r w:rsidR="008E2719">
              <w:rPr>
                <w:spacing w:val="-2"/>
                <w:sz w:val="24"/>
              </w:rPr>
              <w:t>Statistics/</w:t>
            </w:r>
            <w:r w:rsidRPr="00E401C9">
              <w:rPr>
                <w:spacing w:val="-2"/>
                <w:sz w:val="24"/>
              </w:rPr>
              <w:t>Strategic Planning/Research</w:t>
            </w:r>
          </w:p>
        </w:tc>
        <w:tc>
          <w:tcPr>
            <w:tcW w:w="3960" w:type="dxa"/>
          </w:tcPr>
          <w:p w14:paraId="743E9333" w14:textId="77777777" w:rsidR="00BD1FA5" w:rsidRPr="00E401C9" w:rsidRDefault="00BD1FA5">
            <w:pPr>
              <w:pStyle w:val="TableParagraph"/>
              <w:spacing w:before="114"/>
              <w:ind w:left="109"/>
              <w:rPr>
                <w:sz w:val="24"/>
              </w:rPr>
            </w:pPr>
            <w:r w:rsidRPr="00E401C9">
              <w:rPr>
                <w:sz w:val="24"/>
              </w:rPr>
              <w:t>10</w:t>
            </w:r>
            <w:r w:rsidRPr="00E401C9">
              <w:rPr>
                <w:spacing w:val="-1"/>
                <w:sz w:val="24"/>
              </w:rPr>
              <w:t xml:space="preserve"> </w:t>
            </w:r>
            <w:r w:rsidRPr="00E401C9">
              <w:rPr>
                <w:sz w:val="24"/>
              </w:rPr>
              <w:t>years</w:t>
            </w:r>
            <w:r w:rsidRPr="00E401C9">
              <w:rPr>
                <w:spacing w:val="-3"/>
                <w:sz w:val="24"/>
              </w:rPr>
              <w:t xml:space="preserve"> </w:t>
            </w:r>
            <w:r w:rsidRPr="00E401C9">
              <w:rPr>
                <w:sz w:val="24"/>
              </w:rPr>
              <w:t>practical</w:t>
            </w:r>
            <w:r w:rsidRPr="00E401C9">
              <w:rPr>
                <w:spacing w:val="-2"/>
                <w:sz w:val="24"/>
              </w:rPr>
              <w:t xml:space="preserve"> </w:t>
            </w:r>
            <w:r w:rsidRPr="00E401C9">
              <w:rPr>
                <w:sz w:val="24"/>
              </w:rPr>
              <w:t>post</w:t>
            </w:r>
            <w:r w:rsidRPr="00E401C9">
              <w:rPr>
                <w:spacing w:val="-2"/>
                <w:sz w:val="24"/>
              </w:rPr>
              <w:t xml:space="preserve"> qualification</w:t>
            </w:r>
          </w:p>
          <w:p w14:paraId="12CCEE37" w14:textId="1FA1F3AE" w:rsidR="00BD1FA5" w:rsidRPr="00E401C9" w:rsidRDefault="00BD1FA5" w:rsidP="00272CA1">
            <w:pPr>
              <w:pStyle w:val="TableParagraph"/>
              <w:spacing w:line="276" w:lineRule="auto"/>
              <w:ind w:left="109" w:right="16"/>
              <w:rPr>
                <w:sz w:val="24"/>
              </w:rPr>
            </w:pPr>
            <w:r w:rsidRPr="00E401C9">
              <w:rPr>
                <w:sz w:val="24"/>
              </w:rPr>
              <w:t>experience in performance management, strategic planning, business</w:t>
            </w:r>
            <w:r w:rsidRPr="00E401C9">
              <w:rPr>
                <w:spacing w:val="-10"/>
                <w:sz w:val="24"/>
              </w:rPr>
              <w:t xml:space="preserve"> </w:t>
            </w:r>
            <w:r w:rsidRPr="00E401C9">
              <w:rPr>
                <w:sz w:val="24"/>
              </w:rPr>
              <w:t>planning</w:t>
            </w:r>
            <w:r w:rsidRPr="00E401C9">
              <w:rPr>
                <w:spacing w:val="-11"/>
                <w:sz w:val="24"/>
              </w:rPr>
              <w:t xml:space="preserve"> </w:t>
            </w:r>
            <w:r w:rsidRPr="00E401C9">
              <w:rPr>
                <w:sz w:val="24"/>
              </w:rPr>
              <w:t>and</w:t>
            </w:r>
            <w:r w:rsidRPr="00E401C9">
              <w:rPr>
                <w:spacing w:val="-10"/>
                <w:sz w:val="24"/>
              </w:rPr>
              <w:t xml:space="preserve"> </w:t>
            </w:r>
            <w:r w:rsidRPr="00E401C9">
              <w:rPr>
                <w:sz w:val="24"/>
              </w:rPr>
              <w:t>development</w:t>
            </w:r>
            <w:r w:rsidRPr="00E401C9">
              <w:rPr>
                <w:spacing w:val="-10"/>
                <w:sz w:val="24"/>
              </w:rPr>
              <w:t xml:space="preserve"> </w:t>
            </w:r>
            <w:r w:rsidRPr="00E401C9">
              <w:rPr>
                <w:sz w:val="24"/>
              </w:rPr>
              <w:t xml:space="preserve">of </w:t>
            </w:r>
            <w:r w:rsidRPr="00E401C9">
              <w:rPr>
                <w:spacing w:val="-2"/>
                <w:sz w:val="24"/>
              </w:rPr>
              <w:t>strategies.</w:t>
            </w:r>
          </w:p>
        </w:tc>
      </w:tr>
      <w:tr w:rsidR="00E401C9" w:rsidRPr="00E401C9" w14:paraId="13CAB178" w14:textId="77777777">
        <w:trPr>
          <w:trHeight w:val="1509"/>
        </w:trPr>
        <w:tc>
          <w:tcPr>
            <w:tcW w:w="631" w:type="dxa"/>
          </w:tcPr>
          <w:p w14:paraId="6336DCCB" w14:textId="77777777" w:rsidR="0083709C" w:rsidRPr="00E401C9" w:rsidRDefault="00272CA1">
            <w:pPr>
              <w:pStyle w:val="TableParagraph"/>
              <w:spacing w:line="268" w:lineRule="exact"/>
              <w:ind w:left="39" w:right="118"/>
              <w:jc w:val="center"/>
              <w:rPr>
                <w:sz w:val="24"/>
              </w:rPr>
            </w:pPr>
            <w:r w:rsidRPr="00E401C9">
              <w:rPr>
                <w:spacing w:val="-5"/>
                <w:sz w:val="24"/>
              </w:rPr>
              <w:t>3.</w:t>
            </w:r>
          </w:p>
        </w:tc>
        <w:tc>
          <w:tcPr>
            <w:tcW w:w="1920" w:type="dxa"/>
          </w:tcPr>
          <w:p w14:paraId="4AC14E5B" w14:textId="27186C03" w:rsidR="0083709C" w:rsidRPr="00E401C9" w:rsidRDefault="008E2719">
            <w:pPr>
              <w:pStyle w:val="TableParagraph"/>
              <w:spacing w:before="114" w:line="276" w:lineRule="auto"/>
              <w:ind w:left="105" w:right="246"/>
              <w:rPr>
                <w:sz w:val="24"/>
              </w:rPr>
            </w:pPr>
            <w:r>
              <w:rPr>
                <w:spacing w:val="-2"/>
                <w:sz w:val="24"/>
              </w:rPr>
              <w:t>Community development</w:t>
            </w:r>
            <w:r w:rsidR="00272CA1" w:rsidRPr="00E401C9">
              <w:rPr>
                <w:spacing w:val="-15"/>
                <w:sz w:val="24"/>
              </w:rPr>
              <w:t xml:space="preserve"> </w:t>
            </w:r>
            <w:r w:rsidR="00272CA1" w:rsidRPr="00E401C9">
              <w:rPr>
                <w:sz w:val="24"/>
              </w:rPr>
              <w:t>Expert</w:t>
            </w:r>
          </w:p>
        </w:tc>
        <w:tc>
          <w:tcPr>
            <w:tcW w:w="3127" w:type="dxa"/>
          </w:tcPr>
          <w:p w14:paraId="74E7E780" w14:textId="4E76322D" w:rsidR="0083709C" w:rsidRPr="00E401C9" w:rsidRDefault="00272CA1" w:rsidP="008E2719">
            <w:pPr>
              <w:pStyle w:val="TableParagraph"/>
              <w:spacing w:before="114" w:line="276" w:lineRule="auto"/>
              <w:ind w:left="108" w:right="97"/>
              <w:rPr>
                <w:sz w:val="24"/>
              </w:rPr>
            </w:pPr>
            <w:r w:rsidRPr="00E401C9">
              <w:rPr>
                <w:sz w:val="24"/>
              </w:rPr>
              <w:t>Degree</w:t>
            </w:r>
            <w:r w:rsidRPr="00E401C9">
              <w:rPr>
                <w:spacing w:val="-11"/>
                <w:sz w:val="24"/>
              </w:rPr>
              <w:t xml:space="preserve"> </w:t>
            </w:r>
            <w:r w:rsidR="008E2719">
              <w:rPr>
                <w:sz w:val="24"/>
              </w:rPr>
              <w:t xml:space="preserve">Project Management/Statistics </w:t>
            </w:r>
            <w:r w:rsidRPr="00E401C9">
              <w:rPr>
                <w:sz w:val="24"/>
              </w:rPr>
              <w:t xml:space="preserve">or </w:t>
            </w:r>
            <w:r w:rsidRPr="00E401C9">
              <w:rPr>
                <w:spacing w:val="-2"/>
                <w:sz w:val="24"/>
              </w:rPr>
              <w:t>Equivalent</w:t>
            </w:r>
          </w:p>
        </w:tc>
        <w:tc>
          <w:tcPr>
            <w:tcW w:w="3960" w:type="dxa"/>
          </w:tcPr>
          <w:p w14:paraId="7FA90FA9" w14:textId="72B134E6" w:rsidR="0083709C" w:rsidRPr="00E401C9" w:rsidRDefault="00272CA1" w:rsidP="008E2719">
            <w:pPr>
              <w:pStyle w:val="TableParagraph"/>
              <w:spacing w:before="114" w:line="276" w:lineRule="auto"/>
              <w:ind w:left="109" w:right="534"/>
              <w:jc w:val="both"/>
              <w:rPr>
                <w:sz w:val="24"/>
              </w:rPr>
            </w:pPr>
            <w:r w:rsidRPr="00E401C9">
              <w:rPr>
                <w:sz w:val="24"/>
              </w:rPr>
              <w:t>8</w:t>
            </w:r>
            <w:r w:rsidRPr="00E401C9">
              <w:rPr>
                <w:spacing w:val="-9"/>
                <w:sz w:val="24"/>
              </w:rPr>
              <w:t xml:space="preserve"> </w:t>
            </w:r>
            <w:r w:rsidRPr="00E401C9">
              <w:rPr>
                <w:sz w:val="24"/>
              </w:rPr>
              <w:t>years</w:t>
            </w:r>
            <w:r w:rsidRPr="00E401C9">
              <w:rPr>
                <w:spacing w:val="-11"/>
                <w:sz w:val="24"/>
              </w:rPr>
              <w:t xml:space="preserve"> </w:t>
            </w:r>
            <w:r w:rsidRPr="00E401C9">
              <w:rPr>
                <w:sz w:val="24"/>
              </w:rPr>
              <w:t>practical</w:t>
            </w:r>
            <w:r w:rsidRPr="00E401C9">
              <w:rPr>
                <w:spacing w:val="-10"/>
                <w:sz w:val="24"/>
              </w:rPr>
              <w:t xml:space="preserve"> </w:t>
            </w:r>
            <w:r w:rsidRPr="00E401C9">
              <w:rPr>
                <w:sz w:val="24"/>
              </w:rPr>
              <w:t>post</w:t>
            </w:r>
            <w:r w:rsidRPr="00E401C9">
              <w:rPr>
                <w:spacing w:val="-11"/>
                <w:sz w:val="24"/>
              </w:rPr>
              <w:t xml:space="preserve"> </w:t>
            </w:r>
            <w:r w:rsidRPr="00E401C9">
              <w:rPr>
                <w:sz w:val="24"/>
              </w:rPr>
              <w:t xml:space="preserve">qualification experience </w:t>
            </w:r>
            <w:r w:rsidR="008E2719">
              <w:rPr>
                <w:sz w:val="24"/>
              </w:rPr>
              <w:t xml:space="preserve">in </w:t>
            </w:r>
            <w:r w:rsidRPr="00E401C9">
              <w:rPr>
                <w:sz w:val="24"/>
              </w:rPr>
              <w:t>planning and development of strategies.</w:t>
            </w:r>
          </w:p>
        </w:tc>
      </w:tr>
      <w:tr w:rsidR="00E401C9" w:rsidRPr="00E401C9" w14:paraId="34E75067" w14:textId="77777777">
        <w:trPr>
          <w:trHeight w:val="1509"/>
        </w:trPr>
        <w:tc>
          <w:tcPr>
            <w:tcW w:w="631" w:type="dxa"/>
          </w:tcPr>
          <w:p w14:paraId="620711CC" w14:textId="77777777" w:rsidR="0083709C" w:rsidRPr="00E401C9" w:rsidRDefault="00272CA1">
            <w:pPr>
              <w:pStyle w:val="TableParagraph"/>
              <w:spacing w:line="268" w:lineRule="exact"/>
              <w:ind w:left="39" w:right="118"/>
              <w:jc w:val="center"/>
              <w:rPr>
                <w:sz w:val="24"/>
              </w:rPr>
            </w:pPr>
            <w:r w:rsidRPr="00E401C9">
              <w:rPr>
                <w:spacing w:val="-5"/>
                <w:sz w:val="24"/>
              </w:rPr>
              <w:t>4.</w:t>
            </w:r>
          </w:p>
        </w:tc>
        <w:tc>
          <w:tcPr>
            <w:tcW w:w="1920" w:type="dxa"/>
          </w:tcPr>
          <w:p w14:paraId="4442AAB5" w14:textId="77777777" w:rsidR="0083709C" w:rsidRPr="00E401C9" w:rsidRDefault="00272CA1">
            <w:pPr>
              <w:pStyle w:val="TableParagraph"/>
              <w:spacing w:before="114" w:line="276" w:lineRule="auto"/>
              <w:ind w:left="105" w:right="286"/>
              <w:rPr>
                <w:sz w:val="24"/>
              </w:rPr>
            </w:pPr>
            <w:r w:rsidRPr="00E401C9">
              <w:rPr>
                <w:sz w:val="24"/>
              </w:rPr>
              <w:t>Policy</w:t>
            </w:r>
            <w:r w:rsidRPr="00E401C9">
              <w:rPr>
                <w:spacing w:val="-15"/>
                <w:sz w:val="24"/>
              </w:rPr>
              <w:t xml:space="preserve"> </w:t>
            </w:r>
            <w:r w:rsidRPr="00E401C9">
              <w:rPr>
                <w:sz w:val="24"/>
              </w:rPr>
              <w:t xml:space="preserve">Analysis </w:t>
            </w:r>
            <w:r w:rsidRPr="00E401C9">
              <w:rPr>
                <w:spacing w:val="-2"/>
                <w:sz w:val="24"/>
              </w:rPr>
              <w:t>Expert</w:t>
            </w:r>
          </w:p>
        </w:tc>
        <w:tc>
          <w:tcPr>
            <w:tcW w:w="3127" w:type="dxa"/>
          </w:tcPr>
          <w:p w14:paraId="4C9BB54C" w14:textId="3D18A583" w:rsidR="0083709C" w:rsidRPr="00E401C9" w:rsidRDefault="00272CA1">
            <w:pPr>
              <w:pStyle w:val="TableParagraph"/>
              <w:spacing w:before="114" w:line="276" w:lineRule="auto"/>
              <w:ind w:left="108" w:right="97"/>
              <w:rPr>
                <w:sz w:val="24"/>
              </w:rPr>
            </w:pPr>
            <w:r w:rsidRPr="00E401C9">
              <w:rPr>
                <w:sz w:val="24"/>
              </w:rPr>
              <w:t>B.Sc/BA</w:t>
            </w:r>
            <w:r w:rsidRPr="00E401C9">
              <w:rPr>
                <w:spacing w:val="-15"/>
                <w:sz w:val="24"/>
              </w:rPr>
              <w:t xml:space="preserve"> </w:t>
            </w:r>
            <w:r w:rsidRPr="00E401C9">
              <w:rPr>
                <w:sz w:val="24"/>
              </w:rPr>
              <w:t>Economics/</w:t>
            </w:r>
            <w:r w:rsidR="008E2719">
              <w:rPr>
                <w:sz w:val="24"/>
              </w:rPr>
              <w:t>Statistics/</w:t>
            </w:r>
            <w:r w:rsidRPr="00E401C9">
              <w:rPr>
                <w:sz w:val="24"/>
              </w:rPr>
              <w:t>Strategic Planning/Policy Analysis/ Research or Equivalent</w:t>
            </w:r>
          </w:p>
        </w:tc>
        <w:tc>
          <w:tcPr>
            <w:tcW w:w="3960" w:type="dxa"/>
          </w:tcPr>
          <w:p w14:paraId="0C8712C2" w14:textId="77777777" w:rsidR="0083709C" w:rsidRPr="00E401C9" w:rsidRDefault="00272CA1">
            <w:pPr>
              <w:pStyle w:val="TableParagraph"/>
              <w:spacing w:before="114" w:line="276" w:lineRule="auto"/>
              <w:ind w:left="109" w:right="16"/>
              <w:rPr>
                <w:sz w:val="24"/>
              </w:rPr>
            </w:pPr>
            <w:r w:rsidRPr="00E401C9">
              <w:rPr>
                <w:sz w:val="24"/>
              </w:rPr>
              <w:t>8</w:t>
            </w:r>
            <w:r w:rsidRPr="00E401C9">
              <w:rPr>
                <w:spacing w:val="-9"/>
                <w:sz w:val="24"/>
              </w:rPr>
              <w:t xml:space="preserve"> </w:t>
            </w:r>
            <w:r w:rsidRPr="00E401C9">
              <w:rPr>
                <w:sz w:val="24"/>
              </w:rPr>
              <w:t>years</w:t>
            </w:r>
            <w:r w:rsidRPr="00E401C9">
              <w:rPr>
                <w:spacing w:val="-11"/>
                <w:sz w:val="24"/>
              </w:rPr>
              <w:t xml:space="preserve"> </w:t>
            </w:r>
            <w:r w:rsidRPr="00E401C9">
              <w:rPr>
                <w:sz w:val="24"/>
              </w:rPr>
              <w:t>practical</w:t>
            </w:r>
            <w:r w:rsidRPr="00E401C9">
              <w:rPr>
                <w:spacing w:val="-10"/>
                <w:sz w:val="24"/>
              </w:rPr>
              <w:t xml:space="preserve"> </w:t>
            </w:r>
            <w:r w:rsidRPr="00E401C9">
              <w:rPr>
                <w:sz w:val="24"/>
              </w:rPr>
              <w:t>post</w:t>
            </w:r>
            <w:r w:rsidRPr="00E401C9">
              <w:rPr>
                <w:spacing w:val="-11"/>
                <w:sz w:val="24"/>
              </w:rPr>
              <w:t xml:space="preserve"> </w:t>
            </w:r>
            <w:r w:rsidRPr="00E401C9">
              <w:rPr>
                <w:sz w:val="24"/>
              </w:rPr>
              <w:t>qualification experience in policy review and development, development of masterplans and strategies</w:t>
            </w:r>
          </w:p>
        </w:tc>
      </w:tr>
      <w:tr w:rsidR="0083709C" w:rsidRPr="00E401C9" w14:paraId="3475BB69" w14:textId="77777777">
        <w:trPr>
          <w:trHeight w:val="1192"/>
        </w:trPr>
        <w:tc>
          <w:tcPr>
            <w:tcW w:w="631" w:type="dxa"/>
          </w:tcPr>
          <w:p w14:paraId="2904548A" w14:textId="77777777" w:rsidR="0083709C" w:rsidRPr="00E401C9" w:rsidRDefault="00272CA1">
            <w:pPr>
              <w:pStyle w:val="TableParagraph"/>
              <w:spacing w:line="268" w:lineRule="exact"/>
              <w:ind w:left="39" w:right="118"/>
              <w:jc w:val="center"/>
              <w:rPr>
                <w:sz w:val="24"/>
              </w:rPr>
            </w:pPr>
            <w:r w:rsidRPr="00E401C9">
              <w:rPr>
                <w:spacing w:val="-5"/>
                <w:sz w:val="24"/>
              </w:rPr>
              <w:t>5.</w:t>
            </w:r>
          </w:p>
        </w:tc>
        <w:tc>
          <w:tcPr>
            <w:tcW w:w="1920" w:type="dxa"/>
          </w:tcPr>
          <w:p w14:paraId="262BF2CC" w14:textId="18377077" w:rsidR="0083709C" w:rsidRPr="00E401C9" w:rsidRDefault="008E2719">
            <w:pPr>
              <w:pStyle w:val="TableParagraph"/>
              <w:spacing w:before="114" w:line="276" w:lineRule="auto"/>
              <w:ind w:left="105"/>
              <w:rPr>
                <w:sz w:val="24"/>
              </w:rPr>
            </w:pPr>
            <w:r>
              <w:rPr>
                <w:spacing w:val="-2"/>
                <w:sz w:val="24"/>
              </w:rPr>
              <w:t>Financial</w:t>
            </w:r>
            <w:r w:rsidR="00272CA1" w:rsidRPr="00E401C9">
              <w:rPr>
                <w:spacing w:val="-2"/>
                <w:sz w:val="24"/>
              </w:rPr>
              <w:t xml:space="preserve"> Management Expert</w:t>
            </w:r>
          </w:p>
        </w:tc>
        <w:tc>
          <w:tcPr>
            <w:tcW w:w="3127" w:type="dxa"/>
          </w:tcPr>
          <w:p w14:paraId="7F0E4C94" w14:textId="7C848D0B" w:rsidR="0083709C" w:rsidRPr="00E401C9" w:rsidRDefault="00272CA1" w:rsidP="008E2719">
            <w:pPr>
              <w:pStyle w:val="TableParagraph"/>
              <w:spacing w:before="114" w:line="276" w:lineRule="auto"/>
              <w:ind w:left="108"/>
              <w:rPr>
                <w:sz w:val="24"/>
              </w:rPr>
            </w:pPr>
            <w:r w:rsidRPr="00E401C9">
              <w:rPr>
                <w:sz w:val="24"/>
              </w:rPr>
              <w:t xml:space="preserve">Degree in </w:t>
            </w:r>
            <w:r w:rsidR="008E2719">
              <w:rPr>
                <w:sz w:val="24"/>
              </w:rPr>
              <w:t>Economics/Finance/</w:t>
            </w:r>
            <w:r w:rsidRPr="00E401C9">
              <w:rPr>
                <w:sz w:val="24"/>
              </w:rPr>
              <w:t>Business</w:t>
            </w:r>
            <w:r w:rsidRPr="00E401C9">
              <w:rPr>
                <w:spacing w:val="-15"/>
                <w:sz w:val="24"/>
              </w:rPr>
              <w:t xml:space="preserve"> </w:t>
            </w:r>
            <w:r w:rsidRPr="00E401C9">
              <w:rPr>
                <w:sz w:val="24"/>
              </w:rPr>
              <w:t>Admin/</w:t>
            </w:r>
            <w:r w:rsidRPr="00E401C9">
              <w:rPr>
                <w:spacing w:val="-15"/>
                <w:sz w:val="24"/>
              </w:rPr>
              <w:t xml:space="preserve"> </w:t>
            </w:r>
            <w:r w:rsidRPr="00E401C9">
              <w:rPr>
                <w:sz w:val="24"/>
              </w:rPr>
              <w:t>Operations Management or Equivalent</w:t>
            </w:r>
          </w:p>
        </w:tc>
        <w:tc>
          <w:tcPr>
            <w:tcW w:w="3960" w:type="dxa"/>
          </w:tcPr>
          <w:p w14:paraId="629CCD1D" w14:textId="77777777" w:rsidR="0083709C" w:rsidRPr="00E401C9" w:rsidRDefault="00272CA1">
            <w:pPr>
              <w:pStyle w:val="TableParagraph"/>
              <w:spacing w:before="114" w:line="276" w:lineRule="auto"/>
              <w:ind w:left="109" w:right="169"/>
              <w:rPr>
                <w:sz w:val="24"/>
              </w:rPr>
            </w:pPr>
            <w:r w:rsidRPr="00E401C9">
              <w:rPr>
                <w:sz w:val="24"/>
              </w:rPr>
              <w:t>6</w:t>
            </w:r>
            <w:r w:rsidRPr="00E401C9">
              <w:rPr>
                <w:spacing w:val="-9"/>
                <w:sz w:val="24"/>
              </w:rPr>
              <w:t xml:space="preserve"> </w:t>
            </w:r>
            <w:r w:rsidRPr="00E401C9">
              <w:rPr>
                <w:sz w:val="24"/>
              </w:rPr>
              <w:t>years</w:t>
            </w:r>
            <w:r w:rsidRPr="00E401C9">
              <w:rPr>
                <w:spacing w:val="-11"/>
                <w:sz w:val="24"/>
              </w:rPr>
              <w:t xml:space="preserve"> </w:t>
            </w:r>
            <w:r w:rsidRPr="00E401C9">
              <w:rPr>
                <w:sz w:val="24"/>
              </w:rPr>
              <w:t>practical</w:t>
            </w:r>
            <w:r w:rsidRPr="00E401C9">
              <w:rPr>
                <w:spacing w:val="-10"/>
                <w:sz w:val="24"/>
              </w:rPr>
              <w:t xml:space="preserve"> </w:t>
            </w:r>
            <w:r w:rsidRPr="00E401C9">
              <w:rPr>
                <w:sz w:val="24"/>
              </w:rPr>
              <w:t>post</w:t>
            </w:r>
            <w:r w:rsidRPr="00E401C9">
              <w:rPr>
                <w:spacing w:val="-11"/>
                <w:sz w:val="24"/>
              </w:rPr>
              <w:t xml:space="preserve"> </w:t>
            </w:r>
            <w:r w:rsidRPr="00E401C9">
              <w:rPr>
                <w:sz w:val="24"/>
              </w:rPr>
              <w:t>qualification experience in project/contract planning and management</w:t>
            </w:r>
          </w:p>
        </w:tc>
      </w:tr>
    </w:tbl>
    <w:p w14:paraId="23A377E0" w14:textId="6509F0D6" w:rsidR="00356606" w:rsidRPr="00E401C9" w:rsidRDefault="00356606">
      <w:pPr>
        <w:pStyle w:val="BodyText"/>
        <w:spacing w:before="5"/>
        <w:rPr>
          <w:sz w:val="28"/>
        </w:rPr>
      </w:pPr>
    </w:p>
    <w:p w14:paraId="49693C66" w14:textId="77777777" w:rsidR="00356606" w:rsidRPr="00E401C9" w:rsidRDefault="00356606">
      <w:pPr>
        <w:rPr>
          <w:sz w:val="28"/>
          <w:szCs w:val="24"/>
        </w:rPr>
      </w:pPr>
      <w:r w:rsidRPr="00E401C9">
        <w:rPr>
          <w:sz w:val="28"/>
        </w:rPr>
        <w:br w:type="page"/>
      </w:r>
    </w:p>
    <w:p w14:paraId="51CDF3AC" w14:textId="77777777" w:rsidR="0083709C" w:rsidRPr="00E401C9" w:rsidRDefault="0083709C">
      <w:pPr>
        <w:pStyle w:val="BodyText"/>
        <w:spacing w:before="5"/>
        <w:rPr>
          <w:sz w:val="28"/>
        </w:rPr>
      </w:pPr>
    </w:p>
    <w:p w14:paraId="513A7FDA" w14:textId="77777777" w:rsidR="0083709C" w:rsidRPr="00E401C9" w:rsidRDefault="00272CA1" w:rsidP="004F64CF">
      <w:pPr>
        <w:pStyle w:val="Heading4"/>
        <w:numPr>
          <w:ilvl w:val="1"/>
          <w:numId w:val="34"/>
        </w:numPr>
        <w:tabs>
          <w:tab w:val="left" w:pos="992"/>
        </w:tabs>
        <w:spacing w:before="90"/>
        <w:ind w:left="991" w:hanging="543"/>
      </w:pPr>
      <w:r w:rsidRPr="00E401C9">
        <w:t>Selection</w:t>
      </w:r>
      <w:r w:rsidRPr="00E401C9">
        <w:rPr>
          <w:spacing w:val="-5"/>
        </w:rPr>
        <w:t xml:space="preserve"> </w:t>
      </w:r>
      <w:r w:rsidRPr="00E401C9">
        <w:rPr>
          <w:spacing w:val="-2"/>
        </w:rPr>
        <w:t>Criteria</w:t>
      </w:r>
    </w:p>
    <w:p w14:paraId="4C479FDE" w14:textId="5271BE70" w:rsidR="0083709C" w:rsidRPr="00E401C9" w:rsidRDefault="00272CA1">
      <w:pPr>
        <w:pStyle w:val="BodyText"/>
        <w:spacing w:before="133" w:line="360" w:lineRule="auto"/>
        <w:ind w:left="540" w:right="1439"/>
        <w:jc w:val="both"/>
      </w:pPr>
      <w:r w:rsidRPr="00E401C9">
        <w:t xml:space="preserve">The </w:t>
      </w:r>
      <w:r w:rsidR="00482930" w:rsidRPr="00E401C9">
        <w:t>Consultant</w:t>
      </w:r>
      <w:r w:rsidRPr="00E401C9">
        <w:t xml:space="preserve"> will be selected based on Quality and Cost Based method. The selected </w:t>
      </w:r>
      <w:r w:rsidR="00482930" w:rsidRPr="00E401C9">
        <w:t>Consultant</w:t>
      </w:r>
      <w:r w:rsidRPr="00E401C9">
        <w:t xml:space="preserve"> should bring together a competent group of professionals with enough and extensive experience in Strategic plan development.</w:t>
      </w:r>
    </w:p>
    <w:p w14:paraId="72CCE109" w14:textId="77777777" w:rsidR="0083709C" w:rsidRPr="00E401C9" w:rsidRDefault="00272CA1" w:rsidP="004F64CF">
      <w:pPr>
        <w:pStyle w:val="Heading2"/>
        <w:numPr>
          <w:ilvl w:val="0"/>
          <w:numId w:val="34"/>
        </w:numPr>
      </w:pPr>
      <w:bookmarkStart w:id="60" w:name="_Toc134531608"/>
      <w:r w:rsidRPr="00E401C9">
        <w:t>KEY DELIVERABLES</w:t>
      </w:r>
      <w:bookmarkEnd w:id="60"/>
    </w:p>
    <w:p w14:paraId="38E20ADC" w14:textId="77777777" w:rsidR="0083709C" w:rsidRPr="00E401C9" w:rsidRDefault="00272CA1">
      <w:pPr>
        <w:pStyle w:val="BodyText"/>
        <w:spacing w:before="115"/>
        <w:ind w:left="540"/>
      </w:pPr>
      <w:r w:rsidRPr="00E401C9">
        <w:t>The</w:t>
      </w:r>
      <w:r w:rsidRPr="00E401C9">
        <w:rPr>
          <w:spacing w:val="-2"/>
        </w:rPr>
        <w:t xml:space="preserve"> </w:t>
      </w:r>
      <w:r w:rsidRPr="00E401C9">
        <w:t>following are</w:t>
      </w:r>
      <w:r w:rsidRPr="00E401C9">
        <w:rPr>
          <w:spacing w:val="-2"/>
        </w:rPr>
        <w:t xml:space="preserve"> </w:t>
      </w:r>
      <w:r w:rsidRPr="00E401C9">
        <w:t>the</w:t>
      </w:r>
      <w:r w:rsidRPr="00E401C9">
        <w:rPr>
          <w:spacing w:val="-1"/>
        </w:rPr>
        <w:t xml:space="preserve"> </w:t>
      </w:r>
      <w:r w:rsidRPr="00E401C9">
        <w:t xml:space="preserve">expected </w:t>
      </w:r>
      <w:r w:rsidRPr="00E401C9">
        <w:rPr>
          <w:spacing w:val="-2"/>
        </w:rPr>
        <w:t>deliverables;</w:t>
      </w:r>
    </w:p>
    <w:p w14:paraId="0BE2BFB8" w14:textId="146BB85F" w:rsidR="00491CA1" w:rsidRPr="00E401C9" w:rsidRDefault="00491CA1" w:rsidP="004F64CF">
      <w:pPr>
        <w:pStyle w:val="ListParagraph"/>
        <w:numPr>
          <w:ilvl w:val="0"/>
          <w:numId w:val="33"/>
        </w:numPr>
        <w:tabs>
          <w:tab w:val="left" w:pos="1249"/>
        </w:tabs>
        <w:spacing w:before="120"/>
        <w:ind w:hanging="426"/>
        <w:rPr>
          <w:sz w:val="24"/>
        </w:rPr>
      </w:pPr>
      <w:r w:rsidRPr="00E401C9">
        <w:rPr>
          <w:sz w:val="24"/>
        </w:rPr>
        <w:t>Inception Report</w:t>
      </w:r>
    </w:p>
    <w:p w14:paraId="52C765AC" w14:textId="05E3B6A6" w:rsidR="0083709C" w:rsidRPr="00E401C9" w:rsidRDefault="00272CA1" w:rsidP="004F64CF">
      <w:pPr>
        <w:pStyle w:val="ListParagraph"/>
        <w:numPr>
          <w:ilvl w:val="0"/>
          <w:numId w:val="33"/>
        </w:numPr>
        <w:tabs>
          <w:tab w:val="left" w:pos="1249"/>
        </w:tabs>
        <w:spacing w:before="120"/>
        <w:ind w:hanging="426"/>
        <w:rPr>
          <w:sz w:val="24"/>
        </w:rPr>
      </w:pPr>
      <w:r w:rsidRPr="00E401C9">
        <w:rPr>
          <w:sz w:val="24"/>
        </w:rPr>
        <w:t>Report</w:t>
      </w:r>
      <w:r w:rsidRPr="00E401C9">
        <w:rPr>
          <w:spacing w:val="-6"/>
          <w:sz w:val="24"/>
        </w:rPr>
        <w:t xml:space="preserve"> </w:t>
      </w:r>
      <w:r w:rsidRPr="00E401C9">
        <w:rPr>
          <w:sz w:val="24"/>
        </w:rPr>
        <w:t>on</w:t>
      </w:r>
      <w:r w:rsidRPr="00E401C9">
        <w:rPr>
          <w:spacing w:val="-6"/>
          <w:sz w:val="24"/>
        </w:rPr>
        <w:t xml:space="preserve"> </w:t>
      </w:r>
      <w:r w:rsidRPr="00E401C9">
        <w:rPr>
          <w:sz w:val="24"/>
        </w:rPr>
        <w:t>implementation</w:t>
      </w:r>
      <w:r w:rsidRPr="00E401C9">
        <w:rPr>
          <w:spacing w:val="-5"/>
          <w:sz w:val="24"/>
        </w:rPr>
        <w:t xml:space="preserve"> </w:t>
      </w:r>
      <w:r w:rsidRPr="00E401C9">
        <w:rPr>
          <w:sz w:val="24"/>
        </w:rPr>
        <w:t>of</w:t>
      </w:r>
      <w:r w:rsidRPr="00E401C9">
        <w:rPr>
          <w:spacing w:val="-6"/>
          <w:sz w:val="24"/>
        </w:rPr>
        <w:t xml:space="preserve"> </w:t>
      </w:r>
      <w:r w:rsidRPr="00E401C9">
        <w:rPr>
          <w:sz w:val="24"/>
        </w:rPr>
        <w:t>FY</w:t>
      </w:r>
      <w:r w:rsidRPr="00E401C9">
        <w:rPr>
          <w:spacing w:val="-5"/>
          <w:sz w:val="24"/>
        </w:rPr>
        <w:t xml:space="preserve"> </w:t>
      </w:r>
      <w:r w:rsidRPr="00E401C9">
        <w:rPr>
          <w:sz w:val="24"/>
        </w:rPr>
        <w:t>2018/19</w:t>
      </w:r>
      <w:r w:rsidRPr="00E401C9">
        <w:rPr>
          <w:spacing w:val="-4"/>
          <w:sz w:val="24"/>
        </w:rPr>
        <w:t xml:space="preserve"> </w:t>
      </w:r>
      <w:r w:rsidRPr="00E401C9">
        <w:rPr>
          <w:sz w:val="24"/>
        </w:rPr>
        <w:t>–</w:t>
      </w:r>
      <w:r w:rsidRPr="00E401C9">
        <w:rPr>
          <w:spacing w:val="-5"/>
          <w:sz w:val="24"/>
        </w:rPr>
        <w:t xml:space="preserve"> </w:t>
      </w:r>
      <w:r w:rsidRPr="00E401C9">
        <w:rPr>
          <w:sz w:val="24"/>
        </w:rPr>
        <w:t>2022/23</w:t>
      </w:r>
      <w:r w:rsidRPr="00E401C9">
        <w:rPr>
          <w:spacing w:val="-5"/>
          <w:sz w:val="24"/>
        </w:rPr>
        <w:t xml:space="preserve"> </w:t>
      </w:r>
      <w:r w:rsidRPr="00E401C9">
        <w:rPr>
          <w:sz w:val="24"/>
        </w:rPr>
        <w:t>Strategic</w:t>
      </w:r>
      <w:r w:rsidRPr="00E401C9">
        <w:rPr>
          <w:spacing w:val="-5"/>
          <w:sz w:val="24"/>
        </w:rPr>
        <w:t xml:space="preserve"> </w:t>
      </w:r>
      <w:r w:rsidRPr="00E401C9">
        <w:rPr>
          <w:spacing w:val="-4"/>
          <w:sz w:val="24"/>
        </w:rPr>
        <w:t>Plan</w:t>
      </w:r>
    </w:p>
    <w:p w14:paraId="469469D3" w14:textId="65FFB573" w:rsidR="0083709C" w:rsidRPr="00E401C9" w:rsidRDefault="00491CA1" w:rsidP="004F64CF">
      <w:pPr>
        <w:pStyle w:val="ListParagraph"/>
        <w:numPr>
          <w:ilvl w:val="0"/>
          <w:numId w:val="33"/>
        </w:numPr>
        <w:tabs>
          <w:tab w:val="left" w:pos="1249"/>
        </w:tabs>
        <w:spacing w:before="120"/>
        <w:ind w:hanging="426"/>
        <w:rPr>
          <w:sz w:val="24"/>
        </w:rPr>
      </w:pPr>
      <w:r w:rsidRPr="00E401C9">
        <w:rPr>
          <w:sz w:val="24"/>
        </w:rPr>
        <w:t>First Draft</w:t>
      </w:r>
      <w:r w:rsidRPr="00E401C9">
        <w:rPr>
          <w:spacing w:val="-2"/>
          <w:sz w:val="24"/>
        </w:rPr>
        <w:t xml:space="preserve"> </w:t>
      </w:r>
      <w:r w:rsidRPr="00E401C9">
        <w:rPr>
          <w:sz w:val="24"/>
        </w:rPr>
        <w:t>FY</w:t>
      </w:r>
      <w:r w:rsidRPr="00E401C9">
        <w:rPr>
          <w:spacing w:val="-4"/>
          <w:sz w:val="24"/>
        </w:rPr>
        <w:t xml:space="preserve"> </w:t>
      </w:r>
      <w:r w:rsidRPr="00E401C9">
        <w:rPr>
          <w:sz w:val="24"/>
        </w:rPr>
        <w:t>2023/2024</w:t>
      </w:r>
      <w:r w:rsidRPr="00E401C9">
        <w:rPr>
          <w:spacing w:val="-4"/>
          <w:sz w:val="24"/>
        </w:rPr>
        <w:t xml:space="preserve"> </w:t>
      </w:r>
      <w:r w:rsidRPr="00E401C9">
        <w:rPr>
          <w:sz w:val="24"/>
        </w:rPr>
        <w:t>–</w:t>
      </w:r>
      <w:r w:rsidRPr="00E401C9">
        <w:rPr>
          <w:spacing w:val="-3"/>
          <w:sz w:val="24"/>
        </w:rPr>
        <w:t xml:space="preserve"> </w:t>
      </w:r>
      <w:r w:rsidRPr="00E401C9">
        <w:rPr>
          <w:sz w:val="24"/>
        </w:rPr>
        <w:t>2027/2028</w:t>
      </w:r>
      <w:r w:rsidRPr="00E401C9">
        <w:rPr>
          <w:spacing w:val="-4"/>
          <w:sz w:val="24"/>
        </w:rPr>
        <w:t xml:space="preserve"> </w:t>
      </w:r>
      <w:r w:rsidRPr="00E401C9">
        <w:rPr>
          <w:sz w:val="24"/>
        </w:rPr>
        <w:t>Strategic</w:t>
      </w:r>
      <w:r w:rsidRPr="00E401C9">
        <w:rPr>
          <w:spacing w:val="-4"/>
          <w:sz w:val="24"/>
        </w:rPr>
        <w:t xml:space="preserve"> Plan</w:t>
      </w:r>
    </w:p>
    <w:p w14:paraId="1DE0E155" w14:textId="10773560" w:rsidR="00491CA1" w:rsidRPr="00E401C9" w:rsidRDefault="00491CA1" w:rsidP="004F64CF">
      <w:pPr>
        <w:pStyle w:val="ListParagraph"/>
        <w:numPr>
          <w:ilvl w:val="0"/>
          <w:numId w:val="33"/>
        </w:numPr>
        <w:tabs>
          <w:tab w:val="left" w:pos="1249"/>
        </w:tabs>
        <w:spacing w:before="120"/>
        <w:ind w:hanging="426"/>
        <w:rPr>
          <w:sz w:val="24"/>
        </w:rPr>
      </w:pPr>
      <w:r w:rsidRPr="00E401C9">
        <w:rPr>
          <w:sz w:val="24"/>
        </w:rPr>
        <w:t>Second Draft</w:t>
      </w:r>
      <w:r w:rsidRPr="00E401C9">
        <w:rPr>
          <w:spacing w:val="-2"/>
          <w:sz w:val="24"/>
        </w:rPr>
        <w:t xml:space="preserve"> </w:t>
      </w:r>
      <w:r w:rsidRPr="00E401C9">
        <w:rPr>
          <w:sz w:val="24"/>
        </w:rPr>
        <w:t>FY</w:t>
      </w:r>
      <w:r w:rsidRPr="00E401C9">
        <w:rPr>
          <w:spacing w:val="-4"/>
          <w:sz w:val="24"/>
        </w:rPr>
        <w:t xml:space="preserve"> </w:t>
      </w:r>
      <w:r w:rsidRPr="00E401C9">
        <w:rPr>
          <w:sz w:val="24"/>
        </w:rPr>
        <w:t>2023/2024</w:t>
      </w:r>
      <w:r w:rsidRPr="00E401C9">
        <w:rPr>
          <w:spacing w:val="-4"/>
          <w:sz w:val="24"/>
        </w:rPr>
        <w:t xml:space="preserve"> </w:t>
      </w:r>
      <w:r w:rsidRPr="00E401C9">
        <w:rPr>
          <w:sz w:val="24"/>
        </w:rPr>
        <w:t>–</w:t>
      </w:r>
      <w:r w:rsidRPr="00E401C9">
        <w:rPr>
          <w:spacing w:val="-3"/>
          <w:sz w:val="24"/>
        </w:rPr>
        <w:t xml:space="preserve"> </w:t>
      </w:r>
      <w:r w:rsidRPr="00E401C9">
        <w:rPr>
          <w:sz w:val="24"/>
        </w:rPr>
        <w:t>2027/2028</w:t>
      </w:r>
      <w:r w:rsidRPr="00E401C9">
        <w:rPr>
          <w:spacing w:val="-4"/>
          <w:sz w:val="24"/>
        </w:rPr>
        <w:t xml:space="preserve"> </w:t>
      </w:r>
      <w:r w:rsidRPr="00E401C9">
        <w:rPr>
          <w:sz w:val="24"/>
        </w:rPr>
        <w:t>Strategic</w:t>
      </w:r>
      <w:r w:rsidRPr="00E401C9">
        <w:rPr>
          <w:spacing w:val="-4"/>
          <w:sz w:val="24"/>
        </w:rPr>
        <w:t xml:space="preserve"> Plan</w:t>
      </w:r>
    </w:p>
    <w:p w14:paraId="46ACA489" w14:textId="3A79C343" w:rsidR="0083709C" w:rsidRPr="008E2719" w:rsidRDefault="00491CA1" w:rsidP="004F64CF">
      <w:pPr>
        <w:pStyle w:val="ListParagraph"/>
        <w:numPr>
          <w:ilvl w:val="0"/>
          <w:numId w:val="33"/>
        </w:numPr>
        <w:tabs>
          <w:tab w:val="left" w:pos="1249"/>
        </w:tabs>
        <w:spacing w:before="120"/>
        <w:ind w:hanging="426"/>
        <w:rPr>
          <w:sz w:val="24"/>
        </w:rPr>
      </w:pPr>
      <w:r w:rsidRPr="00E401C9">
        <w:rPr>
          <w:sz w:val="24"/>
        </w:rPr>
        <w:t>Validated Final</w:t>
      </w:r>
      <w:r w:rsidRPr="00E401C9">
        <w:rPr>
          <w:spacing w:val="-3"/>
          <w:sz w:val="24"/>
        </w:rPr>
        <w:t xml:space="preserve"> </w:t>
      </w:r>
      <w:r w:rsidRPr="00E401C9">
        <w:rPr>
          <w:sz w:val="24"/>
        </w:rPr>
        <w:t>approved</w:t>
      </w:r>
      <w:r w:rsidRPr="00E401C9">
        <w:rPr>
          <w:spacing w:val="-3"/>
          <w:sz w:val="24"/>
        </w:rPr>
        <w:t xml:space="preserve"> </w:t>
      </w:r>
      <w:r w:rsidRPr="00E401C9">
        <w:rPr>
          <w:sz w:val="24"/>
        </w:rPr>
        <w:t>FY</w:t>
      </w:r>
      <w:r w:rsidRPr="00E401C9">
        <w:rPr>
          <w:spacing w:val="-3"/>
          <w:sz w:val="24"/>
        </w:rPr>
        <w:t xml:space="preserve"> </w:t>
      </w:r>
      <w:r w:rsidRPr="00E401C9">
        <w:rPr>
          <w:sz w:val="24"/>
        </w:rPr>
        <w:t>2023/2024</w:t>
      </w:r>
      <w:r w:rsidRPr="00E401C9">
        <w:rPr>
          <w:spacing w:val="-3"/>
          <w:sz w:val="24"/>
        </w:rPr>
        <w:t xml:space="preserve"> </w:t>
      </w:r>
      <w:r w:rsidRPr="00E401C9">
        <w:rPr>
          <w:sz w:val="24"/>
        </w:rPr>
        <w:t>–</w:t>
      </w:r>
      <w:r w:rsidRPr="00E401C9">
        <w:rPr>
          <w:spacing w:val="-3"/>
          <w:sz w:val="24"/>
        </w:rPr>
        <w:t xml:space="preserve"> </w:t>
      </w:r>
      <w:r w:rsidRPr="00E401C9">
        <w:rPr>
          <w:sz w:val="24"/>
        </w:rPr>
        <w:t>2027/2028</w:t>
      </w:r>
      <w:r w:rsidRPr="00E401C9">
        <w:rPr>
          <w:spacing w:val="-3"/>
          <w:sz w:val="24"/>
        </w:rPr>
        <w:t xml:space="preserve"> </w:t>
      </w:r>
      <w:r w:rsidRPr="00E401C9">
        <w:rPr>
          <w:sz w:val="24"/>
        </w:rPr>
        <w:t>Strategic</w:t>
      </w:r>
      <w:r w:rsidRPr="00E401C9">
        <w:rPr>
          <w:spacing w:val="-4"/>
          <w:sz w:val="24"/>
        </w:rPr>
        <w:t xml:space="preserve"> Plan</w:t>
      </w:r>
    </w:p>
    <w:p w14:paraId="6C44B961" w14:textId="77777777" w:rsidR="008E2719" w:rsidRPr="00E401C9" w:rsidRDefault="008E2719" w:rsidP="008E2719">
      <w:pPr>
        <w:pStyle w:val="ListParagraph"/>
        <w:tabs>
          <w:tab w:val="left" w:pos="1249"/>
        </w:tabs>
        <w:spacing w:before="120"/>
        <w:ind w:left="1248" w:firstLine="0"/>
        <w:rPr>
          <w:sz w:val="24"/>
        </w:rPr>
      </w:pPr>
    </w:p>
    <w:p w14:paraId="118EF333" w14:textId="77777777" w:rsidR="0083709C" w:rsidRPr="00E401C9" w:rsidRDefault="00272CA1" w:rsidP="004F64CF">
      <w:pPr>
        <w:pStyle w:val="Heading2"/>
        <w:numPr>
          <w:ilvl w:val="0"/>
          <w:numId w:val="34"/>
        </w:numPr>
      </w:pPr>
      <w:bookmarkStart w:id="61" w:name="_bookmark31"/>
      <w:bookmarkStart w:id="62" w:name="_bookmark34"/>
      <w:bookmarkStart w:id="63" w:name="_Toc134531609"/>
      <w:bookmarkEnd w:id="61"/>
      <w:bookmarkEnd w:id="62"/>
      <w:r w:rsidRPr="00E401C9">
        <w:t>TIME SCHEDULE</w:t>
      </w:r>
      <w:bookmarkEnd w:id="63"/>
    </w:p>
    <w:p w14:paraId="3414A8AB" w14:textId="77777777" w:rsidR="0083709C" w:rsidRPr="00E401C9" w:rsidRDefault="00272CA1" w:rsidP="004F64CF">
      <w:pPr>
        <w:pStyle w:val="Heading4"/>
        <w:numPr>
          <w:ilvl w:val="1"/>
          <w:numId w:val="34"/>
        </w:numPr>
        <w:tabs>
          <w:tab w:val="left" w:pos="1261"/>
        </w:tabs>
        <w:spacing w:before="0"/>
        <w:ind w:left="1260" w:hanging="361"/>
      </w:pPr>
      <w:bookmarkStart w:id="64" w:name="_bookmark35"/>
      <w:bookmarkEnd w:id="64"/>
      <w:r w:rsidRPr="00E401C9">
        <w:t>Duration</w:t>
      </w:r>
      <w:r w:rsidRPr="00E401C9">
        <w:rPr>
          <w:spacing w:val="-4"/>
        </w:rPr>
        <w:t xml:space="preserve"> </w:t>
      </w:r>
      <w:r w:rsidRPr="00E401C9">
        <w:t>of</w:t>
      </w:r>
      <w:r w:rsidRPr="00E401C9">
        <w:rPr>
          <w:spacing w:val="-4"/>
        </w:rPr>
        <w:t xml:space="preserve"> </w:t>
      </w:r>
      <w:r w:rsidRPr="00E401C9">
        <w:t>the</w:t>
      </w:r>
      <w:r w:rsidRPr="00E401C9">
        <w:rPr>
          <w:spacing w:val="-5"/>
        </w:rPr>
        <w:t xml:space="preserve"> </w:t>
      </w:r>
      <w:r w:rsidRPr="00E401C9">
        <w:rPr>
          <w:spacing w:val="-2"/>
        </w:rPr>
        <w:t>Assignment</w:t>
      </w:r>
    </w:p>
    <w:p w14:paraId="17978A5B" w14:textId="7AA19718" w:rsidR="0083709C" w:rsidRPr="00E401C9" w:rsidRDefault="00272CA1">
      <w:pPr>
        <w:pStyle w:val="BodyText"/>
        <w:spacing w:before="118" w:line="360" w:lineRule="auto"/>
        <w:ind w:left="540" w:right="1446"/>
        <w:jc w:val="both"/>
      </w:pPr>
      <w:r w:rsidRPr="00E401C9">
        <w:t xml:space="preserve">The total duration of the contract is to extend from the date of commencement of the service as stipulated in the Special Conditions of Contract for a period of </w:t>
      </w:r>
      <w:r w:rsidR="008E2719">
        <w:t>one (1)</w:t>
      </w:r>
      <w:r w:rsidRPr="00E401C9">
        <w:t xml:space="preserve"> month.</w:t>
      </w:r>
    </w:p>
    <w:p w14:paraId="2BA37D8E" w14:textId="77777777" w:rsidR="0083709C" w:rsidRPr="00E401C9" w:rsidRDefault="00272CA1" w:rsidP="004F64CF">
      <w:pPr>
        <w:pStyle w:val="Heading4"/>
        <w:numPr>
          <w:ilvl w:val="1"/>
          <w:numId w:val="34"/>
        </w:numPr>
        <w:tabs>
          <w:tab w:val="left" w:pos="1261"/>
        </w:tabs>
        <w:spacing w:before="122"/>
        <w:ind w:left="1260" w:hanging="361"/>
      </w:pPr>
      <w:bookmarkStart w:id="65" w:name="_bookmark36"/>
      <w:bookmarkEnd w:id="65"/>
      <w:r w:rsidRPr="00E401C9">
        <w:t>Work</w:t>
      </w:r>
      <w:r w:rsidRPr="00E401C9">
        <w:rPr>
          <w:spacing w:val="-3"/>
        </w:rPr>
        <w:t xml:space="preserve"> </w:t>
      </w:r>
      <w:r w:rsidRPr="00E401C9">
        <w:rPr>
          <w:spacing w:val="-2"/>
        </w:rPr>
        <w:t>Schedule</w:t>
      </w:r>
    </w:p>
    <w:p w14:paraId="3A1488C7" w14:textId="6B3FE08F" w:rsidR="0083709C" w:rsidRPr="00E401C9" w:rsidRDefault="00272CA1">
      <w:pPr>
        <w:pStyle w:val="BodyText"/>
        <w:spacing w:before="118" w:line="360" w:lineRule="auto"/>
        <w:ind w:left="540" w:right="1439"/>
        <w:jc w:val="both"/>
      </w:pPr>
      <w:r w:rsidRPr="00E401C9">
        <w:t xml:space="preserve">The </w:t>
      </w:r>
      <w:r w:rsidR="00482930" w:rsidRPr="00E401C9">
        <w:t>Consultant</w:t>
      </w:r>
      <w:r w:rsidRPr="00E401C9">
        <w:t xml:space="preserve"> shall propose a schedule of activities and corresponding deployment of manpower,</w:t>
      </w:r>
      <w:r w:rsidRPr="00E401C9">
        <w:rPr>
          <w:spacing w:val="-15"/>
        </w:rPr>
        <w:t xml:space="preserve"> </w:t>
      </w:r>
      <w:r w:rsidRPr="00E401C9">
        <w:t>which</w:t>
      </w:r>
      <w:r w:rsidRPr="00E401C9">
        <w:rPr>
          <w:spacing w:val="-15"/>
        </w:rPr>
        <w:t xml:space="preserve"> </w:t>
      </w:r>
      <w:r w:rsidRPr="00E401C9">
        <w:t>will</w:t>
      </w:r>
      <w:r w:rsidRPr="00E401C9">
        <w:rPr>
          <w:spacing w:val="-15"/>
        </w:rPr>
        <w:t xml:space="preserve"> </w:t>
      </w:r>
      <w:r w:rsidRPr="00E401C9">
        <w:t>ensure</w:t>
      </w:r>
      <w:r w:rsidRPr="00E401C9">
        <w:rPr>
          <w:spacing w:val="-15"/>
        </w:rPr>
        <w:t xml:space="preserve"> </w:t>
      </w:r>
      <w:r w:rsidRPr="00E401C9">
        <w:t>that</w:t>
      </w:r>
      <w:r w:rsidRPr="00E401C9">
        <w:rPr>
          <w:spacing w:val="-14"/>
        </w:rPr>
        <w:t xml:space="preserve"> </w:t>
      </w:r>
      <w:r w:rsidRPr="00E401C9">
        <w:t>all</w:t>
      </w:r>
      <w:r w:rsidRPr="00E401C9">
        <w:rPr>
          <w:spacing w:val="-14"/>
        </w:rPr>
        <w:t xml:space="preserve"> </w:t>
      </w:r>
      <w:r w:rsidRPr="00E401C9">
        <w:t>duties</w:t>
      </w:r>
      <w:r w:rsidRPr="00E401C9">
        <w:rPr>
          <w:spacing w:val="-14"/>
        </w:rPr>
        <w:t xml:space="preserve"> </w:t>
      </w:r>
      <w:r w:rsidRPr="00E401C9">
        <w:t>entrusted</w:t>
      </w:r>
      <w:r w:rsidRPr="00E401C9">
        <w:rPr>
          <w:spacing w:val="-14"/>
        </w:rPr>
        <w:t xml:space="preserve"> </w:t>
      </w:r>
      <w:r w:rsidRPr="00E401C9">
        <w:t>to</w:t>
      </w:r>
      <w:r w:rsidRPr="00E401C9">
        <w:rPr>
          <w:spacing w:val="-14"/>
        </w:rPr>
        <w:t xml:space="preserve"> </w:t>
      </w:r>
      <w:r w:rsidRPr="00E401C9">
        <w:t>him/her,</w:t>
      </w:r>
      <w:r w:rsidRPr="00E401C9">
        <w:rPr>
          <w:spacing w:val="-14"/>
        </w:rPr>
        <w:t xml:space="preserve"> </w:t>
      </w:r>
      <w:r w:rsidRPr="00E401C9">
        <w:t>will</w:t>
      </w:r>
      <w:r w:rsidRPr="00E401C9">
        <w:rPr>
          <w:spacing w:val="-14"/>
        </w:rPr>
        <w:t xml:space="preserve"> </w:t>
      </w:r>
      <w:r w:rsidRPr="00E401C9">
        <w:t>be</w:t>
      </w:r>
      <w:r w:rsidRPr="00E401C9">
        <w:rPr>
          <w:spacing w:val="-15"/>
        </w:rPr>
        <w:t xml:space="preserve"> </w:t>
      </w:r>
      <w:r w:rsidRPr="00E401C9">
        <w:t>adequately</w:t>
      </w:r>
      <w:r w:rsidRPr="00E401C9">
        <w:rPr>
          <w:spacing w:val="-15"/>
        </w:rPr>
        <w:t xml:space="preserve"> </w:t>
      </w:r>
      <w:r w:rsidRPr="00E401C9">
        <w:t>performed. This schedule, together with a comprehensive statement justifying the proposed deployment will be incorporated in the methodology statement.</w:t>
      </w:r>
    </w:p>
    <w:p w14:paraId="40D00C1D" w14:textId="07FCD39A" w:rsidR="0083709C" w:rsidRPr="00E401C9" w:rsidRDefault="00272CA1" w:rsidP="004F64CF">
      <w:pPr>
        <w:pStyle w:val="Heading2"/>
        <w:numPr>
          <w:ilvl w:val="0"/>
          <w:numId w:val="34"/>
        </w:numPr>
      </w:pPr>
      <w:bookmarkStart w:id="66" w:name="_bookmark37"/>
      <w:bookmarkStart w:id="67" w:name="_Toc134531610"/>
      <w:bookmarkEnd w:id="66"/>
      <w:r w:rsidRPr="00E401C9">
        <w:t xml:space="preserve">OBLIGATION OF </w:t>
      </w:r>
      <w:r w:rsidR="000855D3">
        <w:t>MBOONI</w:t>
      </w:r>
      <w:r w:rsidR="004D003C">
        <w:t xml:space="preserve"> NG-CDF</w:t>
      </w:r>
      <w:bookmarkEnd w:id="67"/>
    </w:p>
    <w:p w14:paraId="086D9BDD" w14:textId="77777777" w:rsidR="0083709C" w:rsidRPr="00E401C9" w:rsidRDefault="00272CA1" w:rsidP="004F64CF">
      <w:pPr>
        <w:pStyle w:val="Heading4"/>
        <w:numPr>
          <w:ilvl w:val="1"/>
          <w:numId w:val="34"/>
        </w:numPr>
        <w:tabs>
          <w:tab w:val="left" w:pos="1261"/>
        </w:tabs>
        <w:spacing w:before="0" w:line="275" w:lineRule="exact"/>
        <w:ind w:left="1260" w:hanging="361"/>
      </w:pPr>
      <w:r w:rsidRPr="00E401C9">
        <w:t>Documents</w:t>
      </w:r>
      <w:r w:rsidRPr="00E401C9">
        <w:rPr>
          <w:spacing w:val="-10"/>
        </w:rPr>
        <w:t xml:space="preserve"> </w:t>
      </w:r>
      <w:r w:rsidRPr="00E401C9">
        <w:t>and</w:t>
      </w:r>
      <w:r w:rsidRPr="00E401C9">
        <w:rPr>
          <w:spacing w:val="-9"/>
        </w:rPr>
        <w:t xml:space="preserve"> </w:t>
      </w:r>
      <w:r w:rsidRPr="00E401C9">
        <w:rPr>
          <w:spacing w:val="-2"/>
        </w:rPr>
        <w:t>Reports</w:t>
      </w:r>
    </w:p>
    <w:p w14:paraId="70013344" w14:textId="4A0A3FCB" w:rsidR="0083709C" w:rsidRPr="00E401C9" w:rsidRDefault="00272CA1">
      <w:pPr>
        <w:pStyle w:val="BodyText"/>
        <w:spacing w:line="360" w:lineRule="auto"/>
        <w:ind w:left="540" w:right="1438"/>
        <w:jc w:val="both"/>
      </w:pPr>
      <w:r w:rsidRPr="00E401C9">
        <w:t>The Client will supply all pertinent data and information and give such assistance as shall reasonably</w:t>
      </w:r>
      <w:r w:rsidRPr="00E401C9">
        <w:rPr>
          <w:spacing w:val="-4"/>
        </w:rPr>
        <w:t xml:space="preserve"> </w:t>
      </w:r>
      <w:r w:rsidRPr="00E401C9">
        <w:t>be required for</w:t>
      </w:r>
      <w:r w:rsidRPr="00E401C9">
        <w:rPr>
          <w:spacing w:val="-1"/>
        </w:rPr>
        <w:t xml:space="preserve"> </w:t>
      </w:r>
      <w:r w:rsidRPr="00E401C9">
        <w:t>the</w:t>
      </w:r>
      <w:r w:rsidRPr="00E401C9">
        <w:rPr>
          <w:spacing w:val="-1"/>
        </w:rPr>
        <w:t xml:space="preserve"> </w:t>
      </w:r>
      <w:r w:rsidRPr="00E401C9">
        <w:t>conduct</w:t>
      </w:r>
      <w:r w:rsidRPr="00E401C9">
        <w:rPr>
          <w:spacing w:val="-1"/>
        </w:rPr>
        <w:t xml:space="preserve"> </w:t>
      </w:r>
      <w:r w:rsidRPr="00E401C9">
        <w:t>by</w:t>
      </w:r>
      <w:r w:rsidRPr="00E401C9">
        <w:rPr>
          <w:spacing w:val="-6"/>
        </w:rPr>
        <w:t xml:space="preserve"> </w:t>
      </w:r>
      <w:r w:rsidRPr="00E401C9">
        <w:t>the</w:t>
      </w:r>
      <w:r w:rsidRPr="00E401C9">
        <w:rPr>
          <w:spacing w:val="-2"/>
        </w:rPr>
        <w:t xml:space="preserve"> </w:t>
      </w:r>
      <w:r w:rsidR="00482930" w:rsidRPr="00E401C9">
        <w:t>Consultant</w:t>
      </w:r>
      <w:r w:rsidRPr="00E401C9">
        <w:rPr>
          <w:spacing w:val="-1"/>
        </w:rPr>
        <w:t xml:space="preserve"> </w:t>
      </w:r>
      <w:r w:rsidRPr="00E401C9">
        <w:t>of</w:t>
      </w:r>
      <w:r w:rsidRPr="00E401C9">
        <w:rPr>
          <w:spacing w:val="-1"/>
        </w:rPr>
        <w:t xml:space="preserve"> </w:t>
      </w:r>
      <w:r w:rsidRPr="00E401C9">
        <w:t>his</w:t>
      </w:r>
      <w:r w:rsidRPr="00E401C9">
        <w:rPr>
          <w:spacing w:val="-1"/>
        </w:rPr>
        <w:t xml:space="preserve"> </w:t>
      </w:r>
      <w:r w:rsidRPr="00E401C9">
        <w:t>duties</w:t>
      </w:r>
      <w:r w:rsidRPr="00E401C9">
        <w:rPr>
          <w:spacing w:val="-1"/>
        </w:rPr>
        <w:t xml:space="preserve"> </w:t>
      </w:r>
      <w:r w:rsidRPr="00E401C9">
        <w:t>under</w:t>
      </w:r>
      <w:r w:rsidRPr="00E401C9">
        <w:rPr>
          <w:spacing w:val="-1"/>
        </w:rPr>
        <w:t xml:space="preserve"> </w:t>
      </w:r>
      <w:r w:rsidRPr="00E401C9">
        <w:t>this contract</w:t>
      </w:r>
      <w:r w:rsidRPr="00E401C9">
        <w:rPr>
          <w:spacing w:val="-1"/>
        </w:rPr>
        <w:t xml:space="preserve"> </w:t>
      </w:r>
      <w:r w:rsidRPr="00E401C9">
        <w:t xml:space="preserve">save that such assistance shall not be extended to the provision of any supplies or services. The </w:t>
      </w:r>
      <w:r w:rsidR="00482930" w:rsidRPr="00E401C9">
        <w:t>Consultant</w:t>
      </w:r>
      <w:r w:rsidRPr="00E401C9">
        <w:t xml:space="preserve"> will be required to pay for purchase fee of maps, manuals and other documents.</w:t>
      </w:r>
    </w:p>
    <w:p w14:paraId="7918AA91" w14:textId="77777777" w:rsidR="0083709C" w:rsidRPr="00E401C9" w:rsidRDefault="0083709C">
      <w:pPr>
        <w:pStyle w:val="BodyText"/>
        <w:spacing w:before="9"/>
        <w:rPr>
          <w:sz w:val="20"/>
        </w:rPr>
      </w:pPr>
    </w:p>
    <w:p w14:paraId="4254680C" w14:textId="77777777" w:rsidR="0083709C" w:rsidRPr="00E401C9" w:rsidRDefault="00272CA1">
      <w:pPr>
        <w:pStyle w:val="BodyText"/>
        <w:ind w:left="540"/>
        <w:jc w:val="both"/>
      </w:pPr>
      <w:r w:rsidRPr="00E401C9">
        <w:t>The</w:t>
      </w:r>
      <w:r w:rsidRPr="00E401C9">
        <w:rPr>
          <w:spacing w:val="-3"/>
        </w:rPr>
        <w:t xml:space="preserve"> </w:t>
      </w:r>
      <w:r w:rsidRPr="00E401C9">
        <w:t xml:space="preserve">Client </w:t>
      </w:r>
      <w:r w:rsidRPr="00E401C9">
        <w:rPr>
          <w:spacing w:val="-2"/>
        </w:rPr>
        <w:t>will:</w:t>
      </w:r>
    </w:p>
    <w:p w14:paraId="3B287970" w14:textId="77777777" w:rsidR="0083709C" w:rsidRPr="00E401C9" w:rsidRDefault="0083709C">
      <w:pPr>
        <w:pStyle w:val="BodyText"/>
        <w:spacing w:before="7"/>
        <w:rPr>
          <w:sz w:val="22"/>
        </w:rPr>
      </w:pPr>
    </w:p>
    <w:p w14:paraId="1AC798CE" w14:textId="77777777" w:rsidR="0083709C" w:rsidRPr="00E401C9" w:rsidRDefault="00272CA1" w:rsidP="004F64CF">
      <w:pPr>
        <w:pStyle w:val="ListParagraph"/>
        <w:numPr>
          <w:ilvl w:val="2"/>
          <w:numId w:val="34"/>
        </w:numPr>
        <w:tabs>
          <w:tab w:val="left" w:pos="1620"/>
          <w:tab w:val="left" w:pos="1621"/>
        </w:tabs>
        <w:spacing w:line="360" w:lineRule="auto"/>
        <w:ind w:right="1773"/>
        <w:rPr>
          <w:sz w:val="24"/>
        </w:rPr>
      </w:pPr>
      <w:r w:rsidRPr="00E401C9">
        <w:rPr>
          <w:sz w:val="24"/>
        </w:rPr>
        <w:t>Ensure</w:t>
      </w:r>
      <w:r w:rsidRPr="00E401C9">
        <w:rPr>
          <w:spacing w:val="-4"/>
          <w:sz w:val="24"/>
        </w:rPr>
        <w:t xml:space="preserve"> </w:t>
      </w:r>
      <w:r w:rsidRPr="00E401C9">
        <w:rPr>
          <w:sz w:val="24"/>
        </w:rPr>
        <w:t>free</w:t>
      </w:r>
      <w:r w:rsidRPr="00E401C9">
        <w:rPr>
          <w:spacing w:val="-4"/>
          <w:sz w:val="24"/>
        </w:rPr>
        <w:t xml:space="preserve"> </w:t>
      </w:r>
      <w:r w:rsidRPr="00E401C9">
        <w:rPr>
          <w:sz w:val="24"/>
        </w:rPr>
        <w:t>access</w:t>
      </w:r>
      <w:r w:rsidRPr="00E401C9">
        <w:rPr>
          <w:spacing w:val="-3"/>
          <w:sz w:val="24"/>
        </w:rPr>
        <w:t xml:space="preserve"> </w:t>
      </w:r>
      <w:r w:rsidRPr="00E401C9">
        <w:rPr>
          <w:sz w:val="24"/>
        </w:rPr>
        <w:t>to</w:t>
      </w:r>
      <w:r w:rsidRPr="00E401C9">
        <w:rPr>
          <w:spacing w:val="-3"/>
          <w:sz w:val="24"/>
        </w:rPr>
        <w:t xml:space="preserve"> </w:t>
      </w:r>
      <w:r w:rsidRPr="00E401C9">
        <w:rPr>
          <w:sz w:val="24"/>
        </w:rPr>
        <w:t>all</w:t>
      </w:r>
      <w:r w:rsidRPr="00E401C9">
        <w:rPr>
          <w:spacing w:val="-3"/>
          <w:sz w:val="24"/>
        </w:rPr>
        <w:t xml:space="preserve"> </w:t>
      </w:r>
      <w:r w:rsidRPr="00E401C9">
        <w:rPr>
          <w:sz w:val="24"/>
        </w:rPr>
        <w:t>sites</w:t>
      </w:r>
      <w:r w:rsidRPr="00E401C9">
        <w:rPr>
          <w:spacing w:val="-3"/>
          <w:sz w:val="24"/>
        </w:rPr>
        <w:t xml:space="preserve"> </w:t>
      </w:r>
      <w:r w:rsidRPr="00E401C9">
        <w:rPr>
          <w:sz w:val="24"/>
        </w:rPr>
        <w:t>and</w:t>
      </w:r>
      <w:r w:rsidRPr="00E401C9">
        <w:rPr>
          <w:spacing w:val="-3"/>
          <w:sz w:val="24"/>
        </w:rPr>
        <w:t xml:space="preserve"> </w:t>
      </w:r>
      <w:r w:rsidRPr="00E401C9">
        <w:rPr>
          <w:sz w:val="24"/>
        </w:rPr>
        <w:t>locations</w:t>
      </w:r>
      <w:r w:rsidRPr="00E401C9">
        <w:rPr>
          <w:spacing w:val="-3"/>
          <w:sz w:val="24"/>
        </w:rPr>
        <w:t xml:space="preserve"> </w:t>
      </w:r>
      <w:r w:rsidRPr="00E401C9">
        <w:rPr>
          <w:sz w:val="24"/>
        </w:rPr>
        <w:t>connected</w:t>
      </w:r>
      <w:r w:rsidRPr="00E401C9">
        <w:rPr>
          <w:spacing w:val="-3"/>
          <w:sz w:val="24"/>
        </w:rPr>
        <w:t xml:space="preserve"> </w:t>
      </w:r>
      <w:r w:rsidRPr="00E401C9">
        <w:rPr>
          <w:sz w:val="24"/>
        </w:rPr>
        <w:t>with</w:t>
      </w:r>
      <w:r w:rsidRPr="00E401C9">
        <w:rPr>
          <w:spacing w:val="-3"/>
          <w:sz w:val="24"/>
        </w:rPr>
        <w:t xml:space="preserve"> </w:t>
      </w:r>
      <w:r w:rsidRPr="00E401C9">
        <w:rPr>
          <w:sz w:val="24"/>
        </w:rPr>
        <w:t>the</w:t>
      </w:r>
      <w:r w:rsidRPr="00E401C9">
        <w:rPr>
          <w:spacing w:val="-3"/>
          <w:sz w:val="24"/>
        </w:rPr>
        <w:t xml:space="preserve"> </w:t>
      </w:r>
      <w:r w:rsidRPr="00E401C9">
        <w:rPr>
          <w:sz w:val="24"/>
        </w:rPr>
        <w:t>execution</w:t>
      </w:r>
      <w:r w:rsidRPr="00E401C9">
        <w:rPr>
          <w:spacing w:val="-3"/>
          <w:sz w:val="24"/>
        </w:rPr>
        <w:t xml:space="preserve"> </w:t>
      </w:r>
      <w:r w:rsidRPr="00E401C9">
        <w:rPr>
          <w:sz w:val="24"/>
        </w:rPr>
        <w:t>of</w:t>
      </w:r>
      <w:r w:rsidRPr="00E401C9">
        <w:rPr>
          <w:spacing w:val="-3"/>
          <w:sz w:val="24"/>
        </w:rPr>
        <w:t xml:space="preserve"> </w:t>
      </w:r>
      <w:r w:rsidRPr="00E401C9">
        <w:rPr>
          <w:sz w:val="24"/>
        </w:rPr>
        <w:t xml:space="preserve">the </w:t>
      </w:r>
      <w:r w:rsidRPr="00E401C9">
        <w:rPr>
          <w:spacing w:val="-2"/>
          <w:sz w:val="24"/>
        </w:rPr>
        <w:t>study;</w:t>
      </w:r>
    </w:p>
    <w:p w14:paraId="763DC583" w14:textId="46290374" w:rsidR="0083709C" w:rsidRPr="00E401C9" w:rsidRDefault="00272CA1" w:rsidP="004F64CF">
      <w:pPr>
        <w:pStyle w:val="ListParagraph"/>
        <w:numPr>
          <w:ilvl w:val="2"/>
          <w:numId w:val="34"/>
        </w:numPr>
        <w:tabs>
          <w:tab w:val="left" w:pos="1620"/>
          <w:tab w:val="left" w:pos="1621"/>
        </w:tabs>
        <w:spacing w:line="360" w:lineRule="auto"/>
        <w:ind w:right="1534"/>
        <w:rPr>
          <w:sz w:val="24"/>
        </w:rPr>
      </w:pPr>
      <w:r w:rsidRPr="00E401C9">
        <w:rPr>
          <w:sz w:val="24"/>
        </w:rPr>
        <w:t>Provide</w:t>
      </w:r>
      <w:r w:rsidRPr="00E401C9">
        <w:rPr>
          <w:spacing w:val="-4"/>
          <w:sz w:val="24"/>
        </w:rPr>
        <w:t xml:space="preserve"> </w:t>
      </w:r>
      <w:r w:rsidRPr="00E401C9">
        <w:rPr>
          <w:sz w:val="24"/>
        </w:rPr>
        <w:t>the</w:t>
      </w:r>
      <w:r w:rsidRPr="00E401C9">
        <w:rPr>
          <w:spacing w:val="-2"/>
          <w:sz w:val="24"/>
        </w:rPr>
        <w:t xml:space="preserve"> </w:t>
      </w:r>
      <w:r w:rsidR="00482930" w:rsidRPr="00E401C9">
        <w:rPr>
          <w:sz w:val="24"/>
        </w:rPr>
        <w:t>Consultant</w:t>
      </w:r>
      <w:r w:rsidRPr="00E401C9">
        <w:rPr>
          <w:spacing w:val="-2"/>
          <w:sz w:val="24"/>
        </w:rPr>
        <w:t xml:space="preserve"> </w:t>
      </w:r>
      <w:r w:rsidRPr="00E401C9">
        <w:rPr>
          <w:sz w:val="24"/>
        </w:rPr>
        <w:t>with</w:t>
      </w:r>
      <w:r w:rsidRPr="00E401C9">
        <w:rPr>
          <w:spacing w:val="-2"/>
          <w:sz w:val="24"/>
        </w:rPr>
        <w:t xml:space="preserve"> </w:t>
      </w:r>
      <w:r w:rsidRPr="00E401C9">
        <w:rPr>
          <w:sz w:val="24"/>
        </w:rPr>
        <w:t>any</w:t>
      </w:r>
      <w:r w:rsidRPr="00E401C9">
        <w:rPr>
          <w:spacing w:val="-7"/>
          <w:sz w:val="24"/>
        </w:rPr>
        <w:t xml:space="preserve"> </w:t>
      </w:r>
      <w:r w:rsidRPr="00E401C9">
        <w:rPr>
          <w:sz w:val="24"/>
        </w:rPr>
        <w:t>assistance</w:t>
      </w:r>
      <w:r w:rsidRPr="00E401C9">
        <w:rPr>
          <w:spacing w:val="-4"/>
          <w:sz w:val="24"/>
        </w:rPr>
        <w:t xml:space="preserve"> </w:t>
      </w:r>
      <w:r w:rsidRPr="00E401C9">
        <w:rPr>
          <w:sz w:val="24"/>
        </w:rPr>
        <w:t>as</w:t>
      </w:r>
      <w:r w:rsidRPr="00E401C9">
        <w:rPr>
          <w:spacing w:val="-2"/>
          <w:sz w:val="24"/>
        </w:rPr>
        <w:t xml:space="preserve"> </w:t>
      </w:r>
      <w:r w:rsidRPr="00E401C9">
        <w:rPr>
          <w:sz w:val="24"/>
        </w:rPr>
        <w:t>the</w:t>
      </w:r>
      <w:r w:rsidRPr="00E401C9">
        <w:rPr>
          <w:spacing w:val="-1"/>
          <w:sz w:val="24"/>
        </w:rPr>
        <w:t xml:space="preserve"> </w:t>
      </w:r>
      <w:r w:rsidR="00482930" w:rsidRPr="00E401C9">
        <w:rPr>
          <w:sz w:val="24"/>
        </w:rPr>
        <w:t>Consultant</w:t>
      </w:r>
      <w:r w:rsidRPr="00E401C9">
        <w:rPr>
          <w:spacing w:val="-2"/>
          <w:sz w:val="24"/>
        </w:rPr>
        <w:t xml:space="preserve"> </w:t>
      </w:r>
      <w:r w:rsidRPr="00E401C9">
        <w:rPr>
          <w:sz w:val="24"/>
        </w:rPr>
        <w:t>may</w:t>
      </w:r>
      <w:r w:rsidRPr="00E401C9">
        <w:rPr>
          <w:spacing w:val="-7"/>
          <w:sz w:val="24"/>
        </w:rPr>
        <w:t xml:space="preserve"> </w:t>
      </w:r>
      <w:r w:rsidRPr="00E401C9">
        <w:rPr>
          <w:sz w:val="24"/>
        </w:rPr>
        <w:t>be</w:t>
      </w:r>
      <w:r w:rsidRPr="00E401C9">
        <w:rPr>
          <w:spacing w:val="-3"/>
          <w:sz w:val="24"/>
        </w:rPr>
        <w:t xml:space="preserve"> </w:t>
      </w:r>
      <w:r w:rsidRPr="00E401C9">
        <w:rPr>
          <w:sz w:val="24"/>
        </w:rPr>
        <w:t>entitled</w:t>
      </w:r>
      <w:r w:rsidRPr="00E401C9">
        <w:rPr>
          <w:spacing w:val="-2"/>
          <w:sz w:val="24"/>
        </w:rPr>
        <w:t xml:space="preserve"> </w:t>
      </w:r>
      <w:r w:rsidRPr="00E401C9">
        <w:rPr>
          <w:sz w:val="24"/>
        </w:rPr>
        <w:t>to</w:t>
      </w:r>
      <w:r w:rsidRPr="00E401C9">
        <w:rPr>
          <w:spacing w:val="-2"/>
          <w:sz w:val="24"/>
        </w:rPr>
        <w:t xml:space="preserve"> </w:t>
      </w:r>
      <w:r w:rsidRPr="00E401C9">
        <w:rPr>
          <w:sz w:val="24"/>
        </w:rPr>
        <w:t>in accordance with the Terms of Reference;</w:t>
      </w:r>
    </w:p>
    <w:p w14:paraId="3ACF3903" w14:textId="098E7910" w:rsidR="0083709C" w:rsidRPr="00E401C9" w:rsidRDefault="00272CA1" w:rsidP="004F64CF">
      <w:pPr>
        <w:pStyle w:val="ListParagraph"/>
        <w:numPr>
          <w:ilvl w:val="2"/>
          <w:numId w:val="34"/>
        </w:numPr>
        <w:tabs>
          <w:tab w:val="left" w:pos="1621"/>
        </w:tabs>
        <w:spacing w:line="360" w:lineRule="auto"/>
        <w:ind w:right="1845"/>
        <w:rPr>
          <w:sz w:val="24"/>
        </w:rPr>
      </w:pPr>
      <w:r w:rsidRPr="00E401C9">
        <w:rPr>
          <w:sz w:val="24"/>
        </w:rPr>
        <w:t>Provide</w:t>
      </w:r>
      <w:r w:rsidRPr="00E401C9">
        <w:rPr>
          <w:spacing w:val="-5"/>
          <w:sz w:val="24"/>
        </w:rPr>
        <w:t xml:space="preserve"> </w:t>
      </w:r>
      <w:r w:rsidRPr="00E401C9">
        <w:rPr>
          <w:sz w:val="24"/>
        </w:rPr>
        <w:t>the</w:t>
      </w:r>
      <w:r w:rsidRPr="00E401C9">
        <w:rPr>
          <w:spacing w:val="-3"/>
          <w:sz w:val="24"/>
        </w:rPr>
        <w:t xml:space="preserve"> </w:t>
      </w:r>
      <w:r w:rsidR="00482930" w:rsidRPr="00E401C9">
        <w:rPr>
          <w:sz w:val="24"/>
        </w:rPr>
        <w:t>Consultant</w:t>
      </w:r>
      <w:r w:rsidRPr="00E401C9">
        <w:rPr>
          <w:spacing w:val="-3"/>
          <w:sz w:val="24"/>
        </w:rPr>
        <w:t xml:space="preserve"> </w:t>
      </w:r>
      <w:r w:rsidRPr="00E401C9">
        <w:rPr>
          <w:sz w:val="24"/>
        </w:rPr>
        <w:t>with</w:t>
      </w:r>
      <w:r w:rsidRPr="00E401C9">
        <w:rPr>
          <w:spacing w:val="-3"/>
          <w:sz w:val="24"/>
        </w:rPr>
        <w:t xml:space="preserve"> </w:t>
      </w:r>
      <w:r w:rsidRPr="00E401C9">
        <w:rPr>
          <w:sz w:val="24"/>
        </w:rPr>
        <w:t>all</w:t>
      </w:r>
      <w:r w:rsidRPr="00E401C9">
        <w:rPr>
          <w:spacing w:val="-3"/>
          <w:sz w:val="24"/>
        </w:rPr>
        <w:t xml:space="preserve"> </w:t>
      </w:r>
      <w:r w:rsidRPr="00E401C9">
        <w:rPr>
          <w:sz w:val="24"/>
        </w:rPr>
        <w:t>documents,</w:t>
      </w:r>
      <w:r w:rsidRPr="00E401C9">
        <w:rPr>
          <w:spacing w:val="-3"/>
          <w:sz w:val="24"/>
        </w:rPr>
        <w:t xml:space="preserve"> </w:t>
      </w:r>
      <w:r w:rsidRPr="00E401C9">
        <w:rPr>
          <w:sz w:val="24"/>
        </w:rPr>
        <w:t>data,</w:t>
      </w:r>
      <w:r w:rsidRPr="00E401C9">
        <w:rPr>
          <w:spacing w:val="-3"/>
          <w:sz w:val="24"/>
        </w:rPr>
        <w:t xml:space="preserve"> </w:t>
      </w:r>
      <w:r w:rsidRPr="00E401C9">
        <w:rPr>
          <w:sz w:val="24"/>
        </w:rPr>
        <w:t>any</w:t>
      </w:r>
      <w:r w:rsidRPr="00E401C9">
        <w:rPr>
          <w:spacing w:val="-8"/>
          <w:sz w:val="24"/>
        </w:rPr>
        <w:t xml:space="preserve"> </w:t>
      </w:r>
      <w:r w:rsidRPr="00E401C9">
        <w:rPr>
          <w:sz w:val="24"/>
        </w:rPr>
        <w:t>existing</w:t>
      </w:r>
      <w:r w:rsidRPr="00E401C9">
        <w:rPr>
          <w:spacing w:val="-5"/>
          <w:sz w:val="24"/>
        </w:rPr>
        <w:t xml:space="preserve"> </w:t>
      </w:r>
      <w:r w:rsidRPr="00E401C9">
        <w:rPr>
          <w:sz w:val="24"/>
        </w:rPr>
        <w:t>photographs</w:t>
      </w:r>
      <w:r w:rsidRPr="00E401C9">
        <w:rPr>
          <w:spacing w:val="-1"/>
          <w:sz w:val="24"/>
        </w:rPr>
        <w:t xml:space="preserve"> </w:t>
      </w:r>
      <w:r w:rsidRPr="00E401C9">
        <w:rPr>
          <w:sz w:val="24"/>
        </w:rPr>
        <w:t xml:space="preserve">and </w:t>
      </w:r>
      <w:r w:rsidRPr="00E401C9">
        <w:rPr>
          <w:sz w:val="24"/>
        </w:rPr>
        <w:lastRenderedPageBreak/>
        <w:t>other information pertaining to the exercise that are available with the Government; and</w:t>
      </w:r>
    </w:p>
    <w:p w14:paraId="185261EE" w14:textId="22F7F004" w:rsidR="0083709C" w:rsidRPr="00E401C9" w:rsidRDefault="00272CA1" w:rsidP="004F64CF">
      <w:pPr>
        <w:pStyle w:val="ListParagraph"/>
        <w:numPr>
          <w:ilvl w:val="2"/>
          <w:numId w:val="34"/>
        </w:numPr>
        <w:tabs>
          <w:tab w:val="left" w:pos="1621"/>
        </w:tabs>
        <w:spacing w:before="80" w:line="360" w:lineRule="auto"/>
        <w:ind w:right="2213"/>
        <w:rPr>
          <w:sz w:val="24"/>
        </w:rPr>
      </w:pPr>
      <w:r w:rsidRPr="00E401C9">
        <w:rPr>
          <w:sz w:val="24"/>
        </w:rPr>
        <w:t>Facilitate</w:t>
      </w:r>
      <w:r w:rsidRPr="00E401C9">
        <w:rPr>
          <w:spacing w:val="-3"/>
          <w:sz w:val="24"/>
        </w:rPr>
        <w:t xml:space="preserve"> </w:t>
      </w:r>
      <w:r w:rsidRPr="00E401C9">
        <w:rPr>
          <w:sz w:val="24"/>
        </w:rPr>
        <w:t>the</w:t>
      </w:r>
      <w:r w:rsidRPr="00E401C9">
        <w:rPr>
          <w:spacing w:val="-4"/>
          <w:sz w:val="24"/>
        </w:rPr>
        <w:t xml:space="preserve"> </w:t>
      </w:r>
      <w:r w:rsidRPr="00E401C9">
        <w:rPr>
          <w:sz w:val="24"/>
        </w:rPr>
        <w:t>issuance</w:t>
      </w:r>
      <w:r w:rsidRPr="00E401C9">
        <w:rPr>
          <w:spacing w:val="-4"/>
          <w:sz w:val="24"/>
        </w:rPr>
        <w:t xml:space="preserve"> </w:t>
      </w:r>
      <w:r w:rsidRPr="00E401C9">
        <w:rPr>
          <w:sz w:val="24"/>
        </w:rPr>
        <w:t>of</w:t>
      </w:r>
      <w:r w:rsidRPr="00E401C9">
        <w:rPr>
          <w:spacing w:val="-2"/>
          <w:sz w:val="24"/>
        </w:rPr>
        <w:t xml:space="preserve"> </w:t>
      </w:r>
      <w:r w:rsidRPr="00E401C9">
        <w:rPr>
          <w:sz w:val="24"/>
        </w:rPr>
        <w:t>work</w:t>
      </w:r>
      <w:r w:rsidRPr="00E401C9">
        <w:rPr>
          <w:spacing w:val="-3"/>
          <w:sz w:val="24"/>
        </w:rPr>
        <w:t xml:space="preserve"> </w:t>
      </w:r>
      <w:r w:rsidRPr="00E401C9">
        <w:rPr>
          <w:sz w:val="24"/>
        </w:rPr>
        <w:t>permits</w:t>
      </w:r>
      <w:r w:rsidRPr="00E401C9">
        <w:rPr>
          <w:spacing w:val="-3"/>
          <w:sz w:val="24"/>
        </w:rPr>
        <w:t xml:space="preserve"> </w:t>
      </w:r>
      <w:r w:rsidRPr="00E401C9">
        <w:rPr>
          <w:sz w:val="24"/>
        </w:rPr>
        <w:t>and</w:t>
      </w:r>
      <w:r w:rsidRPr="00E401C9">
        <w:rPr>
          <w:spacing w:val="-3"/>
          <w:sz w:val="24"/>
        </w:rPr>
        <w:t xml:space="preserve"> </w:t>
      </w:r>
      <w:r w:rsidRPr="00E401C9">
        <w:rPr>
          <w:sz w:val="24"/>
        </w:rPr>
        <w:t>entry</w:t>
      </w:r>
      <w:r w:rsidRPr="00E401C9">
        <w:rPr>
          <w:spacing w:val="-8"/>
          <w:sz w:val="24"/>
        </w:rPr>
        <w:t xml:space="preserve"> </w:t>
      </w:r>
      <w:r w:rsidRPr="00E401C9">
        <w:rPr>
          <w:sz w:val="24"/>
        </w:rPr>
        <w:t>visas</w:t>
      </w:r>
      <w:r w:rsidRPr="00E401C9">
        <w:rPr>
          <w:spacing w:val="-3"/>
          <w:sz w:val="24"/>
        </w:rPr>
        <w:t xml:space="preserve"> </w:t>
      </w:r>
      <w:r w:rsidRPr="00E401C9">
        <w:rPr>
          <w:sz w:val="24"/>
        </w:rPr>
        <w:t>for</w:t>
      </w:r>
      <w:r w:rsidRPr="00E401C9">
        <w:rPr>
          <w:spacing w:val="-3"/>
          <w:sz w:val="24"/>
        </w:rPr>
        <w:t xml:space="preserve"> </w:t>
      </w:r>
      <w:r w:rsidRPr="00E401C9">
        <w:rPr>
          <w:sz w:val="24"/>
        </w:rPr>
        <w:t>the</w:t>
      </w:r>
      <w:r w:rsidRPr="00E401C9">
        <w:rPr>
          <w:spacing w:val="-5"/>
          <w:sz w:val="24"/>
        </w:rPr>
        <w:t xml:space="preserve"> </w:t>
      </w:r>
      <w:r w:rsidR="00482930" w:rsidRPr="00E401C9">
        <w:rPr>
          <w:sz w:val="24"/>
        </w:rPr>
        <w:t>Consultant</w:t>
      </w:r>
      <w:r w:rsidRPr="00E401C9">
        <w:rPr>
          <w:sz w:val="24"/>
        </w:rPr>
        <w:t>’s expatriate staff.</w:t>
      </w:r>
    </w:p>
    <w:p w14:paraId="2B83A62D" w14:textId="77777777" w:rsidR="0083709C" w:rsidRPr="00E401C9" w:rsidRDefault="0083709C">
      <w:pPr>
        <w:pStyle w:val="BodyText"/>
        <w:spacing w:before="10"/>
        <w:rPr>
          <w:sz w:val="20"/>
        </w:rPr>
      </w:pPr>
    </w:p>
    <w:p w14:paraId="748AE775" w14:textId="77777777" w:rsidR="0083709C" w:rsidRPr="00E401C9" w:rsidRDefault="00272CA1">
      <w:pPr>
        <w:pStyle w:val="BodyText"/>
        <w:ind w:left="540"/>
        <w:jc w:val="both"/>
      </w:pPr>
      <w:r w:rsidRPr="00E401C9">
        <w:t>In</w:t>
      </w:r>
      <w:r w:rsidRPr="00E401C9">
        <w:rPr>
          <w:spacing w:val="-7"/>
        </w:rPr>
        <w:t xml:space="preserve"> </w:t>
      </w:r>
      <w:r w:rsidRPr="00E401C9">
        <w:t>particular,</w:t>
      </w:r>
      <w:r w:rsidRPr="00E401C9">
        <w:rPr>
          <w:spacing w:val="-7"/>
        </w:rPr>
        <w:t xml:space="preserve"> </w:t>
      </w:r>
      <w:r w:rsidRPr="00E401C9">
        <w:t>the</w:t>
      </w:r>
      <w:r w:rsidRPr="00E401C9">
        <w:rPr>
          <w:spacing w:val="-7"/>
        </w:rPr>
        <w:t xml:space="preserve"> </w:t>
      </w:r>
      <w:r w:rsidRPr="00E401C9">
        <w:t>Client</w:t>
      </w:r>
      <w:r w:rsidRPr="00E401C9">
        <w:rPr>
          <w:spacing w:val="-7"/>
        </w:rPr>
        <w:t xml:space="preserve"> </w:t>
      </w:r>
      <w:r w:rsidRPr="00E401C9">
        <w:t>shall</w:t>
      </w:r>
      <w:r w:rsidRPr="00E401C9">
        <w:rPr>
          <w:spacing w:val="-6"/>
        </w:rPr>
        <w:t xml:space="preserve"> </w:t>
      </w:r>
      <w:r w:rsidRPr="00E401C9">
        <w:t>provide</w:t>
      </w:r>
      <w:r w:rsidRPr="00E401C9">
        <w:rPr>
          <w:spacing w:val="-7"/>
        </w:rPr>
        <w:t xml:space="preserve"> </w:t>
      </w:r>
      <w:r w:rsidRPr="00E401C9">
        <w:t>the</w:t>
      </w:r>
      <w:r w:rsidRPr="00E401C9">
        <w:rPr>
          <w:spacing w:val="-7"/>
        </w:rPr>
        <w:t xml:space="preserve"> </w:t>
      </w:r>
      <w:r w:rsidRPr="00E401C9">
        <w:rPr>
          <w:spacing w:val="-2"/>
        </w:rPr>
        <w:t>following:</w:t>
      </w:r>
    </w:p>
    <w:p w14:paraId="0FDE6EEA" w14:textId="77777777" w:rsidR="0083709C" w:rsidRPr="00E401C9" w:rsidRDefault="0083709C">
      <w:pPr>
        <w:pStyle w:val="BodyText"/>
        <w:spacing w:before="4"/>
        <w:rPr>
          <w:sz w:val="22"/>
        </w:rPr>
      </w:pPr>
    </w:p>
    <w:p w14:paraId="6351C0C7" w14:textId="7D620156" w:rsidR="0083709C" w:rsidRPr="00E401C9" w:rsidRDefault="00272CA1" w:rsidP="004F64CF">
      <w:pPr>
        <w:pStyle w:val="ListParagraph"/>
        <w:numPr>
          <w:ilvl w:val="0"/>
          <w:numId w:val="32"/>
        </w:numPr>
        <w:tabs>
          <w:tab w:val="left" w:pos="1621"/>
        </w:tabs>
        <w:spacing w:line="360" w:lineRule="auto"/>
        <w:ind w:right="2060"/>
        <w:rPr>
          <w:sz w:val="24"/>
        </w:rPr>
      </w:pPr>
      <w:r w:rsidRPr="00E401C9">
        <w:rPr>
          <w:sz w:val="24"/>
        </w:rPr>
        <w:t>All</w:t>
      </w:r>
      <w:r w:rsidRPr="00E401C9">
        <w:rPr>
          <w:spacing w:val="-3"/>
          <w:sz w:val="24"/>
        </w:rPr>
        <w:t xml:space="preserve"> </w:t>
      </w:r>
      <w:r w:rsidRPr="00E401C9">
        <w:rPr>
          <w:sz w:val="24"/>
        </w:rPr>
        <w:t>documents</w:t>
      </w:r>
      <w:r w:rsidRPr="00E401C9">
        <w:rPr>
          <w:spacing w:val="-3"/>
          <w:sz w:val="24"/>
        </w:rPr>
        <w:t xml:space="preserve"> </w:t>
      </w:r>
      <w:r w:rsidRPr="00E401C9">
        <w:rPr>
          <w:sz w:val="24"/>
        </w:rPr>
        <w:t>and</w:t>
      </w:r>
      <w:r w:rsidRPr="00E401C9">
        <w:rPr>
          <w:spacing w:val="-3"/>
          <w:sz w:val="24"/>
        </w:rPr>
        <w:t xml:space="preserve"> </w:t>
      </w:r>
      <w:r w:rsidRPr="00E401C9">
        <w:rPr>
          <w:sz w:val="24"/>
        </w:rPr>
        <w:t>reports</w:t>
      </w:r>
      <w:r w:rsidRPr="00E401C9">
        <w:rPr>
          <w:spacing w:val="-2"/>
          <w:sz w:val="24"/>
        </w:rPr>
        <w:t xml:space="preserve"> </w:t>
      </w:r>
      <w:r w:rsidRPr="00E401C9">
        <w:rPr>
          <w:sz w:val="24"/>
        </w:rPr>
        <w:t>pertaining</w:t>
      </w:r>
      <w:r w:rsidRPr="00E401C9">
        <w:rPr>
          <w:spacing w:val="-6"/>
          <w:sz w:val="24"/>
        </w:rPr>
        <w:t xml:space="preserve"> </w:t>
      </w:r>
      <w:r w:rsidRPr="00E401C9">
        <w:rPr>
          <w:sz w:val="24"/>
        </w:rPr>
        <w:t>to</w:t>
      </w:r>
      <w:r w:rsidRPr="00E401C9">
        <w:rPr>
          <w:spacing w:val="-3"/>
          <w:sz w:val="24"/>
        </w:rPr>
        <w:t xml:space="preserve"> </w:t>
      </w:r>
      <w:r w:rsidRPr="00E401C9">
        <w:rPr>
          <w:sz w:val="24"/>
        </w:rPr>
        <w:t>the</w:t>
      </w:r>
      <w:r w:rsidRPr="00E401C9">
        <w:rPr>
          <w:spacing w:val="-2"/>
          <w:sz w:val="24"/>
        </w:rPr>
        <w:t xml:space="preserve"> </w:t>
      </w:r>
      <w:r w:rsidRPr="00E401C9">
        <w:rPr>
          <w:sz w:val="24"/>
        </w:rPr>
        <w:t>consultancy</w:t>
      </w:r>
      <w:r w:rsidRPr="00E401C9">
        <w:rPr>
          <w:spacing w:val="-8"/>
          <w:sz w:val="24"/>
        </w:rPr>
        <w:t xml:space="preserve"> </w:t>
      </w:r>
      <w:r w:rsidRPr="00E401C9">
        <w:rPr>
          <w:sz w:val="24"/>
        </w:rPr>
        <w:t>available</w:t>
      </w:r>
      <w:r w:rsidRPr="00E401C9">
        <w:rPr>
          <w:spacing w:val="-2"/>
          <w:sz w:val="24"/>
        </w:rPr>
        <w:t xml:space="preserve"> </w:t>
      </w:r>
      <w:r w:rsidRPr="00E401C9">
        <w:rPr>
          <w:sz w:val="24"/>
        </w:rPr>
        <w:t>within</w:t>
      </w:r>
      <w:r w:rsidRPr="00E401C9">
        <w:rPr>
          <w:spacing w:val="-3"/>
          <w:sz w:val="24"/>
        </w:rPr>
        <w:t xml:space="preserve"> </w:t>
      </w:r>
      <w:r w:rsidRPr="00E401C9">
        <w:rPr>
          <w:sz w:val="24"/>
        </w:rPr>
        <w:t xml:space="preserve">the </w:t>
      </w:r>
      <w:r w:rsidR="004D003C">
        <w:rPr>
          <w:sz w:val="24"/>
        </w:rPr>
        <w:t>Constituency</w:t>
      </w:r>
      <w:r w:rsidRPr="00E401C9">
        <w:rPr>
          <w:sz w:val="24"/>
        </w:rPr>
        <w:t xml:space="preserve"> at the </w:t>
      </w:r>
      <w:r w:rsidR="00482930" w:rsidRPr="00E401C9">
        <w:rPr>
          <w:sz w:val="24"/>
        </w:rPr>
        <w:t>Consultant</w:t>
      </w:r>
      <w:r w:rsidRPr="00E401C9">
        <w:rPr>
          <w:sz w:val="24"/>
        </w:rPr>
        <w:t>’s request;</w:t>
      </w:r>
    </w:p>
    <w:p w14:paraId="525D6DDB" w14:textId="77777777" w:rsidR="0083709C" w:rsidRPr="00E401C9" w:rsidRDefault="00272CA1" w:rsidP="004F64CF">
      <w:pPr>
        <w:pStyle w:val="ListParagraph"/>
        <w:numPr>
          <w:ilvl w:val="0"/>
          <w:numId w:val="32"/>
        </w:numPr>
        <w:tabs>
          <w:tab w:val="left" w:pos="1621"/>
        </w:tabs>
        <w:ind w:hanging="541"/>
        <w:rPr>
          <w:sz w:val="24"/>
        </w:rPr>
      </w:pPr>
      <w:r w:rsidRPr="00E401C9">
        <w:rPr>
          <w:sz w:val="24"/>
        </w:rPr>
        <w:t>Staff</w:t>
      </w:r>
      <w:r w:rsidRPr="00E401C9">
        <w:rPr>
          <w:spacing w:val="-6"/>
          <w:sz w:val="24"/>
        </w:rPr>
        <w:t xml:space="preserve"> </w:t>
      </w:r>
      <w:r w:rsidRPr="00E401C9">
        <w:rPr>
          <w:sz w:val="24"/>
        </w:rPr>
        <w:t>to</w:t>
      </w:r>
      <w:r w:rsidRPr="00E401C9">
        <w:rPr>
          <w:spacing w:val="-5"/>
          <w:sz w:val="24"/>
        </w:rPr>
        <w:t xml:space="preserve"> </w:t>
      </w:r>
      <w:r w:rsidRPr="00E401C9">
        <w:rPr>
          <w:sz w:val="24"/>
        </w:rPr>
        <w:t>participate</w:t>
      </w:r>
      <w:r w:rsidRPr="00E401C9">
        <w:rPr>
          <w:spacing w:val="-4"/>
          <w:sz w:val="24"/>
        </w:rPr>
        <w:t xml:space="preserve"> </w:t>
      </w:r>
      <w:r w:rsidRPr="00E401C9">
        <w:rPr>
          <w:sz w:val="24"/>
        </w:rPr>
        <w:t>fully</w:t>
      </w:r>
      <w:r w:rsidRPr="00E401C9">
        <w:rPr>
          <w:spacing w:val="-10"/>
          <w:sz w:val="24"/>
        </w:rPr>
        <w:t xml:space="preserve"> </w:t>
      </w:r>
      <w:r w:rsidRPr="00E401C9">
        <w:rPr>
          <w:sz w:val="24"/>
        </w:rPr>
        <w:t>in</w:t>
      </w:r>
      <w:r w:rsidRPr="00E401C9">
        <w:rPr>
          <w:spacing w:val="-5"/>
          <w:sz w:val="24"/>
        </w:rPr>
        <w:t xml:space="preserve"> </w:t>
      </w:r>
      <w:r w:rsidRPr="00E401C9">
        <w:rPr>
          <w:sz w:val="24"/>
        </w:rPr>
        <w:t>the</w:t>
      </w:r>
      <w:r w:rsidRPr="00E401C9">
        <w:rPr>
          <w:spacing w:val="-5"/>
          <w:sz w:val="24"/>
        </w:rPr>
        <w:t xml:space="preserve"> </w:t>
      </w:r>
      <w:r w:rsidRPr="00E401C9">
        <w:rPr>
          <w:spacing w:val="-2"/>
          <w:sz w:val="24"/>
        </w:rPr>
        <w:t>process;</w:t>
      </w:r>
    </w:p>
    <w:p w14:paraId="654C430C" w14:textId="669E521D" w:rsidR="0083709C" w:rsidRPr="00E401C9" w:rsidRDefault="00272CA1" w:rsidP="004F64CF">
      <w:pPr>
        <w:pStyle w:val="ListParagraph"/>
        <w:numPr>
          <w:ilvl w:val="0"/>
          <w:numId w:val="32"/>
        </w:numPr>
        <w:tabs>
          <w:tab w:val="left" w:pos="1621"/>
        </w:tabs>
        <w:spacing w:before="139" w:line="360" w:lineRule="auto"/>
        <w:ind w:right="1758"/>
        <w:rPr>
          <w:sz w:val="24"/>
        </w:rPr>
      </w:pPr>
      <w:r w:rsidRPr="00E401C9">
        <w:rPr>
          <w:sz w:val="24"/>
        </w:rPr>
        <w:t>Allow</w:t>
      </w:r>
      <w:r w:rsidRPr="00E401C9">
        <w:rPr>
          <w:spacing w:val="-3"/>
          <w:sz w:val="24"/>
        </w:rPr>
        <w:t xml:space="preserve"> </w:t>
      </w:r>
      <w:r w:rsidRPr="00E401C9">
        <w:rPr>
          <w:sz w:val="24"/>
        </w:rPr>
        <w:t>visits</w:t>
      </w:r>
      <w:r w:rsidRPr="00E401C9">
        <w:rPr>
          <w:spacing w:val="-3"/>
          <w:sz w:val="24"/>
        </w:rPr>
        <w:t xml:space="preserve"> </w:t>
      </w:r>
      <w:r w:rsidRPr="00E401C9">
        <w:rPr>
          <w:sz w:val="24"/>
        </w:rPr>
        <w:t>to</w:t>
      </w:r>
      <w:r w:rsidRPr="00E401C9">
        <w:rPr>
          <w:spacing w:val="-3"/>
          <w:sz w:val="24"/>
        </w:rPr>
        <w:t xml:space="preserve"> </w:t>
      </w:r>
      <w:r w:rsidRPr="00E401C9">
        <w:rPr>
          <w:sz w:val="24"/>
        </w:rPr>
        <w:t>the</w:t>
      </w:r>
      <w:r w:rsidRPr="00E401C9">
        <w:rPr>
          <w:spacing w:val="-4"/>
          <w:sz w:val="24"/>
        </w:rPr>
        <w:t xml:space="preserve"> </w:t>
      </w:r>
      <w:r w:rsidRPr="00E401C9">
        <w:rPr>
          <w:sz w:val="24"/>
        </w:rPr>
        <w:t>respective</w:t>
      </w:r>
      <w:r w:rsidRPr="00E401C9">
        <w:rPr>
          <w:spacing w:val="-4"/>
          <w:sz w:val="24"/>
        </w:rPr>
        <w:t xml:space="preserve"> </w:t>
      </w:r>
      <w:r w:rsidR="008E2719">
        <w:rPr>
          <w:sz w:val="24"/>
        </w:rPr>
        <w:t>offices</w:t>
      </w:r>
      <w:r w:rsidRPr="00E401C9">
        <w:rPr>
          <w:spacing w:val="-3"/>
          <w:sz w:val="24"/>
        </w:rPr>
        <w:t xml:space="preserve"> </w:t>
      </w:r>
      <w:r w:rsidRPr="00E401C9">
        <w:rPr>
          <w:sz w:val="24"/>
        </w:rPr>
        <w:t>for</w:t>
      </w:r>
      <w:r w:rsidRPr="00E401C9">
        <w:rPr>
          <w:spacing w:val="-5"/>
          <w:sz w:val="24"/>
        </w:rPr>
        <w:t xml:space="preserve"> </w:t>
      </w:r>
      <w:r w:rsidRPr="00E401C9">
        <w:rPr>
          <w:sz w:val="24"/>
        </w:rPr>
        <w:t>data gathering and to understand the facilities available;</w:t>
      </w:r>
    </w:p>
    <w:p w14:paraId="39B5110E" w14:textId="77777777" w:rsidR="0083709C" w:rsidRPr="00E401C9" w:rsidRDefault="00272CA1" w:rsidP="004F64CF">
      <w:pPr>
        <w:pStyle w:val="ListParagraph"/>
        <w:numPr>
          <w:ilvl w:val="0"/>
          <w:numId w:val="32"/>
        </w:numPr>
        <w:tabs>
          <w:tab w:val="left" w:pos="1621"/>
        </w:tabs>
        <w:spacing w:before="1"/>
        <w:ind w:hanging="541"/>
        <w:rPr>
          <w:sz w:val="24"/>
        </w:rPr>
      </w:pPr>
      <w:r w:rsidRPr="00E401C9">
        <w:rPr>
          <w:sz w:val="24"/>
        </w:rPr>
        <w:t>Letters</w:t>
      </w:r>
      <w:r w:rsidRPr="00E401C9">
        <w:rPr>
          <w:spacing w:val="-3"/>
          <w:sz w:val="24"/>
        </w:rPr>
        <w:t xml:space="preserve"> </w:t>
      </w:r>
      <w:r w:rsidRPr="00E401C9">
        <w:rPr>
          <w:sz w:val="24"/>
        </w:rPr>
        <w:t>of</w:t>
      </w:r>
      <w:r w:rsidRPr="00E401C9">
        <w:rPr>
          <w:spacing w:val="-4"/>
          <w:sz w:val="24"/>
        </w:rPr>
        <w:t xml:space="preserve"> </w:t>
      </w:r>
      <w:r w:rsidRPr="00E401C9">
        <w:rPr>
          <w:sz w:val="24"/>
        </w:rPr>
        <w:t>introduction</w:t>
      </w:r>
      <w:r w:rsidRPr="00E401C9">
        <w:rPr>
          <w:spacing w:val="-2"/>
          <w:sz w:val="24"/>
        </w:rPr>
        <w:t xml:space="preserve"> </w:t>
      </w:r>
      <w:r w:rsidRPr="00E401C9">
        <w:rPr>
          <w:sz w:val="24"/>
        </w:rPr>
        <w:t>to</w:t>
      </w:r>
      <w:r w:rsidRPr="00E401C9">
        <w:rPr>
          <w:spacing w:val="-1"/>
          <w:sz w:val="24"/>
        </w:rPr>
        <w:t xml:space="preserve"> </w:t>
      </w:r>
      <w:r w:rsidRPr="00E401C9">
        <w:rPr>
          <w:sz w:val="24"/>
        </w:rPr>
        <w:t>other</w:t>
      </w:r>
      <w:r w:rsidRPr="00E401C9">
        <w:rPr>
          <w:spacing w:val="-4"/>
          <w:sz w:val="24"/>
        </w:rPr>
        <w:t xml:space="preserve"> </w:t>
      </w:r>
      <w:r w:rsidRPr="00E401C9">
        <w:rPr>
          <w:sz w:val="24"/>
        </w:rPr>
        <w:t>relevant</w:t>
      </w:r>
      <w:r w:rsidRPr="00E401C9">
        <w:rPr>
          <w:spacing w:val="-2"/>
          <w:sz w:val="24"/>
        </w:rPr>
        <w:t xml:space="preserve"> organizations;</w:t>
      </w:r>
    </w:p>
    <w:p w14:paraId="725C1CED" w14:textId="77777777" w:rsidR="0083709C" w:rsidRPr="00E401C9" w:rsidRDefault="00272CA1" w:rsidP="004F64CF">
      <w:pPr>
        <w:pStyle w:val="ListParagraph"/>
        <w:numPr>
          <w:ilvl w:val="0"/>
          <w:numId w:val="32"/>
        </w:numPr>
        <w:tabs>
          <w:tab w:val="left" w:pos="1621"/>
        </w:tabs>
        <w:spacing w:before="137" w:line="360" w:lineRule="auto"/>
        <w:ind w:right="2179"/>
        <w:rPr>
          <w:sz w:val="24"/>
        </w:rPr>
      </w:pPr>
      <w:r w:rsidRPr="00E401C9">
        <w:rPr>
          <w:sz w:val="24"/>
        </w:rPr>
        <w:t>Provide</w:t>
      </w:r>
      <w:r w:rsidRPr="00E401C9">
        <w:rPr>
          <w:spacing w:val="-5"/>
          <w:sz w:val="24"/>
        </w:rPr>
        <w:t xml:space="preserve"> </w:t>
      </w:r>
      <w:r w:rsidRPr="00E401C9">
        <w:rPr>
          <w:sz w:val="24"/>
        </w:rPr>
        <w:t>transport</w:t>
      </w:r>
      <w:r w:rsidRPr="00E401C9">
        <w:rPr>
          <w:spacing w:val="-3"/>
          <w:sz w:val="24"/>
        </w:rPr>
        <w:t xml:space="preserve"> </w:t>
      </w:r>
      <w:r w:rsidRPr="00E401C9">
        <w:rPr>
          <w:sz w:val="24"/>
        </w:rPr>
        <w:t>logistics</w:t>
      </w:r>
      <w:r w:rsidRPr="00E401C9">
        <w:rPr>
          <w:spacing w:val="-3"/>
          <w:sz w:val="24"/>
        </w:rPr>
        <w:t xml:space="preserve"> </w:t>
      </w:r>
      <w:r w:rsidRPr="00E401C9">
        <w:rPr>
          <w:sz w:val="24"/>
        </w:rPr>
        <w:t>for</w:t>
      </w:r>
      <w:r w:rsidRPr="00E401C9">
        <w:rPr>
          <w:spacing w:val="-5"/>
          <w:sz w:val="24"/>
        </w:rPr>
        <w:t xml:space="preserve"> </w:t>
      </w:r>
      <w:r w:rsidRPr="00E401C9">
        <w:rPr>
          <w:sz w:val="24"/>
        </w:rPr>
        <w:t>the</w:t>
      </w:r>
      <w:r w:rsidRPr="00E401C9">
        <w:rPr>
          <w:spacing w:val="-3"/>
          <w:sz w:val="24"/>
        </w:rPr>
        <w:t xml:space="preserve"> </w:t>
      </w:r>
      <w:r w:rsidRPr="00E401C9">
        <w:rPr>
          <w:sz w:val="24"/>
        </w:rPr>
        <w:t>staff</w:t>
      </w:r>
      <w:r w:rsidRPr="00E401C9">
        <w:rPr>
          <w:spacing w:val="-5"/>
          <w:sz w:val="24"/>
        </w:rPr>
        <w:t xml:space="preserve"> </w:t>
      </w:r>
      <w:r w:rsidRPr="00E401C9">
        <w:rPr>
          <w:sz w:val="24"/>
        </w:rPr>
        <w:t>to</w:t>
      </w:r>
      <w:r w:rsidRPr="00E401C9">
        <w:rPr>
          <w:spacing w:val="-3"/>
          <w:sz w:val="24"/>
        </w:rPr>
        <w:t xml:space="preserve"> </w:t>
      </w:r>
      <w:r w:rsidRPr="00E401C9">
        <w:rPr>
          <w:sz w:val="24"/>
        </w:rPr>
        <w:t>training</w:t>
      </w:r>
      <w:r w:rsidRPr="00E401C9">
        <w:rPr>
          <w:spacing w:val="-4"/>
          <w:sz w:val="24"/>
        </w:rPr>
        <w:t xml:space="preserve"> </w:t>
      </w:r>
      <w:r w:rsidRPr="00E401C9">
        <w:rPr>
          <w:sz w:val="24"/>
        </w:rPr>
        <w:t>and</w:t>
      </w:r>
      <w:r w:rsidRPr="00E401C9">
        <w:rPr>
          <w:spacing w:val="-3"/>
          <w:sz w:val="24"/>
        </w:rPr>
        <w:t xml:space="preserve"> </w:t>
      </w:r>
      <w:r w:rsidRPr="00E401C9">
        <w:rPr>
          <w:sz w:val="24"/>
        </w:rPr>
        <w:t>consultative</w:t>
      </w:r>
      <w:r w:rsidRPr="00E401C9">
        <w:rPr>
          <w:spacing w:val="-3"/>
          <w:sz w:val="24"/>
        </w:rPr>
        <w:t xml:space="preserve"> </w:t>
      </w:r>
      <w:r w:rsidRPr="00E401C9">
        <w:rPr>
          <w:sz w:val="24"/>
        </w:rPr>
        <w:t xml:space="preserve">meeting </w:t>
      </w:r>
      <w:r w:rsidRPr="00E401C9">
        <w:rPr>
          <w:spacing w:val="-2"/>
          <w:sz w:val="24"/>
        </w:rPr>
        <w:t>venues.</w:t>
      </w:r>
    </w:p>
    <w:p w14:paraId="52CE9DF1" w14:textId="77777777" w:rsidR="0083709C" w:rsidRPr="00E401C9" w:rsidRDefault="00272CA1" w:rsidP="004F64CF">
      <w:pPr>
        <w:pStyle w:val="Heading4"/>
        <w:numPr>
          <w:ilvl w:val="1"/>
          <w:numId w:val="34"/>
        </w:numPr>
        <w:tabs>
          <w:tab w:val="left" w:pos="1261"/>
        </w:tabs>
        <w:spacing w:before="2" w:line="275" w:lineRule="exact"/>
        <w:ind w:left="1260" w:hanging="361"/>
      </w:pPr>
      <w:r w:rsidRPr="00E401C9">
        <w:rPr>
          <w:spacing w:val="-2"/>
        </w:rPr>
        <w:t>Liaison</w:t>
      </w:r>
    </w:p>
    <w:p w14:paraId="5B8E0B7A" w14:textId="6E68FEDB" w:rsidR="0083709C" w:rsidRPr="00E401C9" w:rsidRDefault="00272CA1">
      <w:pPr>
        <w:pStyle w:val="BodyText"/>
        <w:spacing w:line="360" w:lineRule="auto"/>
        <w:ind w:left="540" w:right="1436"/>
        <w:jc w:val="both"/>
      </w:pPr>
      <w:r w:rsidRPr="00E401C9">
        <w:t xml:space="preserve">The Project Technical Team shall provide liaison with other Ministries/Agencies/Institutions and Departments in order to introduce the </w:t>
      </w:r>
      <w:r w:rsidR="00482930" w:rsidRPr="00E401C9">
        <w:t>Consultant</w:t>
      </w:r>
      <w:r w:rsidRPr="00E401C9">
        <w:t xml:space="preserve"> to them.</w:t>
      </w:r>
      <w:r w:rsidRPr="00E401C9">
        <w:rPr>
          <w:spacing w:val="40"/>
        </w:rPr>
        <w:t xml:space="preserve"> </w:t>
      </w:r>
      <w:r w:rsidRPr="00E401C9">
        <w:t xml:space="preserve">The </w:t>
      </w:r>
      <w:r w:rsidR="00482930" w:rsidRPr="00E401C9">
        <w:t>Consultant</w:t>
      </w:r>
      <w:r w:rsidRPr="00E401C9">
        <w:t xml:space="preserve"> shall be fully responsible for collecting data and information from these agencies, including paying for it where necessary.</w:t>
      </w:r>
    </w:p>
    <w:p w14:paraId="735B3ADB" w14:textId="77777777" w:rsidR="0083709C" w:rsidRPr="00E401C9" w:rsidRDefault="00272CA1" w:rsidP="004F64CF">
      <w:pPr>
        <w:pStyle w:val="Heading4"/>
        <w:numPr>
          <w:ilvl w:val="1"/>
          <w:numId w:val="34"/>
        </w:numPr>
        <w:tabs>
          <w:tab w:val="left" w:pos="1261"/>
        </w:tabs>
        <w:spacing w:before="121" w:line="275" w:lineRule="exact"/>
        <w:ind w:left="1260" w:hanging="361"/>
      </w:pPr>
      <w:r w:rsidRPr="00E401C9">
        <w:rPr>
          <w:spacing w:val="-2"/>
        </w:rPr>
        <w:t>Correspondence</w:t>
      </w:r>
    </w:p>
    <w:p w14:paraId="0DEDE736" w14:textId="77777777" w:rsidR="0083709C" w:rsidRPr="00E401C9" w:rsidRDefault="00272CA1">
      <w:pPr>
        <w:pStyle w:val="BodyText"/>
        <w:spacing w:line="360" w:lineRule="auto"/>
        <w:ind w:left="540" w:right="1437"/>
        <w:jc w:val="both"/>
      </w:pPr>
      <w:r w:rsidRPr="00E401C9">
        <w:t>The Client shall ensure that correspondence exchange in respect of the implementation of the exercise is treated promptly by the agency in order to avoid any delay.</w:t>
      </w:r>
    </w:p>
    <w:p w14:paraId="7ACBBBA2" w14:textId="7A916AA0" w:rsidR="0083709C" w:rsidRPr="00E401C9" w:rsidRDefault="00482930" w:rsidP="004F64CF">
      <w:pPr>
        <w:pStyle w:val="Heading2"/>
        <w:numPr>
          <w:ilvl w:val="0"/>
          <w:numId w:val="34"/>
        </w:numPr>
      </w:pPr>
      <w:bookmarkStart w:id="68" w:name="_Toc134531611"/>
      <w:r w:rsidRPr="00E401C9">
        <w:t>CONSULTANT'S OBLIGATIONS</w:t>
      </w:r>
      <w:bookmarkEnd w:id="68"/>
    </w:p>
    <w:p w14:paraId="74EA3ED1" w14:textId="0FF41F37" w:rsidR="0083709C" w:rsidRPr="00E401C9" w:rsidRDefault="00272CA1">
      <w:pPr>
        <w:pStyle w:val="BodyText"/>
        <w:spacing w:line="360" w:lineRule="auto"/>
        <w:ind w:left="540" w:right="1439"/>
        <w:jc w:val="both"/>
      </w:pPr>
      <w:r w:rsidRPr="00E401C9">
        <w:t xml:space="preserve">All information, data and reports obtained from the Client in the execution of the services of the </w:t>
      </w:r>
      <w:r w:rsidR="00482930" w:rsidRPr="00E401C9">
        <w:t>Consultant</w:t>
      </w:r>
      <w:r w:rsidRPr="00E401C9">
        <w:t xml:space="preserve"> shall be properly reviewed and analyzed by the </w:t>
      </w:r>
      <w:r w:rsidR="00482930" w:rsidRPr="00E401C9">
        <w:t>Consultant</w:t>
      </w:r>
      <w:r w:rsidRPr="00E401C9">
        <w:t>. The responsibility for</w:t>
      </w:r>
      <w:r w:rsidRPr="00E401C9">
        <w:rPr>
          <w:spacing w:val="-11"/>
        </w:rPr>
        <w:t xml:space="preserve"> </w:t>
      </w:r>
      <w:r w:rsidRPr="00E401C9">
        <w:t>the</w:t>
      </w:r>
      <w:r w:rsidRPr="00E401C9">
        <w:rPr>
          <w:spacing w:val="-8"/>
        </w:rPr>
        <w:t xml:space="preserve"> </w:t>
      </w:r>
      <w:r w:rsidRPr="00E401C9">
        <w:t>correctness</w:t>
      </w:r>
      <w:r w:rsidRPr="00E401C9">
        <w:rPr>
          <w:spacing w:val="-10"/>
        </w:rPr>
        <w:t xml:space="preserve"> </w:t>
      </w:r>
      <w:r w:rsidRPr="00E401C9">
        <w:t>of</w:t>
      </w:r>
      <w:r w:rsidRPr="00E401C9">
        <w:rPr>
          <w:spacing w:val="-8"/>
        </w:rPr>
        <w:t xml:space="preserve"> </w:t>
      </w:r>
      <w:r w:rsidRPr="00E401C9">
        <w:t>using</w:t>
      </w:r>
      <w:r w:rsidRPr="00E401C9">
        <w:rPr>
          <w:spacing w:val="-11"/>
        </w:rPr>
        <w:t xml:space="preserve"> </w:t>
      </w:r>
      <w:r w:rsidRPr="00E401C9">
        <w:t>such</w:t>
      </w:r>
      <w:r w:rsidRPr="00E401C9">
        <w:rPr>
          <w:spacing w:val="-10"/>
        </w:rPr>
        <w:t xml:space="preserve"> </w:t>
      </w:r>
      <w:r w:rsidRPr="00E401C9">
        <w:t>data</w:t>
      </w:r>
      <w:r w:rsidRPr="00E401C9">
        <w:rPr>
          <w:spacing w:val="-10"/>
        </w:rPr>
        <w:t xml:space="preserve"> </w:t>
      </w:r>
      <w:r w:rsidRPr="00E401C9">
        <w:t>shall</w:t>
      </w:r>
      <w:r w:rsidRPr="00E401C9">
        <w:rPr>
          <w:spacing w:val="-9"/>
        </w:rPr>
        <w:t xml:space="preserve"> </w:t>
      </w:r>
      <w:r w:rsidRPr="00E401C9">
        <w:t>rest</w:t>
      </w:r>
      <w:r w:rsidRPr="00E401C9">
        <w:rPr>
          <w:spacing w:val="-9"/>
        </w:rPr>
        <w:t xml:space="preserve"> </w:t>
      </w:r>
      <w:r w:rsidRPr="00E401C9">
        <w:t>with</w:t>
      </w:r>
      <w:r w:rsidRPr="00E401C9">
        <w:rPr>
          <w:spacing w:val="-10"/>
        </w:rPr>
        <w:t xml:space="preserve"> </w:t>
      </w:r>
      <w:r w:rsidRPr="00E401C9">
        <w:t>the</w:t>
      </w:r>
      <w:r w:rsidRPr="00E401C9">
        <w:rPr>
          <w:spacing w:val="-10"/>
        </w:rPr>
        <w:t xml:space="preserve"> </w:t>
      </w:r>
      <w:r w:rsidR="00482930" w:rsidRPr="00E401C9">
        <w:t>Consultant</w:t>
      </w:r>
      <w:r w:rsidRPr="00E401C9">
        <w:t>.</w:t>
      </w:r>
      <w:r w:rsidRPr="00E401C9">
        <w:rPr>
          <w:spacing w:val="-9"/>
        </w:rPr>
        <w:t xml:space="preserve"> </w:t>
      </w:r>
      <w:r w:rsidRPr="00E401C9">
        <w:t>All</w:t>
      </w:r>
      <w:r w:rsidRPr="00E401C9">
        <w:rPr>
          <w:spacing w:val="-9"/>
        </w:rPr>
        <w:t xml:space="preserve"> </w:t>
      </w:r>
      <w:r w:rsidRPr="00E401C9">
        <w:t>such</w:t>
      </w:r>
      <w:r w:rsidRPr="00E401C9">
        <w:rPr>
          <w:spacing w:val="-10"/>
        </w:rPr>
        <w:t xml:space="preserve"> </w:t>
      </w:r>
      <w:r w:rsidRPr="00E401C9">
        <w:t>information,</w:t>
      </w:r>
      <w:r w:rsidRPr="00E401C9">
        <w:rPr>
          <w:spacing w:val="-9"/>
        </w:rPr>
        <w:t xml:space="preserve"> </w:t>
      </w:r>
      <w:r w:rsidRPr="00E401C9">
        <w:t xml:space="preserve">data, and reports shall be treated as confidential and returned to the Client upon completion of the </w:t>
      </w:r>
      <w:r w:rsidRPr="00E401C9">
        <w:rPr>
          <w:spacing w:val="-2"/>
        </w:rPr>
        <w:t>assignment.</w:t>
      </w:r>
    </w:p>
    <w:p w14:paraId="5978D9A0" w14:textId="6F5186B5" w:rsidR="0083709C" w:rsidRPr="00E401C9" w:rsidRDefault="00272CA1">
      <w:pPr>
        <w:pStyle w:val="BodyText"/>
        <w:spacing w:before="120" w:line="360" w:lineRule="auto"/>
        <w:ind w:left="540" w:right="1442"/>
        <w:jc w:val="both"/>
      </w:pPr>
      <w:r w:rsidRPr="00E401C9">
        <w:t>The</w:t>
      </w:r>
      <w:r w:rsidRPr="00E401C9">
        <w:rPr>
          <w:spacing w:val="-5"/>
        </w:rPr>
        <w:t xml:space="preserve"> </w:t>
      </w:r>
      <w:r w:rsidR="00482930" w:rsidRPr="00E401C9">
        <w:t>Consultant</w:t>
      </w:r>
      <w:r w:rsidRPr="00E401C9">
        <w:rPr>
          <w:spacing w:val="-3"/>
        </w:rPr>
        <w:t xml:space="preserve"> </w:t>
      </w:r>
      <w:r w:rsidRPr="00E401C9">
        <w:t>shall</w:t>
      </w:r>
      <w:r w:rsidRPr="00E401C9">
        <w:rPr>
          <w:spacing w:val="-3"/>
        </w:rPr>
        <w:t xml:space="preserve"> </w:t>
      </w:r>
      <w:r w:rsidRPr="00E401C9">
        <w:t>be</w:t>
      </w:r>
      <w:r w:rsidRPr="00E401C9">
        <w:rPr>
          <w:spacing w:val="-2"/>
        </w:rPr>
        <w:t xml:space="preserve"> </w:t>
      </w:r>
      <w:r w:rsidRPr="00E401C9">
        <w:t>responsible</w:t>
      </w:r>
      <w:r w:rsidRPr="00E401C9">
        <w:rPr>
          <w:spacing w:val="-3"/>
        </w:rPr>
        <w:t xml:space="preserve"> </w:t>
      </w:r>
      <w:r w:rsidRPr="00E401C9">
        <w:t>for</w:t>
      </w:r>
      <w:r w:rsidRPr="00E401C9">
        <w:rPr>
          <w:spacing w:val="-2"/>
        </w:rPr>
        <w:t xml:space="preserve"> </w:t>
      </w:r>
      <w:r w:rsidRPr="00E401C9">
        <w:t>analyses,</w:t>
      </w:r>
      <w:r w:rsidRPr="00E401C9">
        <w:rPr>
          <w:spacing w:val="-3"/>
        </w:rPr>
        <w:t xml:space="preserve"> </w:t>
      </w:r>
      <w:r w:rsidRPr="00E401C9">
        <w:t>interpretation,</w:t>
      </w:r>
      <w:r w:rsidRPr="00E401C9">
        <w:rPr>
          <w:spacing w:val="-1"/>
        </w:rPr>
        <w:t xml:space="preserve"> </w:t>
      </w:r>
      <w:r w:rsidRPr="00E401C9">
        <w:t>and</w:t>
      </w:r>
      <w:r w:rsidRPr="00E401C9">
        <w:rPr>
          <w:spacing w:val="-3"/>
        </w:rPr>
        <w:t xml:space="preserve"> </w:t>
      </w:r>
      <w:r w:rsidRPr="00E401C9">
        <w:t>conclusion</w:t>
      </w:r>
      <w:r w:rsidRPr="00E401C9">
        <w:rPr>
          <w:spacing w:val="-3"/>
        </w:rPr>
        <w:t xml:space="preserve"> </w:t>
      </w:r>
      <w:r w:rsidRPr="00E401C9">
        <w:t>made</w:t>
      </w:r>
      <w:r w:rsidRPr="00E401C9">
        <w:rPr>
          <w:spacing w:val="-5"/>
        </w:rPr>
        <w:t xml:space="preserve"> </w:t>
      </w:r>
      <w:r w:rsidRPr="00E401C9">
        <w:t>from</w:t>
      </w:r>
      <w:r w:rsidRPr="00E401C9">
        <w:rPr>
          <w:spacing w:val="-3"/>
        </w:rPr>
        <w:t xml:space="preserve"> </w:t>
      </w:r>
      <w:r w:rsidRPr="00E401C9">
        <w:t>the data and information provided by the client.</w:t>
      </w:r>
    </w:p>
    <w:p w14:paraId="0C41B927" w14:textId="7EC1FC93" w:rsidR="0083709C" w:rsidRPr="00E401C9" w:rsidRDefault="00272CA1">
      <w:pPr>
        <w:pStyle w:val="BodyText"/>
        <w:spacing w:before="121" w:line="360" w:lineRule="auto"/>
        <w:ind w:left="540" w:right="1441"/>
        <w:jc w:val="both"/>
      </w:pPr>
      <w:r w:rsidRPr="00E401C9">
        <w:t xml:space="preserve">The </w:t>
      </w:r>
      <w:r w:rsidR="00482930" w:rsidRPr="00E401C9">
        <w:t>Consultant</w:t>
      </w:r>
      <w:r w:rsidRPr="00E401C9">
        <w:t xml:space="preserve"> shall be responsible for arranging for all necessary office and living accommodation, transportation, equipment and supplies, surveys, investigations, materials testing, secretarial services, related to the performance of the works.</w:t>
      </w:r>
    </w:p>
    <w:p w14:paraId="5068C178" w14:textId="6A879B89" w:rsidR="0083709C" w:rsidRPr="00E401C9" w:rsidRDefault="00272CA1">
      <w:pPr>
        <w:pStyle w:val="BodyText"/>
        <w:spacing w:before="119" w:line="360" w:lineRule="auto"/>
        <w:ind w:left="540" w:right="1441"/>
        <w:jc w:val="both"/>
      </w:pPr>
      <w:r w:rsidRPr="00E401C9">
        <w:t xml:space="preserve">The </w:t>
      </w:r>
      <w:r w:rsidR="00482930" w:rsidRPr="00E401C9">
        <w:t>Consultant</w:t>
      </w:r>
      <w:r w:rsidRPr="00E401C9">
        <w:t xml:space="preserve"> shall be responsible for the designing and printing of all reports, drawings, </w:t>
      </w:r>
      <w:r w:rsidRPr="00E401C9">
        <w:lastRenderedPageBreak/>
        <w:t>maps, etc.</w:t>
      </w:r>
    </w:p>
    <w:p w14:paraId="7F6F2C38" w14:textId="77777777" w:rsidR="0083709C" w:rsidRPr="00E401C9" w:rsidRDefault="00272CA1">
      <w:pPr>
        <w:pStyle w:val="BodyText"/>
        <w:spacing w:before="80" w:line="360" w:lineRule="auto"/>
        <w:ind w:left="540" w:right="1442"/>
        <w:jc w:val="both"/>
      </w:pPr>
      <w:r w:rsidRPr="00E401C9">
        <w:t>All</w:t>
      </w:r>
      <w:r w:rsidRPr="00E401C9">
        <w:rPr>
          <w:spacing w:val="-13"/>
        </w:rPr>
        <w:t xml:space="preserve"> </w:t>
      </w:r>
      <w:r w:rsidRPr="00E401C9">
        <w:t>reports</w:t>
      </w:r>
      <w:r w:rsidRPr="00E401C9">
        <w:rPr>
          <w:spacing w:val="-10"/>
        </w:rPr>
        <w:t xml:space="preserve"> </w:t>
      </w:r>
      <w:r w:rsidRPr="00E401C9">
        <w:t>and</w:t>
      </w:r>
      <w:r w:rsidRPr="00E401C9">
        <w:rPr>
          <w:spacing w:val="-12"/>
        </w:rPr>
        <w:t xml:space="preserve"> </w:t>
      </w:r>
      <w:r w:rsidRPr="00E401C9">
        <w:t>documents</w:t>
      </w:r>
      <w:r w:rsidRPr="00E401C9">
        <w:rPr>
          <w:spacing w:val="-11"/>
        </w:rPr>
        <w:t xml:space="preserve"> </w:t>
      </w:r>
      <w:r w:rsidRPr="00E401C9">
        <w:t>relevant</w:t>
      </w:r>
      <w:r w:rsidRPr="00E401C9">
        <w:rPr>
          <w:spacing w:val="-12"/>
        </w:rPr>
        <w:t xml:space="preserve"> </w:t>
      </w:r>
      <w:r w:rsidRPr="00E401C9">
        <w:t>to</w:t>
      </w:r>
      <w:r w:rsidRPr="00E401C9">
        <w:rPr>
          <w:spacing w:val="-12"/>
        </w:rPr>
        <w:t xml:space="preserve"> </w:t>
      </w:r>
      <w:r w:rsidRPr="00E401C9">
        <w:t>the</w:t>
      </w:r>
      <w:r w:rsidRPr="00E401C9">
        <w:rPr>
          <w:spacing w:val="-13"/>
        </w:rPr>
        <w:t xml:space="preserve"> </w:t>
      </w:r>
      <w:r w:rsidRPr="00E401C9">
        <w:t>project,</w:t>
      </w:r>
      <w:r w:rsidRPr="00E401C9">
        <w:rPr>
          <w:spacing w:val="-9"/>
        </w:rPr>
        <w:t xml:space="preserve"> </w:t>
      </w:r>
      <w:r w:rsidRPr="00E401C9">
        <w:t>maps,</w:t>
      </w:r>
      <w:r w:rsidRPr="00E401C9">
        <w:rPr>
          <w:spacing w:val="-12"/>
        </w:rPr>
        <w:t xml:space="preserve"> </w:t>
      </w:r>
      <w:r w:rsidRPr="00E401C9">
        <w:t>field</w:t>
      </w:r>
      <w:r w:rsidRPr="00E401C9">
        <w:rPr>
          <w:spacing w:val="-12"/>
        </w:rPr>
        <w:t xml:space="preserve"> </w:t>
      </w:r>
      <w:r w:rsidRPr="00E401C9">
        <w:t>survey</w:t>
      </w:r>
      <w:r w:rsidRPr="00E401C9">
        <w:rPr>
          <w:spacing w:val="-15"/>
        </w:rPr>
        <w:t xml:space="preserve"> </w:t>
      </w:r>
      <w:r w:rsidRPr="00E401C9">
        <w:t>notes,</w:t>
      </w:r>
      <w:r w:rsidRPr="00E401C9">
        <w:rPr>
          <w:spacing w:val="-10"/>
        </w:rPr>
        <w:t xml:space="preserve"> </w:t>
      </w:r>
      <w:r w:rsidRPr="00E401C9">
        <w:t>computer</w:t>
      </w:r>
      <w:r w:rsidRPr="00E401C9">
        <w:rPr>
          <w:spacing w:val="-13"/>
        </w:rPr>
        <w:t xml:space="preserve"> </w:t>
      </w:r>
      <w:r w:rsidRPr="00E401C9">
        <w:t>programs and electronic data, etc. shall become the property of the Client.</w:t>
      </w:r>
    </w:p>
    <w:p w14:paraId="6700590D" w14:textId="3A7599BE" w:rsidR="0083709C" w:rsidRPr="00E401C9" w:rsidRDefault="00272CA1">
      <w:pPr>
        <w:pStyle w:val="BodyText"/>
        <w:spacing w:before="120" w:line="360" w:lineRule="auto"/>
        <w:ind w:left="540" w:right="1441"/>
        <w:jc w:val="both"/>
      </w:pPr>
      <w:r w:rsidRPr="00E401C9">
        <w:t xml:space="preserve">The </w:t>
      </w:r>
      <w:r w:rsidR="00482930" w:rsidRPr="00E401C9">
        <w:t>Consultant</w:t>
      </w:r>
      <w:r w:rsidRPr="00E401C9">
        <w:t xml:space="preserve"> shall be liable to pay all duties and taxes in connection with this assignment including VAT and other taxes payable under the laws of Kenya.</w:t>
      </w:r>
      <w:r w:rsidRPr="00E401C9">
        <w:rPr>
          <w:spacing w:val="40"/>
        </w:rPr>
        <w:t xml:space="preserve"> </w:t>
      </w:r>
      <w:r w:rsidRPr="00E401C9">
        <w:t>No tax or duty exemption shall</w:t>
      </w:r>
      <w:r w:rsidRPr="00E401C9">
        <w:rPr>
          <w:spacing w:val="-4"/>
        </w:rPr>
        <w:t xml:space="preserve"> </w:t>
      </w:r>
      <w:r w:rsidRPr="00E401C9">
        <w:t>be</w:t>
      </w:r>
      <w:r w:rsidRPr="00E401C9">
        <w:rPr>
          <w:spacing w:val="-3"/>
        </w:rPr>
        <w:t xml:space="preserve"> </w:t>
      </w:r>
      <w:r w:rsidRPr="00E401C9">
        <w:t>given</w:t>
      </w:r>
      <w:r w:rsidRPr="00E401C9">
        <w:rPr>
          <w:spacing w:val="-3"/>
        </w:rPr>
        <w:t xml:space="preserve"> </w:t>
      </w:r>
      <w:r w:rsidRPr="00E401C9">
        <w:t>to</w:t>
      </w:r>
      <w:r w:rsidRPr="00E401C9">
        <w:rPr>
          <w:spacing w:val="-4"/>
        </w:rPr>
        <w:t xml:space="preserve"> </w:t>
      </w:r>
      <w:r w:rsidRPr="00E401C9">
        <w:t>the</w:t>
      </w:r>
      <w:r w:rsidRPr="00E401C9">
        <w:rPr>
          <w:spacing w:val="-3"/>
        </w:rPr>
        <w:t xml:space="preserve"> </w:t>
      </w:r>
      <w:r w:rsidR="00482930" w:rsidRPr="00E401C9">
        <w:t>Consultant</w:t>
      </w:r>
      <w:r w:rsidRPr="00E401C9">
        <w:t>.</w:t>
      </w:r>
      <w:r w:rsidRPr="00E401C9">
        <w:rPr>
          <w:spacing w:val="40"/>
        </w:rPr>
        <w:t xml:space="preserve"> </w:t>
      </w:r>
      <w:r w:rsidRPr="00E401C9">
        <w:t>The</w:t>
      </w:r>
      <w:r w:rsidRPr="00E401C9">
        <w:rPr>
          <w:spacing w:val="-4"/>
        </w:rPr>
        <w:t xml:space="preserve"> </w:t>
      </w:r>
      <w:r w:rsidR="00482930" w:rsidRPr="00E401C9">
        <w:t>Consultant</w:t>
      </w:r>
      <w:r w:rsidRPr="00E401C9">
        <w:rPr>
          <w:spacing w:val="-4"/>
        </w:rPr>
        <w:t xml:space="preserve"> </w:t>
      </w:r>
      <w:r w:rsidRPr="00E401C9">
        <w:t>shall</w:t>
      </w:r>
      <w:r w:rsidRPr="00E401C9">
        <w:rPr>
          <w:spacing w:val="-4"/>
        </w:rPr>
        <w:t xml:space="preserve"> </w:t>
      </w:r>
      <w:r w:rsidRPr="00E401C9">
        <w:t>be</w:t>
      </w:r>
      <w:r w:rsidRPr="00E401C9">
        <w:rPr>
          <w:spacing w:val="-5"/>
        </w:rPr>
        <w:t xml:space="preserve"> </w:t>
      </w:r>
      <w:r w:rsidRPr="00E401C9">
        <w:t>deemed</w:t>
      </w:r>
      <w:r w:rsidRPr="00E401C9">
        <w:rPr>
          <w:spacing w:val="-3"/>
        </w:rPr>
        <w:t xml:space="preserve"> </w:t>
      </w:r>
      <w:r w:rsidRPr="00E401C9">
        <w:t>to</w:t>
      </w:r>
      <w:r w:rsidRPr="00E401C9">
        <w:rPr>
          <w:spacing w:val="-4"/>
        </w:rPr>
        <w:t xml:space="preserve"> </w:t>
      </w:r>
      <w:r w:rsidRPr="00E401C9">
        <w:t>have</w:t>
      </w:r>
      <w:r w:rsidRPr="00E401C9">
        <w:rPr>
          <w:spacing w:val="-5"/>
        </w:rPr>
        <w:t xml:space="preserve"> </w:t>
      </w:r>
      <w:r w:rsidRPr="00E401C9">
        <w:t>taken</w:t>
      </w:r>
      <w:r w:rsidRPr="00E401C9">
        <w:rPr>
          <w:spacing w:val="-4"/>
        </w:rPr>
        <w:t xml:space="preserve"> </w:t>
      </w:r>
      <w:r w:rsidRPr="00E401C9">
        <w:t>the</w:t>
      </w:r>
      <w:r w:rsidRPr="00E401C9">
        <w:rPr>
          <w:spacing w:val="-3"/>
        </w:rPr>
        <w:t xml:space="preserve"> </w:t>
      </w:r>
      <w:r w:rsidRPr="00E401C9">
        <w:t>above</w:t>
      </w:r>
      <w:r w:rsidRPr="00E401C9">
        <w:rPr>
          <w:spacing w:val="-4"/>
        </w:rPr>
        <w:t xml:space="preserve"> </w:t>
      </w:r>
      <w:r w:rsidRPr="00E401C9">
        <w:t>into consideration while preparing his financial proposal.</w:t>
      </w:r>
    </w:p>
    <w:p w14:paraId="1365398B" w14:textId="77777777" w:rsidR="0083709C" w:rsidRPr="00E401C9" w:rsidRDefault="00272CA1" w:rsidP="004F64CF">
      <w:pPr>
        <w:pStyle w:val="Heading2"/>
        <w:numPr>
          <w:ilvl w:val="0"/>
          <w:numId w:val="34"/>
        </w:numPr>
      </w:pPr>
      <w:bookmarkStart w:id="69" w:name="_bookmark38"/>
      <w:bookmarkStart w:id="70" w:name="_Toc134531612"/>
      <w:bookmarkEnd w:id="69"/>
      <w:r w:rsidRPr="00E401C9">
        <w:t>PAYMENTS</w:t>
      </w:r>
      <w:bookmarkEnd w:id="70"/>
    </w:p>
    <w:p w14:paraId="2D5D399A" w14:textId="20AB7631" w:rsidR="0083709C" w:rsidRPr="00E401C9" w:rsidRDefault="00272CA1">
      <w:pPr>
        <w:pStyle w:val="BodyText"/>
        <w:spacing w:line="360" w:lineRule="auto"/>
        <w:ind w:left="540" w:right="1440"/>
        <w:jc w:val="both"/>
      </w:pPr>
      <w:r w:rsidRPr="00E401C9">
        <w:t>The</w:t>
      </w:r>
      <w:r w:rsidRPr="00E401C9">
        <w:rPr>
          <w:spacing w:val="-7"/>
        </w:rPr>
        <w:t xml:space="preserve"> </w:t>
      </w:r>
      <w:r w:rsidR="00482930" w:rsidRPr="00E401C9">
        <w:t>Consultant</w:t>
      </w:r>
      <w:r w:rsidRPr="00E401C9">
        <w:rPr>
          <w:spacing w:val="-6"/>
        </w:rPr>
        <w:t xml:space="preserve"> </w:t>
      </w:r>
      <w:r w:rsidRPr="00E401C9">
        <w:t>is</w:t>
      </w:r>
      <w:r w:rsidRPr="00E401C9">
        <w:rPr>
          <w:spacing w:val="-5"/>
        </w:rPr>
        <w:t xml:space="preserve"> </w:t>
      </w:r>
      <w:r w:rsidRPr="00E401C9">
        <w:t>expected</w:t>
      </w:r>
      <w:r w:rsidRPr="00E401C9">
        <w:rPr>
          <w:spacing w:val="-6"/>
        </w:rPr>
        <w:t xml:space="preserve"> </w:t>
      </w:r>
      <w:r w:rsidRPr="00E401C9">
        <w:t>to</w:t>
      </w:r>
      <w:r w:rsidRPr="00E401C9">
        <w:rPr>
          <w:spacing w:val="-5"/>
        </w:rPr>
        <w:t xml:space="preserve"> </w:t>
      </w:r>
      <w:r w:rsidRPr="00E401C9">
        <w:t>provide</w:t>
      </w:r>
      <w:r w:rsidRPr="00E401C9">
        <w:rPr>
          <w:spacing w:val="-7"/>
        </w:rPr>
        <w:t xml:space="preserve"> </w:t>
      </w:r>
      <w:r w:rsidRPr="00E401C9">
        <w:t>the</w:t>
      </w:r>
      <w:r w:rsidRPr="00E401C9">
        <w:rPr>
          <w:spacing w:val="-6"/>
        </w:rPr>
        <w:t xml:space="preserve"> </w:t>
      </w:r>
      <w:r w:rsidRPr="00E401C9">
        <w:t>cost</w:t>
      </w:r>
      <w:r w:rsidRPr="00E401C9">
        <w:rPr>
          <w:spacing w:val="-7"/>
        </w:rPr>
        <w:t xml:space="preserve"> </w:t>
      </w:r>
      <w:r w:rsidRPr="00E401C9">
        <w:t>(sum)</w:t>
      </w:r>
      <w:r w:rsidRPr="00E401C9">
        <w:rPr>
          <w:spacing w:val="-7"/>
        </w:rPr>
        <w:t xml:space="preserve"> </w:t>
      </w:r>
      <w:r w:rsidRPr="00E401C9">
        <w:t>of</w:t>
      </w:r>
      <w:r w:rsidRPr="00E401C9">
        <w:rPr>
          <w:spacing w:val="-7"/>
        </w:rPr>
        <w:t xml:space="preserve"> </w:t>
      </w:r>
      <w:r w:rsidRPr="00E401C9">
        <w:t>his/her</w:t>
      </w:r>
      <w:r w:rsidRPr="00E401C9">
        <w:rPr>
          <w:spacing w:val="-7"/>
        </w:rPr>
        <w:t xml:space="preserve"> </w:t>
      </w:r>
      <w:r w:rsidRPr="00E401C9">
        <w:t>services</w:t>
      </w:r>
      <w:r w:rsidRPr="00E401C9">
        <w:rPr>
          <w:spacing w:val="-6"/>
        </w:rPr>
        <w:t xml:space="preserve"> </w:t>
      </w:r>
      <w:r w:rsidRPr="00E401C9">
        <w:t>showing</w:t>
      </w:r>
      <w:r w:rsidRPr="00E401C9">
        <w:rPr>
          <w:spacing w:val="-7"/>
        </w:rPr>
        <w:t xml:space="preserve"> </w:t>
      </w:r>
      <w:r w:rsidRPr="00E401C9">
        <w:t>breakdown</w:t>
      </w:r>
      <w:r w:rsidRPr="00E401C9">
        <w:rPr>
          <w:spacing w:val="-6"/>
        </w:rPr>
        <w:t xml:space="preserve"> </w:t>
      </w:r>
      <w:r w:rsidRPr="00E401C9">
        <w:t xml:space="preserve">of remuneration and reimbursable per activity (inclusive of all allowances), reimbursable expenses shall be accounted for through receipts, schedules as per the </w:t>
      </w:r>
      <w:r w:rsidR="004D003C">
        <w:t>Constituency</w:t>
      </w:r>
      <w:r w:rsidRPr="00E401C9">
        <w:t>’s financial management policy.</w:t>
      </w:r>
    </w:p>
    <w:p w14:paraId="6C7793F2" w14:textId="019FEC8B" w:rsidR="0083709C" w:rsidRPr="00E401C9" w:rsidRDefault="00272CA1" w:rsidP="00EE383F">
      <w:pPr>
        <w:pStyle w:val="BodyText"/>
        <w:spacing w:before="80" w:line="360" w:lineRule="auto"/>
        <w:ind w:left="540" w:right="1442"/>
        <w:jc w:val="both"/>
      </w:pPr>
      <w:r w:rsidRPr="00E401C9">
        <w:t xml:space="preserve">Payments will be made to the </w:t>
      </w:r>
      <w:r w:rsidR="00482930" w:rsidRPr="00E401C9">
        <w:t>Consultant</w:t>
      </w:r>
      <w:r w:rsidRPr="00E401C9">
        <w:t xml:space="preserve"> as lump sum fees according to the following schedule:</w:t>
      </w:r>
    </w:p>
    <w:p w14:paraId="4273A44C" w14:textId="77777777" w:rsidR="0083709C" w:rsidRPr="00E401C9" w:rsidRDefault="0083709C" w:rsidP="00EE383F">
      <w:pPr>
        <w:pStyle w:val="BodyText"/>
        <w:spacing w:before="80" w:line="360" w:lineRule="auto"/>
        <w:ind w:left="540" w:right="1442"/>
        <w:jc w:val="both"/>
      </w:pPr>
    </w:p>
    <w:p w14:paraId="0DF489F6" w14:textId="7B49D351" w:rsidR="00EE383F" w:rsidRPr="00E401C9" w:rsidRDefault="008E2719" w:rsidP="004F64CF">
      <w:pPr>
        <w:pStyle w:val="BodyText"/>
        <w:numPr>
          <w:ilvl w:val="0"/>
          <w:numId w:val="70"/>
        </w:numPr>
        <w:spacing w:before="80" w:line="360" w:lineRule="auto"/>
        <w:ind w:right="1442"/>
        <w:jc w:val="both"/>
      </w:pPr>
      <w:r>
        <w:t>5</w:t>
      </w:r>
      <w:r w:rsidR="00272CA1" w:rsidRPr="00E401C9">
        <w:t>0% of contract value on submission of Inception Report</w:t>
      </w:r>
      <w:r>
        <w:t xml:space="preserve"> and retiring strategic plan review report.</w:t>
      </w:r>
    </w:p>
    <w:p w14:paraId="522F85AF" w14:textId="162B0B39" w:rsidR="0083709C" w:rsidRPr="00E401C9" w:rsidRDefault="008E2719" w:rsidP="004F64CF">
      <w:pPr>
        <w:pStyle w:val="BodyText"/>
        <w:numPr>
          <w:ilvl w:val="0"/>
          <w:numId w:val="70"/>
        </w:numPr>
        <w:spacing w:before="80" w:line="360" w:lineRule="auto"/>
        <w:ind w:right="1442"/>
        <w:jc w:val="both"/>
      </w:pPr>
      <w:r>
        <w:t>50%</w:t>
      </w:r>
      <w:r w:rsidR="00272CA1" w:rsidRPr="00E401C9">
        <w:t xml:space="preserve"> on submission </w:t>
      </w:r>
      <w:r w:rsidR="00EE383F" w:rsidRPr="00E401C9">
        <w:t>of Validated Final approved FY 2023/2024 – 2027/2028 Strategic Plan</w:t>
      </w:r>
    </w:p>
    <w:p w14:paraId="04287F2B" w14:textId="77777777" w:rsidR="0083709C" w:rsidRPr="00E401C9" w:rsidRDefault="0083709C">
      <w:pPr>
        <w:pStyle w:val="BodyText"/>
        <w:spacing w:before="6"/>
        <w:rPr>
          <w:sz w:val="22"/>
        </w:rPr>
      </w:pPr>
    </w:p>
    <w:p w14:paraId="20A33A03" w14:textId="77777777" w:rsidR="0083709C" w:rsidRPr="00E401C9" w:rsidRDefault="00272CA1" w:rsidP="004F64CF">
      <w:pPr>
        <w:pStyle w:val="Heading2"/>
        <w:numPr>
          <w:ilvl w:val="0"/>
          <w:numId w:val="34"/>
        </w:numPr>
      </w:pPr>
      <w:bookmarkStart w:id="71" w:name="_bookmark39"/>
      <w:bookmarkStart w:id="72" w:name="_Toc134531613"/>
      <w:bookmarkEnd w:id="71"/>
      <w:r w:rsidRPr="00E401C9">
        <w:t>REPORTING LINES</w:t>
      </w:r>
      <w:bookmarkEnd w:id="72"/>
    </w:p>
    <w:p w14:paraId="30F55112" w14:textId="27B72A3E" w:rsidR="0083709C" w:rsidRPr="00E401C9" w:rsidRDefault="00272CA1">
      <w:pPr>
        <w:pStyle w:val="BodyText"/>
        <w:spacing w:line="360" w:lineRule="auto"/>
        <w:ind w:left="540" w:right="1438"/>
        <w:jc w:val="both"/>
      </w:pPr>
      <w:r w:rsidRPr="00E401C9">
        <w:t xml:space="preserve">The </w:t>
      </w:r>
      <w:r w:rsidR="00482930" w:rsidRPr="00E401C9">
        <w:t>Consultant</w:t>
      </w:r>
      <w:r w:rsidRPr="00E401C9">
        <w:t xml:space="preserve"> will work under the direct and overall supervision and report to the </w:t>
      </w:r>
      <w:r w:rsidR="008E2719">
        <w:t>Fund Account Manager</w:t>
      </w:r>
      <w:r w:rsidRPr="00E401C9">
        <w:rPr>
          <w:spacing w:val="-2"/>
        </w:rPr>
        <w:t>.</w:t>
      </w:r>
    </w:p>
    <w:p w14:paraId="4E33DA0F" w14:textId="77777777" w:rsidR="0083709C" w:rsidRPr="00E401C9" w:rsidRDefault="00272CA1" w:rsidP="004F64CF">
      <w:pPr>
        <w:pStyle w:val="Heading2"/>
        <w:numPr>
          <w:ilvl w:val="0"/>
          <w:numId w:val="34"/>
        </w:numPr>
      </w:pPr>
      <w:bookmarkStart w:id="73" w:name="_bookmark40"/>
      <w:bookmarkStart w:id="74" w:name="_Toc134531614"/>
      <w:bookmarkEnd w:id="73"/>
      <w:r w:rsidRPr="00E401C9">
        <w:t>COPYRIGHT OF THE REPORT</w:t>
      </w:r>
      <w:bookmarkEnd w:id="74"/>
    </w:p>
    <w:p w14:paraId="364145F8" w14:textId="36AA7597" w:rsidR="0083709C" w:rsidRPr="00E401C9" w:rsidRDefault="00272CA1">
      <w:pPr>
        <w:pStyle w:val="BodyText"/>
        <w:spacing w:line="360" w:lineRule="auto"/>
        <w:ind w:left="540" w:right="1442"/>
        <w:jc w:val="both"/>
      </w:pPr>
      <w:r w:rsidRPr="00E401C9">
        <w:t>The</w:t>
      </w:r>
      <w:r w:rsidRPr="00E401C9">
        <w:rPr>
          <w:spacing w:val="-8"/>
        </w:rPr>
        <w:t xml:space="preserve"> </w:t>
      </w:r>
      <w:r w:rsidRPr="00E401C9">
        <w:t>copyright</w:t>
      </w:r>
      <w:r w:rsidRPr="00E401C9">
        <w:rPr>
          <w:spacing w:val="-7"/>
        </w:rPr>
        <w:t xml:space="preserve"> </w:t>
      </w:r>
      <w:r w:rsidRPr="00E401C9">
        <w:t>(ownership)</w:t>
      </w:r>
      <w:r w:rsidRPr="00E401C9">
        <w:rPr>
          <w:spacing w:val="-8"/>
        </w:rPr>
        <w:t xml:space="preserve"> </w:t>
      </w:r>
      <w:r w:rsidRPr="00E401C9">
        <w:t>of</w:t>
      </w:r>
      <w:r w:rsidRPr="00E401C9">
        <w:rPr>
          <w:spacing w:val="-8"/>
        </w:rPr>
        <w:t xml:space="preserve"> </w:t>
      </w:r>
      <w:r w:rsidRPr="00E401C9">
        <w:t>the</w:t>
      </w:r>
      <w:r w:rsidRPr="00E401C9">
        <w:rPr>
          <w:spacing w:val="-8"/>
        </w:rPr>
        <w:t xml:space="preserve"> </w:t>
      </w:r>
      <w:r w:rsidRPr="00E401C9">
        <w:t>reports/documents</w:t>
      </w:r>
      <w:r w:rsidRPr="00E401C9">
        <w:rPr>
          <w:spacing w:val="-7"/>
        </w:rPr>
        <w:t xml:space="preserve"> </w:t>
      </w:r>
      <w:r w:rsidRPr="00E401C9">
        <w:t>at</w:t>
      </w:r>
      <w:r w:rsidRPr="00E401C9">
        <w:rPr>
          <w:spacing w:val="-7"/>
        </w:rPr>
        <w:t xml:space="preserve"> </w:t>
      </w:r>
      <w:r w:rsidRPr="00E401C9">
        <w:t>the</w:t>
      </w:r>
      <w:r w:rsidRPr="00E401C9">
        <w:rPr>
          <w:spacing w:val="-8"/>
        </w:rPr>
        <w:t xml:space="preserve"> </w:t>
      </w:r>
      <w:r w:rsidRPr="00E401C9">
        <w:t>end</w:t>
      </w:r>
      <w:r w:rsidRPr="00E401C9">
        <w:rPr>
          <w:spacing w:val="-7"/>
        </w:rPr>
        <w:t xml:space="preserve"> </w:t>
      </w:r>
      <w:r w:rsidRPr="00E401C9">
        <w:t>of</w:t>
      </w:r>
      <w:r w:rsidRPr="00E401C9">
        <w:rPr>
          <w:spacing w:val="-8"/>
        </w:rPr>
        <w:t xml:space="preserve"> </w:t>
      </w:r>
      <w:r w:rsidRPr="00E401C9">
        <w:t>the</w:t>
      </w:r>
      <w:r w:rsidRPr="00E401C9">
        <w:rPr>
          <w:spacing w:val="-8"/>
        </w:rPr>
        <w:t xml:space="preserve"> </w:t>
      </w:r>
      <w:r w:rsidRPr="00E401C9">
        <w:t>consultancy</w:t>
      </w:r>
      <w:r w:rsidRPr="00E401C9">
        <w:rPr>
          <w:spacing w:val="-10"/>
        </w:rPr>
        <w:t xml:space="preserve"> </w:t>
      </w:r>
      <w:r w:rsidRPr="00E401C9">
        <w:t>contract</w:t>
      </w:r>
      <w:r w:rsidRPr="00E401C9">
        <w:rPr>
          <w:spacing w:val="-7"/>
        </w:rPr>
        <w:t xml:space="preserve"> </w:t>
      </w:r>
      <w:r w:rsidRPr="00E401C9">
        <w:t xml:space="preserve">will be vested in the </w:t>
      </w:r>
      <w:r w:rsidR="008E2719">
        <w:t>FAM</w:t>
      </w:r>
      <w:r w:rsidRPr="00E401C9">
        <w:t>.</w:t>
      </w:r>
    </w:p>
    <w:p w14:paraId="012610BE" w14:textId="77777777" w:rsidR="0083709C" w:rsidRPr="00E401C9" w:rsidRDefault="0083709C">
      <w:pPr>
        <w:spacing w:line="360" w:lineRule="auto"/>
        <w:jc w:val="both"/>
        <w:sectPr w:rsidR="0083709C" w:rsidRPr="00E401C9" w:rsidSect="00B34F11">
          <w:headerReference w:type="default" r:id="rId61"/>
          <w:footerReference w:type="default" r:id="rId62"/>
          <w:pgSz w:w="11920" w:h="16850"/>
          <w:pgMar w:top="1340" w:right="0" w:bottom="1140" w:left="900" w:header="528" w:footer="952" w:gutter="0"/>
          <w:cols w:space="720"/>
        </w:sectPr>
      </w:pPr>
    </w:p>
    <w:p w14:paraId="2C5CEDBD" w14:textId="77777777" w:rsidR="0083709C" w:rsidRPr="00E401C9" w:rsidRDefault="00272CA1" w:rsidP="004F64CF">
      <w:pPr>
        <w:pStyle w:val="Heading1"/>
        <w:numPr>
          <w:ilvl w:val="0"/>
          <w:numId w:val="42"/>
        </w:numPr>
        <w:tabs>
          <w:tab w:val="left" w:pos="972"/>
          <w:tab w:val="left" w:pos="973"/>
        </w:tabs>
        <w:ind w:left="972" w:right="1439" w:hanging="432"/>
        <w:jc w:val="left"/>
      </w:pPr>
      <w:bookmarkStart w:id="75" w:name="_bookmark41"/>
      <w:bookmarkStart w:id="76" w:name="_Toc134531615"/>
      <w:bookmarkEnd w:id="75"/>
      <w:r w:rsidRPr="00E401C9">
        <w:lastRenderedPageBreak/>
        <w:t>SECTION</w:t>
      </w:r>
      <w:r w:rsidRPr="00E401C9">
        <w:rPr>
          <w:spacing w:val="80"/>
        </w:rPr>
        <w:t xml:space="preserve"> </w:t>
      </w:r>
      <w:r w:rsidRPr="00E401C9">
        <w:t>6:</w:t>
      </w:r>
      <w:r w:rsidRPr="00E401C9">
        <w:rPr>
          <w:spacing w:val="80"/>
        </w:rPr>
        <w:t xml:space="preserve"> </w:t>
      </w:r>
      <w:r w:rsidRPr="00E401C9">
        <w:t>CONDITIONS</w:t>
      </w:r>
      <w:r w:rsidRPr="00E401C9">
        <w:rPr>
          <w:spacing w:val="80"/>
        </w:rPr>
        <w:t xml:space="preserve"> </w:t>
      </w:r>
      <w:r w:rsidRPr="00E401C9">
        <w:t>OF</w:t>
      </w:r>
      <w:r w:rsidRPr="00E401C9">
        <w:rPr>
          <w:spacing w:val="80"/>
        </w:rPr>
        <w:t xml:space="preserve"> </w:t>
      </w:r>
      <w:r w:rsidRPr="00E401C9">
        <w:t>CONTRACT</w:t>
      </w:r>
      <w:r w:rsidRPr="00E401C9">
        <w:rPr>
          <w:spacing w:val="80"/>
        </w:rPr>
        <w:t xml:space="preserve"> </w:t>
      </w:r>
      <w:r w:rsidRPr="00E401C9">
        <w:t>AND</w:t>
      </w:r>
      <w:r w:rsidRPr="00E401C9">
        <w:rPr>
          <w:spacing w:val="80"/>
        </w:rPr>
        <w:t xml:space="preserve"> </w:t>
      </w:r>
      <w:r w:rsidRPr="00E401C9">
        <w:t xml:space="preserve">CONTRACT </w:t>
      </w:r>
      <w:r w:rsidRPr="00E401C9">
        <w:rPr>
          <w:spacing w:val="-2"/>
        </w:rPr>
        <w:t>FORMS</w:t>
      </w:r>
      <w:bookmarkEnd w:id="76"/>
    </w:p>
    <w:p w14:paraId="041945A7" w14:textId="77777777" w:rsidR="0083709C" w:rsidRPr="00E401C9" w:rsidRDefault="00272CA1">
      <w:pPr>
        <w:pStyle w:val="Heading2"/>
        <w:numPr>
          <w:ilvl w:val="1"/>
          <w:numId w:val="31"/>
        </w:numPr>
        <w:tabs>
          <w:tab w:val="left" w:pos="1116"/>
          <w:tab w:val="left" w:pos="1117"/>
        </w:tabs>
        <w:spacing w:before="121"/>
        <w:ind w:hanging="577"/>
        <w:jc w:val="left"/>
      </w:pPr>
      <w:bookmarkStart w:id="77" w:name="_bookmark42"/>
      <w:bookmarkStart w:id="78" w:name="_Toc134531616"/>
      <w:bookmarkEnd w:id="77"/>
      <w:r w:rsidRPr="00E401C9">
        <w:rPr>
          <w:spacing w:val="-2"/>
        </w:rPr>
        <w:t>PREFACE</w:t>
      </w:r>
      <w:bookmarkEnd w:id="78"/>
    </w:p>
    <w:p w14:paraId="5891DC6A" w14:textId="77777777" w:rsidR="0083709C" w:rsidRPr="00E401C9" w:rsidRDefault="00272CA1">
      <w:pPr>
        <w:pStyle w:val="ListParagraph"/>
        <w:numPr>
          <w:ilvl w:val="2"/>
          <w:numId w:val="31"/>
        </w:numPr>
        <w:tabs>
          <w:tab w:val="left" w:pos="1256"/>
        </w:tabs>
        <w:spacing w:before="116" w:line="276" w:lineRule="auto"/>
        <w:ind w:right="1563"/>
        <w:rPr>
          <w:sz w:val="24"/>
        </w:rPr>
      </w:pPr>
      <w:r w:rsidRPr="00E401C9">
        <w:rPr>
          <w:sz w:val="24"/>
        </w:rPr>
        <w:t>This</w:t>
      </w:r>
      <w:r w:rsidRPr="00E401C9">
        <w:rPr>
          <w:spacing w:val="-14"/>
          <w:sz w:val="24"/>
        </w:rPr>
        <w:t xml:space="preserve"> </w:t>
      </w:r>
      <w:r w:rsidRPr="00E401C9">
        <w:rPr>
          <w:sz w:val="24"/>
        </w:rPr>
        <w:t>Section</w:t>
      </w:r>
      <w:r w:rsidRPr="00E401C9">
        <w:rPr>
          <w:spacing w:val="-14"/>
          <w:sz w:val="24"/>
        </w:rPr>
        <w:t xml:space="preserve"> </w:t>
      </w:r>
      <w:r w:rsidRPr="00E401C9">
        <w:rPr>
          <w:sz w:val="24"/>
        </w:rPr>
        <w:t>includes</w:t>
      </w:r>
      <w:r w:rsidRPr="00E401C9">
        <w:rPr>
          <w:spacing w:val="-14"/>
          <w:sz w:val="24"/>
        </w:rPr>
        <w:t xml:space="preserve"> </w:t>
      </w:r>
      <w:r w:rsidRPr="00E401C9">
        <w:rPr>
          <w:sz w:val="24"/>
        </w:rPr>
        <w:t>two</w:t>
      </w:r>
      <w:r w:rsidRPr="00E401C9">
        <w:rPr>
          <w:spacing w:val="-12"/>
          <w:sz w:val="24"/>
        </w:rPr>
        <w:t xml:space="preserve"> </w:t>
      </w:r>
      <w:r w:rsidRPr="00E401C9">
        <w:rPr>
          <w:sz w:val="24"/>
        </w:rPr>
        <w:t>types</w:t>
      </w:r>
      <w:r w:rsidRPr="00E401C9">
        <w:rPr>
          <w:spacing w:val="-14"/>
          <w:sz w:val="24"/>
        </w:rPr>
        <w:t xml:space="preserve"> </w:t>
      </w:r>
      <w:r w:rsidRPr="00E401C9">
        <w:rPr>
          <w:sz w:val="24"/>
        </w:rPr>
        <w:t>of</w:t>
      </w:r>
      <w:r w:rsidRPr="00E401C9">
        <w:rPr>
          <w:spacing w:val="-13"/>
          <w:sz w:val="24"/>
        </w:rPr>
        <w:t xml:space="preserve"> </w:t>
      </w:r>
      <w:r w:rsidRPr="00E401C9">
        <w:rPr>
          <w:sz w:val="24"/>
        </w:rPr>
        <w:t>standard</w:t>
      </w:r>
      <w:r w:rsidRPr="00E401C9">
        <w:rPr>
          <w:spacing w:val="-15"/>
          <w:sz w:val="24"/>
        </w:rPr>
        <w:t xml:space="preserve"> </w:t>
      </w:r>
      <w:r w:rsidRPr="00E401C9">
        <w:rPr>
          <w:sz w:val="24"/>
        </w:rPr>
        <w:t>contract</w:t>
      </w:r>
      <w:r w:rsidRPr="00E401C9">
        <w:rPr>
          <w:spacing w:val="-14"/>
          <w:sz w:val="24"/>
        </w:rPr>
        <w:t xml:space="preserve"> </w:t>
      </w:r>
      <w:r w:rsidRPr="00E401C9">
        <w:rPr>
          <w:sz w:val="24"/>
        </w:rPr>
        <w:t>forms</w:t>
      </w:r>
      <w:r w:rsidRPr="00E401C9">
        <w:rPr>
          <w:spacing w:val="-14"/>
          <w:sz w:val="24"/>
        </w:rPr>
        <w:t xml:space="preserve"> </w:t>
      </w:r>
      <w:r w:rsidRPr="00E401C9">
        <w:rPr>
          <w:sz w:val="24"/>
        </w:rPr>
        <w:t>for:</w:t>
      </w:r>
      <w:r w:rsidRPr="00E401C9">
        <w:rPr>
          <w:spacing w:val="-15"/>
          <w:sz w:val="24"/>
        </w:rPr>
        <w:t xml:space="preserve"> </w:t>
      </w:r>
      <w:r w:rsidRPr="00E401C9">
        <w:rPr>
          <w:sz w:val="24"/>
        </w:rPr>
        <w:t>A</w:t>
      </w:r>
      <w:r w:rsidRPr="00E401C9">
        <w:rPr>
          <w:spacing w:val="-10"/>
          <w:sz w:val="24"/>
        </w:rPr>
        <w:t xml:space="preserve"> </w:t>
      </w:r>
      <w:r w:rsidRPr="00E401C9">
        <w:rPr>
          <w:sz w:val="24"/>
        </w:rPr>
        <w:t>Lump-Sum</w:t>
      </w:r>
      <w:r w:rsidRPr="00E401C9">
        <w:rPr>
          <w:spacing w:val="-14"/>
          <w:sz w:val="24"/>
        </w:rPr>
        <w:t xml:space="preserve"> </w:t>
      </w:r>
      <w:r w:rsidRPr="00E401C9">
        <w:rPr>
          <w:sz w:val="24"/>
        </w:rPr>
        <w:t>Contract and a Time-Based Contract. Each type includes General Conditions of Contract (“GCC”)</w:t>
      </w:r>
      <w:r w:rsidRPr="00E401C9">
        <w:rPr>
          <w:spacing w:val="-8"/>
          <w:sz w:val="24"/>
        </w:rPr>
        <w:t xml:space="preserve"> </w:t>
      </w:r>
      <w:r w:rsidRPr="00E401C9">
        <w:rPr>
          <w:sz w:val="24"/>
        </w:rPr>
        <w:t>that</w:t>
      </w:r>
      <w:r w:rsidRPr="00E401C9">
        <w:rPr>
          <w:spacing w:val="-7"/>
          <w:sz w:val="24"/>
        </w:rPr>
        <w:t xml:space="preserve"> </w:t>
      </w:r>
      <w:r w:rsidRPr="00E401C9">
        <w:rPr>
          <w:sz w:val="24"/>
        </w:rPr>
        <w:t>shall</w:t>
      </w:r>
      <w:r w:rsidRPr="00E401C9">
        <w:rPr>
          <w:spacing w:val="-7"/>
          <w:sz w:val="24"/>
        </w:rPr>
        <w:t xml:space="preserve"> </w:t>
      </w:r>
      <w:r w:rsidRPr="00E401C9">
        <w:rPr>
          <w:sz w:val="24"/>
        </w:rPr>
        <w:t>not</w:t>
      </w:r>
      <w:r w:rsidRPr="00E401C9">
        <w:rPr>
          <w:spacing w:val="-7"/>
          <w:sz w:val="24"/>
        </w:rPr>
        <w:t xml:space="preserve"> </w:t>
      </w:r>
      <w:r w:rsidRPr="00E401C9">
        <w:rPr>
          <w:sz w:val="24"/>
        </w:rPr>
        <w:t>be</w:t>
      </w:r>
      <w:r w:rsidRPr="00E401C9">
        <w:rPr>
          <w:spacing w:val="-6"/>
          <w:sz w:val="24"/>
        </w:rPr>
        <w:t xml:space="preserve"> </w:t>
      </w:r>
      <w:r w:rsidRPr="00E401C9">
        <w:rPr>
          <w:sz w:val="24"/>
        </w:rPr>
        <w:t>modiﬁed,</w:t>
      </w:r>
      <w:r w:rsidRPr="00E401C9">
        <w:rPr>
          <w:spacing w:val="-7"/>
          <w:sz w:val="24"/>
        </w:rPr>
        <w:t xml:space="preserve"> </w:t>
      </w:r>
      <w:r w:rsidRPr="00E401C9">
        <w:rPr>
          <w:sz w:val="24"/>
        </w:rPr>
        <w:t>and</w:t>
      </w:r>
      <w:r w:rsidRPr="00E401C9">
        <w:rPr>
          <w:spacing w:val="-5"/>
          <w:sz w:val="24"/>
        </w:rPr>
        <w:t xml:space="preserve"> </w:t>
      </w:r>
      <w:r w:rsidRPr="00E401C9">
        <w:rPr>
          <w:sz w:val="24"/>
        </w:rPr>
        <w:t>Special</w:t>
      </w:r>
      <w:r w:rsidRPr="00E401C9">
        <w:rPr>
          <w:spacing w:val="-7"/>
          <w:sz w:val="24"/>
        </w:rPr>
        <w:t xml:space="preserve"> </w:t>
      </w:r>
      <w:r w:rsidRPr="00E401C9">
        <w:rPr>
          <w:sz w:val="24"/>
        </w:rPr>
        <w:t>Conditions</w:t>
      </w:r>
      <w:r w:rsidRPr="00E401C9">
        <w:rPr>
          <w:spacing w:val="-6"/>
          <w:sz w:val="24"/>
        </w:rPr>
        <w:t xml:space="preserve"> </w:t>
      </w:r>
      <w:r w:rsidRPr="00E401C9">
        <w:rPr>
          <w:sz w:val="24"/>
        </w:rPr>
        <w:t>of</w:t>
      </w:r>
      <w:r w:rsidRPr="00E401C9">
        <w:rPr>
          <w:spacing w:val="-8"/>
          <w:sz w:val="24"/>
        </w:rPr>
        <w:t xml:space="preserve"> </w:t>
      </w:r>
      <w:r w:rsidRPr="00E401C9">
        <w:rPr>
          <w:sz w:val="24"/>
        </w:rPr>
        <w:t>Contract</w:t>
      </w:r>
      <w:r w:rsidRPr="00E401C9">
        <w:rPr>
          <w:spacing w:val="-7"/>
          <w:sz w:val="24"/>
        </w:rPr>
        <w:t xml:space="preserve"> </w:t>
      </w:r>
      <w:r w:rsidRPr="00E401C9">
        <w:rPr>
          <w:sz w:val="24"/>
        </w:rPr>
        <w:t>(“SCC”).</w:t>
      </w:r>
      <w:r w:rsidRPr="00E401C9">
        <w:rPr>
          <w:spacing w:val="-8"/>
          <w:sz w:val="24"/>
        </w:rPr>
        <w:t xml:space="preserve"> </w:t>
      </w:r>
      <w:r w:rsidRPr="00E401C9">
        <w:rPr>
          <w:sz w:val="24"/>
        </w:rPr>
        <w:t>The SCC includes clauses speciﬁc to each contract to supplement, but not over- write or otherwise contradict, the General Conditions of Contract.</w:t>
      </w:r>
    </w:p>
    <w:p w14:paraId="6EC1AE4D" w14:textId="2D0C10BF" w:rsidR="0083709C" w:rsidRPr="00E401C9" w:rsidRDefault="00272CA1">
      <w:pPr>
        <w:pStyle w:val="ListParagraph"/>
        <w:numPr>
          <w:ilvl w:val="2"/>
          <w:numId w:val="31"/>
        </w:numPr>
        <w:tabs>
          <w:tab w:val="left" w:pos="1256"/>
        </w:tabs>
        <w:spacing w:before="60" w:line="276" w:lineRule="auto"/>
        <w:ind w:right="1564"/>
        <w:rPr>
          <w:sz w:val="24"/>
        </w:rPr>
      </w:pPr>
      <w:r w:rsidRPr="00E401C9">
        <w:rPr>
          <w:sz w:val="24"/>
        </w:rPr>
        <w:t xml:space="preserve">Lump-Sum Contract. This type of contract is used mainly for assignments in which the scope and the duration of the Services and the required output of the </w:t>
      </w:r>
      <w:r w:rsidR="00482930" w:rsidRPr="00E401C9">
        <w:rPr>
          <w:sz w:val="24"/>
        </w:rPr>
        <w:t>Consultant</w:t>
      </w:r>
      <w:r w:rsidRPr="00E401C9">
        <w:rPr>
          <w:sz w:val="24"/>
        </w:rPr>
        <w:t xml:space="preserve"> are</w:t>
      </w:r>
      <w:r w:rsidRPr="00E401C9">
        <w:rPr>
          <w:spacing w:val="-9"/>
          <w:sz w:val="24"/>
        </w:rPr>
        <w:t xml:space="preserve"> </w:t>
      </w:r>
      <w:r w:rsidRPr="00E401C9">
        <w:rPr>
          <w:sz w:val="24"/>
        </w:rPr>
        <w:t>clearly</w:t>
      </w:r>
      <w:r w:rsidRPr="00E401C9">
        <w:rPr>
          <w:spacing w:val="-12"/>
          <w:sz w:val="24"/>
        </w:rPr>
        <w:t xml:space="preserve"> </w:t>
      </w:r>
      <w:r w:rsidRPr="00E401C9">
        <w:rPr>
          <w:sz w:val="24"/>
        </w:rPr>
        <w:t>deﬁned.</w:t>
      </w:r>
      <w:r w:rsidRPr="00E401C9">
        <w:rPr>
          <w:spacing w:val="-7"/>
          <w:sz w:val="24"/>
        </w:rPr>
        <w:t xml:space="preserve"> </w:t>
      </w:r>
      <w:r w:rsidRPr="00E401C9">
        <w:rPr>
          <w:sz w:val="24"/>
        </w:rPr>
        <w:t>Payments</w:t>
      </w:r>
      <w:r w:rsidRPr="00E401C9">
        <w:rPr>
          <w:spacing w:val="-7"/>
          <w:sz w:val="24"/>
        </w:rPr>
        <w:t xml:space="preserve"> </w:t>
      </w:r>
      <w:r w:rsidRPr="00E401C9">
        <w:rPr>
          <w:sz w:val="24"/>
        </w:rPr>
        <w:t>are</w:t>
      </w:r>
      <w:r w:rsidRPr="00E401C9">
        <w:rPr>
          <w:spacing w:val="-9"/>
          <w:sz w:val="24"/>
        </w:rPr>
        <w:t xml:space="preserve"> </w:t>
      </w:r>
      <w:r w:rsidRPr="00E401C9">
        <w:rPr>
          <w:sz w:val="24"/>
        </w:rPr>
        <w:t>linked</w:t>
      </w:r>
      <w:r w:rsidRPr="00E401C9">
        <w:rPr>
          <w:spacing w:val="-7"/>
          <w:sz w:val="24"/>
        </w:rPr>
        <w:t xml:space="preserve"> </w:t>
      </w:r>
      <w:r w:rsidRPr="00E401C9">
        <w:rPr>
          <w:sz w:val="24"/>
        </w:rPr>
        <w:t>to</w:t>
      </w:r>
      <w:r w:rsidRPr="00E401C9">
        <w:rPr>
          <w:spacing w:val="-7"/>
          <w:sz w:val="24"/>
        </w:rPr>
        <w:t xml:space="preserve"> </w:t>
      </w:r>
      <w:r w:rsidRPr="00E401C9">
        <w:rPr>
          <w:sz w:val="24"/>
        </w:rPr>
        <w:t>outputs</w:t>
      </w:r>
      <w:r w:rsidRPr="00E401C9">
        <w:rPr>
          <w:spacing w:val="-7"/>
          <w:sz w:val="24"/>
        </w:rPr>
        <w:t xml:space="preserve"> </w:t>
      </w:r>
      <w:r w:rsidRPr="00E401C9">
        <w:rPr>
          <w:sz w:val="24"/>
        </w:rPr>
        <w:t>(deliverables)</w:t>
      </w:r>
      <w:r w:rsidRPr="00E401C9">
        <w:rPr>
          <w:spacing w:val="-8"/>
          <w:sz w:val="24"/>
        </w:rPr>
        <w:t xml:space="preserve"> </w:t>
      </w:r>
      <w:r w:rsidRPr="00E401C9">
        <w:rPr>
          <w:sz w:val="24"/>
        </w:rPr>
        <w:t>such</w:t>
      </w:r>
      <w:r w:rsidRPr="00E401C9">
        <w:rPr>
          <w:spacing w:val="-7"/>
          <w:sz w:val="24"/>
        </w:rPr>
        <w:t xml:space="preserve"> </w:t>
      </w:r>
      <w:r w:rsidRPr="00E401C9">
        <w:rPr>
          <w:sz w:val="24"/>
        </w:rPr>
        <w:t>as</w:t>
      </w:r>
      <w:r w:rsidRPr="00E401C9">
        <w:rPr>
          <w:spacing w:val="-7"/>
          <w:sz w:val="24"/>
        </w:rPr>
        <w:t xml:space="preserve"> </w:t>
      </w:r>
      <w:r w:rsidRPr="00E401C9">
        <w:rPr>
          <w:sz w:val="24"/>
        </w:rPr>
        <w:t>draft</w:t>
      </w:r>
      <w:r w:rsidRPr="00E401C9">
        <w:rPr>
          <w:spacing w:val="-8"/>
          <w:sz w:val="24"/>
        </w:rPr>
        <w:t xml:space="preserve"> </w:t>
      </w:r>
      <w:r w:rsidRPr="00E401C9">
        <w:rPr>
          <w:sz w:val="24"/>
        </w:rPr>
        <w:t>or</w:t>
      </w:r>
      <w:r w:rsidRPr="00E401C9">
        <w:rPr>
          <w:spacing w:val="-6"/>
          <w:sz w:val="24"/>
        </w:rPr>
        <w:t xml:space="preserve"> </w:t>
      </w:r>
      <w:r w:rsidRPr="00E401C9">
        <w:rPr>
          <w:sz w:val="24"/>
        </w:rPr>
        <w:t>ﬁnal reports,</w:t>
      </w:r>
      <w:r w:rsidRPr="00E401C9">
        <w:rPr>
          <w:spacing w:val="-11"/>
          <w:sz w:val="24"/>
        </w:rPr>
        <w:t xml:space="preserve"> </w:t>
      </w:r>
      <w:r w:rsidRPr="00E401C9">
        <w:rPr>
          <w:sz w:val="24"/>
        </w:rPr>
        <w:t>drawings,</w:t>
      </w:r>
      <w:r w:rsidRPr="00E401C9">
        <w:rPr>
          <w:spacing w:val="-10"/>
          <w:sz w:val="24"/>
        </w:rPr>
        <w:t xml:space="preserve"> </w:t>
      </w:r>
      <w:r w:rsidRPr="00E401C9">
        <w:rPr>
          <w:sz w:val="24"/>
        </w:rPr>
        <w:t>bill</w:t>
      </w:r>
      <w:r w:rsidRPr="00E401C9">
        <w:rPr>
          <w:spacing w:val="-10"/>
          <w:sz w:val="24"/>
        </w:rPr>
        <w:t xml:space="preserve"> </w:t>
      </w:r>
      <w:r w:rsidRPr="00E401C9">
        <w:rPr>
          <w:sz w:val="24"/>
        </w:rPr>
        <w:t>of</w:t>
      </w:r>
      <w:r w:rsidRPr="00E401C9">
        <w:rPr>
          <w:spacing w:val="-9"/>
          <w:sz w:val="24"/>
        </w:rPr>
        <w:t xml:space="preserve"> </w:t>
      </w:r>
      <w:r w:rsidRPr="00E401C9">
        <w:rPr>
          <w:sz w:val="24"/>
        </w:rPr>
        <w:t>quantities,</w:t>
      </w:r>
      <w:r w:rsidRPr="00E401C9">
        <w:rPr>
          <w:spacing w:val="-10"/>
          <w:sz w:val="24"/>
        </w:rPr>
        <w:t xml:space="preserve"> </w:t>
      </w:r>
      <w:r w:rsidRPr="00E401C9">
        <w:rPr>
          <w:sz w:val="24"/>
        </w:rPr>
        <w:t>bidding</w:t>
      </w:r>
      <w:r w:rsidRPr="00E401C9">
        <w:rPr>
          <w:spacing w:val="-13"/>
          <w:sz w:val="24"/>
        </w:rPr>
        <w:t xml:space="preserve"> </w:t>
      </w:r>
      <w:r w:rsidRPr="00E401C9">
        <w:rPr>
          <w:sz w:val="24"/>
        </w:rPr>
        <w:t>documents,</w:t>
      </w:r>
      <w:r w:rsidRPr="00E401C9">
        <w:rPr>
          <w:spacing w:val="-10"/>
          <w:sz w:val="24"/>
        </w:rPr>
        <w:t xml:space="preserve"> </w:t>
      </w:r>
      <w:r w:rsidRPr="00E401C9">
        <w:rPr>
          <w:sz w:val="24"/>
        </w:rPr>
        <w:t>or</w:t>
      </w:r>
      <w:r w:rsidRPr="00E401C9">
        <w:rPr>
          <w:spacing w:val="-11"/>
          <w:sz w:val="24"/>
        </w:rPr>
        <w:t xml:space="preserve"> </w:t>
      </w:r>
      <w:r w:rsidRPr="00E401C9">
        <w:rPr>
          <w:sz w:val="24"/>
        </w:rPr>
        <w:t>software</w:t>
      </w:r>
      <w:r w:rsidRPr="00E401C9">
        <w:rPr>
          <w:spacing w:val="-12"/>
          <w:sz w:val="24"/>
        </w:rPr>
        <w:t xml:space="preserve"> </w:t>
      </w:r>
      <w:r w:rsidRPr="00E401C9">
        <w:rPr>
          <w:sz w:val="24"/>
        </w:rPr>
        <w:t>programs.</w:t>
      </w:r>
      <w:r w:rsidRPr="00E401C9">
        <w:rPr>
          <w:spacing w:val="-8"/>
          <w:sz w:val="24"/>
        </w:rPr>
        <w:t xml:space="preserve"> </w:t>
      </w:r>
      <w:r w:rsidRPr="00E401C9">
        <w:rPr>
          <w:sz w:val="24"/>
        </w:rPr>
        <w:t>Lump- sum</w:t>
      </w:r>
      <w:r w:rsidRPr="00E401C9">
        <w:rPr>
          <w:spacing w:val="-4"/>
          <w:sz w:val="24"/>
        </w:rPr>
        <w:t xml:space="preserve"> </w:t>
      </w:r>
      <w:r w:rsidRPr="00E401C9">
        <w:rPr>
          <w:sz w:val="24"/>
        </w:rPr>
        <w:t>contracts</w:t>
      </w:r>
      <w:r w:rsidRPr="00E401C9">
        <w:rPr>
          <w:spacing w:val="-2"/>
          <w:sz w:val="24"/>
        </w:rPr>
        <w:t xml:space="preserve"> </w:t>
      </w:r>
      <w:r w:rsidRPr="00E401C9">
        <w:rPr>
          <w:sz w:val="24"/>
        </w:rPr>
        <w:t>are</w:t>
      </w:r>
      <w:r w:rsidRPr="00E401C9">
        <w:rPr>
          <w:spacing w:val="-4"/>
          <w:sz w:val="24"/>
        </w:rPr>
        <w:t xml:space="preserve"> </w:t>
      </w:r>
      <w:r w:rsidRPr="00E401C9">
        <w:rPr>
          <w:sz w:val="24"/>
        </w:rPr>
        <w:t>easier</w:t>
      </w:r>
      <w:r w:rsidRPr="00E401C9">
        <w:rPr>
          <w:spacing w:val="-6"/>
          <w:sz w:val="24"/>
        </w:rPr>
        <w:t xml:space="preserve"> </w:t>
      </w:r>
      <w:r w:rsidRPr="00E401C9">
        <w:rPr>
          <w:sz w:val="24"/>
        </w:rPr>
        <w:t>to</w:t>
      </w:r>
      <w:r w:rsidRPr="00E401C9">
        <w:rPr>
          <w:spacing w:val="-5"/>
          <w:sz w:val="24"/>
        </w:rPr>
        <w:t xml:space="preserve"> </w:t>
      </w:r>
      <w:r w:rsidRPr="00E401C9">
        <w:rPr>
          <w:sz w:val="24"/>
        </w:rPr>
        <w:t>administer</w:t>
      </w:r>
      <w:r w:rsidRPr="00E401C9">
        <w:rPr>
          <w:spacing w:val="-6"/>
          <w:sz w:val="24"/>
        </w:rPr>
        <w:t xml:space="preserve"> </w:t>
      </w:r>
      <w:r w:rsidRPr="00E401C9">
        <w:rPr>
          <w:sz w:val="24"/>
        </w:rPr>
        <w:t>because</w:t>
      </w:r>
      <w:r w:rsidRPr="00E401C9">
        <w:rPr>
          <w:spacing w:val="-3"/>
          <w:sz w:val="24"/>
        </w:rPr>
        <w:t xml:space="preserve"> </w:t>
      </w:r>
      <w:r w:rsidRPr="00E401C9">
        <w:rPr>
          <w:sz w:val="24"/>
        </w:rPr>
        <w:t>they</w:t>
      </w:r>
      <w:r w:rsidRPr="00E401C9">
        <w:rPr>
          <w:spacing w:val="-7"/>
          <w:sz w:val="24"/>
        </w:rPr>
        <w:t xml:space="preserve"> </w:t>
      </w:r>
      <w:r w:rsidRPr="00E401C9">
        <w:rPr>
          <w:sz w:val="24"/>
        </w:rPr>
        <w:t>operate</w:t>
      </w:r>
      <w:r w:rsidRPr="00E401C9">
        <w:rPr>
          <w:spacing w:val="-6"/>
          <w:sz w:val="24"/>
        </w:rPr>
        <w:t xml:space="preserve"> </w:t>
      </w:r>
      <w:r w:rsidRPr="00E401C9">
        <w:rPr>
          <w:sz w:val="24"/>
        </w:rPr>
        <w:t>on</w:t>
      </w:r>
      <w:r w:rsidRPr="00E401C9">
        <w:rPr>
          <w:spacing w:val="-5"/>
          <w:sz w:val="24"/>
        </w:rPr>
        <w:t xml:space="preserve"> </w:t>
      </w:r>
      <w:r w:rsidRPr="00E401C9">
        <w:rPr>
          <w:sz w:val="24"/>
        </w:rPr>
        <w:t>the</w:t>
      </w:r>
      <w:r w:rsidRPr="00E401C9">
        <w:rPr>
          <w:spacing w:val="-3"/>
          <w:sz w:val="24"/>
        </w:rPr>
        <w:t xml:space="preserve"> </w:t>
      </w:r>
      <w:r w:rsidRPr="00E401C9">
        <w:rPr>
          <w:sz w:val="24"/>
        </w:rPr>
        <w:t>principle</w:t>
      </w:r>
      <w:r w:rsidRPr="00E401C9">
        <w:rPr>
          <w:spacing w:val="-4"/>
          <w:sz w:val="24"/>
        </w:rPr>
        <w:t xml:space="preserve"> </w:t>
      </w:r>
      <w:r w:rsidRPr="00E401C9">
        <w:rPr>
          <w:sz w:val="24"/>
        </w:rPr>
        <w:t>of</w:t>
      </w:r>
      <w:r w:rsidRPr="00E401C9">
        <w:rPr>
          <w:spacing w:val="-6"/>
          <w:sz w:val="24"/>
        </w:rPr>
        <w:t xml:space="preserve"> </w:t>
      </w:r>
      <w:r w:rsidRPr="00E401C9">
        <w:rPr>
          <w:sz w:val="24"/>
        </w:rPr>
        <w:t>a</w:t>
      </w:r>
      <w:r w:rsidRPr="00E401C9">
        <w:rPr>
          <w:spacing w:val="-1"/>
          <w:sz w:val="24"/>
        </w:rPr>
        <w:t xml:space="preserve"> </w:t>
      </w:r>
      <w:r w:rsidRPr="00E401C9">
        <w:rPr>
          <w:sz w:val="24"/>
        </w:rPr>
        <w:t>ﬁxed price for a ﬁxed scope, and payments are due on clearly speciﬁed out puts and milestones.</w:t>
      </w:r>
      <w:r w:rsidRPr="00E401C9">
        <w:rPr>
          <w:spacing w:val="-14"/>
          <w:sz w:val="24"/>
        </w:rPr>
        <w:t xml:space="preserve"> </w:t>
      </w:r>
      <w:r w:rsidRPr="00E401C9">
        <w:rPr>
          <w:sz w:val="24"/>
        </w:rPr>
        <w:t>Never</w:t>
      </w:r>
      <w:r w:rsidRPr="00E401C9">
        <w:rPr>
          <w:spacing w:val="-13"/>
          <w:sz w:val="24"/>
        </w:rPr>
        <w:t xml:space="preserve"> </w:t>
      </w:r>
      <w:r w:rsidRPr="00E401C9">
        <w:rPr>
          <w:sz w:val="24"/>
        </w:rPr>
        <w:t>the</w:t>
      </w:r>
      <w:r w:rsidRPr="00E401C9">
        <w:rPr>
          <w:spacing w:val="-13"/>
          <w:sz w:val="24"/>
        </w:rPr>
        <w:t xml:space="preserve"> </w:t>
      </w:r>
      <w:r w:rsidRPr="00E401C9">
        <w:rPr>
          <w:sz w:val="24"/>
        </w:rPr>
        <w:t>less,</w:t>
      </w:r>
      <w:r w:rsidRPr="00E401C9">
        <w:rPr>
          <w:spacing w:val="-12"/>
          <w:sz w:val="24"/>
        </w:rPr>
        <w:t xml:space="preserve"> </w:t>
      </w:r>
      <w:r w:rsidRPr="00E401C9">
        <w:rPr>
          <w:sz w:val="24"/>
        </w:rPr>
        <w:t>quality</w:t>
      </w:r>
      <w:r w:rsidRPr="00E401C9">
        <w:rPr>
          <w:spacing w:val="-15"/>
          <w:sz w:val="24"/>
        </w:rPr>
        <w:t xml:space="preserve"> </w:t>
      </w:r>
      <w:r w:rsidRPr="00E401C9">
        <w:rPr>
          <w:sz w:val="24"/>
        </w:rPr>
        <w:t>control</w:t>
      </w:r>
      <w:r w:rsidRPr="00E401C9">
        <w:rPr>
          <w:spacing w:val="-12"/>
          <w:sz w:val="24"/>
        </w:rPr>
        <w:t xml:space="preserve"> </w:t>
      </w:r>
      <w:r w:rsidRPr="00E401C9">
        <w:rPr>
          <w:sz w:val="24"/>
        </w:rPr>
        <w:t>of</w:t>
      </w:r>
      <w:r w:rsidRPr="00E401C9">
        <w:rPr>
          <w:spacing w:val="-13"/>
          <w:sz w:val="24"/>
        </w:rPr>
        <w:t xml:space="preserve"> </w:t>
      </w:r>
      <w:r w:rsidRPr="00E401C9">
        <w:rPr>
          <w:sz w:val="24"/>
        </w:rPr>
        <w:t>the</w:t>
      </w:r>
      <w:r w:rsidRPr="00E401C9">
        <w:rPr>
          <w:spacing w:val="-13"/>
          <w:sz w:val="24"/>
        </w:rPr>
        <w:t xml:space="preserve"> </w:t>
      </w:r>
      <w:r w:rsidR="00482930" w:rsidRPr="00E401C9">
        <w:rPr>
          <w:sz w:val="24"/>
        </w:rPr>
        <w:t>Consultant</w:t>
      </w:r>
      <w:r w:rsidRPr="00E401C9">
        <w:rPr>
          <w:sz w:val="24"/>
        </w:rPr>
        <w:t>'s</w:t>
      </w:r>
      <w:r w:rsidRPr="00E401C9">
        <w:rPr>
          <w:spacing w:val="-12"/>
          <w:sz w:val="24"/>
        </w:rPr>
        <w:t xml:space="preserve"> </w:t>
      </w:r>
      <w:r w:rsidRPr="00E401C9">
        <w:rPr>
          <w:sz w:val="24"/>
        </w:rPr>
        <w:t>outputs</w:t>
      </w:r>
      <w:r w:rsidRPr="00E401C9">
        <w:rPr>
          <w:spacing w:val="-12"/>
          <w:sz w:val="24"/>
        </w:rPr>
        <w:t xml:space="preserve"> </w:t>
      </w:r>
      <w:r w:rsidRPr="00E401C9">
        <w:rPr>
          <w:sz w:val="24"/>
        </w:rPr>
        <w:t>by</w:t>
      </w:r>
      <w:r w:rsidRPr="00E401C9">
        <w:rPr>
          <w:spacing w:val="-15"/>
          <w:sz w:val="24"/>
        </w:rPr>
        <w:t xml:space="preserve"> </w:t>
      </w:r>
      <w:r w:rsidRPr="00E401C9">
        <w:rPr>
          <w:sz w:val="24"/>
        </w:rPr>
        <w:t>the</w:t>
      </w:r>
      <w:r w:rsidRPr="00E401C9">
        <w:rPr>
          <w:spacing w:val="-10"/>
          <w:sz w:val="24"/>
        </w:rPr>
        <w:t xml:space="preserve"> </w:t>
      </w:r>
      <w:r w:rsidRPr="00E401C9">
        <w:rPr>
          <w:sz w:val="24"/>
        </w:rPr>
        <w:t>Procuring Entity s paramount.</w:t>
      </w:r>
    </w:p>
    <w:p w14:paraId="1748B5C3" w14:textId="026CCB66" w:rsidR="0083709C" w:rsidRPr="00E401C9" w:rsidRDefault="00272CA1">
      <w:pPr>
        <w:pStyle w:val="ListParagraph"/>
        <w:numPr>
          <w:ilvl w:val="2"/>
          <w:numId w:val="31"/>
        </w:numPr>
        <w:tabs>
          <w:tab w:val="left" w:pos="1256"/>
        </w:tabs>
        <w:spacing w:before="61" w:line="276" w:lineRule="auto"/>
        <w:ind w:right="1560"/>
        <w:rPr>
          <w:sz w:val="24"/>
        </w:rPr>
      </w:pPr>
      <w:r w:rsidRPr="00E401C9">
        <w:rPr>
          <w:sz w:val="24"/>
        </w:rPr>
        <w:t>Time-Based</w:t>
      </w:r>
      <w:r w:rsidRPr="00E401C9">
        <w:rPr>
          <w:spacing w:val="-7"/>
          <w:sz w:val="24"/>
        </w:rPr>
        <w:t xml:space="preserve"> </w:t>
      </w:r>
      <w:r w:rsidRPr="00E401C9">
        <w:rPr>
          <w:sz w:val="24"/>
        </w:rPr>
        <w:t>Contract.</w:t>
      </w:r>
      <w:r w:rsidRPr="00E401C9">
        <w:rPr>
          <w:spacing w:val="-7"/>
          <w:sz w:val="24"/>
        </w:rPr>
        <w:t xml:space="preserve"> </w:t>
      </w:r>
      <w:r w:rsidRPr="00E401C9">
        <w:rPr>
          <w:sz w:val="24"/>
        </w:rPr>
        <w:t>This</w:t>
      </w:r>
      <w:r w:rsidRPr="00E401C9">
        <w:rPr>
          <w:spacing w:val="-6"/>
          <w:sz w:val="24"/>
        </w:rPr>
        <w:t xml:space="preserve"> </w:t>
      </w:r>
      <w:r w:rsidRPr="00E401C9">
        <w:rPr>
          <w:sz w:val="24"/>
        </w:rPr>
        <w:t>type</w:t>
      </w:r>
      <w:r w:rsidRPr="00E401C9">
        <w:rPr>
          <w:spacing w:val="-8"/>
          <w:sz w:val="24"/>
        </w:rPr>
        <w:t xml:space="preserve"> </w:t>
      </w:r>
      <w:r w:rsidRPr="00E401C9">
        <w:rPr>
          <w:sz w:val="24"/>
        </w:rPr>
        <w:t>of</w:t>
      </w:r>
      <w:r w:rsidRPr="00E401C9">
        <w:rPr>
          <w:spacing w:val="-6"/>
          <w:sz w:val="24"/>
        </w:rPr>
        <w:t xml:space="preserve"> </w:t>
      </w:r>
      <w:r w:rsidRPr="00E401C9">
        <w:rPr>
          <w:sz w:val="24"/>
        </w:rPr>
        <w:t>contract</w:t>
      </w:r>
      <w:r w:rsidRPr="00E401C9">
        <w:rPr>
          <w:spacing w:val="-7"/>
          <w:sz w:val="24"/>
        </w:rPr>
        <w:t xml:space="preserve"> </w:t>
      </w:r>
      <w:r w:rsidRPr="00E401C9">
        <w:rPr>
          <w:sz w:val="24"/>
        </w:rPr>
        <w:t>is</w:t>
      </w:r>
      <w:r w:rsidRPr="00E401C9">
        <w:rPr>
          <w:spacing w:val="-6"/>
          <w:sz w:val="24"/>
        </w:rPr>
        <w:t xml:space="preserve"> </w:t>
      </w:r>
      <w:r w:rsidRPr="00E401C9">
        <w:rPr>
          <w:sz w:val="24"/>
        </w:rPr>
        <w:t>appropriate</w:t>
      </w:r>
      <w:r w:rsidRPr="00E401C9">
        <w:rPr>
          <w:spacing w:val="-8"/>
          <w:sz w:val="24"/>
        </w:rPr>
        <w:t xml:space="preserve"> </w:t>
      </w:r>
      <w:r w:rsidRPr="00E401C9">
        <w:rPr>
          <w:sz w:val="24"/>
        </w:rPr>
        <w:t>when</w:t>
      </w:r>
      <w:r w:rsidRPr="00E401C9">
        <w:rPr>
          <w:spacing w:val="-7"/>
          <w:sz w:val="24"/>
        </w:rPr>
        <w:t xml:space="preserve"> </w:t>
      </w:r>
      <w:r w:rsidRPr="00E401C9">
        <w:rPr>
          <w:sz w:val="24"/>
        </w:rPr>
        <w:t>it</w:t>
      </w:r>
      <w:r w:rsidRPr="00E401C9">
        <w:rPr>
          <w:spacing w:val="-7"/>
          <w:sz w:val="24"/>
        </w:rPr>
        <w:t xml:space="preserve"> </w:t>
      </w:r>
      <w:r w:rsidRPr="00E401C9">
        <w:rPr>
          <w:sz w:val="24"/>
        </w:rPr>
        <w:t>is</w:t>
      </w:r>
      <w:r w:rsidRPr="00E401C9">
        <w:rPr>
          <w:spacing w:val="-6"/>
          <w:sz w:val="24"/>
        </w:rPr>
        <w:t xml:space="preserve"> </w:t>
      </w:r>
      <w:r w:rsidRPr="00E401C9">
        <w:rPr>
          <w:sz w:val="24"/>
        </w:rPr>
        <w:t>difﬁcult</w:t>
      </w:r>
      <w:r w:rsidRPr="00E401C9">
        <w:rPr>
          <w:spacing w:val="-7"/>
          <w:sz w:val="24"/>
        </w:rPr>
        <w:t xml:space="preserve"> </w:t>
      </w:r>
      <w:r w:rsidRPr="00E401C9">
        <w:rPr>
          <w:sz w:val="24"/>
        </w:rPr>
        <w:t>to</w:t>
      </w:r>
      <w:r w:rsidRPr="00E401C9">
        <w:rPr>
          <w:spacing w:val="-7"/>
          <w:sz w:val="24"/>
        </w:rPr>
        <w:t xml:space="preserve"> </w:t>
      </w:r>
      <w:r w:rsidRPr="00E401C9">
        <w:rPr>
          <w:sz w:val="24"/>
        </w:rPr>
        <w:t>deﬁne or ﬁx the scope and the duration of the services, either because they are related to activities carried out by</w:t>
      </w:r>
      <w:r w:rsidRPr="00E401C9">
        <w:rPr>
          <w:spacing w:val="-4"/>
          <w:sz w:val="24"/>
        </w:rPr>
        <w:t xml:space="preserve"> </w:t>
      </w:r>
      <w:r w:rsidRPr="00E401C9">
        <w:rPr>
          <w:sz w:val="24"/>
        </w:rPr>
        <w:t>others for which the completion period may vary,</w:t>
      </w:r>
      <w:r w:rsidRPr="00E401C9">
        <w:rPr>
          <w:spacing w:val="-3"/>
          <w:sz w:val="24"/>
        </w:rPr>
        <w:t xml:space="preserve"> </w:t>
      </w:r>
      <w:r w:rsidRPr="00E401C9">
        <w:rPr>
          <w:sz w:val="24"/>
        </w:rPr>
        <w:t xml:space="preserve">or because the input of the </w:t>
      </w:r>
      <w:r w:rsidR="00482930" w:rsidRPr="00E401C9">
        <w:rPr>
          <w:sz w:val="24"/>
        </w:rPr>
        <w:t>Consultant</w:t>
      </w:r>
      <w:r w:rsidRPr="00E401C9">
        <w:rPr>
          <w:sz w:val="24"/>
        </w:rPr>
        <w:t>s required for attaining the objectives of the assignment is difﬁcult</w:t>
      </w:r>
      <w:r w:rsidRPr="00E401C9">
        <w:rPr>
          <w:spacing w:val="-8"/>
          <w:sz w:val="24"/>
        </w:rPr>
        <w:t xml:space="preserve"> </w:t>
      </w:r>
      <w:r w:rsidRPr="00E401C9">
        <w:rPr>
          <w:sz w:val="24"/>
        </w:rPr>
        <w:t>to</w:t>
      </w:r>
      <w:r w:rsidRPr="00E401C9">
        <w:rPr>
          <w:spacing w:val="-8"/>
          <w:sz w:val="24"/>
        </w:rPr>
        <w:t xml:space="preserve"> </w:t>
      </w:r>
      <w:r w:rsidRPr="00E401C9">
        <w:rPr>
          <w:sz w:val="24"/>
        </w:rPr>
        <w:t>assess.</w:t>
      </w:r>
      <w:r w:rsidRPr="00E401C9">
        <w:rPr>
          <w:spacing w:val="-6"/>
          <w:sz w:val="24"/>
        </w:rPr>
        <w:t xml:space="preserve"> </w:t>
      </w:r>
      <w:r w:rsidRPr="00E401C9">
        <w:rPr>
          <w:sz w:val="24"/>
        </w:rPr>
        <w:t>In</w:t>
      </w:r>
      <w:r w:rsidRPr="00E401C9">
        <w:rPr>
          <w:spacing w:val="-8"/>
          <w:sz w:val="24"/>
        </w:rPr>
        <w:t xml:space="preserve"> </w:t>
      </w:r>
      <w:r w:rsidRPr="00E401C9">
        <w:rPr>
          <w:sz w:val="24"/>
        </w:rPr>
        <w:t>time-based</w:t>
      </w:r>
      <w:r w:rsidRPr="00E401C9">
        <w:rPr>
          <w:spacing w:val="-8"/>
          <w:sz w:val="24"/>
        </w:rPr>
        <w:t xml:space="preserve"> </w:t>
      </w:r>
      <w:r w:rsidRPr="00E401C9">
        <w:rPr>
          <w:sz w:val="24"/>
        </w:rPr>
        <w:t>contracts</w:t>
      </w:r>
      <w:r w:rsidRPr="00E401C9">
        <w:rPr>
          <w:spacing w:val="-8"/>
          <w:sz w:val="24"/>
        </w:rPr>
        <w:t xml:space="preserve"> </w:t>
      </w:r>
      <w:r w:rsidRPr="00E401C9">
        <w:rPr>
          <w:sz w:val="24"/>
        </w:rPr>
        <w:t>the</w:t>
      </w:r>
      <w:r w:rsidRPr="00E401C9">
        <w:rPr>
          <w:spacing w:val="-9"/>
          <w:sz w:val="24"/>
        </w:rPr>
        <w:t xml:space="preserve"> </w:t>
      </w:r>
      <w:r w:rsidR="00482930" w:rsidRPr="00E401C9">
        <w:rPr>
          <w:sz w:val="24"/>
        </w:rPr>
        <w:t>Consultant</w:t>
      </w:r>
      <w:r w:rsidRPr="00E401C9">
        <w:rPr>
          <w:spacing w:val="-8"/>
          <w:sz w:val="24"/>
        </w:rPr>
        <w:t xml:space="preserve"> </w:t>
      </w:r>
      <w:r w:rsidRPr="00E401C9">
        <w:rPr>
          <w:sz w:val="24"/>
        </w:rPr>
        <w:t>provides</w:t>
      </w:r>
      <w:r w:rsidRPr="00E401C9">
        <w:rPr>
          <w:spacing w:val="-8"/>
          <w:sz w:val="24"/>
        </w:rPr>
        <w:t xml:space="preserve"> </w:t>
      </w:r>
      <w:r w:rsidRPr="00E401C9">
        <w:rPr>
          <w:sz w:val="24"/>
        </w:rPr>
        <w:t>services</w:t>
      </w:r>
      <w:r w:rsidRPr="00E401C9">
        <w:rPr>
          <w:spacing w:val="-8"/>
          <w:sz w:val="24"/>
        </w:rPr>
        <w:t xml:space="preserve"> </w:t>
      </w:r>
      <w:r w:rsidRPr="00E401C9">
        <w:rPr>
          <w:sz w:val="24"/>
        </w:rPr>
        <w:t>on</w:t>
      </w:r>
      <w:r w:rsidRPr="00E401C9">
        <w:rPr>
          <w:spacing w:val="-8"/>
          <w:sz w:val="24"/>
        </w:rPr>
        <w:t xml:space="preserve"> </w:t>
      </w:r>
      <w:r w:rsidRPr="00E401C9">
        <w:rPr>
          <w:sz w:val="24"/>
        </w:rPr>
        <w:t>a</w:t>
      </w:r>
      <w:r w:rsidRPr="00E401C9">
        <w:rPr>
          <w:spacing w:val="-9"/>
          <w:sz w:val="24"/>
        </w:rPr>
        <w:t xml:space="preserve"> </w:t>
      </w:r>
      <w:r w:rsidRPr="00E401C9">
        <w:rPr>
          <w:sz w:val="24"/>
        </w:rPr>
        <w:t>timed basis</w:t>
      </w:r>
      <w:r w:rsidRPr="00E401C9">
        <w:rPr>
          <w:spacing w:val="-7"/>
          <w:sz w:val="24"/>
        </w:rPr>
        <w:t xml:space="preserve"> </w:t>
      </w:r>
      <w:r w:rsidRPr="00E401C9">
        <w:rPr>
          <w:sz w:val="24"/>
        </w:rPr>
        <w:t>according</w:t>
      </w:r>
      <w:r w:rsidRPr="00E401C9">
        <w:rPr>
          <w:spacing w:val="-10"/>
          <w:sz w:val="24"/>
        </w:rPr>
        <w:t xml:space="preserve"> </w:t>
      </w:r>
      <w:r w:rsidRPr="00E401C9">
        <w:rPr>
          <w:sz w:val="24"/>
        </w:rPr>
        <w:t>to</w:t>
      </w:r>
      <w:r w:rsidRPr="00E401C9">
        <w:rPr>
          <w:spacing w:val="-7"/>
          <w:sz w:val="24"/>
        </w:rPr>
        <w:t xml:space="preserve"> </w:t>
      </w:r>
      <w:r w:rsidRPr="00E401C9">
        <w:rPr>
          <w:sz w:val="24"/>
        </w:rPr>
        <w:t>quality</w:t>
      </w:r>
      <w:r w:rsidRPr="00E401C9">
        <w:rPr>
          <w:spacing w:val="-10"/>
          <w:sz w:val="24"/>
        </w:rPr>
        <w:t xml:space="preserve"> </w:t>
      </w:r>
      <w:r w:rsidRPr="00E401C9">
        <w:rPr>
          <w:sz w:val="24"/>
        </w:rPr>
        <w:t>speciﬁcations,</w:t>
      </w:r>
      <w:r w:rsidRPr="00E401C9">
        <w:rPr>
          <w:spacing w:val="-7"/>
          <w:sz w:val="24"/>
        </w:rPr>
        <w:t xml:space="preserve"> </w:t>
      </w:r>
      <w:r w:rsidRPr="00E401C9">
        <w:rPr>
          <w:sz w:val="24"/>
        </w:rPr>
        <w:t>and</w:t>
      </w:r>
      <w:r w:rsidRPr="00E401C9">
        <w:rPr>
          <w:spacing w:val="-5"/>
          <w:sz w:val="24"/>
        </w:rPr>
        <w:t xml:space="preserve"> </w:t>
      </w:r>
      <w:r w:rsidR="00482930" w:rsidRPr="00E401C9">
        <w:rPr>
          <w:sz w:val="24"/>
        </w:rPr>
        <w:t>Consultant</w:t>
      </w:r>
      <w:r w:rsidRPr="00E401C9">
        <w:rPr>
          <w:sz w:val="24"/>
        </w:rPr>
        <w:t>'s</w:t>
      </w:r>
      <w:r w:rsidRPr="00E401C9">
        <w:rPr>
          <w:spacing w:val="-7"/>
          <w:sz w:val="24"/>
        </w:rPr>
        <w:t xml:space="preserve"> </w:t>
      </w:r>
      <w:r w:rsidRPr="00E401C9">
        <w:rPr>
          <w:sz w:val="24"/>
        </w:rPr>
        <w:t>remuneration</w:t>
      </w:r>
      <w:r w:rsidRPr="00E401C9">
        <w:rPr>
          <w:spacing w:val="-7"/>
          <w:sz w:val="24"/>
        </w:rPr>
        <w:t xml:space="preserve"> </w:t>
      </w:r>
      <w:r w:rsidRPr="00E401C9">
        <w:rPr>
          <w:sz w:val="24"/>
        </w:rPr>
        <w:t>is</w:t>
      </w:r>
      <w:r w:rsidRPr="00E401C9">
        <w:rPr>
          <w:spacing w:val="-6"/>
          <w:sz w:val="24"/>
        </w:rPr>
        <w:t xml:space="preserve"> </w:t>
      </w:r>
      <w:r w:rsidRPr="00E401C9">
        <w:rPr>
          <w:sz w:val="24"/>
        </w:rPr>
        <w:t xml:space="preserve">determined on the basis of the time actually spent by the </w:t>
      </w:r>
      <w:r w:rsidR="00482930" w:rsidRPr="00E401C9">
        <w:rPr>
          <w:sz w:val="24"/>
        </w:rPr>
        <w:t>Consultant</w:t>
      </w:r>
      <w:r w:rsidRPr="00E401C9">
        <w:rPr>
          <w:sz w:val="24"/>
        </w:rPr>
        <w:t xml:space="preserve"> in carrying out the Services and is based on (i) agreed upon unit rates for the </w:t>
      </w:r>
      <w:r w:rsidR="00482930" w:rsidRPr="00E401C9">
        <w:rPr>
          <w:sz w:val="24"/>
        </w:rPr>
        <w:t>Consultant</w:t>
      </w:r>
      <w:r w:rsidRPr="00E401C9">
        <w:rPr>
          <w:sz w:val="24"/>
        </w:rPr>
        <w:t>'s experts multiplied by the</w:t>
      </w:r>
      <w:r w:rsidRPr="00E401C9">
        <w:rPr>
          <w:spacing w:val="-8"/>
          <w:sz w:val="24"/>
        </w:rPr>
        <w:t xml:space="preserve"> </w:t>
      </w:r>
      <w:r w:rsidRPr="00E401C9">
        <w:rPr>
          <w:sz w:val="24"/>
        </w:rPr>
        <w:t>actual</w:t>
      </w:r>
      <w:r w:rsidRPr="00E401C9">
        <w:rPr>
          <w:spacing w:val="-7"/>
          <w:sz w:val="24"/>
        </w:rPr>
        <w:t xml:space="preserve"> </w:t>
      </w:r>
      <w:r w:rsidRPr="00E401C9">
        <w:rPr>
          <w:sz w:val="24"/>
        </w:rPr>
        <w:t>time</w:t>
      </w:r>
      <w:r w:rsidRPr="00E401C9">
        <w:rPr>
          <w:spacing w:val="-8"/>
          <w:sz w:val="24"/>
        </w:rPr>
        <w:t xml:space="preserve"> </w:t>
      </w:r>
      <w:r w:rsidRPr="00E401C9">
        <w:rPr>
          <w:sz w:val="24"/>
        </w:rPr>
        <w:t>spent</w:t>
      </w:r>
      <w:r w:rsidRPr="00E401C9">
        <w:rPr>
          <w:spacing w:val="-7"/>
          <w:sz w:val="24"/>
        </w:rPr>
        <w:t xml:space="preserve"> </w:t>
      </w:r>
      <w:r w:rsidRPr="00E401C9">
        <w:rPr>
          <w:sz w:val="24"/>
        </w:rPr>
        <w:t>by</w:t>
      </w:r>
      <w:r w:rsidRPr="00E401C9">
        <w:rPr>
          <w:spacing w:val="-12"/>
          <w:sz w:val="24"/>
        </w:rPr>
        <w:t xml:space="preserve"> </w:t>
      </w:r>
      <w:r w:rsidRPr="00E401C9">
        <w:rPr>
          <w:sz w:val="24"/>
        </w:rPr>
        <w:t>the</w:t>
      </w:r>
      <w:r w:rsidRPr="00E401C9">
        <w:rPr>
          <w:spacing w:val="-8"/>
          <w:sz w:val="24"/>
        </w:rPr>
        <w:t xml:space="preserve"> </w:t>
      </w:r>
      <w:r w:rsidRPr="00E401C9">
        <w:rPr>
          <w:sz w:val="24"/>
        </w:rPr>
        <w:t>experts</w:t>
      </w:r>
      <w:r w:rsidRPr="00E401C9">
        <w:rPr>
          <w:spacing w:val="-7"/>
          <w:sz w:val="24"/>
        </w:rPr>
        <w:t xml:space="preserve"> </w:t>
      </w:r>
      <w:r w:rsidRPr="00E401C9">
        <w:rPr>
          <w:sz w:val="24"/>
        </w:rPr>
        <w:t>in</w:t>
      </w:r>
      <w:r w:rsidRPr="00E401C9">
        <w:rPr>
          <w:spacing w:val="-7"/>
          <w:sz w:val="24"/>
        </w:rPr>
        <w:t xml:space="preserve"> </w:t>
      </w:r>
      <w:r w:rsidRPr="00E401C9">
        <w:rPr>
          <w:sz w:val="24"/>
        </w:rPr>
        <w:t>executing</w:t>
      </w:r>
      <w:r w:rsidRPr="00E401C9">
        <w:rPr>
          <w:spacing w:val="-10"/>
          <w:sz w:val="24"/>
        </w:rPr>
        <w:t xml:space="preserve"> </w:t>
      </w:r>
      <w:r w:rsidRPr="00E401C9">
        <w:rPr>
          <w:sz w:val="24"/>
        </w:rPr>
        <w:t>the</w:t>
      </w:r>
      <w:r w:rsidRPr="00E401C9">
        <w:rPr>
          <w:spacing w:val="-8"/>
          <w:sz w:val="24"/>
        </w:rPr>
        <w:t xml:space="preserve"> </w:t>
      </w:r>
      <w:r w:rsidRPr="00E401C9">
        <w:rPr>
          <w:sz w:val="24"/>
        </w:rPr>
        <w:t>assignment,</w:t>
      </w:r>
      <w:r w:rsidRPr="00E401C9">
        <w:rPr>
          <w:spacing w:val="-7"/>
          <w:sz w:val="24"/>
        </w:rPr>
        <w:t xml:space="preserve"> </w:t>
      </w:r>
      <w:r w:rsidRPr="00E401C9">
        <w:rPr>
          <w:sz w:val="24"/>
        </w:rPr>
        <w:t>and</w:t>
      </w:r>
      <w:r w:rsidRPr="00E401C9">
        <w:rPr>
          <w:spacing w:val="-7"/>
          <w:sz w:val="24"/>
        </w:rPr>
        <w:t xml:space="preserve"> </w:t>
      </w:r>
      <w:r w:rsidRPr="00E401C9">
        <w:rPr>
          <w:sz w:val="24"/>
        </w:rPr>
        <w:t>(ii)</w:t>
      </w:r>
      <w:r w:rsidRPr="00E401C9">
        <w:rPr>
          <w:spacing w:val="-1"/>
          <w:sz w:val="24"/>
        </w:rPr>
        <w:t xml:space="preserve"> </w:t>
      </w:r>
      <w:r w:rsidRPr="00E401C9">
        <w:rPr>
          <w:sz w:val="24"/>
        </w:rPr>
        <w:t>reimbursable expenses using actual expenses and/or agreed unit prices. This type of contract requires</w:t>
      </w:r>
      <w:r w:rsidRPr="00E401C9">
        <w:rPr>
          <w:spacing w:val="-6"/>
          <w:sz w:val="24"/>
        </w:rPr>
        <w:t xml:space="preserve"> </w:t>
      </w:r>
      <w:r w:rsidRPr="00E401C9">
        <w:rPr>
          <w:sz w:val="24"/>
        </w:rPr>
        <w:t>the</w:t>
      </w:r>
      <w:r w:rsidRPr="00E401C9">
        <w:rPr>
          <w:spacing w:val="-9"/>
          <w:sz w:val="24"/>
        </w:rPr>
        <w:t xml:space="preserve"> </w:t>
      </w:r>
      <w:r w:rsidRPr="00E401C9">
        <w:rPr>
          <w:sz w:val="24"/>
        </w:rPr>
        <w:t>Procuring</w:t>
      </w:r>
      <w:r w:rsidRPr="00E401C9">
        <w:rPr>
          <w:spacing w:val="-11"/>
          <w:sz w:val="24"/>
        </w:rPr>
        <w:t xml:space="preserve"> </w:t>
      </w:r>
      <w:r w:rsidRPr="00E401C9">
        <w:rPr>
          <w:sz w:val="24"/>
        </w:rPr>
        <w:t>Entity</w:t>
      </w:r>
      <w:r w:rsidRPr="00E401C9">
        <w:rPr>
          <w:spacing w:val="-13"/>
          <w:sz w:val="24"/>
        </w:rPr>
        <w:t xml:space="preserve"> </w:t>
      </w:r>
      <w:r w:rsidRPr="00E401C9">
        <w:rPr>
          <w:sz w:val="24"/>
        </w:rPr>
        <w:t>to</w:t>
      </w:r>
      <w:r w:rsidRPr="00E401C9">
        <w:rPr>
          <w:spacing w:val="-8"/>
          <w:sz w:val="24"/>
        </w:rPr>
        <w:t xml:space="preserve"> </w:t>
      </w:r>
      <w:r w:rsidRPr="00E401C9">
        <w:rPr>
          <w:sz w:val="24"/>
        </w:rPr>
        <w:t>closely</w:t>
      </w:r>
      <w:r w:rsidRPr="00E401C9">
        <w:rPr>
          <w:spacing w:val="-11"/>
          <w:sz w:val="24"/>
        </w:rPr>
        <w:t xml:space="preserve"> </w:t>
      </w:r>
      <w:r w:rsidRPr="00E401C9">
        <w:rPr>
          <w:sz w:val="24"/>
        </w:rPr>
        <w:t>supervise</w:t>
      </w:r>
      <w:r w:rsidRPr="00E401C9">
        <w:rPr>
          <w:spacing w:val="-7"/>
          <w:sz w:val="24"/>
        </w:rPr>
        <w:t xml:space="preserve"> </w:t>
      </w:r>
      <w:r w:rsidRPr="00E401C9">
        <w:rPr>
          <w:sz w:val="24"/>
        </w:rPr>
        <w:t>the</w:t>
      </w:r>
      <w:r w:rsidRPr="00E401C9">
        <w:rPr>
          <w:spacing w:val="-10"/>
          <w:sz w:val="24"/>
        </w:rPr>
        <w:t xml:space="preserve"> </w:t>
      </w:r>
      <w:r w:rsidR="00482930" w:rsidRPr="00E401C9">
        <w:rPr>
          <w:sz w:val="24"/>
        </w:rPr>
        <w:t>Consultant</w:t>
      </w:r>
      <w:r w:rsidRPr="00E401C9">
        <w:rPr>
          <w:spacing w:val="-9"/>
          <w:sz w:val="24"/>
        </w:rPr>
        <w:t xml:space="preserve"> </w:t>
      </w:r>
      <w:r w:rsidRPr="00E401C9">
        <w:rPr>
          <w:sz w:val="24"/>
        </w:rPr>
        <w:t>and</w:t>
      </w:r>
      <w:r w:rsidRPr="00E401C9">
        <w:rPr>
          <w:spacing w:val="-7"/>
          <w:sz w:val="24"/>
        </w:rPr>
        <w:t xml:space="preserve"> </w:t>
      </w:r>
      <w:r w:rsidRPr="00E401C9">
        <w:rPr>
          <w:sz w:val="24"/>
        </w:rPr>
        <w:t>to</w:t>
      </w:r>
      <w:r w:rsidRPr="00E401C9">
        <w:rPr>
          <w:spacing w:val="-8"/>
          <w:sz w:val="24"/>
        </w:rPr>
        <w:t xml:space="preserve"> </w:t>
      </w:r>
      <w:r w:rsidRPr="00E401C9">
        <w:rPr>
          <w:sz w:val="24"/>
        </w:rPr>
        <w:t>be</w:t>
      </w:r>
      <w:r w:rsidRPr="00E401C9">
        <w:rPr>
          <w:spacing w:val="-7"/>
          <w:sz w:val="24"/>
        </w:rPr>
        <w:t xml:space="preserve"> </w:t>
      </w:r>
      <w:r w:rsidRPr="00E401C9">
        <w:rPr>
          <w:sz w:val="24"/>
        </w:rPr>
        <w:t>involved</w:t>
      </w:r>
      <w:r w:rsidRPr="00E401C9">
        <w:rPr>
          <w:spacing w:val="-9"/>
          <w:sz w:val="24"/>
        </w:rPr>
        <w:t xml:space="preserve"> </w:t>
      </w:r>
      <w:r w:rsidRPr="00E401C9">
        <w:rPr>
          <w:sz w:val="24"/>
        </w:rPr>
        <w:t>in the daily execution of the assignment.</w:t>
      </w:r>
    </w:p>
    <w:p w14:paraId="5B71C1FF" w14:textId="4C82051C" w:rsidR="0083709C" w:rsidRPr="00E401C9" w:rsidRDefault="00272CA1">
      <w:pPr>
        <w:pStyle w:val="ListParagraph"/>
        <w:numPr>
          <w:ilvl w:val="2"/>
          <w:numId w:val="31"/>
        </w:numPr>
        <w:tabs>
          <w:tab w:val="left" w:pos="1256"/>
        </w:tabs>
        <w:spacing w:before="60" w:line="276" w:lineRule="auto"/>
        <w:ind w:right="1564"/>
        <w:rPr>
          <w:sz w:val="24"/>
        </w:rPr>
      </w:pPr>
      <w:r w:rsidRPr="00E401C9">
        <w:rPr>
          <w:sz w:val="24"/>
        </w:rPr>
        <w:t>The</w:t>
      </w:r>
      <w:r w:rsidRPr="00E401C9">
        <w:rPr>
          <w:spacing w:val="-6"/>
          <w:sz w:val="24"/>
        </w:rPr>
        <w:t xml:space="preserve"> </w:t>
      </w:r>
      <w:r w:rsidRPr="00E401C9">
        <w:rPr>
          <w:sz w:val="24"/>
        </w:rPr>
        <w:t>templates</w:t>
      </w:r>
      <w:r w:rsidRPr="00E401C9">
        <w:rPr>
          <w:spacing w:val="-2"/>
          <w:sz w:val="24"/>
        </w:rPr>
        <w:t xml:space="preserve"> </w:t>
      </w:r>
      <w:r w:rsidRPr="00E401C9">
        <w:rPr>
          <w:sz w:val="24"/>
        </w:rPr>
        <w:t>are</w:t>
      </w:r>
      <w:r w:rsidRPr="00E401C9">
        <w:rPr>
          <w:spacing w:val="-6"/>
          <w:sz w:val="24"/>
        </w:rPr>
        <w:t xml:space="preserve"> </w:t>
      </w:r>
      <w:r w:rsidRPr="00E401C9">
        <w:rPr>
          <w:sz w:val="24"/>
        </w:rPr>
        <w:t>designed</w:t>
      </w:r>
      <w:r w:rsidRPr="00E401C9">
        <w:rPr>
          <w:spacing w:val="-5"/>
          <w:sz w:val="24"/>
        </w:rPr>
        <w:t xml:space="preserve"> </w:t>
      </w:r>
      <w:r w:rsidRPr="00E401C9">
        <w:rPr>
          <w:sz w:val="24"/>
        </w:rPr>
        <w:t>for</w:t>
      </w:r>
      <w:r w:rsidRPr="00E401C9">
        <w:rPr>
          <w:spacing w:val="-4"/>
          <w:sz w:val="24"/>
        </w:rPr>
        <w:t xml:space="preserve"> </w:t>
      </w:r>
      <w:r w:rsidRPr="00E401C9">
        <w:rPr>
          <w:sz w:val="24"/>
        </w:rPr>
        <w:t>use</w:t>
      </w:r>
      <w:r w:rsidRPr="00E401C9">
        <w:rPr>
          <w:spacing w:val="-1"/>
          <w:sz w:val="24"/>
        </w:rPr>
        <w:t xml:space="preserve"> </w:t>
      </w:r>
      <w:r w:rsidRPr="00E401C9">
        <w:rPr>
          <w:sz w:val="24"/>
        </w:rPr>
        <w:t>in</w:t>
      </w:r>
      <w:r w:rsidRPr="00E401C9">
        <w:rPr>
          <w:spacing w:val="-4"/>
          <w:sz w:val="24"/>
        </w:rPr>
        <w:t xml:space="preserve"> </w:t>
      </w:r>
      <w:r w:rsidRPr="00E401C9">
        <w:rPr>
          <w:sz w:val="24"/>
        </w:rPr>
        <w:t>assignments</w:t>
      </w:r>
      <w:r w:rsidRPr="00E401C9">
        <w:rPr>
          <w:spacing w:val="-2"/>
          <w:sz w:val="24"/>
        </w:rPr>
        <w:t xml:space="preserve"> </w:t>
      </w:r>
      <w:r w:rsidRPr="00E401C9">
        <w:rPr>
          <w:sz w:val="24"/>
        </w:rPr>
        <w:t>with</w:t>
      </w:r>
      <w:r w:rsidRPr="00E401C9">
        <w:rPr>
          <w:spacing w:val="-4"/>
          <w:sz w:val="24"/>
        </w:rPr>
        <w:t xml:space="preserve"> </w:t>
      </w:r>
      <w:r w:rsidRPr="00E401C9">
        <w:rPr>
          <w:sz w:val="24"/>
        </w:rPr>
        <w:t>consulting</w:t>
      </w:r>
      <w:r w:rsidRPr="00E401C9">
        <w:rPr>
          <w:spacing w:val="-2"/>
          <w:sz w:val="24"/>
        </w:rPr>
        <w:t xml:space="preserve"> </w:t>
      </w:r>
      <w:r w:rsidRPr="00E401C9">
        <w:rPr>
          <w:sz w:val="24"/>
        </w:rPr>
        <w:t>ﬁrms</w:t>
      </w:r>
      <w:r w:rsidRPr="00E401C9">
        <w:rPr>
          <w:spacing w:val="-5"/>
          <w:sz w:val="24"/>
        </w:rPr>
        <w:t xml:space="preserve"> </w:t>
      </w:r>
      <w:r w:rsidRPr="00E401C9">
        <w:rPr>
          <w:sz w:val="24"/>
        </w:rPr>
        <w:t>and</w:t>
      </w:r>
      <w:r w:rsidRPr="00E401C9">
        <w:rPr>
          <w:spacing w:val="-5"/>
          <w:sz w:val="24"/>
        </w:rPr>
        <w:t xml:space="preserve"> </w:t>
      </w:r>
      <w:r w:rsidRPr="00E401C9">
        <w:rPr>
          <w:sz w:val="24"/>
        </w:rPr>
        <w:t>shall</w:t>
      </w:r>
      <w:r w:rsidRPr="00E401C9">
        <w:rPr>
          <w:spacing w:val="-4"/>
          <w:sz w:val="24"/>
        </w:rPr>
        <w:t xml:space="preserve"> </w:t>
      </w:r>
      <w:r w:rsidRPr="00E401C9">
        <w:rPr>
          <w:sz w:val="24"/>
        </w:rPr>
        <w:t>not be used for contracting of individual experts. In some consultancy assignments such as design and construction supervision, both Lump- Sum and Time-Based Contracts are</w:t>
      </w:r>
      <w:r w:rsidRPr="00E401C9">
        <w:rPr>
          <w:spacing w:val="-2"/>
          <w:sz w:val="24"/>
        </w:rPr>
        <w:t xml:space="preserve"> </w:t>
      </w:r>
      <w:r w:rsidRPr="00E401C9">
        <w:rPr>
          <w:sz w:val="24"/>
        </w:rPr>
        <w:t>used and signed with the</w:t>
      </w:r>
      <w:r w:rsidRPr="00E401C9">
        <w:rPr>
          <w:spacing w:val="-1"/>
          <w:sz w:val="24"/>
        </w:rPr>
        <w:t xml:space="preserve"> </w:t>
      </w:r>
      <w:r w:rsidR="00482930" w:rsidRPr="00E401C9">
        <w:rPr>
          <w:sz w:val="24"/>
        </w:rPr>
        <w:t>Consultant</w:t>
      </w:r>
      <w:r w:rsidRPr="00E401C9">
        <w:rPr>
          <w:sz w:val="24"/>
        </w:rPr>
        <w:t>. In that case, the Lump-Sum Contract would apply</w:t>
      </w:r>
      <w:r w:rsidRPr="00E401C9">
        <w:rPr>
          <w:spacing w:val="-14"/>
          <w:sz w:val="24"/>
        </w:rPr>
        <w:t xml:space="preserve"> </w:t>
      </w:r>
      <w:r w:rsidRPr="00E401C9">
        <w:rPr>
          <w:sz w:val="24"/>
        </w:rPr>
        <w:t>for</w:t>
      </w:r>
      <w:r w:rsidRPr="00E401C9">
        <w:rPr>
          <w:spacing w:val="-10"/>
          <w:sz w:val="24"/>
        </w:rPr>
        <w:t xml:space="preserve"> </w:t>
      </w:r>
      <w:r w:rsidRPr="00E401C9">
        <w:rPr>
          <w:sz w:val="24"/>
        </w:rPr>
        <w:t>the</w:t>
      </w:r>
      <w:r w:rsidRPr="00E401C9">
        <w:rPr>
          <w:spacing w:val="-10"/>
          <w:sz w:val="24"/>
        </w:rPr>
        <w:t xml:space="preserve"> </w:t>
      </w:r>
      <w:r w:rsidRPr="00E401C9">
        <w:rPr>
          <w:sz w:val="24"/>
        </w:rPr>
        <w:t>design</w:t>
      </w:r>
      <w:r w:rsidRPr="00E401C9">
        <w:rPr>
          <w:spacing w:val="-10"/>
          <w:sz w:val="24"/>
        </w:rPr>
        <w:t xml:space="preserve"> </w:t>
      </w:r>
      <w:r w:rsidRPr="00E401C9">
        <w:rPr>
          <w:sz w:val="24"/>
        </w:rPr>
        <w:t>part</w:t>
      </w:r>
      <w:r w:rsidRPr="00E401C9">
        <w:rPr>
          <w:spacing w:val="-8"/>
          <w:sz w:val="24"/>
        </w:rPr>
        <w:t xml:space="preserve"> </w:t>
      </w:r>
      <w:r w:rsidRPr="00E401C9">
        <w:rPr>
          <w:sz w:val="24"/>
        </w:rPr>
        <w:t>of</w:t>
      </w:r>
      <w:r w:rsidRPr="00E401C9">
        <w:rPr>
          <w:spacing w:val="-10"/>
          <w:sz w:val="24"/>
        </w:rPr>
        <w:t xml:space="preserve"> </w:t>
      </w:r>
      <w:r w:rsidRPr="00E401C9">
        <w:rPr>
          <w:sz w:val="24"/>
        </w:rPr>
        <w:t>the</w:t>
      </w:r>
      <w:r w:rsidRPr="00E401C9">
        <w:rPr>
          <w:spacing w:val="-10"/>
          <w:sz w:val="24"/>
        </w:rPr>
        <w:t xml:space="preserve"> </w:t>
      </w:r>
      <w:r w:rsidRPr="00E401C9">
        <w:rPr>
          <w:sz w:val="24"/>
        </w:rPr>
        <w:t>Services</w:t>
      </w:r>
      <w:r w:rsidRPr="00E401C9">
        <w:rPr>
          <w:spacing w:val="-9"/>
          <w:sz w:val="24"/>
        </w:rPr>
        <w:t xml:space="preserve"> </w:t>
      </w:r>
      <w:r w:rsidRPr="00E401C9">
        <w:rPr>
          <w:sz w:val="24"/>
        </w:rPr>
        <w:t>while</w:t>
      </w:r>
      <w:r w:rsidRPr="00E401C9">
        <w:rPr>
          <w:spacing w:val="-10"/>
          <w:sz w:val="24"/>
        </w:rPr>
        <w:t xml:space="preserve"> </w:t>
      </w:r>
      <w:r w:rsidRPr="00E401C9">
        <w:rPr>
          <w:sz w:val="24"/>
        </w:rPr>
        <w:t>the</w:t>
      </w:r>
      <w:r w:rsidRPr="00E401C9">
        <w:rPr>
          <w:spacing w:val="-8"/>
          <w:sz w:val="24"/>
        </w:rPr>
        <w:t xml:space="preserve"> </w:t>
      </w:r>
      <w:r w:rsidRPr="00E401C9">
        <w:rPr>
          <w:sz w:val="24"/>
        </w:rPr>
        <w:t>construction</w:t>
      </w:r>
      <w:r w:rsidRPr="00E401C9">
        <w:rPr>
          <w:spacing w:val="-10"/>
          <w:sz w:val="24"/>
        </w:rPr>
        <w:t xml:space="preserve"> </w:t>
      </w:r>
      <w:r w:rsidRPr="00E401C9">
        <w:rPr>
          <w:sz w:val="24"/>
        </w:rPr>
        <w:t>supervision</w:t>
      </w:r>
      <w:r w:rsidRPr="00E401C9">
        <w:rPr>
          <w:spacing w:val="-9"/>
          <w:sz w:val="24"/>
        </w:rPr>
        <w:t xml:space="preserve"> </w:t>
      </w:r>
      <w:r w:rsidRPr="00E401C9">
        <w:rPr>
          <w:sz w:val="24"/>
        </w:rPr>
        <w:t>part</w:t>
      </w:r>
      <w:r w:rsidRPr="00E401C9">
        <w:rPr>
          <w:spacing w:val="-10"/>
          <w:sz w:val="24"/>
        </w:rPr>
        <w:t xml:space="preserve"> </w:t>
      </w:r>
      <w:r w:rsidRPr="00E401C9">
        <w:rPr>
          <w:sz w:val="24"/>
        </w:rPr>
        <w:t>would be based on a Time- Based Contract. In such event, both types of contracts shall be signed at the same time.</w:t>
      </w:r>
    </w:p>
    <w:p w14:paraId="362C2A68" w14:textId="77777777" w:rsidR="0083709C" w:rsidRPr="00E401C9" w:rsidRDefault="0083709C">
      <w:pPr>
        <w:spacing w:line="276" w:lineRule="auto"/>
        <w:jc w:val="both"/>
        <w:rPr>
          <w:sz w:val="24"/>
        </w:rPr>
        <w:sectPr w:rsidR="0083709C" w:rsidRPr="00E401C9" w:rsidSect="00B34F11">
          <w:headerReference w:type="default" r:id="rId63"/>
          <w:footerReference w:type="default" r:id="rId64"/>
          <w:pgSz w:w="11920" w:h="16850"/>
          <w:pgMar w:top="1340" w:right="0" w:bottom="1140" w:left="900" w:header="528" w:footer="952" w:gutter="0"/>
          <w:cols w:space="720"/>
        </w:sectPr>
      </w:pPr>
    </w:p>
    <w:p w14:paraId="5763984B" w14:textId="42C18FD1" w:rsidR="0083709C" w:rsidRPr="00E401C9" w:rsidRDefault="00272CA1">
      <w:pPr>
        <w:pStyle w:val="Heading2"/>
        <w:numPr>
          <w:ilvl w:val="1"/>
          <w:numId w:val="31"/>
        </w:numPr>
        <w:tabs>
          <w:tab w:val="left" w:pos="693"/>
          <w:tab w:val="left" w:pos="695"/>
        </w:tabs>
        <w:ind w:left="694" w:hanging="578"/>
        <w:jc w:val="left"/>
      </w:pPr>
      <w:bookmarkStart w:id="79" w:name="_bookmark43"/>
      <w:bookmarkStart w:id="80" w:name="_Toc134531617"/>
      <w:bookmarkEnd w:id="79"/>
      <w:r w:rsidRPr="00E401C9">
        <w:lastRenderedPageBreak/>
        <w:t>CONTRACT</w:t>
      </w:r>
      <w:r w:rsidRPr="00E401C9">
        <w:rPr>
          <w:spacing w:val="-11"/>
        </w:rPr>
        <w:t xml:space="preserve"> </w:t>
      </w:r>
      <w:r w:rsidRPr="00E401C9">
        <w:t>FOR</w:t>
      </w:r>
      <w:r w:rsidRPr="00E401C9">
        <w:rPr>
          <w:spacing w:val="-11"/>
        </w:rPr>
        <w:t xml:space="preserve"> </w:t>
      </w:r>
      <w:r w:rsidR="00482930" w:rsidRPr="00E401C9">
        <w:t>CONSULTANT</w:t>
      </w:r>
      <w:r w:rsidRPr="00E401C9">
        <w:t>'S</w:t>
      </w:r>
      <w:r w:rsidRPr="00E401C9">
        <w:rPr>
          <w:spacing w:val="-11"/>
        </w:rPr>
        <w:t xml:space="preserve"> </w:t>
      </w:r>
      <w:r w:rsidRPr="00E401C9">
        <w:rPr>
          <w:spacing w:val="-2"/>
        </w:rPr>
        <w:t>SERVICES</w:t>
      </w:r>
      <w:bookmarkEnd w:id="80"/>
    </w:p>
    <w:p w14:paraId="22D65E26" w14:textId="77777777" w:rsidR="0083709C" w:rsidRPr="00E401C9" w:rsidRDefault="0083709C">
      <w:pPr>
        <w:pStyle w:val="BodyText"/>
        <w:rPr>
          <w:b/>
          <w:sz w:val="28"/>
        </w:rPr>
      </w:pPr>
    </w:p>
    <w:p w14:paraId="14E696AC" w14:textId="77777777" w:rsidR="0083709C" w:rsidRPr="00E401C9" w:rsidRDefault="0083709C">
      <w:pPr>
        <w:pStyle w:val="BodyText"/>
        <w:spacing w:before="4"/>
        <w:rPr>
          <w:b/>
          <w:sz w:val="41"/>
        </w:rPr>
      </w:pPr>
    </w:p>
    <w:p w14:paraId="6D2F072B" w14:textId="77777777" w:rsidR="0083709C" w:rsidRPr="00E401C9" w:rsidRDefault="00272CA1">
      <w:pPr>
        <w:pStyle w:val="BodyText"/>
        <w:ind w:left="694"/>
      </w:pPr>
      <w:r w:rsidRPr="00E401C9">
        <w:t>Lump-Sum</w:t>
      </w:r>
      <w:r w:rsidRPr="00E401C9">
        <w:rPr>
          <w:spacing w:val="-5"/>
        </w:rPr>
        <w:t xml:space="preserve"> </w:t>
      </w:r>
      <w:r w:rsidRPr="00E401C9">
        <w:t>Contract</w:t>
      </w:r>
      <w:r w:rsidRPr="00E401C9">
        <w:rPr>
          <w:spacing w:val="-4"/>
        </w:rPr>
        <w:t xml:space="preserve"> </w:t>
      </w:r>
      <w:r w:rsidRPr="00E401C9">
        <w:t>Consulting</w:t>
      </w:r>
      <w:r w:rsidRPr="00E401C9">
        <w:rPr>
          <w:spacing w:val="-6"/>
        </w:rPr>
        <w:t xml:space="preserve"> </w:t>
      </w:r>
      <w:r w:rsidRPr="00E401C9">
        <w:t>Services</w:t>
      </w:r>
      <w:r w:rsidRPr="00E401C9">
        <w:rPr>
          <w:spacing w:val="-4"/>
        </w:rPr>
        <w:t xml:space="preserve"> for:</w:t>
      </w:r>
    </w:p>
    <w:p w14:paraId="4032EFC9" w14:textId="77777777" w:rsidR="0083709C" w:rsidRPr="00E401C9" w:rsidRDefault="0083709C">
      <w:pPr>
        <w:pStyle w:val="BodyText"/>
        <w:spacing w:before="6"/>
        <w:rPr>
          <w:sz w:val="22"/>
        </w:rPr>
      </w:pPr>
    </w:p>
    <w:p w14:paraId="7D25D2E6" w14:textId="77777777" w:rsidR="0083709C" w:rsidRPr="00E401C9" w:rsidRDefault="00272CA1">
      <w:pPr>
        <w:pStyle w:val="BodyText"/>
        <w:tabs>
          <w:tab w:val="left" w:pos="8648"/>
        </w:tabs>
        <w:ind w:left="694"/>
      </w:pPr>
      <w:r w:rsidRPr="00E401C9">
        <w:t>Contract</w:t>
      </w:r>
      <w:r w:rsidRPr="00E401C9">
        <w:rPr>
          <w:spacing w:val="-3"/>
        </w:rPr>
        <w:t xml:space="preserve"> </w:t>
      </w:r>
      <w:r w:rsidRPr="00E401C9">
        <w:rPr>
          <w:spacing w:val="-4"/>
        </w:rPr>
        <w:t>No.:</w:t>
      </w:r>
      <w:r w:rsidRPr="00E401C9">
        <w:rPr>
          <w:u w:val="single" w:color="211E1F"/>
        </w:rPr>
        <w:tab/>
      </w:r>
    </w:p>
    <w:p w14:paraId="2F18BC70" w14:textId="77777777" w:rsidR="0083709C" w:rsidRPr="00E401C9" w:rsidRDefault="0083709C">
      <w:pPr>
        <w:pStyle w:val="BodyText"/>
        <w:rPr>
          <w:sz w:val="20"/>
        </w:rPr>
      </w:pPr>
    </w:p>
    <w:p w14:paraId="6301EA54" w14:textId="77777777" w:rsidR="0083709C" w:rsidRPr="00E401C9" w:rsidRDefault="0083709C">
      <w:pPr>
        <w:pStyle w:val="BodyText"/>
        <w:rPr>
          <w:sz w:val="20"/>
        </w:rPr>
      </w:pPr>
    </w:p>
    <w:p w14:paraId="5B8789F5" w14:textId="77777777" w:rsidR="0083709C" w:rsidRPr="00E401C9" w:rsidRDefault="0083709C">
      <w:pPr>
        <w:pStyle w:val="BodyText"/>
        <w:spacing w:before="1"/>
        <w:rPr>
          <w:sz w:val="21"/>
        </w:rPr>
      </w:pPr>
    </w:p>
    <w:p w14:paraId="79C455FD" w14:textId="77777777" w:rsidR="0083709C" w:rsidRPr="00E401C9" w:rsidRDefault="00272CA1">
      <w:pPr>
        <w:pStyle w:val="BodyText"/>
        <w:tabs>
          <w:tab w:val="left" w:pos="8692"/>
        </w:tabs>
        <w:spacing w:before="90"/>
        <w:ind w:left="694"/>
      </w:pPr>
      <w:r w:rsidRPr="00E401C9">
        <w:t>Contract</w:t>
      </w:r>
      <w:r w:rsidRPr="00E401C9">
        <w:rPr>
          <w:spacing w:val="-3"/>
        </w:rPr>
        <w:t xml:space="preserve"> </w:t>
      </w:r>
      <w:r w:rsidRPr="00E401C9">
        <w:rPr>
          <w:spacing w:val="-2"/>
        </w:rPr>
        <w:t>Description:</w:t>
      </w:r>
      <w:r w:rsidRPr="00E401C9">
        <w:rPr>
          <w:u w:val="single" w:color="211E1F"/>
        </w:rPr>
        <w:tab/>
      </w:r>
    </w:p>
    <w:p w14:paraId="7C23D0E1" w14:textId="77777777" w:rsidR="0083709C" w:rsidRPr="00E401C9" w:rsidRDefault="0083709C">
      <w:pPr>
        <w:pStyle w:val="BodyText"/>
        <w:rPr>
          <w:sz w:val="20"/>
        </w:rPr>
      </w:pPr>
    </w:p>
    <w:p w14:paraId="05113F41" w14:textId="77777777" w:rsidR="0083709C" w:rsidRPr="00E401C9" w:rsidRDefault="0083709C">
      <w:pPr>
        <w:pStyle w:val="BodyText"/>
        <w:rPr>
          <w:sz w:val="20"/>
        </w:rPr>
      </w:pPr>
    </w:p>
    <w:p w14:paraId="01B4494E" w14:textId="77777777" w:rsidR="0083709C" w:rsidRPr="00E401C9" w:rsidRDefault="0083709C">
      <w:pPr>
        <w:pStyle w:val="BodyText"/>
        <w:spacing w:before="1"/>
        <w:rPr>
          <w:sz w:val="21"/>
        </w:rPr>
      </w:pPr>
    </w:p>
    <w:p w14:paraId="7C6CDAA6" w14:textId="77777777" w:rsidR="0083709C" w:rsidRPr="00E401C9" w:rsidRDefault="00272CA1">
      <w:pPr>
        <w:pStyle w:val="BodyText"/>
        <w:spacing w:before="90"/>
        <w:ind w:left="694"/>
      </w:pPr>
      <w:r w:rsidRPr="00E401C9">
        <w:rPr>
          <w:spacing w:val="-2"/>
        </w:rPr>
        <w:t>Between</w:t>
      </w:r>
    </w:p>
    <w:p w14:paraId="770CFDAD" w14:textId="77777777" w:rsidR="0083709C" w:rsidRPr="00E401C9" w:rsidRDefault="0083709C">
      <w:pPr>
        <w:pStyle w:val="BodyText"/>
        <w:rPr>
          <w:sz w:val="26"/>
        </w:rPr>
      </w:pPr>
    </w:p>
    <w:p w14:paraId="486CD1DB" w14:textId="77777777" w:rsidR="0083709C" w:rsidRPr="00E401C9" w:rsidRDefault="0083709C">
      <w:pPr>
        <w:pStyle w:val="BodyText"/>
        <w:rPr>
          <w:sz w:val="26"/>
        </w:rPr>
      </w:pPr>
    </w:p>
    <w:p w14:paraId="11BB89B7" w14:textId="77777777" w:rsidR="0083709C" w:rsidRPr="00E401C9" w:rsidRDefault="00272CA1">
      <w:pPr>
        <w:tabs>
          <w:tab w:val="left" w:pos="6572"/>
        </w:tabs>
        <w:spacing w:before="194"/>
        <w:ind w:left="694"/>
        <w:rPr>
          <w:i/>
          <w:sz w:val="24"/>
        </w:rPr>
      </w:pPr>
      <w:r w:rsidRPr="00E401C9">
        <w:rPr>
          <w:i/>
          <w:sz w:val="24"/>
          <w:u w:val="single" w:color="211E1F"/>
        </w:rPr>
        <w:tab/>
      </w:r>
      <w:r w:rsidRPr="00E401C9">
        <w:rPr>
          <w:i/>
          <w:sz w:val="24"/>
        </w:rPr>
        <w:t>[Name</w:t>
      </w:r>
      <w:r w:rsidRPr="00E401C9">
        <w:rPr>
          <w:i/>
          <w:spacing w:val="-11"/>
          <w:sz w:val="24"/>
        </w:rPr>
        <w:t xml:space="preserve"> </w:t>
      </w:r>
      <w:r w:rsidRPr="00E401C9">
        <w:rPr>
          <w:i/>
          <w:sz w:val="24"/>
        </w:rPr>
        <w:t>of</w:t>
      </w:r>
      <w:r w:rsidRPr="00E401C9">
        <w:rPr>
          <w:i/>
          <w:spacing w:val="-9"/>
          <w:sz w:val="24"/>
        </w:rPr>
        <w:t xml:space="preserve"> </w:t>
      </w:r>
      <w:r w:rsidRPr="00E401C9">
        <w:rPr>
          <w:i/>
          <w:sz w:val="24"/>
        </w:rPr>
        <w:t>the</w:t>
      </w:r>
      <w:r w:rsidRPr="00E401C9">
        <w:rPr>
          <w:i/>
          <w:spacing w:val="-10"/>
          <w:sz w:val="24"/>
        </w:rPr>
        <w:t xml:space="preserve"> </w:t>
      </w:r>
      <w:r w:rsidRPr="00E401C9">
        <w:rPr>
          <w:i/>
          <w:sz w:val="24"/>
        </w:rPr>
        <w:t>Procuring</w:t>
      </w:r>
      <w:r w:rsidRPr="00E401C9">
        <w:rPr>
          <w:i/>
          <w:spacing w:val="-7"/>
          <w:sz w:val="24"/>
        </w:rPr>
        <w:t xml:space="preserve"> </w:t>
      </w:r>
      <w:r w:rsidRPr="00E401C9">
        <w:rPr>
          <w:i/>
          <w:spacing w:val="-2"/>
          <w:sz w:val="24"/>
        </w:rPr>
        <w:t>Entity]</w:t>
      </w:r>
    </w:p>
    <w:p w14:paraId="629EEC13" w14:textId="77777777" w:rsidR="0083709C" w:rsidRPr="00E401C9" w:rsidRDefault="0083709C">
      <w:pPr>
        <w:pStyle w:val="BodyText"/>
        <w:rPr>
          <w:i/>
          <w:sz w:val="20"/>
        </w:rPr>
      </w:pPr>
    </w:p>
    <w:p w14:paraId="05D37065" w14:textId="77777777" w:rsidR="0083709C" w:rsidRPr="00E401C9" w:rsidRDefault="0083709C">
      <w:pPr>
        <w:pStyle w:val="BodyText"/>
        <w:rPr>
          <w:i/>
          <w:sz w:val="20"/>
        </w:rPr>
      </w:pPr>
    </w:p>
    <w:p w14:paraId="1B8B7DDA" w14:textId="77777777" w:rsidR="0083709C" w:rsidRPr="00E401C9" w:rsidRDefault="0083709C">
      <w:pPr>
        <w:pStyle w:val="BodyText"/>
        <w:spacing w:before="1"/>
        <w:rPr>
          <w:i/>
          <w:sz w:val="21"/>
        </w:rPr>
      </w:pPr>
    </w:p>
    <w:p w14:paraId="5167DFA6" w14:textId="77777777" w:rsidR="0083709C" w:rsidRPr="00E401C9" w:rsidRDefault="00272CA1">
      <w:pPr>
        <w:pStyle w:val="BodyText"/>
        <w:spacing w:before="90"/>
        <w:ind w:left="694"/>
      </w:pPr>
      <w:r w:rsidRPr="00E401C9">
        <w:rPr>
          <w:spacing w:val="-5"/>
        </w:rPr>
        <w:t>And</w:t>
      </w:r>
    </w:p>
    <w:p w14:paraId="18FBB9C6" w14:textId="77777777" w:rsidR="0083709C" w:rsidRPr="00E401C9" w:rsidRDefault="0083709C">
      <w:pPr>
        <w:pStyle w:val="BodyText"/>
        <w:rPr>
          <w:sz w:val="26"/>
        </w:rPr>
      </w:pPr>
    </w:p>
    <w:p w14:paraId="0C12ABF0" w14:textId="77777777" w:rsidR="0083709C" w:rsidRPr="00E401C9" w:rsidRDefault="0083709C">
      <w:pPr>
        <w:pStyle w:val="BodyText"/>
        <w:rPr>
          <w:sz w:val="26"/>
        </w:rPr>
      </w:pPr>
    </w:p>
    <w:p w14:paraId="435AC2D8" w14:textId="0C014169" w:rsidR="0083709C" w:rsidRPr="00E401C9" w:rsidRDefault="00272CA1">
      <w:pPr>
        <w:tabs>
          <w:tab w:val="left" w:pos="7112"/>
        </w:tabs>
        <w:spacing w:before="194"/>
        <w:ind w:left="694"/>
        <w:rPr>
          <w:i/>
          <w:sz w:val="24"/>
        </w:rPr>
      </w:pPr>
      <w:r w:rsidRPr="00E401C9">
        <w:rPr>
          <w:i/>
          <w:sz w:val="24"/>
          <w:u w:val="single" w:color="211E1F"/>
        </w:rPr>
        <w:tab/>
      </w:r>
      <w:r w:rsidRPr="00E401C9">
        <w:rPr>
          <w:i/>
          <w:sz w:val="24"/>
        </w:rPr>
        <w:t>[Name</w:t>
      </w:r>
      <w:r w:rsidRPr="00E401C9">
        <w:rPr>
          <w:i/>
          <w:spacing w:val="-5"/>
          <w:sz w:val="24"/>
        </w:rPr>
        <w:t xml:space="preserve"> </w:t>
      </w:r>
      <w:r w:rsidRPr="00E401C9">
        <w:rPr>
          <w:i/>
          <w:sz w:val="24"/>
        </w:rPr>
        <w:t>of</w:t>
      </w:r>
      <w:r w:rsidRPr="00E401C9">
        <w:rPr>
          <w:i/>
          <w:spacing w:val="-2"/>
          <w:sz w:val="24"/>
        </w:rPr>
        <w:t xml:space="preserve"> </w:t>
      </w:r>
      <w:r w:rsidRPr="00E401C9">
        <w:rPr>
          <w:i/>
          <w:sz w:val="24"/>
        </w:rPr>
        <w:t>the</w:t>
      </w:r>
      <w:r w:rsidRPr="00E401C9">
        <w:rPr>
          <w:i/>
          <w:spacing w:val="-3"/>
          <w:sz w:val="24"/>
        </w:rPr>
        <w:t xml:space="preserve"> </w:t>
      </w:r>
      <w:r w:rsidR="00482930" w:rsidRPr="00E401C9">
        <w:rPr>
          <w:i/>
          <w:spacing w:val="-2"/>
          <w:sz w:val="24"/>
        </w:rPr>
        <w:t>Consultant</w:t>
      </w:r>
      <w:r w:rsidRPr="00E401C9">
        <w:rPr>
          <w:i/>
          <w:spacing w:val="-2"/>
          <w:sz w:val="24"/>
        </w:rPr>
        <w:t>]</w:t>
      </w:r>
    </w:p>
    <w:p w14:paraId="0BF1BC34" w14:textId="77777777" w:rsidR="0083709C" w:rsidRPr="00E401C9" w:rsidRDefault="0083709C">
      <w:pPr>
        <w:pStyle w:val="BodyText"/>
        <w:rPr>
          <w:i/>
          <w:sz w:val="20"/>
        </w:rPr>
      </w:pPr>
    </w:p>
    <w:p w14:paraId="53CDC14D" w14:textId="77777777" w:rsidR="0083709C" w:rsidRPr="00E401C9" w:rsidRDefault="0083709C">
      <w:pPr>
        <w:pStyle w:val="BodyText"/>
        <w:rPr>
          <w:i/>
          <w:sz w:val="20"/>
        </w:rPr>
      </w:pPr>
    </w:p>
    <w:p w14:paraId="177D7979" w14:textId="77777777" w:rsidR="0083709C" w:rsidRPr="00E401C9" w:rsidRDefault="0083709C">
      <w:pPr>
        <w:pStyle w:val="BodyText"/>
        <w:spacing w:before="1"/>
        <w:rPr>
          <w:i/>
          <w:sz w:val="21"/>
        </w:rPr>
      </w:pPr>
    </w:p>
    <w:p w14:paraId="43A9C9E9" w14:textId="77777777" w:rsidR="0083709C" w:rsidRPr="00E401C9" w:rsidRDefault="00272CA1">
      <w:pPr>
        <w:pStyle w:val="BodyText"/>
        <w:spacing w:before="90"/>
        <w:ind w:left="694"/>
      </w:pPr>
      <w:r w:rsidRPr="00E401C9">
        <w:rPr>
          <w:spacing w:val="-2"/>
        </w:rPr>
        <w:t>Date:</w:t>
      </w:r>
    </w:p>
    <w:p w14:paraId="63B3B6E6" w14:textId="77777777" w:rsidR="0083709C" w:rsidRPr="00E401C9" w:rsidRDefault="0083709C">
      <w:pPr>
        <w:sectPr w:rsidR="0083709C" w:rsidRPr="00E401C9" w:rsidSect="00B34F11">
          <w:pgSz w:w="11920" w:h="16850"/>
          <w:pgMar w:top="1340" w:right="0" w:bottom="1140" w:left="900" w:header="528" w:footer="952" w:gutter="0"/>
          <w:cols w:space="720"/>
        </w:sectPr>
      </w:pPr>
    </w:p>
    <w:p w14:paraId="007C8BCC" w14:textId="77777777" w:rsidR="0083709C" w:rsidRPr="00E401C9" w:rsidRDefault="00272CA1">
      <w:pPr>
        <w:pStyle w:val="Heading2"/>
        <w:numPr>
          <w:ilvl w:val="1"/>
          <w:numId w:val="31"/>
        </w:numPr>
        <w:tabs>
          <w:tab w:val="left" w:pos="696"/>
          <w:tab w:val="left" w:pos="697"/>
        </w:tabs>
        <w:ind w:left="696" w:hanging="577"/>
        <w:jc w:val="left"/>
      </w:pPr>
      <w:bookmarkStart w:id="81" w:name="_bookmark44"/>
      <w:bookmarkStart w:id="82" w:name="_Toc134531618"/>
      <w:bookmarkEnd w:id="81"/>
      <w:r w:rsidRPr="00E401C9">
        <w:lastRenderedPageBreak/>
        <w:t>FORM</w:t>
      </w:r>
      <w:r w:rsidRPr="00E401C9">
        <w:rPr>
          <w:spacing w:val="-9"/>
        </w:rPr>
        <w:t xml:space="preserve"> </w:t>
      </w:r>
      <w:r w:rsidRPr="00E401C9">
        <w:t>OF</w:t>
      </w:r>
      <w:r w:rsidRPr="00E401C9">
        <w:rPr>
          <w:spacing w:val="-5"/>
        </w:rPr>
        <w:t xml:space="preserve"> </w:t>
      </w:r>
      <w:r w:rsidRPr="00E401C9">
        <w:t>CONTRACT</w:t>
      </w:r>
      <w:r w:rsidRPr="00E401C9">
        <w:rPr>
          <w:spacing w:val="-7"/>
        </w:rPr>
        <w:t xml:space="preserve"> </w:t>
      </w:r>
      <w:r w:rsidRPr="00E401C9">
        <w:t>-</w:t>
      </w:r>
      <w:r w:rsidRPr="00E401C9">
        <w:rPr>
          <w:spacing w:val="-8"/>
        </w:rPr>
        <w:t xml:space="preserve"> </w:t>
      </w:r>
      <w:r w:rsidRPr="00E401C9">
        <w:t>LUMP-</w:t>
      </w:r>
      <w:r w:rsidRPr="00E401C9">
        <w:rPr>
          <w:spacing w:val="-5"/>
        </w:rPr>
        <w:t>SUM</w:t>
      </w:r>
      <w:bookmarkEnd w:id="82"/>
    </w:p>
    <w:p w14:paraId="450BB659" w14:textId="77777777" w:rsidR="0083709C" w:rsidRPr="00E401C9" w:rsidRDefault="0083709C">
      <w:pPr>
        <w:pStyle w:val="BodyText"/>
        <w:rPr>
          <w:b/>
          <w:sz w:val="23"/>
        </w:rPr>
      </w:pPr>
    </w:p>
    <w:p w14:paraId="6D5F58BC" w14:textId="77777777" w:rsidR="0083709C" w:rsidRPr="00E401C9" w:rsidRDefault="00272CA1">
      <w:pPr>
        <w:ind w:left="696"/>
        <w:jc w:val="both"/>
        <w:rPr>
          <w:i/>
          <w:sz w:val="24"/>
        </w:rPr>
      </w:pPr>
      <w:r w:rsidRPr="00E401C9">
        <w:rPr>
          <w:i/>
          <w:sz w:val="24"/>
        </w:rPr>
        <w:t>(Text</w:t>
      </w:r>
      <w:r w:rsidRPr="00E401C9">
        <w:rPr>
          <w:i/>
          <w:spacing w:val="-2"/>
          <w:sz w:val="24"/>
        </w:rPr>
        <w:t xml:space="preserve"> </w:t>
      </w:r>
      <w:r w:rsidRPr="00E401C9">
        <w:rPr>
          <w:i/>
          <w:sz w:val="24"/>
        </w:rPr>
        <w:t>in</w:t>
      </w:r>
      <w:r w:rsidRPr="00E401C9">
        <w:rPr>
          <w:i/>
          <w:spacing w:val="-2"/>
          <w:sz w:val="24"/>
        </w:rPr>
        <w:t xml:space="preserve"> </w:t>
      </w:r>
      <w:r w:rsidRPr="00E401C9">
        <w:rPr>
          <w:i/>
          <w:sz w:val="24"/>
        </w:rPr>
        <w:t>brackets</w:t>
      </w:r>
      <w:r w:rsidRPr="00E401C9">
        <w:rPr>
          <w:i/>
          <w:spacing w:val="-2"/>
          <w:sz w:val="24"/>
        </w:rPr>
        <w:t xml:space="preserve"> </w:t>
      </w:r>
      <w:r w:rsidRPr="00E401C9">
        <w:rPr>
          <w:i/>
          <w:sz w:val="24"/>
        </w:rPr>
        <w:t>[</w:t>
      </w:r>
      <w:r w:rsidRPr="00E401C9">
        <w:rPr>
          <w:i/>
          <w:spacing w:val="-6"/>
          <w:sz w:val="24"/>
        </w:rPr>
        <w:t xml:space="preserve"> </w:t>
      </w:r>
      <w:r w:rsidRPr="00E401C9">
        <w:rPr>
          <w:i/>
          <w:sz w:val="24"/>
        </w:rPr>
        <w:t>]</w:t>
      </w:r>
      <w:r w:rsidRPr="00E401C9">
        <w:rPr>
          <w:i/>
          <w:spacing w:val="7"/>
          <w:sz w:val="24"/>
        </w:rPr>
        <w:t xml:space="preserve"> </w:t>
      </w:r>
      <w:r w:rsidRPr="00E401C9">
        <w:rPr>
          <w:i/>
          <w:sz w:val="24"/>
        </w:rPr>
        <w:t>is</w:t>
      </w:r>
      <w:r w:rsidRPr="00E401C9">
        <w:rPr>
          <w:i/>
          <w:spacing w:val="-2"/>
          <w:sz w:val="24"/>
        </w:rPr>
        <w:t xml:space="preserve"> </w:t>
      </w:r>
      <w:r w:rsidRPr="00E401C9">
        <w:rPr>
          <w:i/>
          <w:sz w:val="24"/>
        </w:rPr>
        <w:t>optional;</w:t>
      </w:r>
      <w:r w:rsidRPr="00E401C9">
        <w:rPr>
          <w:i/>
          <w:spacing w:val="-1"/>
          <w:sz w:val="24"/>
        </w:rPr>
        <w:t xml:space="preserve"> </w:t>
      </w:r>
      <w:r w:rsidRPr="00E401C9">
        <w:rPr>
          <w:i/>
          <w:sz w:val="24"/>
        </w:rPr>
        <w:t>all notes</w:t>
      </w:r>
      <w:r w:rsidRPr="00E401C9">
        <w:rPr>
          <w:i/>
          <w:spacing w:val="-2"/>
          <w:sz w:val="24"/>
        </w:rPr>
        <w:t xml:space="preserve"> </w:t>
      </w:r>
      <w:r w:rsidRPr="00E401C9">
        <w:rPr>
          <w:i/>
          <w:sz w:val="24"/>
        </w:rPr>
        <w:t>should</w:t>
      </w:r>
      <w:r w:rsidRPr="00E401C9">
        <w:rPr>
          <w:i/>
          <w:spacing w:val="-2"/>
          <w:sz w:val="24"/>
        </w:rPr>
        <w:t xml:space="preserve"> </w:t>
      </w:r>
      <w:r w:rsidRPr="00E401C9">
        <w:rPr>
          <w:i/>
          <w:sz w:val="24"/>
        </w:rPr>
        <w:t>be</w:t>
      </w:r>
      <w:r w:rsidRPr="00E401C9">
        <w:rPr>
          <w:i/>
          <w:spacing w:val="-3"/>
          <w:sz w:val="24"/>
        </w:rPr>
        <w:t xml:space="preserve"> </w:t>
      </w:r>
      <w:r w:rsidRPr="00E401C9">
        <w:rPr>
          <w:i/>
          <w:sz w:val="24"/>
        </w:rPr>
        <w:t>deleted</w:t>
      </w:r>
      <w:r w:rsidRPr="00E401C9">
        <w:rPr>
          <w:i/>
          <w:spacing w:val="-2"/>
          <w:sz w:val="24"/>
        </w:rPr>
        <w:t xml:space="preserve"> </w:t>
      </w:r>
      <w:r w:rsidRPr="00E401C9">
        <w:rPr>
          <w:i/>
          <w:sz w:val="24"/>
        </w:rPr>
        <w:t>in</w:t>
      </w:r>
      <w:r w:rsidRPr="00E401C9">
        <w:rPr>
          <w:i/>
          <w:spacing w:val="-1"/>
          <w:sz w:val="24"/>
        </w:rPr>
        <w:t xml:space="preserve"> </w:t>
      </w:r>
      <w:r w:rsidRPr="00E401C9">
        <w:rPr>
          <w:i/>
          <w:sz w:val="24"/>
        </w:rPr>
        <w:t>the</w:t>
      </w:r>
      <w:r w:rsidRPr="00E401C9">
        <w:rPr>
          <w:i/>
          <w:spacing w:val="-3"/>
          <w:sz w:val="24"/>
        </w:rPr>
        <w:t xml:space="preserve"> </w:t>
      </w:r>
      <w:r w:rsidRPr="00E401C9">
        <w:rPr>
          <w:i/>
          <w:sz w:val="24"/>
        </w:rPr>
        <w:t>ﬁnal</w:t>
      </w:r>
      <w:r w:rsidRPr="00E401C9">
        <w:rPr>
          <w:i/>
          <w:spacing w:val="-2"/>
          <w:sz w:val="24"/>
        </w:rPr>
        <w:t xml:space="preserve"> text)</w:t>
      </w:r>
    </w:p>
    <w:p w14:paraId="7DDC18E2" w14:textId="7F02C2EC" w:rsidR="0083709C" w:rsidRPr="00E401C9" w:rsidRDefault="00272CA1">
      <w:pPr>
        <w:spacing w:before="161" w:line="276" w:lineRule="auto"/>
        <w:ind w:left="694" w:right="1563"/>
        <w:jc w:val="both"/>
        <w:rPr>
          <w:sz w:val="24"/>
        </w:rPr>
      </w:pPr>
      <w:r w:rsidRPr="00E401C9">
        <w:rPr>
          <w:sz w:val="24"/>
        </w:rPr>
        <w:t xml:space="preserve">This CONTRACT (herein after called the “Contract”) is made the </w:t>
      </w:r>
      <w:r w:rsidRPr="00E401C9">
        <w:rPr>
          <w:i/>
          <w:sz w:val="24"/>
        </w:rPr>
        <w:t xml:space="preserve">[number] </w:t>
      </w:r>
      <w:r w:rsidRPr="00E401C9">
        <w:rPr>
          <w:sz w:val="24"/>
        </w:rPr>
        <w:t xml:space="preserve">day of the month of </w:t>
      </w:r>
      <w:r w:rsidRPr="00E401C9">
        <w:rPr>
          <w:i/>
          <w:sz w:val="24"/>
        </w:rPr>
        <w:t>[month]</w:t>
      </w:r>
      <w:r w:rsidRPr="00E401C9">
        <w:rPr>
          <w:sz w:val="24"/>
        </w:rPr>
        <w:t xml:space="preserve">, </w:t>
      </w:r>
      <w:r w:rsidRPr="00E401C9">
        <w:rPr>
          <w:i/>
          <w:sz w:val="24"/>
        </w:rPr>
        <w:t>[year]</w:t>
      </w:r>
      <w:r w:rsidRPr="00E401C9">
        <w:rPr>
          <w:sz w:val="24"/>
        </w:rPr>
        <w:t xml:space="preserve">, between, on the one hand, </w:t>
      </w:r>
      <w:r w:rsidRPr="00E401C9">
        <w:rPr>
          <w:i/>
          <w:sz w:val="24"/>
        </w:rPr>
        <w:t xml:space="preserve">[name of Procuring Entity] </w:t>
      </w:r>
      <w:r w:rsidRPr="00E401C9">
        <w:rPr>
          <w:sz w:val="24"/>
        </w:rPr>
        <w:t xml:space="preserve">(herein after called the “Procuring Entity”) and, on the other hand, </w:t>
      </w:r>
      <w:r w:rsidRPr="00E401C9">
        <w:rPr>
          <w:i/>
          <w:sz w:val="24"/>
        </w:rPr>
        <w:t xml:space="preserve">[name of </w:t>
      </w:r>
      <w:r w:rsidR="00482930" w:rsidRPr="00E401C9">
        <w:rPr>
          <w:i/>
          <w:sz w:val="24"/>
        </w:rPr>
        <w:t>Consultant</w:t>
      </w:r>
      <w:r w:rsidRPr="00E401C9">
        <w:rPr>
          <w:i/>
          <w:sz w:val="24"/>
        </w:rPr>
        <w:t xml:space="preserve">] </w:t>
      </w:r>
      <w:r w:rsidRPr="00E401C9">
        <w:rPr>
          <w:sz w:val="24"/>
        </w:rPr>
        <w:t>(herein after called the “</w:t>
      </w:r>
      <w:r w:rsidR="00482930" w:rsidRPr="00E401C9">
        <w:rPr>
          <w:sz w:val="24"/>
        </w:rPr>
        <w:t>Consultant</w:t>
      </w:r>
      <w:r w:rsidRPr="00E401C9">
        <w:rPr>
          <w:sz w:val="24"/>
        </w:rPr>
        <w:t>”).</w:t>
      </w:r>
    </w:p>
    <w:p w14:paraId="7FB38837" w14:textId="27E68396" w:rsidR="0083709C" w:rsidRPr="00E401C9" w:rsidRDefault="00272CA1">
      <w:pPr>
        <w:spacing w:before="120" w:line="276" w:lineRule="auto"/>
        <w:ind w:left="694" w:right="1563"/>
        <w:jc w:val="both"/>
        <w:rPr>
          <w:sz w:val="24"/>
        </w:rPr>
      </w:pPr>
      <w:r w:rsidRPr="00E401C9">
        <w:rPr>
          <w:i/>
          <w:sz w:val="24"/>
        </w:rPr>
        <w:t xml:space="preserve">[If the </w:t>
      </w:r>
      <w:r w:rsidR="00482930" w:rsidRPr="00E401C9">
        <w:rPr>
          <w:i/>
          <w:sz w:val="24"/>
        </w:rPr>
        <w:t>Consultant</w:t>
      </w:r>
      <w:r w:rsidRPr="00E401C9">
        <w:rPr>
          <w:i/>
          <w:sz w:val="24"/>
        </w:rPr>
        <w:t xml:space="preserve"> consists of more</w:t>
      </w:r>
      <w:r w:rsidRPr="00E401C9">
        <w:rPr>
          <w:i/>
          <w:spacing w:val="-1"/>
          <w:sz w:val="24"/>
        </w:rPr>
        <w:t xml:space="preserve"> </w:t>
      </w:r>
      <w:r w:rsidRPr="00E401C9">
        <w:rPr>
          <w:i/>
          <w:sz w:val="24"/>
        </w:rPr>
        <w:t>than one entity, the above should be partially amended to</w:t>
      </w:r>
      <w:r w:rsidRPr="00E401C9">
        <w:rPr>
          <w:i/>
          <w:spacing w:val="-1"/>
          <w:sz w:val="24"/>
        </w:rPr>
        <w:t xml:space="preserve"> </w:t>
      </w:r>
      <w:r w:rsidRPr="00E401C9">
        <w:rPr>
          <w:i/>
          <w:sz w:val="24"/>
        </w:rPr>
        <w:t>read</w:t>
      </w:r>
      <w:r w:rsidRPr="00E401C9">
        <w:rPr>
          <w:i/>
          <w:spacing w:val="-7"/>
          <w:sz w:val="24"/>
        </w:rPr>
        <w:t xml:space="preserve"> </w:t>
      </w:r>
      <w:r w:rsidRPr="00E401C9">
        <w:rPr>
          <w:i/>
          <w:sz w:val="24"/>
        </w:rPr>
        <w:t>as</w:t>
      </w:r>
      <w:r w:rsidRPr="00E401C9">
        <w:rPr>
          <w:i/>
          <w:spacing w:val="-1"/>
          <w:sz w:val="24"/>
        </w:rPr>
        <w:t xml:space="preserve"> </w:t>
      </w:r>
      <w:r w:rsidRPr="00E401C9">
        <w:rPr>
          <w:i/>
          <w:sz w:val="24"/>
        </w:rPr>
        <w:t>follows:</w:t>
      </w:r>
      <w:r w:rsidRPr="00E401C9">
        <w:rPr>
          <w:i/>
          <w:spacing w:val="-1"/>
          <w:sz w:val="24"/>
        </w:rPr>
        <w:t xml:space="preserve"> </w:t>
      </w:r>
      <w:r w:rsidRPr="00E401C9">
        <w:rPr>
          <w:sz w:val="24"/>
        </w:rPr>
        <w:t>“…</w:t>
      </w:r>
      <w:r w:rsidRPr="00E401C9">
        <w:rPr>
          <w:spacing w:val="-1"/>
          <w:sz w:val="24"/>
        </w:rPr>
        <w:t xml:space="preserve"> </w:t>
      </w:r>
      <w:r w:rsidRPr="00E401C9">
        <w:rPr>
          <w:sz w:val="24"/>
        </w:rPr>
        <w:t>(hereinafter</w:t>
      </w:r>
      <w:r w:rsidRPr="00E401C9">
        <w:rPr>
          <w:spacing w:val="-2"/>
          <w:sz w:val="24"/>
        </w:rPr>
        <w:t xml:space="preserve"> </w:t>
      </w:r>
      <w:r w:rsidRPr="00E401C9">
        <w:rPr>
          <w:sz w:val="24"/>
        </w:rPr>
        <w:t>called</w:t>
      </w:r>
      <w:r w:rsidRPr="00E401C9">
        <w:rPr>
          <w:spacing w:val="-1"/>
          <w:sz w:val="24"/>
        </w:rPr>
        <w:t xml:space="preserve"> </w:t>
      </w:r>
      <w:r w:rsidRPr="00E401C9">
        <w:rPr>
          <w:sz w:val="24"/>
        </w:rPr>
        <w:t>the</w:t>
      </w:r>
      <w:r w:rsidRPr="00E401C9">
        <w:rPr>
          <w:spacing w:val="-2"/>
          <w:sz w:val="24"/>
        </w:rPr>
        <w:t xml:space="preserve"> </w:t>
      </w:r>
      <w:r w:rsidRPr="00E401C9">
        <w:rPr>
          <w:sz w:val="24"/>
        </w:rPr>
        <w:t>“Procuring</w:t>
      </w:r>
      <w:r w:rsidRPr="00E401C9">
        <w:rPr>
          <w:spacing w:val="-3"/>
          <w:sz w:val="24"/>
        </w:rPr>
        <w:t xml:space="preserve"> </w:t>
      </w:r>
      <w:r w:rsidRPr="00E401C9">
        <w:rPr>
          <w:sz w:val="24"/>
        </w:rPr>
        <w:t>Entity”) and,</w:t>
      </w:r>
      <w:r w:rsidRPr="00E401C9">
        <w:rPr>
          <w:spacing w:val="-1"/>
          <w:sz w:val="24"/>
        </w:rPr>
        <w:t xml:space="preserve"> </w:t>
      </w:r>
      <w:r w:rsidRPr="00E401C9">
        <w:rPr>
          <w:sz w:val="24"/>
        </w:rPr>
        <w:t>on</w:t>
      </w:r>
      <w:r w:rsidRPr="00E401C9">
        <w:rPr>
          <w:spacing w:val="-1"/>
          <w:sz w:val="24"/>
        </w:rPr>
        <w:t xml:space="preserve"> </w:t>
      </w:r>
      <w:r w:rsidRPr="00E401C9">
        <w:rPr>
          <w:sz w:val="24"/>
        </w:rPr>
        <w:t>the</w:t>
      </w:r>
      <w:r w:rsidRPr="00E401C9">
        <w:rPr>
          <w:spacing w:val="-2"/>
          <w:sz w:val="24"/>
        </w:rPr>
        <w:t xml:space="preserve"> </w:t>
      </w:r>
      <w:r w:rsidRPr="00E401C9">
        <w:rPr>
          <w:sz w:val="24"/>
        </w:rPr>
        <w:t>other</w:t>
      </w:r>
      <w:r w:rsidRPr="00E401C9">
        <w:rPr>
          <w:spacing w:val="-2"/>
          <w:sz w:val="24"/>
        </w:rPr>
        <w:t xml:space="preserve"> </w:t>
      </w:r>
      <w:r w:rsidRPr="00E401C9">
        <w:rPr>
          <w:sz w:val="24"/>
        </w:rPr>
        <w:t>hand,</w:t>
      </w:r>
      <w:r w:rsidRPr="00E401C9">
        <w:rPr>
          <w:spacing w:val="-1"/>
          <w:sz w:val="24"/>
        </w:rPr>
        <w:t xml:space="preserve"> </w:t>
      </w:r>
      <w:r w:rsidRPr="00E401C9">
        <w:rPr>
          <w:sz w:val="24"/>
        </w:rPr>
        <w:t>a Joint Venture</w:t>
      </w:r>
      <w:r w:rsidRPr="00E401C9">
        <w:rPr>
          <w:spacing w:val="-6"/>
          <w:sz w:val="24"/>
        </w:rPr>
        <w:t xml:space="preserve"> </w:t>
      </w:r>
      <w:r w:rsidRPr="00E401C9">
        <w:rPr>
          <w:sz w:val="24"/>
        </w:rPr>
        <w:t>(name of the JV) consisting of the following entities, each member of which will</w:t>
      </w:r>
      <w:r w:rsidRPr="00E401C9">
        <w:rPr>
          <w:spacing w:val="-10"/>
          <w:sz w:val="24"/>
        </w:rPr>
        <w:t xml:space="preserve"> </w:t>
      </w:r>
      <w:r w:rsidRPr="00E401C9">
        <w:rPr>
          <w:sz w:val="24"/>
        </w:rPr>
        <w:t>be</w:t>
      </w:r>
      <w:r w:rsidRPr="00E401C9">
        <w:rPr>
          <w:spacing w:val="-11"/>
          <w:sz w:val="24"/>
        </w:rPr>
        <w:t xml:space="preserve"> </w:t>
      </w:r>
      <w:r w:rsidRPr="00E401C9">
        <w:rPr>
          <w:sz w:val="24"/>
        </w:rPr>
        <w:t>jointly</w:t>
      </w:r>
      <w:r w:rsidRPr="00E401C9">
        <w:rPr>
          <w:spacing w:val="-15"/>
          <w:sz w:val="24"/>
        </w:rPr>
        <w:t xml:space="preserve"> </w:t>
      </w:r>
      <w:r w:rsidRPr="00E401C9">
        <w:rPr>
          <w:sz w:val="24"/>
        </w:rPr>
        <w:t>and</w:t>
      </w:r>
      <w:r w:rsidRPr="00E401C9">
        <w:rPr>
          <w:spacing w:val="-10"/>
          <w:sz w:val="24"/>
        </w:rPr>
        <w:t xml:space="preserve"> </w:t>
      </w:r>
      <w:r w:rsidRPr="00E401C9">
        <w:rPr>
          <w:sz w:val="24"/>
        </w:rPr>
        <w:t>severally</w:t>
      </w:r>
      <w:r w:rsidRPr="00E401C9">
        <w:rPr>
          <w:spacing w:val="-15"/>
          <w:sz w:val="24"/>
        </w:rPr>
        <w:t xml:space="preserve"> </w:t>
      </w:r>
      <w:r w:rsidRPr="00E401C9">
        <w:rPr>
          <w:sz w:val="24"/>
        </w:rPr>
        <w:t>liable</w:t>
      </w:r>
      <w:r w:rsidRPr="00E401C9">
        <w:rPr>
          <w:spacing w:val="-11"/>
          <w:sz w:val="24"/>
        </w:rPr>
        <w:t xml:space="preserve"> </w:t>
      </w:r>
      <w:r w:rsidRPr="00E401C9">
        <w:rPr>
          <w:sz w:val="24"/>
        </w:rPr>
        <w:t>to</w:t>
      </w:r>
      <w:r w:rsidRPr="00E401C9">
        <w:rPr>
          <w:spacing w:val="-10"/>
          <w:sz w:val="24"/>
        </w:rPr>
        <w:t xml:space="preserve"> </w:t>
      </w:r>
      <w:r w:rsidRPr="00E401C9">
        <w:rPr>
          <w:sz w:val="24"/>
        </w:rPr>
        <w:t>the</w:t>
      </w:r>
      <w:r w:rsidRPr="00E401C9">
        <w:rPr>
          <w:spacing w:val="-11"/>
          <w:sz w:val="24"/>
        </w:rPr>
        <w:t xml:space="preserve"> </w:t>
      </w:r>
      <w:r w:rsidRPr="00E401C9">
        <w:rPr>
          <w:sz w:val="24"/>
        </w:rPr>
        <w:t>Procuring</w:t>
      </w:r>
      <w:r w:rsidRPr="00E401C9">
        <w:rPr>
          <w:spacing w:val="-11"/>
          <w:sz w:val="24"/>
        </w:rPr>
        <w:t xml:space="preserve"> </w:t>
      </w:r>
      <w:r w:rsidRPr="00E401C9">
        <w:rPr>
          <w:sz w:val="24"/>
        </w:rPr>
        <w:t>Entity</w:t>
      </w:r>
      <w:r w:rsidRPr="00E401C9">
        <w:rPr>
          <w:spacing w:val="-15"/>
          <w:sz w:val="24"/>
        </w:rPr>
        <w:t xml:space="preserve"> </w:t>
      </w:r>
      <w:r w:rsidRPr="00E401C9">
        <w:rPr>
          <w:sz w:val="24"/>
        </w:rPr>
        <w:t>for</w:t>
      </w:r>
      <w:r w:rsidRPr="00E401C9">
        <w:rPr>
          <w:spacing w:val="-10"/>
          <w:sz w:val="24"/>
        </w:rPr>
        <w:t xml:space="preserve"> </w:t>
      </w:r>
      <w:r w:rsidRPr="00E401C9">
        <w:rPr>
          <w:sz w:val="24"/>
        </w:rPr>
        <w:t>all</w:t>
      </w:r>
      <w:r w:rsidRPr="00E401C9">
        <w:rPr>
          <w:spacing w:val="-10"/>
          <w:sz w:val="24"/>
        </w:rPr>
        <w:t xml:space="preserve"> </w:t>
      </w:r>
      <w:r w:rsidRPr="00E401C9">
        <w:rPr>
          <w:sz w:val="24"/>
        </w:rPr>
        <w:t>the</w:t>
      </w:r>
      <w:r w:rsidRPr="00E401C9">
        <w:rPr>
          <w:spacing w:val="-12"/>
          <w:sz w:val="24"/>
        </w:rPr>
        <w:t xml:space="preserve"> </w:t>
      </w:r>
      <w:r w:rsidR="00482930" w:rsidRPr="00E401C9">
        <w:rPr>
          <w:sz w:val="24"/>
        </w:rPr>
        <w:t>Consultant</w:t>
      </w:r>
      <w:r w:rsidRPr="00E401C9">
        <w:rPr>
          <w:sz w:val="24"/>
        </w:rPr>
        <w:t>'s</w:t>
      </w:r>
      <w:r w:rsidRPr="00E401C9">
        <w:rPr>
          <w:spacing w:val="-10"/>
          <w:sz w:val="24"/>
        </w:rPr>
        <w:t xml:space="preserve"> </w:t>
      </w:r>
      <w:r w:rsidRPr="00E401C9">
        <w:rPr>
          <w:sz w:val="24"/>
        </w:rPr>
        <w:t xml:space="preserve">obligations under this Contract, namely, </w:t>
      </w:r>
      <w:r w:rsidRPr="00E401C9">
        <w:rPr>
          <w:i/>
          <w:sz w:val="24"/>
        </w:rPr>
        <w:t>[name of member]</w:t>
      </w:r>
      <w:r w:rsidRPr="00E401C9">
        <w:rPr>
          <w:sz w:val="24"/>
        </w:rPr>
        <w:t xml:space="preserve">and </w:t>
      </w:r>
      <w:r w:rsidRPr="00E401C9">
        <w:rPr>
          <w:i/>
          <w:sz w:val="24"/>
        </w:rPr>
        <w:t xml:space="preserve">[name of member] </w:t>
      </w:r>
      <w:r w:rsidRPr="00E401C9">
        <w:rPr>
          <w:sz w:val="24"/>
        </w:rPr>
        <w:t>(herein after called the “</w:t>
      </w:r>
      <w:r w:rsidR="00482930" w:rsidRPr="00E401C9">
        <w:rPr>
          <w:sz w:val="24"/>
        </w:rPr>
        <w:t>Consultant</w:t>
      </w:r>
      <w:r w:rsidRPr="00E401C9">
        <w:rPr>
          <w:sz w:val="24"/>
        </w:rPr>
        <w:t>”).]</w:t>
      </w:r>
    </w:p>
    <w:p w14:paraId="257D9866" w14:textId="77777777" w:rsidR="0083709C" w:rsidRPr="00E401C9" w:rsidRDefault="00272CA1">
      <w:pPr>
        <w:pStyle w:val="BodyText"/>
        <w:spacing w:before="120"/>
        <w:ind w:left="694"/>
      </w:pPr>
      <w:r w:rsidRPr="00E401C9">
        <w:rPr>
          <w:spacing w:val="-2"/>
        </w:rPr>
        <w:t>WHEREAS</w:t>
      </w:r>
    </w:p>
    <w:p w14:paraId="5E4C429E" w14:textId="77777777" w:rsidR="0083709C" w:rsidRPr="00E401C9" w:rsidRDefault="0083709C">
      <w:pPr>
        <w:pStyle w:val="BodyText"/>
        <w:spacing w:before="6"/>
        <w:rPr>
          <w:sz w:val="22"/>
        </w:rPr>
      </w:pPr>
    </w:p>
    <w:p w14:paraId="2EA47EC4" w14:textId="73C1FD11" w:rsidR="0083709C" w:rsidRPr="00E401C9" w:rsidRDefault="00272CA1">
      <w:pPr>
        <w:pStyle w:val="ListParagraph"/>
        <w:numPr>
          <w:ilvl w:val="0"/>
          <w:numId w:val="30"/>
        </w:numPr>
        <w:tabs>
          <w:tab w:val="left" w:pos="1892"/>
        </w:tabs>
        <w:spacing w:line="276" w:lineRule="auto"/>
        <w:ind w:right="1567"/>
        <w:rPr>
          <w:sz w:val="24"/>
        </w:rPr>
      </w:pPr>
      <w:r w:rsidRPr="00E401C9">
        <w:rPr>
          <w:sz w:val="24"/>
        </w:rPr>
        <w:t>The</w:t>
      </w:r>
      <w:r w:rsidRPr="00E401C9">
        <w:rPr>
          <w:spacing w:val="-15"/>
          <w:sz w:val="24"/>
        </w:rPr>
        <w:t xml:space="preserve"> </w:t>
      </w:r>
      <w:r w:rsidRPr="00E401C9">
        <w:rPr>
          <w:sz w:val="24"/>
        </w:rPr>
        <w:t>Procuring</w:t>
      </w:r>
      <w:r w:rsidRPr="00E401C9">
        <w:rPr>
          <w:spacing w:val="-15"/>
          <w:sz w:val="24"/>
        </w:rPr>
        <w:t xml:space="preserve"> </w:t>
      </w:r>
      <w:r w:rsidRPr="00E401C9">
        <w:rPr>
          <w:sz w:val="24"/>
        </w:rPr>
        <w:t>Entity</w:t>
      </w:r>
      <w:r w:rsidRPr="00E401C9">
        <w:rPr>
          <w:spacing w:val="-15"/>
          <w:sz w:val="24"/>
        </w:rPr>
        <w:t xml:space="preserve"> </w:t>
      </w:r>
      <w:r w:rsidRPr="00E401C9">
        <w:rPr>
          <w:sz w:val="24"/>
        </w:rPr>
        <w:t>has</w:t>
      </w:r>
      <w:r w:rsidRPr="00E401C9">
        <w:rPr>
          <w:spacing w:val="-10"/>
          <w:sz w:val="24"/>
        </w:rPr>
        <w:t xml:space="preserve"> </w:t>
      </w:r>
      <w:r w:rsidRPr="00E401C9">
        <w:rPr>
          <w:sz w:val="24"/>
        </w:rPr>
        <w:t>requested</w:t>
      </w:r>
      <w:r w:rsidRPr="00E401C9">
        <w:rPr>
          <w:spacing w:val="-13"/>
          <w:sz w:val="24"/>
        </w:rPr>
        <w:t xml:space="preserve"> </w:t>
      </w:r>
      <w:r w:rsidRPr="00E401C9">
        <w:rPr>
          <w:sz w:val="24"/>
        </w:rPr>
        <w:t>the</w:t>
      </w:r>
      <w:r w:rsidRPr="00E401C9">
        <w:rPr>
          <w:spacing w:val="-14"/>
          <w:sz w:val="24"/>
        </w:rPr>
        <w:t xml:space="preserve"> </w:t>
      </w:r>
      <w:r w:rsidR="00482930" w:rsidRPr="00E401C9">
        <w:rPr>
          <w:sz w:val="24"/>
        </w:rPr>
        <w:t>Consultant</w:t>
      </w:r>
      <w:r w:rsidRPr="00E401C9">
        <w:rPr>
          <w:spacing w:val="-13"/>
          <w:sz w:val="24"/>
        </w:rPr>
        <w:t xml:space="preserve"> </w:t>
      </w:r>
      <w:r w:rsidRPr="00E401C9">
        <w:rPr>
          <w:sz w:val="24"/>
        </w:rPr>
        <w:t>to</w:t>
      </w:r>
      <w:r w:rsidRPr="00E401C9">
        <w:rPr>
          <w:spacing w:val="-13"/>
          <w:sz w:val="24"/>
        </w:rPr>
        <w:t xml:space="preserve"> </w:t>
      </w:r>
      <w:r w:rsidRPr="00E401C9">
        <w:rPr>
          <w:sz w:val="24"/>
        </w:rPr>
        <w:t>provide</w:t>
      </w:r>
      <w:r w:rsidRPr="00E401C9">
        <w:rPr>
          <w:spacing w:val="-14"/>
          <w:sz w:val="24"/>
        </w:rPr>
        <w:t xml:space="preserve"> </w:t>
      </w:r>
      <w:r w:rsidRPr="00E401C9">
        <w:rPr>
          <w:sz w:val="24"/>
        </w:rPr>
        <w:t>certain</w:t>
      </w:r>
      <w:r w:rsidRPr="00E401C9">
        <w:rPr>
          <w:spacing w:val="-13"/>
          <w:sz w:val="24"/>
        </w:rPr>
        <w:t xml:space="preserve"> </w:t>
      </w:r>
      <w:r w:rsidRPr="00E401C9">
        <w:rPr>
          <w:sz w:val="24"/>
        </w:rPr>
        <w:t>consulting services as deﬁned in this Contract (herein after called the “Services”);</w:t>
      </w:r>
    </w:p>
    <w:p w14:paraId="779FF719" w14:textId="1BEFA401" w:rsidR="0083709C" w:rsidRPr="00E401C9" w:rsidRDefault="00272CA1">
      <w:pPr>
        <w:pStyle w:val="ListParagraph"/>
        <w:numPr>
          <w:ilvl w:val="0"/>
          <w:numId w:val="30"/>
        </w:numPr>
        <w:tabs>
          <w:tab w:val="left" w:pos="1892"/>
        </w:tabs>
        <w:spacing w:before="119" w:line="276" w:lineRule="auto"/>
        <w:ind w:right="1581"/>
        <w:rPr>
          <w:sz w:val="24"/>
        </w:rPr>
      </w:pPr>
      <w:r w:rsidRPr="00E401C9">
        <w:rPr>
          <w:sz w:val="24"/>
        </w:rPr>
        <w:t xml:space="preserve">the </w:t>
      </w:r>
      <w:r w:rsidR="00482930" w:rsidRPr="00E401C9">
        <w:rPr>
          <w:sz w:val="24"/>
        </w:rPr>
        <w:t>Consultant</w:t>
      </w:r>
      <w:r w:rsidRPr="00E401C9">
        <w:rPr>
          <w:sz w:val="24"/>
        </w:rPr>
        <w:t>, having represented to the Procuring Entity that it has the required professional skills, expertise and technical resources, has agreed to provide the Services on the terms and conditions set forth in this Contract;</w:t>
      </w:r>
    </w:p>
    <w:p w14:paraId="4ED76860" w14:textId="77777777" w:rsidR="0083709C" w:rsidRPr="00E401C9" w:rsidRDefault="00272CA1">
      <w:pPr>
        <w:pStyle w:val="ListParagraph"/>
        <w:numPr>
          <w:ilvl w:val="0"/>
          <w:numId w:val="30"/>
        </w:numPr>
        <w:tabs>
          <w:tab w:val="left" w:pos="1892"/>
        </w:tabs>
        <w:spacing w:before="121" w:line="276" w:lineRule="auto"/>
        <w:ind w:right="1568"/>
        <w:rPr>
          <w:sz w:val="24"/>
        </w:rPr>
      </w:pPr>
      <w:r w:rsidRPr="00E401C9">
        <w:rPr>
          <w:sz w:val="24"/>
        </w:rPr>
        <w:t>the Procuring Entity has set aside a budget and funds toward the cost of the Services</w:t>
      </w:r>
      <w:r w:rsidRPr="00E401C9">
        <w:rPr>
          <w:spacing w:val="-2"/>
          <w:sz w:val="24"/>
        </w:rPr>
        <w:t xml:space="preserve"> </w:t>
      </w:r>
      <w:r w:rsidRPr="00E401C9">
        <w:rPr>
          <w:sz w:val="24"/>
        </w:rPr>
        <w:t>and intends</w:t>
      </w:r>
      <w:r w:rsidRPr="00E401C9">
        <w:rPr>
          <w:spacing w:val="-2"/>
          <w:sz w:val="24"/>
        </w:rPr>
        <w:t xml:space="preserve"> </w:t>
      </w:r>
      <w:r w:rsidRPr="00E401C9">
        <w:rPr>
          <w:sz w:val="24"/>
        </w:rPr>
        <w:t>to</w:t>
      </w:r>
      <w:r w:rsidRPr="00E401C9">
        <w:rPr>
          <w:spacing w:val="-2"/>
          <w:sz w:val="24"/>
        </w:rPr>
        <w:t xml:space="preserve"> </w:t>
      </w:r>
      <w:r w:rsidRPr="00E401C9">
        <w:rPr>
          <w:sz w:val="24"/>
        </w:rPr>
        <w:t>apply</w:t>
      </w:r>
      <w:r w:rsidRPr="00E401C9">
        <w:rPr>
          <w:spacing w:val="-7"/>
          <w:sz w:val="24"/>
        </w:rPr>
        <w:t xml:space="preserve"> </w:t>
      </w:r>
      <w:r w:rsidRPr="00E401C9">
        <w:rPr>
          <w:sz w:val="24"/>
        </w:rPr>
        <w:t>a</w:t>
      </w:r>
      <w:r w:rsidRPr="00E401C9">
        <w:rPr>
          <w:spacing w:val="-1"/>
          <w:sz w:val="24"/>
        </w:rPr>
        <w:t xml:space="preserve"> </w:t>
      </w:r>
      <w:r w:rsidRPr="00E401C9">
        <w:rPr>
          <w:sz w:val="24"/>
        </w:rPr>
        <w:t>portion</w:t>
      </w:r>
      <w:r w:rsidRPr="00E401C9">
        <w:rPr>
          <w:spacing w:val="-2"/>
          <w:sz w:val="24"/>
        </w:rPr>
        <w:t xml:space="preserve"> </w:t>
      </w:r>
      <w:r w:rsidRPr="00E401C9">
        <w:rPr>
          <w:sz w:val="24"/>
        </w:rPr>
        <w:t>of</w:t>
      </w:r>
      <w:r w:rsidRPr="00E401C9">
        <w:rPr>
          <w:spacing w:val="-2"/>
          <w:sz w:val="24"/>
        </w:rPr>
        <w:t xml:space="preserve"> </w:t>
      </w:r>
      <w:r w:rsidRPr="00E401C9">
        <w:rPr>
          <w:sz w:val="24"/>
        </w:rPr>
        <w:t>these</w:t>
      </w:r>
      <w:r w:rsidRPr="00E401C9">
        <w:rPr>
          <w:spacing w:val="-3"/>
          <w:sz w:val="24"/>
        </w:rPr>
        <w:t xml:space="preserve"> </w:t>
      </w:r>
      <w:r w:rsidRPr="00E401C9">
        <w:rPr>
          <w:sz w:val="24"/>
        </w:rPr>
        <w:t>funds</w:t>
      </w:r>
      <w:r w:rsidRPr="00E401C9">
        <w:rPr>
          <w:spacing w:val="-2"/>
          <w:sz w:val="24"/>
        </w:rPr>
        <w:t xml:space="preserve"> </w:t>
      </w:r>
      <w:r w:rsidRPr="00E401C9">
        <w:rPr>
          <w:sz w:val="24"/>
        </w:rPr>
        <w:t>towards</w:t>
      </w:r>
      <w:r w:rsidRPr="00E401C9">
        <w:rPr>
          <w:spacing w:val="-2"/>
          <w:sz w:val="24"/>
        </w:rPr>
        <w:t xml:space="preserve"> </w:t>
      </w:r>
      <w:r w:rsidRPr="00E401C9">
        <w:rPr>
          <w:sz w:val="24"/>
        </w:rPr>
        <w:t>payments</w:t>
      </w:r>
      <w:r w:rsidRPr="00E401C9">
        <w:rPr>
          <w:spacing w:val="-2"/>
          <w:sz w:val="24"/>
        </w:rPr>
        <w:t xml:space="preserve"> </w:t>
      </w:r>
      <w:r w:rsidRPr="00E401C9">
        <w:rPr>
          <w:sz w:val="24"/>
        </w:rPr>
        <w:t>under this Contract;</w:t>
      </w:r>
    </w:p>
    <w:p w14:paraId="38CC131A" w14:textId="77777777" w:rsidR="0083709C" w:rsidRPr="00E401C9" w:rsidRDefault="00272CA1">
      <w:pPr>
        <w:pStyle w:val="BodyText"/>
        <w:spacing w:before="121"/>
        <w:ind w:left="1891"/>
        <w:jc w:val="both"/>
      </w:pPr>
      <w:r w:rsidRPr="00E401C9">
        <w:t>NOW</w:t>
      </w:r>
      <w:r w:rsidRPr="00E401C9">
        <w:rPr>
          <w:spacing w:val="-3"/>
        </w:rPr>
        <w:t xml:space="preserve"> </w:t>
      </w:r>
      <w:r w:rsidRPr="00E401C9">
        <w:t>THEREFORE</w:t>
      </w:r>
      <w:r w:rsidRPr="00E401C9">
        <w:rPr>
          <w:spacing w:val="-3"/>
        </w:rPr>
        <w:t xml:space="preserve"> </w:t>
      </w:r>
      <w:r w:rsidRPr="00E401C9">
        <w:t>the</w:t>
      </w:r>
      <w:r w:rsidRPr="00E401C9">
        <w:rPr>
          <w:spacing w:val="-3"/>
        </w:rPr>
        <w:t xml:space="preserve"> </w:t>
      </w:r>
      <w:r w:rsidRPr="00E401C9">
        <w:t>parties</w:t>
      </w:r>
      <w:r w:rsidRPr="00E401C9">
        <w:rPr>
          <w:spacing w:val="-3"/>
        </w:rPr>
        <w:t xml:space="preserve"> </w:t>
      </w:r>
      <w:r w:rsidRPr="00E401C9">
        <w:t>hereto</w:t>
      </w:r>
      <w:r w:rsidRPr="00E401C9">
        <w:rPr>
          <w:spacing w:val="-3"/>
        </w:rPr>
        <w:t xml:space="preserve"> </w:t>
      </w:r>
      <w:r w:rsidRPr="00E401C9">
        <w:t>hereby</w:t>
      </w:r>
      <w:r w:rsidRPr="00E401C9">
        <w:rPr>
          <w:spacing w:val="-8"/>
        </w:rPr>
        <w:t xml:space="preserve"> </w:t>
      </w:r>
      <w:r w:rsidRPr="00E401C9">
        <w:t>agree</w:t>
      </w:r>
      <w:r w:rsidRPr="00E401C9">
        <w:rPr>
          <w:spacing w:val="-4"/>
        </w:rPr>
        <w:t xml:space="preserve"> </w:t>
      </w:r>
      <w:r w:rsidRPr="00E401C9">
        <w:t>as</w:t>
      </w:r>
      <w:r w:rsidRPr="00E401C9">
        <w:rPr>
          <w:spacing w:val="-4"/>
        </w:rPr>
        <w:t xml:space="preserve"> </w:t>
      </w:r>
      <w:r w:rsidRPr="00E401C9">
        <w:rPr>
          <w:spacing w:val="-2"/>
        </w:rPr>
        <w:t>follows:</w:t>
      </w:r>
    </w:p>
    <w:p w14:paraId="08059953" w14:textId="77777777" w:rsidR="0083709C" w:rsidRPr="00E401C9" w:rsidRDefault="00272CA1">
      <w:pPr>
        <w:pStyle w:val="ListParagraph"/>
        <w:numPr>
          <w:ilvl w:val="2"/>
          <w:numId w:val="31"/>
        </w:numPr>
        <w:tabs>
          <w:tab w:val="left" w:pos="1185"/>
          <w:tab w:val="left" w:pos="1186"/>
        </w:tabs>
        <w:spacing w:before="160" w:line="276" w:lineRule="auto"/>
        <w:ind w:left="1186" w:right="1441" w:hanging="492"/>
        <w:rPr>
          <w:sz w:val="24"/>
        </w:rPr>
      </w:pPr>
      <w:r w:rsidRPr="00E401C9">
        <w:rPr>
          <w:sz w:val="24"/>
        </w:rPr>
        <w:t>The following documents attached here to shall be deemed to form an integral part of this Contract:</w:t>
      </w:r>
    </w:p>
    <w:p w14:paraId="59D7C690" w14:textId="77777777" w:rsidR="0083709C" w:rsidRPr="00E401C9" w:rsidRDefault="00272CA1">
      <w:pPr>
        <w:pStyle w:val="ListParagraph"/>
        <w:numPr>
          <w:ilvl w:val="3"/>
          <w:numId w:val="31"/>
        </w:numPr>
        <w:tabs>
          <w:tab w:val="left" w:pos="1677"/>
          <w:tab w:val="left" w:pos="1678"/>
        </w:tabs>
        <w:spacing w:before="122"/>
        <w:rPr>
          <w:sz w:val="24"/>
        </w:rPr>
      </w:pPr>
      <w:r w:rsidRPr="00E401C9">
        <w:rPr>
          <w:sz w:val="24"/>
        </w:rPr>
        <w:t>The</w:t>
      </w:r>
      <w:r w:rsidRPr="00E401C9">
        <w:rPr>
          <w:spacing w:val="-4"/>
          <w:sz w:val="24"/>
        </w:rPr>
        <w:t xml:space="preserve"> </w:t>
      </w:r>
      <w:r w:rsidRPr="00E401C9">
        <w:rPr>
          <w:sz w:val="24"/>
        </w:rPr>
        <w:t>General</w:t>
      </w:r>
      <w:r w:rsidRPr="00E401C9">
        <w:rPr>
          <w:spacing w:val="-1"/>
          <w:sz w:val="24"/>
        </w:rPr>
        <w:t xml:space="preserve"> </w:t>
      </w:r>
      <w:r w:rsidRPr="00E401C9">
        <w:rPr>
          <w:sz w:val="24"/>
        </w:rPr>
        <w:t>Conditions</w:t>
      </w:r>
      <w:r w:rsidRPr="00E401C9">
        <w:rPr>
          <w:spacing w:val="-2"/>
          <w:sz w:val="24"/>
        </w:rPr>
        <w:t xml:space="preserve"> </w:t>
      </w:r>
      <w:r w:rsidRPr="00E401C9">
        <w:rPr>
          <w:sz w:val="24"/>
        </w:rPr>
        <w:t>of</w:t>
      </w:r>
      <w:r w:rsidRPr="00E401C9">
        <w:rPr>
          <w:spacing w:val="-1"/>
          <w:sz w:val="24"/>
        </w:rPr>
        <w:t xml:space="preserve"> </w:t>
      </w:r>
      <w:r w:rsidRPr="00E401C9">
        <w:rPr>
          <w:spacing w:val="-2"/>
          <w:sz w:val="24"/>
        </w:rPr>
        <w:t>Contract;</w:t>
      </w:r>
    </w:p>
    <w:p w14:paraId="45E9721B" w14:textId="77777777" w:rsidR="0083709C" w:rsidRPr="00E401C9" w:rsidRDefault="00272CA1">
      <w:pPr>
        <w:pStyle w:val="ListParagraph"/>
        <w:numPr>
          <w:ilvl w:val="3"/>
          <w:numId w:val="31"/>
        </w:numPr>
        <w:tabs>
          <w:tab w:val="left" w:pos="1677"/>
          <w:tab w:val="left" w:pos="1678"/>
        </w:tabs>
        <w:spacing w:before="161"/>
        <w:rPr>
          <w:sz w:val="24"/>
        </w:rPr>
      </w:pPr>
      <w:r w:rsidRPr="00E401C9">
        <w:rPr>
          <w:sz w:val="24"/>
        </w:rPr>
        <w:t>The</w:t>
      </w:r>
      <w:r w:rsidRPr="00E401C9">
        <w:rPr>
          <w:spacing w:val="-3"/>
          <w:sz w:val="24"/>
        </w:rPr>
        <w:t xml:space="preserve"> </w:t>
      </w:r>
      <w:r w:rsidRPr="00E401C9">
        <w:rPr>
          <w:sz w:val="24"/>
        </w:rPr>
        <w:t>Special</w:t>
      </w:r>
      <w:r w:rsidRPr="00E401C9">
        <w:rPr>
          <w:spacing w:val="-1"/>
          <w:sz w:val="24"/>
        </w:rPr>
        <w:t xml:space="preserve"> </w:t>
      </w:r>
      <w:r w:rsidRPr="00E401C9">
        <w:rPr>
          <w:sz w:val="24"/>
        </w:rPr>
        <w:t>Conditions</w:t>
      </w:r>
      <w:r w:rsidRPr="00E401C9">
        <w:rPr>
          <w:spacing w:val="-1"/>
          <w:sz w:val="24"/>
        </w:rPr>
        <w:t xml:space="preserve"> </w:t>
      </w:r>
      <w:r w:rsidRPr="00E401C9">
        <w:rPr>
          <w:sz w:val="24"/>
        </w:rPr>
        <w:t>of</w:t>
      </w:r>
      <w:r w:rsidRPr="00E401C9">
        <w:rPr>
          <w:spacing w:val="-1"/>
          <w:sz w:val="24"/>
        </w:rPr>
        <w:t xml:space="preserve"> </w:t>
      </w:r>
      <w:r w:rsidRPr="00E401C9">
        <w:rPr>
          <w:spacing w:val="-2"/>
          <w:sz w:val="24"/>
        </w:rPr>
        <w:t>Contract;</w:t>
      </w:r>
    </w:p>
    <w:p w14:paraId="27CB4FF3" w14:textId="77777777" w:rsidR="0083709C" w:rsidRPr="00E401C9" w:rsidRDefault="00272CA1">
      <w:pPr>
        <w:pStyle w:val="ListParagraph"/>
        <w:numPr>
          <w:ilvl w:val="3"/>
          <w:numId w:val="31"/>
        </w:numPr>
        <w:tabs>
          <w:tab w:val="left" w:pos="1677"/>
          <w:tab w:val="left" w:pos="1678"/>
        </w:tabs>
        <w:spacing w:before="160"/>
        <w:rPr>
          <w:sz w:val="24"/>
        </w:rPr>
      </w:pPr>
      <w:r w:rsidRPr="00E401C9">
        <w:rPr>
          <w:spacing w:val="-2"/>
          <w:sz w:val="24"/>
        </w:rPr>
        <w:t>Appendices:</w:t>
      </w:r>
    </w:p>
    <w:p w14:paraId="3DC6E476" w14:textId="77777777" w:rsidR="0083709C" w:rsidRPr="00E401C9" w:rsidRDefault="00272CA1">
      <w:pPr>
        <w:pStyle w:val="ListParagraph"/>
        <w:numPr>
          <w:ilvl w:val="4"/>
          <w:numId w:val="31"/>
        </w:numPr>
        <w:tabs>
          <w:tab w:val="left" w:pos="1932"/>
          <w:tab w:val="left" w:pos="1933"/>
        </w:tabs>
        <w:spacing w:before="161"/>
        <w:jc w:val="left"/>
        <w:rPr>
          <w:sz w:val="24"/>
        </w:rPr>
      </w:pPr>
      <w:r w:rsidRPr="00E401C9">
        <w:rPr>
          <w:sz w:val="24"/>
        </w:rPr>
        <w:t>Appendix</w:t>
      </w:r>
      <w:r w:rsidRPr="00E401C9">
        <w:rPr>
          <w:spacing w:val="-6"/>
          <w:sz w:val="24"/>
        </w:rPr>
        <w:t xml:space="preserve"> </w:t>
      </w:r>
      <w:r w:rsidRPr="00E401C9">
        <w:rPr>
          <w:sz w:val="24"/>
        </w:rPr>
        <w:t>A:</w:t>
      </w:r>
      <w:r w:rsidRPr="00E401C9">
        <w:rPr>
          <w:spacing w:val="-6"/>
          <w:sz w:val="24"/>
        </w:rPr>
        <w:t xml:space="preserve"> </w:t>
      </w:r>
      <w:r w:rsidRPr="00E401C9">
        <w:rPr>
          <w:sz w:val="24"/>
        </w:rPr>
        <w:t>Terms</w:t>
      </w:r>
      <w:r w:rsidRPr="00E401C9">
        <w:rPr>
          <w:spacing w:val="-15"/>
          <w:sz w:val="24"/>
        </w:rPr>
        <w:t xml:space="preserve"> </w:t>
      </w:r>
      <w:r w:rsidRPr="00E401C9">
        <w:rPr>
          <w:sz w:val="24"/>
        </w:rPr>
        <w:t>of</w:t>
      </w:r>
      <w:r w:rsidRPr="00E401C9">
        <w:rPr>
          <w:spacing w:val="-7"/>
          <w:sz w:val="24"/>
        </w:rPr>
        <w:t xml:space="preserve"> </w:t>
      </w:r>
      <w:r w:rsidRPr="00E401C9">
        <w:rPr>
          <w:spacing w:val="-2"/>
          <w:sz w:val="24"/>
        </w:rPr>
        <w:t>Reference</w:t>
      </w:r>
    </w:p>
    <w:p w14:paraId="12374BC7" w14:textId="77777777" w:rsidR="0083709C" w:rsidRPr="00E401C9" w:rsidRDefault="00272CA1">
      <w:pPr>
        <w:pStyle w:val="ListParagraph"/>
        <w:numPr>
          <w:ilvl w:val="4"/>
          <w:numId w:val="31"/>
        </w:numPr>
        <w:tabs>
          <w:tab w:val="left" w:pos="1932"/>
          <w:tab w:val="left" w:pos="1933"/>
        </w:tabs>
        <w:spacing w:before="164"/>
        <w:jc w:val="left"/>
        <w:rPr>
          <w:sz w:val="24"/>
        </w:rPr>
      </w:pPr>
      <w:r w:rsidRPr="00E401C9">
        <w:rPr>
          <w:sz w:val="24"/>
        </w:rPr>
        <w:t>Appendix B:</w:t>
      </w:r>
      <w:r w:rsidRPr="00E401C9">
        <w:rPr>
          <w:spacing w:val="-1"/>
          <w:sz w:val="24"/>
        </w:rPr>
        <w:t xml:space="preserve"> </w:t>
      </w:r>
      <w:r w:rsidRPr="00E401C9">
        <w:rPr>
          <w:sz w:val="24"/>
        </w:rPr>
        <w:t>Key</w:t>
      </w:r>
      <w:r w:rsidRPr="00E401C9">
        <w:rPr>
          <w:spacing w:val="-6"/>
          <w:sz w:val="24"/>
        </w:rPr>
        <w:t xml:space="preserve"> </w:t>
      </w:r>
      <w:r w:rsidRPr="00E401C9">
        <w:rPr>
          <w:spacing w:val="-2"/>
          <w:sz w:val="24"/>
        </w:rPr>
        <w:t>Experts</w:t>
      </w:r>
    </w:p>
    <w:p w14:paraId="6E62BAA7" w14:textId="77777777" w:rsidR="0083709C" w:rsidRPr="00E401C9" w:rsidRDefault="00272CA1">
      <w:pPr>
        <w:pStyle w:val="ListParagraph"/>
        <w:numPr>
          <w:ilvl w:val="4"/>
          <w:numId w:val="31"/>
        </w:numPr>
        <w:tabs>
          <w:tab w:val="left" w:pos="1932"/>
          <w:tab w:val="left" w:pos="1933"/>
        </w:tabs>
        <w:spacing w:before="161"/>
        <w:jc w:val="left"/>
        <w:rPr>
          <w:sz w:val="24"/>
        </w:rPr>
      </w:pPr>
      <w:r w:rsidRPr="00E401C9">
        <w:rPr>
          <w:sz w:val="24"/>
        </w:rPr>
        <w:t>Appendix</w:t>
      </w:r>
      <w:r w:rsidRPr="00E401C9">
        <w:rPr>
          <w:spacing w:val="-1"/>
          <w:sz w:val="24"/>
        </w:rPr>
        <w:t xml:space="preserve"> </w:t>
      </w:r>
      <w:r w:rsidRPr="00E401C9">
        <w:rPr>
          <w:sz w:val="24"/>
        </w:rPr>
        <w:t>C:</w:t>
      </w:r>
      <w:r w:rsidRPr="00E401C9">
        <w:rPr>
          <w:spacing w:val="-2"/>
          <w:sz w:val="24"/>
        </w:rPr>
        <w:t xml:space="preserve"> </w:t>
      </w:r>
      <w:r w:rsidRPr="00E401C9">
        <w:rPr>
          <w:sz w:val="24"/>
        </w:rPr>
        <w:t>Breakdown</w:t>
      </w:r>
      <w:r w:rsidRPr="00E401C9">
        <w:rPr>
          <w:spacing w:val="-1"/>
          <w:sz w:val="24"/>
        </w:rPr>
        <w:t xml:space="preserve"> </w:t>
      </w:r>
      <w:r w:rsidRPr="00E401C9">
        <w:rPr>
          <w:sz w:val="24"/>
        </w:rPr>
        <w:t>of</w:t>
      </w:r>
      <w:r w:rsidRPr="00E401C9">
        <w:rPr>
          <w:spacing w:val="-2"/>
          <w:sz w:val="24"/>
        </w:rPr>
        <w:t xml:space="preserve"> </w:t>
      </w:r>
      <w:r w:rsidRPr="00E401C9">
        <w:rPr>
          <w:sz w:val="24"/>
        </w:rPr>
        <w:t>Contract</w:t>
      </w:r>
      <w:r w:rsidRPr="00E401C9">
        <w:rPr>
          <w:spacing w:val="-1"/>
          <w:sz w:val="24"/>
        </w:rPr>
        <w:t xml:space="preserve"> </w:t>
      </w:r>
      <w:r w:rsidRPr="00E401C9">
        <w:rPr>
          <w:spacing w:val="-4"/>
          <w:sz w:val="24"/>
        </w:rPr>
        <w:t>Price</w:t>
      </w:r>
    </w:p>
    <w:p w14:paraId="5C9F7CB2" w14:textId="77777777" w:rsidR="0083709C" w:rsidRPr="00E401C9" w:rsidRDefault="00272CA1">
      <w:pPr>
        <w:pStyle w:val="ListParagraph"/>
        <w:numPr>
          <w:ilvl w:val="4"/>
          <w:numId w:val="31"/>
        </w:numPr>
        <w:tabs>
          <w:tab w:val="left" w:pos="1932"/>
          <w:tab w:val="left" w:pos="1933"/>
        </w:tabs>
        <w:spacing w:before="161"/>
        <w:jc w:val="left"/>
        <w:rPr>
          <w:sz w:val="24"/>
        </w:rPr>
      </w:pPr>
      <w:r w:rsidRPr="00E401C9">
        <w:rPr>
          <w:sz w:val="24"/>
        </w:rPr>
        <w:t>Appendix</w:t>
      </w:r>
      <w:r w:rsidRPr="00E401C9">
        <w:rPr>
          <w:spacing w:val="-3"/>
          <w:sz w:val="24"/>
        </w:rPr>
        <w:t xml:space="preserve"> </w:t>
      </w:r>
      <w:r w:rsidRPr="00E401C9">
        <w:rPr>
          <w:sz w:val="24"/>
        </w:rPr>
        <w:t>D:</w:t>
      </w:r>
      <w:r w:rsidRPr="00E401C9">
        <w:rPr>
          <w:spacing w:val="-3"/>
          <w:sz w:val="24"/>
        </w:rPr>
        <w:t xml:space="preserve"> </w:t>
      </w:r>
      <w:r w:rsidRPr="00E401C9">
        <w:rPr>
          <w:sz w:val="24"/>
        </w:rPr>
        <w:t>Form</w:t>
      </w:r>
      <w:r w:rsidRPr="00E401C9">
        <w:rPr>
          <w:spacing w:val="-2"/>
          <w:sz w:val="24"/>
        </w:rPr>
        <w:t xml:space="preserve"> </w:t>
      </w:r>
      <w:r w:rsidRPr="00E401C9">
        <w:rPr>
          <w:sz w:val="24"/>
        </w:rPr>
        <w:t>of</w:t>
      </w:r>
      <w:r w:rsidRPr="00E401C9">
        <w:rPr>
          <w:spacing w:val="-4"/>
          <w:sz w:val="24"/>
        </w:rPr>
        <w:t xml:space="preserve"> </w:t>
      </w:r>
      <w:r w:rsidRPr="00E401C9">
        <w:rPr>
          <w:sz w:val="24"/>
        </w:rPr>
        <w:t>Advance</w:t>
      </w:r>
      <w:r w:rsidRPr="00E401C9">
        <w:rPr>
          <w:spacing w:val="-3"/>
          <w:sz w:val="24"/>
        </w:rPr>
        <w:t xml:space="preserve"> </w:t>
      </w:r>
      <w:r w:rsidRPr="00E401C9">
        <w:rPr>
          <w:sz w:val="24"/>
        </w:rPr>
        <w:t>Payments</w:t>
      </w:r>
      <w:r w:rsidRPr="00E401C9">
        <w:rPr>
          <w:spacing w:val="-2"/>
          <w:sz w:val="24"/>
        </w:rPr>
        <w:t xml:space="preserve"> Guarantee</w:t>
      </w:r>
    </w:p>
    <w:p w14:paraId="6D7FA562" w14:textId="77777777" w:rsidR="0083709C" w:rsidRPr="00E401C9" w:rsidRDefault="00272CA1">
      <w:pPr>
        <w:pStyle w:val="BodyText"/>
        <w:spacing w:before="160" w:line="276" w:lineRule="auto"/>
        <w:ind w:left="1186" w:right="1571"/>
        <w:jc w:val="both"/>
      </w:pPr>
      <w:r w:rsidRPr="00E401C9">
        <w:t>In the event of any inconsistency between the documents, the following order of precedence shall prevail: The Special Conditions of Contract; the General Conditions of Contract; Appendix A; Appendix B; Appendix C; Appendix D. Any reference to this Contract shall include, where the context permits, a reference to its Appendices.</w:t>
      </w:r>
    </w:p>
    <w:p w14:paraId="54F88FF2" w14:textId="13122BB0" w:rsidR="0083709C" w:rsidRPr="00E401C9" w:rsidRDefault="00272CA1">
      <w:pPr>
        <w:pStyle w:val="ListParagraph"/>
        <w:numPr>
          <w:ilvl w:val="2"/>
          <w:numId w:val="31"/>
        </w:numPr>
        <w:tabs>
          <w:tab w:val="left" w:pos="1186"/>
        </w:tabs>
        <w:spacing w:before="120"/>
        <w:ind w:left="1186" w:hanging="492"/>
        <w:rPr>
          <w:sz w:val="24"/>
        </w:rPr>
      </w:pPr>
      <w:r w:rsidRPr="00E401C9">
        <w:rPr>
          <w:sz w:val="24"/>
        </w:rPr>
        <w:t>The</w:t>
      </w:r>
      <w:r w:rsidRPr="00E401C9">
        <w:rPr>
          <w:spacing w:val="1"/>
          <w:sz w:val="24"/>
        </w:rPr>
        <w:t xml:space="preserve"> </w:t>
      </w:r>
      <w:r w:rsidRPr="00E401C9">
        <w:rPr>
          <w:sz w:val="24"/>
        </w:rPr>
        <w:t>mutual</w:t>
      </w:r>
      <w:r w:rsidRPr="00E401C9">
        <w:rPr>
          <w:spacing w:val="3"/>
          <w:sz w:val="24"/>
        </w:rPr>
        <w:t xml:space="preserve"> </w:t>
      </w:r>
      <w:r w:rsidRPr="00E401C9">
        <w:rPr>
          <w:sz w:val="24"/>
        </w:rPr>
        <w:t>rights</w:t>
      </w:r>
      <w:r w:rsidRPr="00E401C9">
        <w:rPr>
          <w:spacing w:val="3"/>
          <w:sz w:val="24"/>
        </w:rPr>
        <w:t xml:space="preserve"> </w:t>
      </w:r>
      <w:r w:rsidRPr="00E401C9">
        <w:rPr>
          <w:sz w:val="24"/>
        </w:rPr>
        <w:t>and</w:t>
      </w:r>
      <w:r w:rsidRPr="00E401C9">
        <w:rPr>
          <w:spacing w:val="2"/>
          <w:sz w:val="24"/>
        </w:rPr>
        <w:t xml:space="preserve"> </w:t>
      </w:r>
      <w:r w:rsidRPr="00E401C9">
        <w:rPr>
          <w:sz w:val="24"/>
        </w:rPr>
        <w:t>obligations</w:t>
      </w:r>
      <w:r w:rsidRPr="00E401C9">
        <w:rPr>
          <w:spacing w:val="4"/>
          <w:sz w:val="24"/>
        </w:rPr>
        <w:t xml:space="preserve"> </w:t>
      </w:r>
      <w:r w:rsidRPr="00E401C9">
        <w:rPr>
          <w:sz w:val="24"/>
        </w:rPr>
        <w:t>of</w:t>
      </w:r>
      <w:r w:rsidRPr="00E401C9">
        <w:rPr>
          <w:spacing w:val="2"/>
          <w:sz w:val="24"/>
        </w:rPr>
        <w:t xml:space="preserve"> </w:t>
      </w:r>
      <w:r w:rsidRPr="00E401C9">
        <w:rPr>
          <w:sz w:val="24"/>
        </w:rPr>
        <w:t>the</w:t>
      </w:r>
      <w:r w:rsidRPr="00E401C9">
        <w:rPr>
          <w:spacing w:val="2"/>
          <w:sz w:val="24"/>
        </w:rPr>
        <w:t xml:space="preserve"> </w:t>
      </w:r>
      <w:r w:rsidRPr="00E401C9">
        <w:rPr>
          <w:sz w:val="24"/>
        </w:rPr>
        <w:t>Procuring Entity and</w:t>
      </w:r>
      <w:r w:rsidRPr="00E401C9">
        <w:rPr>
          <w:spacing w:val="2"/>
          <w:sz w:val="24"/>
        </w:rPr>
        <w:t xml:space="preserve"> </w:t>
      </w:r>
      <w:r w:rsidRPr="00E401C9">
        <w:rPr>
          <w:sz w:val="24"/>
        </w:rPr>
        <w:t>the</w:t>
      </w:r>
      <w:r w:rsidRPr="00E401C9">
        <w:rPr>
          <w:spacing w:val="1"/>
          <w:sz w:val="24"/>
        </w:rPr>
        <w:t xml:space="preserve"> </w:t>
      </w:r>
      <w:r w:rsidR="00482930" w:rsidRPr="00E401C9">
        <w:rPr>
          <w:sz w:val="24"/>
        </w:rPr>
        <w:t>Consultant</w:t>
      </w:r>
      <w:r w:rsidRPr="00E401C9">
        <w:rPr>
          <w:spacing w:val="3"/>
          <w:sz w:val="24"/>
        </w:rPr>
        <w:t xml:space="preserve"> </w:t>
      </w:r>
      <w:r w:rsidRPr="00E401C9">
        <w:rPr>
          <w:sz w:val="24"/>
        </w:rPr>
        <w:t>shall</w:t>
      </w:r>
      <w:r w:rsidRPr="00E401C9">
        <w:rPr>
          <w:spacing w:val="3"/>
          <w:sz w:val="24"/>
        </w:rPr>
        <w:t xml:space="preserve"> </w:t>
      </w:r>
      <w:r w:rsidRPr="00E401C9">
        <w:rPr>
          <w:spacing w:val="-5"/>
          <w:sz w:val="24"/>
        </w:rPr>
        <w:t>be</w:t>
      </w:r>
    </w:p>
    <w:p w14:paraId="5EB70DC1" w14:textId="77777777" w:rsidR="0083709C" w:rsidRPr="00E401C9" w:rsidRDefault="0083709C">
      <w:pPr>
        <w:jc w:val="both"/>
        <w:rPr>
          <w:sz w:val="24"/>
        </w:rPr>
        <w:sectPr w:rsidR="0083709C" w:rsidRPr="00E401C9" w:rsidSect="00B34F11">
          <w:pgSz w:w="11920" w:h="16850"/>
          <w:pgMar w:top="1340" w:right="0" w:bottom="1140" w:left="900" w:header="528" w:footer="952" w:gutter="0"/>
          <w:cols w:space="720"/>
        </w:sectPr>
      </w:pPr>
    </w:p>
    <w:p w14:paraId="2F9792F6" w14:textId="77777777" w:rsidR="0083709C" w:rsidRPr="00E401C9" w:rsidRDefault="00272CA1">
      <w:pPr>
        <w:pStyle w:val="BodyText"/>
        <w:spacing w:before="80"/>
        <w:ind w:left="1186"/>
      </w:pPr>
      <w:r w:rsidRPr="00E401C9">
        <w:lastRenderedPageBreak/>
        <w:t>asset</w:t>
      </w:r>
      <w:r w:rsidRPr="00E401C9">
        <w:rPr>
          <w:spacing w:val="-2"/>
        </w:rPr>
        <w:t xml:space="preserve"> </w:t>
      </w:r>
      <w:r w:rsidRPr="00E401C9">
        <w:t>for</w:t>
      </w:r>
      <w:r w:rsidRPr="00E401C9">
        <w:rPr>
          <w:spacing w:val="-1"/>
        </w:rPr>
        <w:t xml:space="preserve"> </w:t>
      </w:r>
      <w:r w:rsidRPr="00E401C9">
        <w:t>thin</w:t>
      </w:r>
      <w:r w:rsidRPr="00E401C9">
        <w:rPr>
          <w:spacing w:val="-1"/>
        </w:rPr>
        <w:t xml:space="preserve"> </w:t>
      </w:r>
      <w:r w:rsidRPr="00E401C9">
        <w:t>the</w:t>
      </w:r>
      <w:r w:rsidRPr="00E401C9">
        <w:rPr>
          <w:spacing w:val="-2"/>
        </w:rPr>
        <w:t xml:space="preserve"> </w:t>
      </w:r>
      <w:r w:rsidRPr="00E401C9">
        <w:t>Contract,</w:t>
      </w:r>
      <w:r w:rsidRPr="00E401C9">
        <w:rPr>
          <w:spacing w:val="-1"/>
        </w:rPr>
        <w:t xml:space="preserve"> </w:t>
      </w:r>
      <w:r w:rsidRPr="00E401C9">
        <w:t>in</w:t>
      </w:r>
      <w:r w:rsidRPr="00E401C9">
        <w:rPr>
          <w:spacing w:val="-1"/>
        </w:rPr>
        <w:t xml:space="preserve"> </w:t>
      </w:r>
      <w:r w:rsidRPr="00E401C9">
        <w:rPr>
          <w:spacing w:val="-2"/>
        </w:rPr>
        <w:t>particular:</w:t>
      </w:r>
    </w:p>
    <w:p w14:paraId="64EDA5C8" w14:textId="3E70CF2E" w:rsidR="0083709C" w:rsidRPr="00E401C9" w:rsidRDefault="00272CA1">
      <w:pPr>
        <w:pStyle w:val="ListParagraph"/>
        <w:numPr>
          <w:ilvl w:val="3"/>
          <w:numId w:val="31"/>
        </w:numPr>
        <w:tabs>
          <w:tab w:val="left" w:pos="1593"/>
          <w:tab w:val="left" w:pos="1594"/>
        </w:tabs>
        <w:spacing w:before="161" w:line="276" w:lineRule="auto"/>
        <w:ind w:left="1594" w:right="1442" w:hanging="408"/>
        <w:rPr>
          <w:sz w:val="24"/>
        </w:rPr>
      </w:pPr>
      <w:r w:rsidRPr="00E401C9">
        <w:rPr>
          <w:sz w:val="24"/>
        </w:rPr>
        <w:t>The</w:t>
      </w:r>
      <w:r w:rsidRPr="00E401C9">
        <w:rPr>
          <w:spacing w:val="-5"/>
          <w:sz w:val="24"/>
        </w:rPr>
        <w:t xml:space="preserve"> </w:t>
      </w:r>
      <w:r w:rsidR="00482930" w:rsidRPr="00E401C9">
        <w:rPr>
          <w:sz w:val="24"/>
        </w:rPr>
        <w:t>Consultant</w:t>
      </w:r>
      <w:r w:rsidRPr="00E401C9">
        <w:rPr>
          <w:spacing w:val="-3"/>
          <w:sz w:val="24"/>
        </w:rPr>
        <w:t xml:space="preserve"> </w:t>
      </w:r>
      <w:r w:rsidRPr="00E401C9">
        <w:rPr>
          <w:sz w:val="24"/>
        </w:rPr>
        <w:t>shall</w:t>
      </w:r>
      <w:r w:rsidRPr="00E401C9">
        <w:rPr>
          <w:spacing w:val="-3"/>
          <w:sz w:val="24"/>
        </w:rPr>
        <w:t xml:space="preserve"> </w:t>
      </w:r>
      <w:r w:rsidRPr="00E401C9">
        <w:rPr>
          <w:sz w:val="24"/>
        </w:rPr>
        <w:t>carryout</w:t>
      </w:r>
      <w:r w:rsidRPr="00E401C9">
        <w:rPr>
          <w:spacing w:val="-3"/>
          <w:sz w:val="24"/>
        </w:rPr>
        <w:t xml:space="preserve"> </w:t>
      </w:r>
      <w:r w:rsidRPr="00E401C9">
        <w:rPr>
          <w:sz w:val="24"/>
        </w:rPr>
        <w:t>the</w:t>
      </w:r>
      <w:r w:rsidRPr="00E401C9">
        <w:rPr>
          <w:spacing w:val="-4"/>
          <w:sz w:val="24"/>
        </w:rPr>
        <w:t xml:space="preserve"> </w:t>
      </w:r>
      <w:r w:rsidRPr="00E401C9">
        <w:rPr>
          <w:sz w:val="24"/>
        </w:rPr>
        <w:t>Services</w:t>
      </w:r>
      <w:r w:rsidRPr="00E401C9">
        <w:rPr>
          <w:spacing w:val="-3"/>
          <w:sz w:val="24"/>
        </w:rPr>
        <w:t xml:space="preserve"> </w:t>
      </w:r>
      <w:r w:rsidRPr="00E401C9">
        <w:rPr>
          <w:sz w:val="24"/>
        </w:rPr>
        <w:t>in</w:t>
      </w:r>
      <w:r w:rsidRPr="00E401C9">
        <w:rPr>
          <w:spacing w:val="-1"/>
          <w:sz w:val="24"/>
        </w:rPr>
        <w:t xml:space="preserve"> </w:t>
      </w:r>
      <w:r w:rsidRPr="00E401C9">
        <w:rPr>
          <w:sz w:val="24"/>
        </w:rPr>
        <w:t>accordance</w:t>
      </w:r>
      <w:r w:rsidRPr="00E401C9">
        <w:rPr>
          <w:spacing w:val="-2"/>
          <w:sz w:val="24"/>
        </w:rPr>
        <w:t xml:space="preserve"> </w:t>
      </w:r>
      <w:r w:rsidRPr="00E401C9">
        <w:rPr>
          <w:sz w:val="24"/>
        </w:rPr>
        <w:t>with</w:t>
      </w:r>
      <w:r w:rsidRPr="00E401C9">
        <w:rPr>
          <w:spacing w:val="-3"/>
          <w:sz w:val="24"/>
        </w:rPr>
        <w:t xml:space="preserve"> </w:t>
      </w:r>
      <w:r w:rsidRPr="00E401C9">
        <w:rPr>
          <w:sz w:val="24"/>
        </w:rPr>
        <w:t>the</w:t>
      </w:r>
      <w:r w:rsidRPr="00E401C9">
        <w:rPr>
          <w:spacing w:val="-4"/>
          <w:sz w:val="24"/>
        </w:rPr>
        <w:t xml:space="preserve"> </w:t>
      </w:r>
      <w:r w:rsidRPr="00E401C9">
        <w:rPr>
          <w:sz w:val="24"/>
        </w:rPr>
        <w:t>provisions</w:t>
      </w:r>
      <w:r w:rsidRPr="00E401C9">
        <w:rPr>
          <w:spacing w:val="-3"/>
          <w:sz w:val="24"/>
        </w:rPr>
        <w:t xml:space="preserve"> </w:t>
      </w:r>
      <w:r w:rsidRPr="00E401C9">
        <w:rPr>
          <w:sz w:val="24"/>
        </w:rPr>
        <w:t>of</w:t>
      </w:r>
      <w:r w:rsidRPr="00E401C9">
        <w:rPr>
          <w:spacing w:val="-3"/>
          <w:sz w:val="24"/>
        </w:rPr>
        <w:t xml:space="preserve"> </w:t>
      </w:r>
      <w:r w:rsidRPr="00E401C9">
        <w:rPr>
          <w:sz w:val="24"/>
        </w:rPr>
        <w:t>the Contract; and</w:t>
      </w:r>
    </w:p>
    <w:p w14:paraId="0BFDCF43" w14:textId="1D2FDF32" w:rsidR="0083709C" w:rsidRPr="00E401C9" w:rsidRDefault="00272CA1">
      <w:pPr>
        <w:pStyle w:val="ListParagraph"/>
        <w:numPr>
          <w:ilvl w:val="3"/>
          <w:numId w:val="31"/>
        </w:numPr>
        <w:tabs>
          <w:tab w:val="left" w:pos="1593"/>
          <w:tab w:val="left" w:pos="1594"/>
        </w:tabs>
        <w:spacing w:before="121" w:line="276" w:lineRule="auto"/>
        <w:ind w:left="1594" w:right="1566" w:hanging="408"/>
        <w:rPr>
          <w:sz w:val="24"/>
        </w:rPr>
      </w:pPr>
      <w:r w:rsidRPr="00E401C9">
        <w:rPr>
          <w:sz w:val="24"/>
        </w:rPr>
        <w:t>the</w:t>
      </w:r>
      <w:r w:rsidRPr="00E401C9">
        <w:rPr>
          <w:spacing w:val="-11"/>
          <w:sz w:val="24"/>
        </w:rPr>
        <w:t xml:space="preserve"> </w:t>
      </w:r>
      <w:r w:rsidRPr="00E401C9">
        <w:rPr>
          <w:sz w:val="24"/>
        </w:rPr>
        <w:t>Procuring</w:t>
      </w:r>
      <w:r w:rsidRPr="00E401C9">
        <w:rPr>
          <w:spacing w:val="-13"/>
          <w:sz w:val="24"/>
        </w:rPr>
        <w:t xml:space="preserve"> </w:t>
      </w:r>
      <w:r w:rsidRPr="00E401C9">
        <w:rPr>
          <w:sz w:val="24"/>
        </w:rPr>
        <w:t>Entity</w:t>
      </w:r>
      <w:r w:rsidRPr="00E401C9">
        <w:rPr>
          <w:spacing w:val="-15"/>
          <w:sz w:val="24"/>
        </w:rPr>
        <w:t xml:space="preserve"> </w:t>
      </w:r>
      <w:r w:rsidRPr="00E401C9">
        <w:rPr>
          <w:sz w:val="24"/>
        </w:rPr>
        <w:t>shall</w:t>
      </w:r>
      <w:r w:rsidRPr="00E401C9">
        <w:rPr>
          <w:spacing w:val="-8"/>
          <w:sz w:val="24"/>
        </w:rPr>
        <w:t xml:space="preserve"> </w:t>
      </w:r>
      <w:r w:rsidRPr="00E401C9">
        <w:rPr>
          <w:sz w:val="24"/>
        </w:rPr>
        <w:t>make</w:t>
      </w:r>
      <w:r w:rsidRPr="00E401C9">
        <w:rPr>
          <w:spacing w:val="-12"/>
          <w:sz w:val="24"/>
        </w:rPr>
        <w:t xml:space="preserve"> </w:t>
      </w:r>
      <w:r w:rsidRPr="00E401C9">
        <w:rPr>
          <w:sz w:val="24"/>
        </w:rPr>
        <w:t>payments</w:t>
      </w:r>
      <w:r w:rsidRPr="00E401C9">
        <w:rPr>
          <w:spacing w:val="-10"/>
          <w:sz w:val="24"/>
        </w:rPr>
        <w:t xml:space="preserve"> </w:t>
      </w:r>
      <w:r w:rsidRPr="00E401C9">
        <w:rPr>
          <w:sz w:val="24"/>
        </w:rPr>
        <w:t>to</w:t>
      </w:r>
      <w:r w:rsidRPr="00E401C9">
        <w:rPr>
          <w:spacing w:val="-10"/>
          <w:sz w:val="24"/>
        </w:rPr>
        <w:t xml:space="preserve"> </w:t>
      </w:r>
      <w:r w:rsidRPr="00E401C9">
        <w:rPr>
          <w:sz w:val="24"/>
        </w:rPr>
        <w:t>the</w:t>
      </w:r>
      <w:r w:rsidRPr="00E401C9">
        <w:rPr>
          <w:spacing w:val="-11"/>
          <w:sz w:val="24"/>
        </w:rPr>
        <w:t xml:space="preserve"> </w:t>
      </w:r>
      <w:r w:rsidR="00482930" w:rsidRPr="00E401C9">
        <w:rPr>
          <w:sz w:val="24"/>
        </w:rPr>
        <w:t>Consultant</w:t>
      </w:r>
      <w:r w:rsidRPr="00E401C9">
        <w:rPr>
          <w:spacing w:val="-11"/>
          <w:sz w:val="24"/>
        </w:rPr>
        <w:t xml:space="preserve"> </w:t>
      </w:r>
      <w:r w:rsidRPr="00E401C9">
        <w:rPr>
          <w:sz w:val="24"/>
        </w:rPr>
        <w:t>in</w:t>
      </w:r>
      <w:r w:rsidRPr="00E401C9">
        <w:rPr>
          <w:spacing w:val="-10"/>
          <w:sz w:val="24"/>
        </w:rPr>
        <w:t xml:space="preserve"> </w:t>
      </w:r>
      <w:r w:rsidRPr="00E401C9">
        <w:rPr>
          <w:sz w:val="24"/>
        </w:rPr>
        <w:t>accordance</w:t>
      </w:r>
      <w:r w:rsidRPr="00E401C9">
        <w:rPr>
          <w:spacing w:val="-9"/>
          <w:sz w:val="24"/>
        </w:rPr>
        <w:t xml:space="preserve"> </w:t>
      </w:r>
      <w:r w:rsidRPr="00E401C9">
        <w:rPr>
          <w:sz w:val="24"/>
        </w:rPr>
        <w:t>with</w:t>
      </w:r>
      <w:r w:rsidRPr="00E401C9">
        <w:rPr>
          <w:spacing w:val="-10"/>
          <w:sz w:val="24"/>
        </w:rPr>
        <w:t xml:space="preserve"> </w:t>
      </w:r>
      <w:r w:rsidRPr="00E401C9">
        <w:rPr>
          <w:sz w:val="24"/>
        </w:rPr>
        <w:t>the provisions of the Contract.</w:t>
      </w:r>
    </w:p>
    <w:p w14:paraId="2304FC82" w14:textId="77777777" w:rsidR="0083709C" w:rsidRPr="00E401C9" w:rsidRDefault="00272CA1">
      <w:pPr>
        <w:pStyle w:val="BodyText"/>
        <w:spacing w:before="119" w:line="276" w:lineRule="auto"/>
        <w:ind w:left="694" w:right="1441"/>
      </w:pPr>
      <w:r w:rsidRPr="00E401C9">
        <w:t>IN</w:t>
      </w:r>
      <w:r w:rsidRPr="00E401C9">
        <w:rPr>
          <w:spacing w:val="-6"/>
        </w:rPr>
        <w:t xml:space="preserve"> </w:t>
      </w:r>
      <w:r w:rsidRPr="00E401C9">
        <w:t>WITNESS</w:t>
      </w:r>
      <w:r w:rsidRPr="00E401C9">
        <w:rPr>
          <w:spacing w:val="-6"/>
        </w:rPr>
        <w:t xml:space="preserve"> </w:t>
      </w:r>
      <w:r w:rsidRPr="00E401C9">
        <w:t>WHERE</w:t>
      </w:r>
      <w:r w:rsidRPr="00E401C9">
        <w:rPr>
          <w:spacing w:val="-15"/>
        </w:rPr>
        <w:t xml:space="preserve"> </w:t>
      </w:r>
      <w:r w:rsidRPr="00E401C9">
        <w:t>OF,</w:t>
      </w:r>
      <w:r w:rsidRPr="00E401C9">
        <w:rPr>
          <w:spacing w:val="-9"/>
        </w:rPr>
        <w:t xml:space="preserve"> </w:t>
      </w:r>
      <w:r w:rsidRPr="00E401C9">
        <w:t>the</w:t>
      </w:r>
      <w:r w:rsidRPr="00E401C9">
        <w:rPr>
          <w:spacing w:val="-8"/>
        </w:rPr>
        <w:t xml:space="preserve"> </w:t>
      </w:r>
      <w:r w:rsidRPr="00E401C9">
        <w:t>Parties</w:t>
      </w:r>
      <w:r w:rsidRPr="00E401C9">
        <w:rPr>
          <w:spacing w:val="-7"/>
        </w:rPr>
        <w:t xml:space="preserve"> </w:t>
      </w:r>
      <w:r w:rsidRPr="00E401C9">
        <w:t>here</w:t>
      </w:r>
      <w:r w:rsidRPr="00E401C9">
        <w:rPr>
          <w:spacing w:val="-8"/>
        </w:rPr>
        <w:t xml:space="preserve"> </w:t>
      </w:r>
      <w:r w:rsidRPr="00E401C9">
        <w:t>to</w:t>
      </w:r>
      <w:r w:rsidRPr="00E401C9">
        <w:rPr>
          <w:spacing w:val="-7"/>
        </w:rPr>
        <w:t xml:space="preserve"> </w:t>
      </w:r>
      <w:r w:rsidRPr="00E401C9">
        <w:t>have</w:t>
      </w:r>
      <w:r w:rsidRPr="00E401C9">
        <w:rPr>
          <w:spacing w:val="-8"/>
        </w:rPr>
        <w:t xml:space="preserve"> </w:t>
      </w:r>
      <w:r w:rsidRPr="00E401C9">
        <w:t>caused</w:t>
      </w:r>
      <w:r w:rsidRPr="00E401C9">
        <w:rPr>
          <w:spacing w:val="-7"/>
        </w:rPr>
        <w:t xml:space="preserve"> </w:t>
      </w:r>
      <w:r w:rsidRPr="00E401C9">
        <w:t>this</w:t>
      </w:r>
      <w:r w:rsidRPr="00E401C9">
        <w:rPr>
          <w:spacing w:val="-7"/>
        </w:rPr>
        <w:t xml:space="preserve"> </w:t>
      </w:r>
      <w:r w:rsidRPr="00E401C9">
        <w:t>Contract</w:t>
      </w:r>
      <w:r w:rsidRPr="00E401C9">
        <w:rPr>
          <w:spacing w:val="-7"/>
        </w:rPr>
        <w:t xml:space="preserve"> </w:t>
      </w:r>
      <w:r w:rsidRPr="00E401C9">
        <w:t>to</w:t>
      </w:r>
      <w:r w:rsidRPr="00E401C9">
        <w:rPr>
          <w:spacing w:val="-7"/>
        </w:rPr>
        <w:t xml:space="preserve"> </w:t>
      </w:r>
      <w:r w:rsidRPr="00E401C9">
        <w:t>be</w:t>
      </w:r>
      <w:r w:rsidRPr="00E401C9">
        <w:rPr>
          <w:spacing w:val="-8"/>
        </w:rPr>
        <w:t xml:space="preserve"> </w:t>
      </w:r>
      <w:r w:rsidRPr="00E401C9">
        <w:t>signed</w:t>
      </w:r>
      <w:r w:rsidRPr="00E401C9">
        <w:rPr>
          <w:spacing w:val="-5"/>
        </w:rPr>
        <w:t xml:space="preserve"> </w:t>
      </w:r>
      <w:r w:rsidRPr="00E401C9">
        <w:t>in</w:t>
      </w:r>
      <w:r w:rsidRPr="00E401C9">
        <w:rPr>
          <w:spacing w:val="-7"/>
        </w:rPr>
        <w:t xml:space="preserve"> </w:t>
      </w:r>
      <w:r w:rsidRPr="00E401C9">
        <w:t>their respective names as of the day and year ﬁrst above written.</w:t>
      </w:r>
    </w:p>
    <w:p w14:paraId="1157BF6D" w14:textId="77777777" w:rsidR="0083709C" w:rsidRPr="00E401C9" w:rsidRDefault="00272CA1">
      <w:pPr>
        <w:pStyle w:val="BodyText"/>
        <w:spacing w:before="121"/>
        <w:ind w:left="694"/>
        <w:rPr>
          <w:i/>
        </w:rPr>
      </w:pPr>
      <w:r w:rsidRPr="00E401C9">
        <w:t>For</w:t>
      </w:r>
      <w:r w:rsidRPr="00E401C9">
        <w:rPr>
          <w:spacing w:val="75"/>
        </w:rPr>
        <w:t xml:space="preserve"> </w:t>
      </w:r>
      <w:r w:rsidRPr="00E401C9">
        <w:t>and</w:t>
      </w:r>
      <w:r w:rsidRPr="00E401C9">
        <w:rPr>
          <w:spacing w:val="77"/>
        </w:rPr>
        <w:t xml:space="preserve"> </w:t>
      </w:r>
      <w:r w:rsidRPr="00E401C9">
        <w:t>on</w:t>
      </w:r>
      <w:r w:rsidRPr="00E401C9">
        <w:rPr>
          <w:spacing w:val="77"/>
        </w:rPr>
        <w:t xml:space="preserve"> </w:t>
      </w:r>
      <w:r w:rsidRPr="00E401C9">
        <w:t>behalf</w:t>
      </w:r>
      <w:r w:rsidRPr="00E401C9">
        <w:rPr>
          <w:spacing w:val="77"/>
        </w:rPr>
        <w:t xml:space="preserve"> </w:t>
      </w:r>
      <w:r w:rsidRPr="00E401C9">
        <w:t>of...........................................................................................</w:t>
      </w:r>
      <w:r w:rsidRPr="00E401C9">
        <w:rPr>
          <w:spacing w:val="78"/>
        </w:rPr>
        <w:t xml:space="preserve"> </w:t>
      </w:r>
      <w:r w:rsidRPr="00E401C9">
        <w:rPr>
          <w:i/>
        </w:rPr>
        <w:t>[Name</w:t>
      </w:r>
      <w:r w:rsidRPr="00E401C9">
        <w:rPr>
          <w:i/>
          <w:spacing w:val="77"/>
        </w:rPr>
        <w:t xml:space="preserve"> </w:t>
      </w:r>
      <w:r w:rsidRPr="00E401C9">
        <w:rPr>
          <w:i/>
          <w:spacing w:val="-5"/>
        </w:rPr>
        <w:t>of</w:t>
      </w:r>
    </w:p>
    <w:p w14:paraId="6E5774EA" w14:textId="77777777" w:rsidR="0083709C" w:rsidRPr="00E401C9" w:rsidRDefault="00272CA1">
      <w:pPr>
        <w:spacing w:before="137" w:line="360" w:lineRule="auto"/>
        <w:ind w:left="1260" w:right="1441"/>
        <w:rPr>
          <w:i/>
          <w:sz w:val="24"/>
        </w:rPr>
      </w:pPr>
      <w:r w:rsidRPr="00E401C9">
        <w:rPr>
          <w:i/>
          <w:sz w:val="24"/>
        </w:rPr>
        <w:t xml:space="preserve">Procuring Entity] [Authorized Representative of the Procuring Entity–name, title and </w:t>
      </w:r>
      <w:r w:rsidRPr="00E401C9">
        <w:rPr>
          <w:i/>
          <w:spacing w:val="-2"/>
          <w:sz w:val="24"/>
        </w:rPr>
        <w:t>signature]</w:t>
      </w:r>
    </w:p>
    <w:p w14:paraId="2C2D1751" w14:textId="13E34A4A" w:rsidR="0083709C" w:rsidRPr="00E401C9" w:rsidRDefault="00272CA1">
      <w:pPr>
        <w:tabs>
          <w:tab w:val="left" w:leader="dot" w:pos="6200"/>
        </w:tabs>
        <w:spacing w:before="121"/>
        <w:ind w:left="694"/>
        <w:rPr>
          <w:i/>
          <w:sz w:val="24"/>
        </w:rPr>
      </w:pPr>
      <w:r w:rsidRPr="00E401C9">
        <w:rPr>
          <w:sz w:val="24"/>
        </w:rPr>
        <w:t>For</w:t>
      </w:r>
      <w:r w:rsidRPr="00E401C9">
        <w:rPr>
          <w:spacing w:val="-5"/>
          <w:sz w:val="24"/>
        </w:rPr>
        <w:t xml:space="preserve"> </w:t>
      </w:r>
      <w:r w:rsidRPr="00E401C9">
        <w:rPr>
          <w:sz w:val="24"/>
        </w:rPr>
        <w:t>and</w:t>
      </w:r>
      <w:r w:rsidRPr="00E401C9">
        <w:rPr>
          <w:spacing w:val="-5"/>
          <w:sz w:val="24"/>
        </w:rPr>
        <w:t xml:space="preserve"> </w:t>
      </w:r>
      <w:r w:rsidRPr="00E401C9">
        <w:rPr>
          <w:sz w:val="24"/>
        </w:rPr>
        <w:t>on</w:t>
      </w:r>
      <w:r w:rsidRPr="00E401C9">
        <w:rPr>
          <w:spacing w:val="-3"/>
          <w:sz w:val="24"/>
        </w:rPr>
        <w:t xml:space="preserve"> </w:t>
      </w:r>
      <w:r w:rsidRPr="00E401C9">
        <w:rPr>
          <w:sz w:val="24"/>
        </w:rPr>
        <w:t>behalf</w:t>
      </w:r>
      <w:r w:rsidRPr="00E401C9">
        <w:rPr>
          <w:spacing w:val="-5"/>
          <w:sz w:val="24"/>
        </w:rPr>
        <w:t xml:space="preserve"> of</w:t>
      </w:r>
      <w:r w:rsidRPr="00E401C9">
        <w:rPr>
          <w:sz w:val="24"/>
        </w:rPr>
        <w:tab/>
      </w:r>
      <w:r w:rsidRPr="00E401C9">
        <w:rPr>
          <w:i/>
          <w:sz w:val="24"/>
        </w:rPr>
        <w:t>[Name</w:t>
      </w:r>
      <w:r w:rsidRPr="00E401C9">
        <w:rPr>
          <w:i/>
          <w:spacing w:val="-5"/>
          <w:sz w:val="24"/>
        </w:rPr>
        <w:t xml:space="preserve"> </w:t>
      </w:r>
      <w:r w:rsidRPr="00E401C9">
        <w:rPr>
          <w:i/>
          <w:sz w:val="24"/>
        </w:rPr>
        <w:t xml:space="preserve">of </w:t>
      </w:r>
      <w:r w:rsidR="00482930" w:rsidRPr="00E401C9">
        <w:rPr>
          <w:i/>
          <w:sz w:val="24"/>
        </w:rPr>
        <w:t>Consultant</w:t>
      </w:r>
      <w:r w:rsidRPr="00E401C9">
        <w:rPr>
          <w:i/>
          <w:spacing w:val="-2"/>
          <w:sz w:val="24"/>
        </w:rPr>
        <w:t xml:space="preserve"> </w:t>
      </w:r>
      <w:r w:rsidRPr="00E401C9">
        <w:rPr>
          <w:i/>
          <w:sz w:val="24"/>
        </w:rPr>
        <w:t>or</w:t>
      </w:r>
      <w:r w:rsidRPr="00E401C9">
        <w:rPr>
          <w:i/>
          <w:spacing w:val="-2"/>
          <w:sz w:val="24"/>
        </w:rPr>
        <w:t xml:space="preserve"> </w:t>
      </w:r>
      <w:r w:rsidRPr="00E401C9">
        <w:rPr>
          <w:i/>
          <w:sz w:val="24"/>
        </w:rPr>
        <w:t>Name</w:t>
      </w:r>
      <w:r w:rsidRPr="00E401C9">
        <w:rPr>
          <w:i/>
          <w:spacing w:val="-2"/>
          <w:sz w:val="24"/>
        </w:rPr>
        <w:t xml:space="preserve"> </w:t>
      </w:r>
      <w:r w:rsidRPr="00E401C9">
        <w:rPr>
          <w:i/>
          <w:sz w:val="24"/>
        </w:rPr>
        <w:t>of</w:t>
      </w:r>
      <w:r w:rsidRPr="00E401C9">
        <w:rPr>
          <w:i/>
          <w:spacing w:val="-2"/>
          <w:sz w:val="24"/>
        </w:rPr>
        <w:t xml:space="preserve"> </w:t>
      </w:r>
      <w:r w:rsidRPr="00E401C9">
        <w:rPr>
          <w:i/>
          <w:spacing w:val="-10"/>
          <w:sz w:val="24"/>
        </w:rPr>
        <w:t>a</w:t>
      </w:r>
    </w:p>
    <w:p w14:paraId="58E43DE4" w14:textId="1AF1E12F" w:rsidR="0083709C" w:rsidRPr="00E401C9" w:rsidRDefault="00272CA1">
      <w:pPr>
        <w:spacing w:before="139"/>
        <w:ind w:left="1260"/>
        <w:rPr>
          <w:i/>
          <w:sz w:val="24"/>
        </w:rPr>
      </w:pPr>
      <w:r w:rsidRPr="00E401C9">
        <w:rPr>
          <w:i/>
          <w:sz w:val="24"/>
        </w:rPr>
        <w:t>Joint</w:t>
      </w:r>
      <w:r w:rsidRPr="00E401C9">
        <w:rPr>
          <w:i/>
          <w:spacing w:val="-7"/>
          <w:sz w:val="24"/>
        </w:rPr>
        <w:t xml:space="preserve"> </w:t>
      </w:r>
      <w:r w:rsidRPr="00E401C9">
        <w:rPr>
          <w:i/>
          <w:sz w:val="24"/>
        </w:rPr>
        <w:t>Venture]</w:t>
      </w:r>
      <w:r w:rsidRPr="00E401C9">
        <w:rPr>
          <w:i/>
          <w:spacing w:val="-8"/>
          <w:sz w:val="24"/>
        </w:rPr>
        <w:t xml:space="preserve"> </w:t>
      </w:r>
      <w:r w:rsidRPr="00E401C9">
        <w:rPr>
          <w:i/>
          <w:sz w:val="24"/>
        </w:rPr>
        <w:t>[Authorized</w:t>
      </w:r>
      <w:r w:rsidRPr="00E401C9">
        <w:rPr>
          <w:i/>
          <w:spacing w:val="-7"/>
          <w:sz w:val="24"/>
        </w:rPr>
        <w:t xml:space="preserve"> </w:t>
      </w:r>
      <w:r w:rsidRPr="00E401C9">
        <w:rPr>
          <w:i/>
          <w:sz w:val="24"/>
        </w:rPr>
        <w:t>Representative</w:t>
      </w:r>
      <w:r w:rsidRPr="00E401C9">
        <w:rPr>
          <w:i/>
          <w:spacing w:val="-9"/>
          <w:sz w:val="24"/>
        </w:rPr>
        <w:t xml:space="preserve"> </w:t>
      </w:r>
      <w:r w:rsidRPr="00E401C9">
        <w:rPr>
          <w:i/>
          <w:sz w:val="24"/>
        </w:rPr>
        <w:t>of</w:t>
      </w:r>
      <w:r w:rsidRPr="00E401C9">
        <w:rPr>
          <w:i/>
          <w:spacing w:val="-7"/>
          <w:sz w:val="24"/>
        </w:rPr>
        <w:t xml:space="preserve"> </w:t>
      </w:r>
      <w:r w:rsidRPr="00E401C9">
        <w:rPr>
          <w:i/>
          <w:sz w:val="24"/>
        </w:rPr>
        <w:t>the</w:t>
      </w:r>
      <w:r w:rsidRPr="00E401C9">
        <w:rPr>
          <w:i/>
          <w:spacing w:val="-8"/>
          <w:sz w:val="24"/>
        </w:rPr>
        <w:t xml:space="preserve"> </w:t>
      </w:r>
      <w:r w:rsidR="00482930" w:rsidRPr="00E401C9">
        <w:rPr>
          <w:i/>
          <w:sz w:val="24"/>
        </w:rPr>
        <w:t>Consultant</w:t>
      </w:r>
      <w:r w:rsidRPr="00E401C9">
        <w:rPr>
          <w:i/>
          <w:sz w:val="24"/>
        </w:rPr>
        <w:t>–name</w:t>
      </w:r>
      <w:r w:rsidRPr="00E401C9">
        <w:rPr>
          <w:i/>
          <w:spacing w:val="-9"/>
          <w:sz w:val="24"/>
        </w:rPr>
        <w:t xml:space="preserve"> </w:t>
      </w:r>
      <w:r w:rsidRPr="00E401C9">
        <w:rPr>
          <w:i/>
          <w:sz w:val="24"/>
        </w:rPr>
        <w:t>and</w:t>
      </w:r>
      <w:r w:rsidRPr="00E401C9">
        <w:rPr>
          <w:i/>
          <w:spacing w:val="-7"/>
          <w:sz w:val="24"/>
        </w:rPr>
        <w:t xml:space="preserve"> </w:t>
      </w:r>
      <w:r w:rsidRPr="00E401C9">
        <w:rPr>
          <w:i/>
          <w:spacing w:val="-2"/>
          <w:sz w:val="24"/>
        </w:rPr>
        <w:t>signature]</w:t>
      </w:r>
    </w:p>
    <w:p w14:paraId="472727E6" w14:textId="77777777" w:rsidR="0083709C" w:rsidRPr="00E401C9" w:rsidRDefault="0083709C">
      <w:pPr>
        <w:pStyle w:val="BodyText"/>
        <w:spacing w:before="3"/>
        <w:rPr>
          <w:i/>
          <w:sz w:val="22"/>
        </w:rPr>
      </w:pPr>
    </w:p>
    <w:p w14:paraId="443274C0" w14:textId="77777777" w:rsidR="0083709C" w:rsidRPr="00E401C9" w:rsidRDefault="00272CA1">
      <w:pPr>
        <w:spacing w:before="1" w:line="360" w:lineRule="auto"/>
        <w:ind w:left="694" w:right="1433"/>
        <w:jc w:val="both"/>
        <w:rPr>
          <w:i/>
          <w:sz w:val="24"/>
        </w:rPr>
      </w:pPr>
      <w:r w:rsidRPr="00E401C9">
        <w:rPr>
          <w:i/>
          <w:sz w:val="24"/>
        </w:rPr>
        <w:t>[</w:t>
      </w:r>
      <w:r w:rsidRPr="00E401C9">
        <w:rPr>
          <w:b/>
          <w:i/>
          <w:sz w:val="24"/>
        </w:rPr>
        <w:t xml:space="preserve">Note: </w:t>
      </w:r>
      <w:r w:rsidRPr="00E401C9">
        <w:rPr>
          <w:i/>
          <w:sz w:val="24"/>
        </w:rPr>
        <w:t>For a joint venture, either all members shall sign or only the lead member,</w:t>
      </w:r>
      <w:r w:rsidRPr="00E401C9">
        <w:rPr>
          <w:i/>
          <w:spacing w:val="-3"/>
          <w:sz w:val="24"/>
        </w:rPr>
        <w:t xml:space="preserve"> </w:t>
      </w:r>
      <w:r w:rsidRPr="00E401C9">
        <w:rPr>
          <w:i/>
          <w:sz w:val="24"/>
        </w:rPr>
        <w:t>in which case the power of attorney to sign on behalf of all members shall be attached.]</w:t>
      </w:r>
    </w:p>
    <w:p w14:paraId="5EB5CD8E" w14:textId="7BA50994" w:rsidR="0083709C" w:rsidRPr="00E401C9" w:rsidRDefault="00272CA1">
      <w:pPr>
        <w:spacing w:before="120" w:line="360" w:lineRule="auto"/>
        <w:ind w:left="694" w:right="1564"/>
        <w:jc w:val="both"/>
        <w:rPr>
          <w:i/>
          <w:sz w:val="24"/>
        </w:rPr>
      </w:pPr>
      <w:r w:rsidRPr="00E401C9">
        <w:rPr>
          <w:sz w:val="24"/>
        </w:rPr>
        <w:t xml:space="preserve">For and on behalf of each of the members of the </w:t>
      </w:r>
      <w:r w:rsidR="00482930" w:rsidRPr="00E401C9">
        <w:rPr>
          <w:sz w:val="24"/>
        </w:rPr>
        <w:t>Consultant</w:t>
      </w:r>
      <w:r w:rsidRPr="00E401C9">
        <w:rPr>
          <w:i/>
          <w:sz w:val="24"/>
        </w:rPr>
        <w:t>.......................... [Insert the Name of the Joint Venture]………………………………………………………………………….. [Name of the lead member]</w:t>
      </w:r>
    </w:p>
    <w:p w14:paraId="7F9B9853" w14:textId="77777777" w:rsidR="0083709C" w:rsidRPr="00E401C9" w:rsidRDefault="00272CA1">
      <w:pPr>
        <w:spacing w:before="121" w:line="360" w:lineRule="auto"/>
        <w:ind w:left="698" w:right="1869"/>
        <w:jc w:val="both"/>
        <w:rPr>
          <w:i/>
          <w:sz w:val="24"/>
        </w:rPr>
      </w:pPr>
      <w:r w:rsidRPr="00E401C9">
        <w:rPr>
          <w:i/>
          <w:sz w:val="24"/>
        </w:rPr>
        <w:t>[Authorized</w:t>
      </w:r>
      <w:r w:rsidRPr="00E401C9">
        <w:rPr>
          <w:i/>
          <w:spacing w:val="-8"/>
          <w:sz w:val="24"/>
        </w:rPr>
        <w:t xml:space="preserve"> </w:t>
      </w:r>
      <w:r w:rsidRPr="00E401C9">
        <w:rPr>
          <w:i/>
          <w:sz w:val="24"/>
        </w:rPr>
        <w:t>Representative</w:t>
      </w:r>
      <w:r w:rsidRPr="00E401C9">
        <w:rPr>
          <w:i/>
          <w:spacing w:val="-9"/>
          <w:sz w:val="24"/>
        </w:rPr>
        <w:t xml:space="preserve"> </w:t>
      </w:r>
      <w:r w:rsidRPr="00E401C9">
        <w:rPr>
          <w:i/>
          <w:sz w:val="24"/>
        </w:rPr>
        <w:t>on</w:t>
      </w:r>
      <w:r w:rsidRPr="00E401C9">
        <w:rPr>
          <w:i/>
          <w:spacing w:val="-8"/>
          <w:sz w:val="24"/>
        </w:rPr>
        <w:t xml:space="preserve"> </w:t>
      </w:r>
      <w:r w:rsidRPr="00E401C9">
        <w:rPr>
          <w:i/>
          <w:sz w:val="24"/>
        </w:rPr>
        <w:t>behalf</w:t>
      </w:r>
      <w:r w:rsidRPr="00E401C9">
        <w:rPr>
          <w:i/>
          <w:spacing w:val="-8"/>
          <w:sz w:val="24"/>
        </w:rPr>
        <w:t xml:space="preserve"> </w:t>
      </w:r>
      <w:r w:rsidRPr="00E401C9">
        <w:rPr>
          <w:i/>
          <w:sz w:val="24"/>
        </w:rPr>
        <w:t>of</w:t>
      </w:r>
      <w:r w:rsidRPr="00E401C9">
        <w:rPr>
          <w:i/>
          <w:spacing w:val="-8"/>
          <w:sz w:val="24"/>
        </w:rPr>
        <w:t xml:space="preserve"> </w:t>
      </w:r>
      <w:r w:rsidRPr="00E401C9">
        <w:rPr>
          <w:i/>
          <w:sz w:val="24"/>
        </w:rPr>
        <w:t>a</w:t>
      </w:r>
      <w:r w:rsidRPr="00E401C9">
        <w:rPr>
          <w:i/>
          <w:spacing w:val="-8"/>
          <w:sz w:val="24"/>
        </w:rPr>
        <w:t xml:space="preserve"> </w:t>
      </w:r>
      <w:r w:rsidRPr="00E401C9">
        <w:rPr>
          <w:i/>
          <w:sz w:val="24"/>
        </w:rPr>
        <w:t>Joint</w:t>
      </w:r>
      <w:r w:rsidRPr="00E401C9">
        <w:rPr>
          <w:i/>
          <w:spacing w:val="-5"/>
          <w:sz w:val="24"/>
        </w:rPr>
        <w:t xml:space="preserve"> </w:t>
      </w:r>
      <w:r w:rsidRPr="00E401C9">
        <w:rPr>
          <w:i/>
          <w:sz w:val="24"/>
        </w:rPr>
        <w:t>Venture]</w:t>
      </w:r>
      <w:r w:rsidRPr="00E401C9">
        <w:rPr>
          <w:i/>
          <w:spacing w:val="-10"/>
          <w:sz w:val="24"/>
        </w:rPr>
        <w:t xml:space="preserve"> </w:t>
      </w:r>
      <w:r w:rsidRPr="00E401C9">
        <w:rPr>
          <w:i/>
          <w:sz w:val="24"/>
        </w:rPr>
        <w:t>[Add</w:t>
      </w:r>
      <w:r w:rsidRPr="00E401C9">
        <w:rPr>
          <w:i/>
          <w:spacing w:val="-8"/>
          <w:sz w:val="24"/>
        </w:rPr>
        <w:t xml:space="preserve"> </w:t>
      </w:r>
      <w:r w:rsidRPr="00E401C9">
        <w:rPr>
          <w:i/>
          <w:sz w:val="24"/>
        </w:rPr>
        <w:t>signature</w:t>
      </w:r>
      <w:r w:rsidRPr="00E401C9">
        <w:rPr>
          <w:i/>
          <w:spacing w:val="-9"/>
          <w:sz w:val="24"/>
        </w:rPr>
        <w:t xml:space="preserve"> </w:t>
      </w:r>
      <w:r w:rsidRPr="00E401C9">
        <w:rPr>
          <w:i/>
          <w:sz w:val="24"/>
        </w:rPr>
        <w:t>blocks</w:t>
      </w:r>
      <w:r w:rsidRPr="00E401C9">
        <w:rPr>
          <w:i/>
          <w:spacing w:val="-8"/>
          <w:sz w:val="24"/>
        </w:rPr>
        <w:t xml:space="preserve"> </w:t>
      </w:r>
      <w:r w:rsidRPr="00E401C9">
        <w:rPr>
          <w:i/>
          <w:sz w:val="24"/>
        </w:rPr>
        <w:t>for</w:t>
      </w:r>
      <w:r w:rsidRPr="00E401C9">
        <w:rPr>
          <w:i/>
          <w:spacing w:val="-8"/>
          <w:sz w:val="24"/>
        </w:rPr>
        <w:t xml:space="preserve"> </w:t>
      </w:r>
      <w:r w:rsidRPr="00E401C9">
        <w:rPr>
          <w:i/>
          <w:sz w:val="24"/>
        </w:rPr>
        <w:t>each member if all are signing]</w:t>
      </w:r>
    </w:p>
    <w:p w14:paraId="0F2F9CE5" w14:textId="77777777" w:rsidR="0083709C" w:rsidRPr="00E401C9" w:rsidRDefault="0083709C">
      <w:pPr>
        <w:spacing w:line="360" w:lineRule="auto"/>
        <w:jc w:val="both"/>
        <w:rPr>
          <w:sz w:val="24"/>
        </w:rPr>
        <w:sectPr w:rsidR="0083709C" w:rsidRPr="00E401C9" w:rsidSect="00B34F11">
          <w:pgSz w:w="11920" w:h="16850"/>
          <w:pgMar w:top="1340" w:right="0" w:bottom="1140" w:left="900" w:header="528" w:footer="952" w:gutter="0"/>
          <w:cols w:space="720"/>
        </w:sectPr>
      </w:pPr>
    </w:p>
    <w:p w14:paraId="30A2B0AB" w14:textId="77777777" w:rsidR="0083709C" w:rsidRPr="00E401C9" w:rsidRDefault="00272CA1" w:rsidP="004F64CF">
      <w:pPr>
        <w:pStyle w:val="Heading1"/>
        <w:numPr>
          <w:ilvl w:val="0"/>
          <w:numId w:val="42"/>
        </w:numPr>
        <w:tabs>
          <w:tab w:val="left" w:pos="973"/>
        </w:tabs>
        <w:ind w:left="972" w:hanging="433"/>
        <w:jc w:val="both"/>
      </w:pPr>
      <w:bookmarkStart w:id="83" w:name="_bookmark45"/>
      <w:bookmarkStart w:id="84" w:name="_Toc134531619"/>
      <w:bookmarkEnd w:id="83"/>
      <w:r w:rsidRPr="00E401C9">
        <w:lastRenderedPageBreak/>
        <w:t>SECTION</w:t>
      </w:r>
      <w:r w:rsidRPr="00E401C9">
        <w:rPr>
          <w:spacing w:val="-7"/>
        </w:rPr>
        <w:t xml:space="preserve"> </w:t>
      </w:r>
      <w:r w:rsidRPr="00E401C9">
        <w:t>7:</w:t>
      </w:r>
      <w:r w:rsidRPr="00E401C9">
        <w:rPr>
          <w:spacing w:val="-7"/>
        </w:rPr>
        <w:t xml:space="preserve"> </w:t>
      </w:r>
      <w:r w:rsidRPr="00E401C9">
        <w:t>GENERAL</w:t>
      </w:r>
      <w:r w:rsidRPr="00E401C9">
        <w:rPr>
          <w:spacing w:val="-4"/>
        </w:rPr>
        <w:t xml:space="preserve"> </w:t>
      </w:r>
      <w:r w:rsidRPr="00E401C9">
        <w:t>CONDITIONS</w:t>
      </w:r>
      <w:r w:rsidRPr="00E401C9">
        <w:rPr>
          <w:spacing w:val="-4"/>
        </w:rPr>
        <w:t xml:space="preserve"> </w:t>
      </w:r>
      <w:r w:rsidRPr="00E401C9">
        <w:t>OF</w:t>
      </w:r>
      <w:r w:rsidRPr="00E401C9">
        <w:rPr>
          <w:spacing w:val="-5"/>
        </w:rPr>
        <w:t xml:space="preserve"> </w:t>
      </w:r>
      <w:r w:rsidRPr="00E401C9">
        <w:rPr>
          <w:spacing w:val="-2"/>
        </w:rPr>
        <w:t>CONTRACT</w:t>
      </w:r>
      <w:bookmarkEnd w:id="84"/>
    </w:p>
    <w:p w14:paraId="6C6061CA" w14:textId="7F0903FE" w:rsidR="0083709C" w:rsidRPr="00E401C9" w:rsidRDefault="006818F7">
      <w:pPr>
        <w:pStyle w:val="Heading2"/>
        <w:numPr>
          <w:ilvl w:val="0"/>
          <w:numId w:val="28"/>
        </w:numPr>
        <w:tabs>
          <w:tab w:val="left" w:pos="901"/>
        </w:tabs>
        <w:spacing w:before="122"/>
        <w:ind w:hanging="361"/>
        <w:jc w:val="both"/>
      </w:pPr>
      <w:bookmarkStart w:id="85" w:name="_bookmark46"/>
      <w:bookmarkStart w:id="86" w:name="_Toc134531620"/>
      <w:bookmarkEnd w:id="85"/>
      <w:r w:rsidRPr="00E401C9">
        <w:t>GENERAL</w:t>
      </w:r>
      <w:r w:rsidRPr="00E401C9">
        <w:rPr>
          <w:spacing w:val="-5"/>
        </w:rPr>
        <w:t xml:space="preserve"> </w:t>
      </w:r>
      <w:r w:rsidRPr="00E401C9">
        <w:rPr>
          <w:spacing w:val="-2"/>
        </w:rPr>
        <w:t>PROVISIONS</w:t>
      </w:r>
      <w:bookmarkEnd w:id="86"/>
    </w:p>
    <w:p w14:paraId="48948223" w14:textId="77777777" w:rsidR="0083709C" w:rsidRPr="00E401C9" w:rsidRDefault="00272CA1">
      <w:pPr>
        <w:pStyle w:val="Heading4"/>
        <w:spacing w:before="120"/>
      </w:pPr>
      <w:r w:rsidRPr="00E401C9">
        <w:t>1.</w:t>
      </w:r>
      <w:r w:rsidRPr="00E401C9">
        <w:rPr>
          <w:spacing w:val="30"/>
        </w:rPr>
        <w:t xml:space="preserve">  </w:t>
      </w:r>
      <w:r w:rsidRPr="00E401C9">
        <w:rPr>
          <w:spacing w:val="-2"/>
        </w:rPr>
        <w:t>Deﬁnitions</w:t>
      </w:r>
    </w:p>
    <w:p w14:paraId="04514705" w14:textId="77777777" w:rsidR="0083709C" w:rsidRPr="00E401C9" w:rsidRDefault="00272CA1">
      <w:pPr>
        <w:pStyle w:val="ListParagraph"/>
        <w:numPr>
          <w:ilvl w:val="0"/>
          <w:numId w:val="29"/>
        </w:numPr>
        <w:tabs>
          <w:tab w:val="left" w:pos="1688"/>
        </w:tabs>
        <w:spacing w:before="156" w:line="276" w:lineRule="auto"/>
        <w:ind w:right="1471"/>
        <w:rPr>
          <w:sz w:val="24"/>
        </w:rPr>
      </w:pPr>
      <w:r w:rsidRPr="00E401C9">
        <w:rPr>
          <w:sz w:val="24"/>
        </w:rPr>
        <w:t>Unless the context otherwise requires, the following terms whenever used in this Contract have the following meanings:</w:t>
      </w:r>
    </w:p>
    <w:p w14:paraId="3D1E372D" w14:textId="77777777" w:rsidR="0083709C" w:rsidRPr="00E401C9" w:rsidRDefault="00272CA1">
      <w:pPr>
        <w:pStyle w:val="ListParagraph"/>
        <w:numPr>
          <w:ilvl w:val="0"/>
          <w:numId w:val="29"/>
        </w:numPr>
        <w:tabs>
          <w:tab w:val="left" w:pos="1686"/>
        </w:tabs>
        <w:spacing w:before="119" w:line="278" w:lineRule="auto"/>
        <w:ind w:right="1471"/>
        <w:rPr>
          <w:sz w:val="24"/>
        </w:rPr>
      </w:pPr>
      <w:r w:rsidRPr="00E401C9">
        <w:rPr>
          <w:sz w:val="24"/>
        </w:rPr>
        <w:t>“Applicable Law” means the laws and any other instruments having he force of law in Kenya.</w:t>
      </w:r>
    </w:p>
    <w:p w14:paraId="4B378134" w14:textId="51AFB38C" w:rsidR="0083709C" w:rsidRPr="00E401C9" w:rsidRDefault="00272CA1">
      <w:pPr>
        <w:pStyle w:val="ListParagraph"/>
        <w:numPr>
          <w:ilvl w:val="0"/>
          <w:numId w:val="29"/>
        </w:numPr>
        <w:tabs>
          <w:tab w:val="left" w:pos="1686"/>
        </w:tabs>
        <w:spacing w:before="116" w:line="276" w:lineRule="auto"/>
        <w:ind w:right="1468"/>
        <w:rPr>
          <w:sz w:val="24"/>
        </w:rPr>
      </w:pPr>
      <w:r w:rsidRPr="00E401C9">
        <w:rPr>
          <w:sz w:val="24"/>
        </w:rPr>
        <w:t>“</w:t>
      </w:r>
      <w:r w:rsidR="00482930" w:rsidRPr="00E401C9">
        <w:rPr>
          <w:sz w:val="24"/>
        </w:rPr>
        <w:t>Consultant</w:t>
      </w:r>
      <w:r w:rsidRPr="00E401C9">
        <w:rPr>
          <w:sz w:val="24"/>
        </w:rPr>
        <w:t>” means a legally-established professional consulting ﬁrm or entity selected</w:t>
      </w:r>
      <w:r w:rsidRPr="00E401C9">
        <w:rPr>
          <w:spacing w:val="-9"/>
          <w:sz w:val="24"/>
        </w:rPr>
        <w:t xml:space="preserve"> </w:t>
      </w:r>
      <w:r w:rsidRPr="00E401C9">
        <w:rPr>
          <w:sz w:val="24"/>
        </w:rPr>
        <w:t>by</w:t>
      </w:r>
      <w:r w:rsidRPr="00E401C9">
        <w:rPr>
          <w:spacing w:val="-13"/>
          <w:sz w:val="24"/>
        </w:rPr>
        <w:t xml:space="preserve"> </w:t>
      </w:r>
      <w:r w:rsidRPr="00E401C9">
        <w:rPr>
          <w:sz w:val="24"/>
        </w:rPr>
        <w:t>the</w:t>
      </w:r>
      <w:r w:rsidRPr="00E401C9">
        <w:rPr>
          <w:spacing w:val="-9"/>
          <w:sz w:val="24"/>
        </w:rPr>
        <w:t xml:space="preserve"> </w:t>
      </w:r>
      <w:r w:rsidRPr="00E401C9">
        <w:rPr>
          <w:sz w:val="24"/>
        </w:rPr>
        <w:t>Procuring</w:t>
      </w:r>
      <w:r w:rsidRPr="00E401C9">
        <w:rPr>
          <w:spacing w:val="-10"/>
          <w:sz w:val="24"/>
        </w:rPr>
        <w:t xml:space="preserve"> </w:t>
      </w:r>
      <w:r w:rsidRPr="00E401C9">
        <w:rPr>
          <w:sz w:val="24"/>
        </w:rPr>
        <w:t>Entity</w:t>
      </w:r>
      <w:r w:rsidRPr="00E401C9">
        <w:rPr>
          <w:spacing w:val="-14"/>
          <w:sz w:val="24"/>
        </w:rPr>
        <w:t xml:space="preserve"> </w:t>
      </w:r>
      <w:r w:rsidRPr="00E401C9">
        <w:rPr>
          <w:sz w:val="24"/>
        </w:rPr>
        <w:t>to</w:t>
      </w:r>
      <w:r w:rsidRPr="00E401C9">
        <w:rPr>
          <w:spacing w:val="-9"/>
          <w:sz w:val="24"/>
        </w:rPr>
        <w:t xml:space="preserve"> </w:t>
      </w:r>
      <w:r w:rsidRPr="00E401C9">
        <w:rPr>
          <w:sz w:val="24"/>
        </w:rPr>
        <w:t>provide</w:t>
      </w:r>
      <w:r w:rsidRPr="00E401C9">
        <w:rPr>
          <w:spacing w:val="-11"/>
          <w:sz w:val="24"/>
        </w:rPr>
        <w:t xml:space="preserve"> </w:t>
      </w:r>
      <w:r w:rsidRPr="00E401C9">
        <w:rPr>
          <w:sz w:val="24"/>
        </w:rPr>
        <w:t>the</w:t>
      </w:r>
      <w:r w:rsidRPr="00E401C9">
        <w:rPr>
          <w:spacing w:val="-10"/>
          <w:sz w:val="24"/>
        </w:rPr>
        <w:t xml:space="preserve"> </w:t>
      </w:r>
      <w:r w:rsidRPr="00E401C9">
        <w:rPr>
          <w:sz w:val="24"/>
        </w:rPr>
        <w:t>Services</w:t>
      </w:r>
      <w:r w:rsidRPr="00E401C9">
        <w:rPr>
          <w:spacing w:val="-8"/>
          <w:sz w:val="24"/>
        </w:rPr>
        <w:t xml:space="preserve"> </w:t>
      </w:r>
      <w:r w:rsidRPr="00E401C9">
        <w:rPr>
          <w:sz w:val="24"/>
        </w:rPr>
        <w:t>under</w:t>
      </w:r>
      <w:r w:rsidRPr="00E401C9">
        <w:rPr>
          <w:spacing w:val="-9"/>
          <w:sz w:val="24"/>
        </w:rPr>
        <w:t xml:space="preserve"> </w:t>
      </w:r>
      <w:r w:rsidRPr="00E401C9">
        <w:rPr>
          <w:sz w:val="24"/>
        </w:rPr>
        <w:t>the</w:t>
      </w:r>
      <w:r w:rsidRPr="00E401C9">
        <w:rPr>
          <w:spacing w:val="-10"/>
          <w:sz w:val="24"/>
        </w:rPr>
        <w:t xml:space="preserve"> </w:t>
      </w:r>
      <w:r w:rsidRPr="00E401C9">
        <w:rPr>
          <w:sz w:val="24"/>
        </w:rPr>
        <w:t>signed</w:t>
      </w:r>
      <w:r w:rsidRPr="00E401C9">
        <w:rPr>
          <w:spacing w:val="-9"/>
          <w:sz w:val="24"/>
        </w:rPr>
        <w:t xml:space="preserve"> </w:t>
      </w:r>
      <w:r w:rsidRPr="00E401C9">
        <w:rPr>
          <w:sz w:val="24"/>
        </w:rPr>
        <w:t>Contract.</w:t>
      </w:r>
    </w:p>
    <w:p w14:paraId="2B648926" w14:textId="66376ED7" w:rsidR="0083709C" w:rsidRPr="00E401C9" w:rsidRDefault="00272CA1">
      <w:pPr>
        <w:pStyle w:val="ListParagraph"/>
        <w:numPr>
          <w:ilvl w:val="0"/>
          <w:numId w:val="29"/>
        </w:numPr>
        <w:tabs>
          <w:tab w:val="left" w:pos="1686"/>
        </w:tabs>
        <w:spacing w:before="119" w:line="276" w:lineRule="auto"/>
        <w:ind w:left="1685" w:right="1471" w:hanging="425"/>
        <w:rPr>
          <w:sz w:val="24"/>
        </w:rPr>
      </w:pPr>
      <w:r w:rsidRPr="00E401C9">
        <w:rPr>
          <w:sz w:val="24"/>
        </w:rPr>
        <w:t>“Contract” means the legally binding written agreement signed between the Procuring</w:t>
      </w:r>
      <w:r w:rsidRPr="00E401C9">
        <w:rPr>
          <w:spacing w:val="-15"/>
          <w:sz w:val="24"/>
        </w:rPr>
        <w:t xml:space="preserve"> </w:t>
      </w:r>
      <w:r w:rsidRPr="00E401C9">
        <w:rPr>
          <w:sz w:val="24"/>
        </w:rPr>
        <w:t>Entity</w:t>
      </w:r>
      <w:r w:rsidRPr="00E401C9">
        <w:rPr>
          <w:spacing w:val="-15"/>
          <w:sz w:val="24"/>
        </w:rPr>
        <w:t xml:space="preserve"> </w:t>
      </w:r>
      <w:r w:rsidRPr="00E401C9">
        <w:rPr>
          <w:sz w:val="24"/>
        </w:rPr>
        <w:t>and</w:t>
      </w:r>
      <w:r w:rsidRPr="00E401C9">
        <w:rPr>
          <w:spacing w:val="-15"/>
          <w:sz w:val="24"/>
        </w:rPr>
        <w:t xml:space="preserve"> </w:t>
      </w:r>
      <w:r w:rsidRPr="00E401C9">
        <w:rPr>
          <w:sz w:val="24"/>
        </w:rPr>
        <w:t>the</w:t>
      </w:r>
      <w:r w:rsidRPr="00E401C9">
        <w:rPr>
          <w:spacing w:val="-12"/>
          <w:sz w:val="24"/>
        </w:rPr>
        <w:t xml:space="preserve"> </w:t>
      </w:r>
      <w:r w:rsidR="00482930" w:rsidRPr="00E401C9">
        <w:rPr>
          <w:sz w:val="24"/>
        </w:rPr>
        <w:t>Consultant</w:t>
      </w:r>
      <w:r w:rsidRPr="00E401C9">
        <w:rPr>
          <w:spacing w:val="-15"/>
          <w:sz w:val="24"/>
        </w:rPr>
        <w:t xml:space="preserve"> </w:t>
      </w:r>
      <w:r w:rsidRPr="00E401C9">
        <w:rPr>
          <w:sz w:val="24"/>
        </w:rPr>
        <w:t>and</w:t>
      </w:r>
      <w:r w:rsidRPr="00E401C9">
        <w:rPr>
          <w:spacing w:val="-15"/>
          <w:sz w:val="24"/>
        </w:rPr>
        <w:t xml:space="preserve"> </w:t>
      </w:r>
      <w:r w:rsidRPr="00E401C9">
        <w:rPr>
          <w:sz w:val="24"/>
        </w:rPr>
        <w:t>which</w:t>
      </w:r>
      <w:r w:rsidRPr="00E401C9">
        <w:rPr>
          <w:spacing w:val="-15"/>
          <w:sz w:val="24"/>
        </w:rPr>
        <w:t xml:space="preserve"> </w:t>
      </w:r>
      <w:r w:rsidRPr="00E401C9">
        <w:rPr>
          <w:sz w:val="24"/>
        </w:rPr>
        <w:t>includes</w:t>
      </w:r>
      <w:r w:rsidRPr="00E401C9">
        <w:rPr>
          <w:spacing w:val="-15"/>
          <w:sz w:val="24"/>
        </w:rPr>
        <w:t xml:space="preserve"> </w:t>
      </w:r>
      <w:r w:rsidRPr="00E401C9">
        <w:rPr>
          <w:sz w:val="24"/>
        </w:rPr>
        <w:t>all</w:t>
      </w:r>
      <w:r w:rsidRPr="00E401C9">
        <w:rPr>
          <w:spacing w:val="-15"/>
          <w:sz w:val="24"/>
        </w:rPr>
        <w:t xml:space="preserve"> </w:t>
      </w:r>
      <w:r w:rsidRPr="00E401C9">
        <w:rPr>
          <w:sz w:val="24"/>
        </w:rPr>
        <w:t>the</w:t>
      </w:r>
      <w:r w:rsidRPr="00E401C9">
        <w:rPr>
          <w:spacing w:val="-14"/>
          <w:sz w:val="24"/>
        </w:rPr>
        <w:t xml:space="preserve"> </w:t>
      </w:r>
      <w:r w:rsidRPr="00E401C9">
        <w:rPr>
          <w:sz w:val="24"/>
        </w:rPr>
        <w:t>attached</w:t>
      </w:r>
      <w:r w:rsidRPr="00E401C9">
        <w:rPr>
          <w:spacing w:val="-13"/>
          <w:sz w:val="24"/>
        </w:rPr>
        <w:t xml:space="preserve"> </w:t>
      </w:r>
      <w:r w:rsidRPr="00E401C9">
        <w:rPr>
          <w:sz w:val="24"/>
        </w:rPr>
        <w:t>documents listed</w:t>
      </w:r>
      <w:r w:rsidRPr="00E401C9">
        <w:rPr>
          <w:spacing w:val="-13"/>
          <w:sz w:val="24"/>
        </w:rPr>
        <w:t xml:space="preserve"> </w:t>
      </w:r>
      <w:r w:rsidRPr="00E401C9">
        <w:rPr>
          <w:sz w:val="24"/>
        </w:rPr>
        <w:t>in</w:t>
      </w:r>
      <w:r w:rsidRPr="00E401C9">
        <w:rPr>
          <w:spacing w:val="-13"/>
          <w:sz w:val="24"/>
        </w:rPr>
        <w:t xml:space="preserve"> </w:t>
      </w:r>
      <w:r w:rsidRPr="00E401C9">
        <w:rPr>
          <w:sz w:val="24"/>
        </w:rPr>
        <w:t>its</w:t>
      </w:r>
      <w:r w:rsidRPr="00E401C9">
        <w:rPr>
          <w:spacing w:val="-12"/>
          <w:sz w:val="24"/>
        </w:rPr>
        <w:t xml:space="preserve"> </w:t>
      </w:r>
      <w:r w:rsidRPr="00E401C9">
        <w:rPr>
          <w:sz w:val="24"/>
        </w:rPr>
        <w:t>paragraph1of</w:t>
      </w:r>
      <w:r w:rsidRPr="00E401C9">
        <w:rPr>
          <w:spacing w:val="-11"/>
          <w:sz w:val="24"/>
        </w:rPr>
        <w:t xml:space="preserve"> </w:t>
      </w:r>
      <w:r w:rsidRPr="00E401C9">
        <w:rPr>
          <w:sz w:val="24"/>
        </w:rPr>
        <w:t>the</w:t>
      </w:r>
      <w:r w:rsidRPr="00E401C9">
        <w:rPr>
          <w:spacing w:val="-13"/>
          <w:sz w:val="24"/>
        </w:rPr>
        <w:t xml:space="preserve"> </w:t>
      </w:r>
      <w:r w:rsidRPr="00E401C9">
        <w:rPr>
          <w:sz w:val="24"/>
        </w:rPr>
        <w:t>Form</w:t>
      </w:r>
      <w:r w:rsidRPr="00E401C9">
        <w:rPr>
          <w:spacing w:val="-12"/>
          <w:sz w:val="24"/>
        </w:rPr>
        <w:t xml:space="preserve"> </w:t>
      </w:r>
      <w:r w:rsidRPr="00E401C9">
        <w:rPr>
          <w:sz w:val="24"/>
        </w:rPr>
        <w:t>of</w:t>
      </w:r>
      <w:r w:rsidRPr="00E401C9">
        <w:rPr>
          <w:spacing w:val="-13"/>
          <w:sz w:val="24"/>
        </w:rPr>
        <w:t xml:space="preserve"> </w:t>
      </w:r>
      <w:r w:rsidRPr="00E401C9">
        <w:rPr>
          <w:sz w:val="24"/>
        </w:rPr>
        <w:t>Contract</w:t>
      </w:r>
      <w:r w:rsidRPr="00E401C9">
        <w:rPr>
          <w:spacing w:val="-10"/>
          <w:sz w:val="24"/>
        </w:rPr>
        <w:t xml:space="preserve"> </w:t>
      </w:r>
      <w:r w:rsidRPr="00E401C9">
        <w:rPr>
          <w:sz w:val="24"/>
        </w:rPr>
        <w:t>(the</w:t>
      </w:r>
      <w:r w:rsidRPr="00E401C9">
        <w:rPr>
          <w:spacing w:val="-12"/>
          <w:sz w:val="24"/>
        </w:rPr>
        <w:t xml:space="preserve"> </w:t>
      </w:r>
      <w:r w:rsidRPr="00E401C9">
        <w:rPr>
          <w:sz w:val="24"/>
        </w:rPr>
        <w:t>General</w:t>
      </w:r>
      <w:r w:rsidRPr="00E401C9">
        <w:rPr>
          <w:spacing w:val="-12"/>
          <w:sz w:val="24"/>
        </w:rPr>
        <w:t xml:space="preserve"> </w:t>
      </w:r>
      <w:r w:rsidRPr="00E401C9">
        <w:rPr>
          <w:sz w:val="24"/>
        </w:rPr>
        <w:t>Conditions</w:t>
      </w:r>
      <w:r w:rsidRPr="00E401C9">
        <w:rPr>
          <w:spacing w:val="-12"/>
          <w:sz w:val="24"/>
        </w:rPr>
        <w:t xml:space="preserve"> </w:t>
      </w:r>
      <w:r w:rsidRPr="00E401C9">
        <w:rPr>
          <w:sz w:val="24"/>
        </w:rPr>
        <w:t>(GCC),</w:t>
      </w:r>
      <w:r w:rsidRPr="00E401C9">
        <w:rPr>
          <w:spacing w:val="-13"/>
          <w:sz w:val="24"/>
        </w:rPr>
        <w:t xml:space="preserve"> </w:t>
      </w:r>
      <w:r w:rsidRPr="00E401C9">
        <w:rPr>
          <w:sz w:val="24"/>
        </w:rPr>
        <w:t>the Special Conditions (SCC), and the Appendices).</w:t>
      </w:r>
    </w:p>
    <w:p w14:paraId="4AEE47CD" w14:textId="6CF6A7E2" w:rsidR="0083709C" w:rsidRPr="00E401C9" w:rsidRDefault="00272CA1">
      <w:pPr>
        <w:pStyle w:val="ListParagraph"/>
        <w:numPr>
          <w:ilvl w:val="0"/>
          <w:numId w:val="29"/>
        </w:numPr>
        <w:tabs>
          <w:tab w:val="left" w:pos="1686"/>
        </w:tabs>
        <w:spacing w:before="121" w:line="278" w:lineRule="auto"/>
        <w:ind w:left="1685" w:right="1473" w:hanging="425"/>
        <w:rPr>
          <w:sz w:val="24"/>
        </w:rPr>
      </w:pPr>
      <w:r w:rsidRPr="00E401C9">
        <w:rPr>
          <w:sz w:val="24"/>
        </w:rPr>
        <w:t xml:space="preserve">“Procuring Entity” means the Procuring Entity that signs the Contract for the Services with the selected </w:t>
      </w:r>
      <w:r w:rsidR="00482930" w:rsidRPr="00E401C9">
        <w:rPr>
          <w:sz w:val="24"/>
        </w:rPr>
        <w:t>Consultant</w:t>
      </w:r>
      <w:r w:rsidRPr="00E401C9">
        <w:rPr>
          <w:sz w:val="24"/>
        </w:rPr>
        <w:t>.</w:t>
      </w:r>
    </w:p>
    <w:p w14:paraId="32456AE0" w14:textId="77777777" w:rsidR="0083709C" w:rsidRPr="00E401C9" w:rsidRDefault="00272CA1">
      <w:pPr>
        <w:pStyle w:val="ListParagraph"/>
        <w:numPr>
          <w:ilvl w:val="0"/>
          <w:numId w:val="29"/>
        </w:numPr>
        <w:tabs>
          <w:tab w:val="left" w:pos="1686"/>
        </w:tabs>
        <w:spacing w:before="115"/>
        <w:ind w:left="1685" w:hanging="426"/>
        <w:rPr>
          <w:sz w:val="24"/>
        </w:rPr>
      </w:pPr>
      <w:r w:rsidRPr="00E401C9">
        <w:rPr>
          <w:sz w:val="24"/>
        </w:rPr>
        <w:t>“Day”</w:t>
      </w:r>
      <w:r w:rsidRPr="00E401C9">
        <w:rPr>
          <w:spacing w:val="-2"/>
          <w:sz w:val="24"/>
        </w:rPr>
        <w:t xml:space="preserve"> </w:t>
      </w:r>
      <w:r w:rsidRPr="00E401C9">
        <w:rPr>
          <w:sz w:val="24"/>
        </w:rPr>
        <w:t>means a</w:t>
      </w:r>
      <w:r w:rsidRPr="00E401C9">
        <w:rPr>
          <w:spacing w:val="-2"/>
          <w:sz w:val="24"/>
        </w:rPr>
        <w:t xml:space="preserve"> </w:t>
      </w:r>
      <w:r w:rsidRPr="00E401C9">
        <w:rPr>
          <w:sz w:val="24"/>
        </w:rPr>
        <w:t>working</w:t>
      </w:r>
      <w:r w:rsidRPr="00E401C9">
        <w:rPr>
          <w:spacing w:val="-1"/>
          <w:sz w:val="24"/>
        </w:rPr>
        <w:t xml:space="preserve"> </w:t>
      </w:r>
      <w:r w:rsidRPr="00E401C9">
        <w:rPr>
          <w:sz w:val="24"/>
        </w:rPr>
        <w:t>day</w:t>
      </w:r>
      <w:r w:rsidRPr="00E401C9">
        <w:rPr>
          <w:spacing w:val="-6"/>
          <w:sz w:val="24"/>
        </w:rPr>
        <w:t xml:space="preserve"> </w:t>
      </w:r>
      <w:r w:rsidRPr="00E401C9">
        <w:rPr>
          <w:sz w:val="24"/>
        </w:rPr>
        <w:t>unless</w:t>
      </w:r>
      <w:r w:rsidRPr="00E401C9">
        <w:rPr>
          <w:spacing w:val="-1"/>
          <w:sz w:val="24"/>
        </w:rPr>
        <w:t xml:space="preserve"> </w:t>
      </w:r>
      <w:r w:rsidRPr="00E401C9">
        <w:rPr>
          <w:sz w:val="24"/>
        </w:rPr>
        <w:t xml:space="preserve">indicated </w:t>
      </w:r>
      <w:r w:rsidRPr="00E401C9">
        <w:rPr>
          <w:spacing w:val="-2"/>
          <w:sz w:val="24"/>
        </w:rPr>
        <w:t>otherwise.</w:t>
      </w:r>
    </w:p>
    <w:p w14:paraId="2C21E054" w14:textId="77777777" w:rsidR="0083709C" w:rsidRPr="00E401C9" w:rsidRDefault="00272CA1">
      <w:pPr>
        <w:pStyle w:val="ListParagraph"/>
        <w:numPr>
          <w:ilvl w:val="0"/>
          <w:numId w:val="29"/>
        </w:numPr>
        <w:tabs>
          <w:tab w:val="left" w:pos="1686"/>
        </w:tabs>
        <w:spacing w:before="161" w:line="276" w:lineRule="auto"/>
        <w:ind w:left="1685" w:right="1473" w:hanging="425"/>
        <w:rPr>
          <w:sz w:val="24"/>
        </w:rPr>
      </w:pPr>
      <w:r w:rsidRPr="00E401C9">
        <w:rPr>
          <w:sz w:val="24"/>
        </w:rPr>
        <w:t>“Effective</w:t>
      </w:r>
      <w:r w:rsidRPr="00E401C9">
        <w:rPr>
          <w:spacing w:val="-15"/>
          <w:sz w:val="24"/>
        </w:rPr>
        <w:t xml:space="preserve"> </w:t>
      </w:r>
      <w:r w:rsidRPr="00E401C9">
        <w:rPr>
          <w:sz w:val="24"/>
        </w:rPr>
        <w:t>Date”</w:t>
      </w:r>
      <w:r w:rsidRPr="00E401C9">
        <w:rPr>
          <w:spacing w:val="-15"/>
          <w:sz w:val="24"/>
        </w:rPr>
        <w:t xml:space="preserve"> </w:t>
      </w:r>
      <w:r w:rsidRPr="00E401C9">
        <w:rPr>
          <w:sz w:val="24"/>
        </w:rPr>
        <w:t>means</w:t>
      </w:r>
      <w:r w:rsidRPr="00E401C9">
        <w:rPr>
          <w:spacing w:val="-15"/>
          <w:sz w:val="24"/>
        </w:rPr>
        <w:t xml:space="preserve"> </w:t>
      </w:r>
      <w:r w:rsidRPr="00E401C9">
        <w:rPr>
          <w:sz w:val="24"/>
        </w:rPr>
        <w:t>the</w:t>
      </w:r>
      <w:r w:rsidRPr="00E401C9">
        <w:rPr>
          <w:spacing w:val="-15"/>
          <w:sz w:val="24"/>
        </w:rPr>
        <w:t xml:space="preserve"> </w:t>
      </w:r>
      <w:r w:rsidRPr="00E401C9">
        <w:rPr>
          <w:sz w:val="24"/>
        </w:rPr>
        <w:t>date</w:t>
      </w:r>
      <w:r w:rsidRPr="00E401C9">
        <w:rPr>
          <w:spacing w:val="-15"/>
          <w:sz w:val="24"/>
        </w:rPr>
        <w:t xml:space="preserve"> </w:t>
      </w:r>
      <w:r w:rsidRPr="00E401C9">
        <w:rPr>
          <w:sz w:val="24"/>
        </w:rPr>
        <w:t>on</w:t>
      </w:r>
      <w:r w:rsidRPr="00E401C9">
        <w:rPr>
          <w:spacing w:val="-12"/>
          <w:sz w:val="24"/>
        </w:rPr>
        <w:t xml:space="preserve"> </w:t>
      </w:r>
      <w:r w:rsidRPr="00E401C9">
        <w:rPr>
          <w:sz w:val="24"/>
        </w:rPr>
        <w:t>which</w:t>
      </w:r>
      <w:r w:rsidRPr="00E401C9">
        <w:rPr>
          <w:spacing w:val="-14"/>
          <w:sz w:val="24"/>
        </w:rPr>
        <w:t xml:space="preserve"> </w:t>
      </w:r>
      <w:r w:rsidRPr="00E401C9">
        <w:rPr>
          <w:sz w:val="24"/>
        </w:rPr>
        <w:t>this</w:t>
      </w:r>
      <w:r w:rsidRPr="00E401C9">
        <w:rPr>
          <w:spacing w:val="-14"/>
          <w:sz w:val="24"/>
        </w:rPr>
        <w:t xml:space="preserve"> </w:t>
      </w:r>
      <w:r w:rsidRPr="00E401C9">
        <w:rPr>
          <w:sz w:val="24"/>
        </w:rPr>
        <w:t>Contract</w:t>
      </w:r>
      <w:r w:rsidRPr="00E401C9">
        <w:rPr>
          <w:spacing w:val="-14"/>
          <w:sz w:val="24"/>
        </w:rPr>
        <w:t xml:space="preserve"> </w:t>
      </w:r>
      <w:r w:rsidRPr="00E401C9">
        <w:rPr>
          <w:sz w:val="24"/>
        </w:rPr>
        <w:t>comes</w:t>
      </w:r>
      <w:r w:rsidRPr="00E401C9">
        <w:rPr>
          <w:spacing w:val="-13"/>
          <w:sz w:val="24"/>
        </w:rPr>
        <w:t xml:space="preserve"> </w:t>
      </w:r>
      <w:r w:rsidRPr="00E401C9">
        <w:rPr>
          <w:sz w:val="24"/>
        </w:rPr>
        <w:t>into</w:t>
      </w:r>
      <w:r w:rsidRPr="00E401C9">
        <w:rPr>
          <w:spacing w:val="-14"/>
          <w:sz w:val="24"/>
        </w:rPr>
        <w:t xml:space="preserve"> </w:t>
      </w:r>
      <w:r w:rsidRPr="00E401C9">
        <w:rPr>
          <w:sz w:val="24"/>
        </w:rPr>
        <w:t>force</w:t>
      </w:r>
      <w:r w:rsidRPr="00E401C9">
        <w:rPr>
          <w:spacing w:val="-15"/>
          <w:sz w:val="24"/>
        </w:rPr>
        <w:t xml:space="preserve"> </w:t>
      </w:r>
      <w:r w:rsidRPr="00E401C9">
        <w:rPr>
          <w:sz w:val="24"/>
        </w:rPr>
        <w:t>and</w:t>
      </w:r>
      <w:r w:rsidRPr="00E401C9">
        <w:rPr>
          <w:spacing w:val="-12"/>
          <w:sz w:val="24"/>
        </w:rPr>
        <w:t xml:space="preserve"> </w:t>
      </w:r>
      <w:r w:rsidRPr="00E401C9">
        <w:rPr>
          <w:sz w:val="24"/>
        </w:rPr>
        <w:t>effect pursuant to Clause GCC 11.</w:t>
      </w:r>
    </w:p>
    <w:p w14:paraId="2AA7BEE6" w14:textId="5391A0D8" w:rsidR="0083709C" w:rsidRPr="00E401C9" w:rsidRDefault="00272CA1">
      <w:pPr>
        <w:pStyle w:val="ListParagraph"/>
        <w:numPr>
          <w:ilvl w:val="0"/>
          <w:numId w:val="29"/>
        </w:numPr>
        <w:tabs>
          <w:tab w:val="left" w:pos="1686"/>
        </w:tabs>
        <w:spacing w:before="121" w:line="276" w:lineRule="auto"/>
        <w:ind w:left="1685" w:right="1468" w:hanging="425"/>
        <w:rPr>
          <w:sz w:val="24"/>
        </w:rPr>
      </w:pPr>
      <w:r w:rsidRPr="00E401C9">
        <w:rPr>
          <w:sz w:val="24"/>
        </w:rPr>
        <w:t xml:space="preserve">“Experts” means, collectively, Key Experts, Non-Key Experts, or any other personnel of the </w:t>
      </w:r>
      <w:r w:rsidR="00482930" w:rsidRPr="00E401C9">
        <w:rPr>
          <w:sz w:val="24"/>
        </w:rPr>
        <w:t>Consultant</w:t>
      </w:r>
      <w:r w:rsidRPr="00E401C9">
        <w:rPr>
          <w:sz w:val="24"/>
        </w:rPr>
        <w:t>, Sub-</w:t>
      </w:r>
      <w:r w:rsidR="00482930" w:rsidRPr="00E401C9">
        <w:rPr>
          <w:sz w:val="24"/>
        </w:rPr>
        <w:t>Consultant</w:t>
      </w:r>
      <w:r w:rsidRPr="00E401C9">
        <w:rPr>
          <w:sz w:val="24"/>
        </w:rPr>
        <w:t xml:space="preserve"> or JV member(s) assigned by the </w:t>
      </w:r>
      <w:r w:rsidR="00482930" w:rsidRPr="00E401C9">
        <w:rPr>
          <w:sz w:val="24"/>
        </w:rPr>
        <w:t>Consultant</w:t>
      </w:r>
      <w:r w:rsidRPr="00E401C9">
        <w:rPr>
          <w:sz w:val="24"/>
        </w:rPr>
        <w:t xml:space="preserve"> to perform the Services or any part thereof under the Contract.</w:t>
      </w:r>
    </w:p>
    <w:p w14:paraId="005342DE" w14:textId="77777777" w:rsidR="0083709C" w:rsidRPr="00E401C9" w:rsidRDefault="00272CA1">
      <w:pPr>
        <w:pStyle w:val="ListParagraph"/>
        <w:numPr>
          <w:ilvl w:val="0"/>
          <w:numId w:val="29"/>
        </w:numPr>
        <w:tabs>
          <w:tab w:val="left" w:pos="1686"/>
        </w:tabs>
        <w:spacing w:before="119"/>
        <w:ind w:left="1685" w:hanging="426"/>
        <w:rPr>
          <w:sz w:val="24"/>
        </w:rPr>
      </w:pPr>
      <w:r w:rsidRPr="00E401C9">
        <w:rPr>
          <w:sz w:val="24"/>
        </w:rPr>
        <w:t>“Foreign</w:t>
      </w:r>
      <w:r w:rsidRPr="00E401C9">
        <w:rPr>
          <w:spacing w:val="-1"/>
          <w:sz w:val="24"/>
        </w:rPr>
        <w:t xml:space="preserve"> </w:t>
      </w:r>
      <w:r w:rsidRPr="00E401C9">
        <w:rPr>
          <w:sz w:val="24"/>
        </w:rPr>
        <w:t>Currency” means any</w:t>
      </w:r>
      <w:r w:rsidRPr="00E401C9">
        <w:rPr>
          <w:spacing w:val="-4"/>
          <w:sz w:val="24"/>
        </w:rPr>
        <w:t xml:space="preserve"> </w:t>
      </w:r>
      <w:r w:rsidRPr="00E401C9">
        <w:rPr>
          <w:sz w:val="24"/>
        </w:rPr>
        <w:t>currency</w:t>
      </w:r>
      <w:r w:rsidRPr="00E401C9">
        <w:rPr>
          <w:spacing w:val="-5"/>
          <w:sz w:val="24"/>
        </w:rPr>
        <w:t xml:space="preserve"> </w:t>
      </w:r>
      <w:r w:rsidRPr="00E401C9">
        <w:rPr>
          <w:sz w:val="24"/>
        </w:rPr>
        <w:t>other than</w:t>
      </w:r>
      <w:r w:rsidRPr="00E401C9">
        <w:rPr>
          <w:spacing w:val="-1"/>
          <w:sz w:val="24"/>
        </w:rPr>
        <w:t xml:space="preserve"> </w:t>
      </w:r>
      <w:r w:rsidRPr="00E401C9">
        <w:rPr>
          <w:sz w:val="24"/>
        </w:rPr>
        <w:t>the currency</w:t>
      </w:r>
      <w:r w:rsidRPr="00E401C9">
        <w:rPr>
          <w:spacing w:val="-5"/>
          <w:sz w:val="24"/>
        </w:rPr>
        <w:t xml:space="preserve"> </w:t>
      </w:r>
      <w:r w:rsidRPr="00E401C9">
        <w:rPr>
          <w:sz w:val="24"/>
        </w:rPr>
        <w:t xml:space="preserve">of </w:t>
      </w:r>
      <w:r w:rsidRPr="00E401C9">
        <w:rPr>
          <w:spacing w:val="-2"/>
          <w:sz w:val="24"/>
        </w:rPr>
        <w:t>Kenya.</w:t>
      </w:r>
    </w:p>
    <w:p w14:paraId="1538F2CD" w14:textId="77777777" w:rsidR="0083709C" w:rsidRPr="00E401C9" w:rsidRDefault="00272CA1">
      <w:pPr>
        <w:pStyle w:val="ListParagraph"/>
        <w:numPr>
          <w:ilvl w:val="0"/>
          <w:numId w:val="29"/>
        </w:numPr>
        <w:tabs>
          <w:tab w:val="left" w:pos="1686"/>
        </w:tabs>
        <w:spacing w:before="163"/>
        <w:ind w:left="1685" w:hanging="426"/>
        <w:rPr>
          <w:sz w:val="24"/>
        </w:rPr>
      </w:pPr>
      <w:r w:rsidRPr="00E401C9">
        <w:rPr>
          <w:sz w:val="24"/>
        </w:rPr>
        <w:t>“GCC”</w:t>
      </w:r>
      <w:r w:rsidRPr="00E401C9">
        <w:rPr>
          <w:spacing w:val="-3"/>
          <w:sz w:val="24"/>
        </w:rPr>
        <w:t xml:space="preserve"> </w:t>
      </w:r>
      <w:r w:rsidRPr="00E401C9">
        <w:rPr>
          <w:sz w:val="24"/>
        </w:rPr>
        <w:t>mean</w:t>
      </w:r>
      <w:r w:rsidRPr="00E401C9">
        <w:rPr>
          <w:spacing w:val="-1"/>
          <w:sz w:val="24"/>
        </w:rPr>
        <w:t xml:space="preserve"> </w:t>
      </w:r>
      <w:r w:rsidRPr="00E401C9">
        <w:rPr>
          <w:sz w:val="24"/>
        </w:rPr>
        <w:t>these</w:t>
      </w:r>
      <w:r w:rsidRPr="00E401C9">
        <w:rPr>
          <w:spacing w:val="-1"/>
          <w:sz w:val="24"/>
        </w:rPr>
        <w:t xml:space="preserve"> </w:t>
      </w:r>
      <w:r w:rsidRPr="00E401C9">
        <w:rPr>
          <w:sz w:val="24"/>
        </w:rPr>
        <w:t>General</w:t>
      </w:r>
      <w:r w:rsidRPr="00E401C9">
        <w:rPr>
          <w:spacing w:val="-1"/>
          <w:sz w:val="24"/>
        </w:rPr>
        <w:t xml:space="preserve"> </w:t>
      </w:r>
      <w:r w:rsidRPr="00E401C9">
        <w:rPr>
          <w:sz w:val="24"/>
        </w:rPr>
        <w:t>Conditions</w:t>
      </w:r>
      <w:r w:rsidRPr="00E401C9">
        <w:rPr>
          <w:spacing w:val="-2"/>
          <w:sz w:val="24"/>
        </w:rPr>
        <w:t xml:space="preserve"> </w:t>
      </w:r>
      <w:r w:rsidRPr="00E401C9">
        <w:rPr>
          <w:sz w:val="24"/>
        </w:rPr>
        <w:t>of</w:t>
      </w:r>
      <w:r w:rsidRPr="00E401C9">
        <w:rPr>
          <w:spacing w:val="-1"/>
          <w:sz w:val="24"/>
        </w:rPr>
        <w:t xml:space="preserve"> </w:t>
      </w:r>
      <w:r w:rsidRPr="00E401C9">
        <w:rPr>
          <w:spacing w:val="-2"/>
          <w:sz w:val="24"/>
        </w:rPr>
        <w:t>Contract.</w:t>
      </w:r>
    </w:p>
    <w:p w14:paraId="44C76622" w14:textId="77777777" w:rsidR="0083709C" w:rsidRPr="00E401C9" w:rsidRDefault="00272CA1">
      <w:pPr>
        <w:pStyle w:val="ListParagraph"/>
        <w:numPr>
          <w:ilvl w:val="0"/>
          <w:numId w:val="29"/>
        </w:numPr>
        <w:tabs>
          <w:tab w:val="left" w:pos="1686"/>
        </w:tabs>
        <w:spacing w:before="161"/>
        <w:ind w:left="1685" w:hanging="426"/>
        <w:rPr>
          <w:sz w:val="24"/>
        </w:rPr>
      </w:pPr>
      <w:r w:rsidRPr="00E401C9">
        <w:rPr>
          <w:sz w:val="24"/>
        </w:rPr>
        <w:t>“Government”</w:t>
      </w:r>
      <w:r w:rsidRPr="00E401C9">
        <w:rPr>
          <w:spacing w:val="-4"/>
          <w:sz w:val="24"/>
        </w:rPr>
        <w:t xml:space="preserve"> </w:t>
      </w:r>
      <w:r w:rsidRPr="00E401C9">
        <w:rPr>
          <w:sz w:val="24"/>
        </w:rPr>
        <w:t>means</w:t>
      </w:r>
      <w:r w:rsidRPr="00E401C9">
        <w:rPr>
          <w:spacing w:val="-2"/>
          <w:sz w:val="24"/>
        </w:rPr>
        <w:t xml:space="preserve"> </w:t>
      </w:r>
      <w:r w:rsidRPr="00E401C9">
        <w:rPr>
          <w:sz w:val="24"/>
        </w:rPr>
        <w:t>the</w:t>
      </w:r>
      <w:r w:rsidRPr="00E401C9">
        <w:rPr>
          <w:spacing w:val="-2"/>
          <w:sz w:val="24"/>
        </w:rPr>
        <w:t xml:space="preserve"> </w:t>
      </w:r>
      <w:r w:rsidRPr="00E401C9">
        <w:rPr>
          <w:sz w:val="24"/>
        </w:rPr>
        <w:t>government</w:t>
      </w:r>
      <w:r w:rsidRPr="00E401C9">
        <w:rPr>
          <w:spacing w:val="-2"/>
          <w:sz w:val="24"/>
        </w:rPr>
        <w:t xml:space="preserve"> </w:t>
      </w:r>
      <w:r w:rsidRPr="00E401C9">
        <w:rPr>
          <w:sz w:val="24"/>
        </w:rPr>
        <w:t>of</w:t>
      </w:r>
      <w:r w:rsidRPr="00E401C9">
        <w:rPr>
          <w:spacing w:val="-2"/>
          <w:sz w:val="24"/>
        </w:rPr>
        <w:t xml:space="preserve"> Kenya.</w:t>
      </w:r>
    </w:p>
    <w:p w14:paraId="30A60F62" w14:textId="33124B35" w:rsidR="0083709C" w:rsidRPr="00E401C9" w:rsidRDefault="00272CA1">
      <w:pPr>
        <w:pStyle w:val="ListParagraph"/>
        <w:numPr>
          <w:ilvl w:val="0"/>
          <w:numId w:val="29"/>
        </w:numPr>
        <w:tabs>
          <w:tab w:val="left" w:pos="1686"/>
        </w:tabs>
        <w:spacing w:before="161" w:line="276" w:lineRule="auto"/>
        <w:ind w:left="1685" w:right="1468" w:hanging="425"/>
        <w:rPr>
          <w:sz w:val="24"/>
        </w:rPr>
      </w:pPr>
      <w:r w:rsidRPr="00E401C9">
        <w:rPr>
          <w:sz w:val="24"/>
        </w:rPr>
        <w:t>“Joint Venture (JV)” means an association with or without a legal personality distinct from that of its members, of more than one entity where one member has the</w:t>
      </w:r>
      <w:r w:rsidRPr="00E401C9">
        <w:rPr>
          <w:spacing w:val="-15"/>
          <w:sz w:val="24"/>
        </w:rPr>
        <w:t xml:space="preserve"> </w:t>
      </w:r>
      <w:r w:rsidR="004D003C">
        <w:rPr>
          <w:sz w:val="24"/>
        </w:rPr>
        <w:t>Constituency</w:t>
      </w:r>
      <w:r w:rsidRPr="00E401C9">
        <w:rPr>
          <w:spacing w:val="-15"/>
          <w:sz w:val="24"/>
        </w:rPr>
        <w:t xml:space="preserve"> </w:t>
      </w:r>
      <w:r w:rsidRPr="00E401C9">
        <w:rPr>
          <w:sz w:val="24"/>
        </w:rPr>
        <w:t>to</w:t>
      </w:r>
      <w:r w:rsidRPr="00E401C9">
        <w:rPr>
          <w:spacing w:val="-15"/>
          <w:sz w:val="24"/>
        </w:rPr>
        <w:t xml:space="preserve"> </w:t>
      </w:r>
      <w:r w:rsidRPr="00E401C9">
        <w:rPr>
          <w:sz w:val="24"/>
        </w:rPr>
        <w:t>conduct</w:t>
      </w:r>
      <w:r w:rsidRPr="00E401C9">
        <w:rPr>
          <w:spacing w:val="-14"/>
          <w:sz w:val="24"/>
        </w:rPr>
        <w:t xml:space="preserve"> </w:t>
      </w:r>
      <w:r w:rsidRPr="00E401C9">
        <w:rPr>
          <w:sz w:val="24"/>
        </w:rPr>
        <w:t>all</w:t>
      </w:r>
      <w:r w:rsidRPr="00E401C9">
        <w:rPr>
          <w:spacing w:val="-13"/>
          <w:sz w:val="24"/>
        </w:rPr>
        <w:t xml:space="preserve"> </w:t>
      </w:r>
      <w:r w:rsidRPr="00E401C9">
        <w:rPr>
          <w:sz w:val="24"/>
        </w:rPr>
        <w:t>businesses</w:t>
      </w:r>
      <w:r w:rsidRPr="00E401C9">
        <w:rPr>
          <w:spacing w:val="-14"/>
          <w:sz w:val="24"/>
        </w:rPr>
        <w:t xml:space="preserve"> </w:t>
      </w:r>
      <w:r w:rsidRPr="00E401C9">
        <w:rPr>
          <w:sz w:val="24"/>
        </w:rPr>
        <w:t>for</w:t>
      </w:r>
      <w:r w:rsidRPr="00E401C9">
        <w:rPr>
          <w:spacing w:val="-15"/>
          <w:sz w:val="24"/>
        </w:rPr>
        <w:t xml:space="preserve"> </w:t>
      </w:r>
      <w:r w:rsidRPr="00E401C9">
        <w:rPr>
          <w:sz w:val="24"/>
        </w:rPr>
        <w:t>and</w:t>
      </w:r>
      <w:r w:rsidRPr="00E401C9">
        <w:rPr>
          <w:spacing w:val="-13"/>
          <w:sz w:val="24"/>
        </w:rPr>
        <w:t xml:space="preserve"> </w:t>
      </w:r>
      <w:r w:rsidRPr="00E401C9">
        <w:rPr>
          <w:sz w:val="24"/>
        </w:rPr>
        <w:t>on</w:t>
      </w:r>
      <w:r w:rsidRPr="00E401C9">
        <w:rPr>
          <w:spacing w:val="-13"/>
          <w:sz w:val="24"/>
        </w:rPr>
        <w:t xml:space="preserve"> </w:t>
      </w:r>
      <w:r w:rsidRPr="00E401C9">
        <w:rPr>
          <w:sz w:val="24"/>
        </w:rPr>
        <w:t>behalf</w:t>
      </w:r>
      <w:r w:rsidRPr="00E401C9">
        <w:rPr>
          <w:spacing w:val="-14"/>
          <w:sz w:val="24"/>
        </w:rPr>
        <w:t xml:space="preserve"> </w:t>
      </w:r>
      <w:r w:rsidRPr="00E401C9">
        <w:rPr>
          <w:sz w:val="24"/>
        </w:rPr>
        <w:t>of</w:t>
      </w:r>
      <w:r w:rsidRPr="00E401C9">
        <w:rPr>
          <w:spacing w:val="-12"/>
          <w:sz w:val="24"/>
        </w:rPr>
        <w:t xml:space="preserve"> </w:t>
      </w:r>
      <w:r w:rsidRPr="00E401C9">
        <w:rPr>
          <w:sz w:val="24"/>
        </w:rPr>
        <w:t>any</w:t>
      </w:r>
      <w:r w:rsidRPr="00E401C9">
        <w:rPr>
          <w:spacing w:val="-15"/>
          <w:sz w:val="24"/>
        </w:rPr>
        <w:t xml:space="preserve"> </w:t>
      </w:r>
      <w:r w:rsidRPr="00E401C9">
        <w:rPr>
          <w:sz w:val="24"/>
        </w:rPr>
        <w:t>and</w:t>
      </w:r>
      <w:r w:rsidRPr="00E401C9">
        <w:rPr>
          <w:spacing w:val="-11"/>
          <w:sz w:val="24"/>
        </w:rPr>
        <w:t xml:space="preserve"> </w:t>
      </w:r>
      <w:r w:rsidRPr="00E401C9">
        <w:rPr>
          <w:sz w:val="24"/>
        </w:rPr>
        <w:t>all</w:t>
      </w:r>
      <w:r w:rsidRPr="00E401C9">
        <w:rPr>
          <w:spacing w:val="-13"/>
          <w:sz w:val="24"/>
        </w:rPr>
        <w:t xml:space="preserve"> </w:t>
      </w:r>
      <w:r w:rsidRPr="00E401C9">
        <w:rPr>
          <w:sz w:val="24"/>
        </w:rPr>
        <w:t>the</w:t>
      </w:r>
      <w:r w:rsidRPr="00E401C9">
        <w:rPr>
          <w:spacing w:val="-14"/>
          <w:sz w:val="24"/>
        </w:rPr>
        <w:t xml:space="preserve"> </w:t>
      </w:r>
      <w:r w:rsidRPr="00E401C9">
        <w:rPr>
          <w:sz w:val="24"/>
        </w:rPr>
        <w:t>members of the JV,</w:t>
      </w:r>
      <w:r w:rsidRPr="00E401C9">
        <w:rPr>
          <w:spacing w:val="-15"/>
          <w:sz w:val="24"/>
        </w:rPr>
        <w:t xml:space="preserve"> </w:t>
      </w:r>
      <w:r w:rsidRPr="00E401C9">
        <w:rPr>
          <w:sz w:val="24"/>
        </w:rPr>
        <w:t>and where the members of the JV are jointly</w:t>
      </w:r>
      <w:r w:rsidRPr="00E401C9">
        <w:rPr>
          <w:spacing w:val="-3"/>
          <w:sz w:val="24"/>
        </w:rPr>
        <w:t xml:space="preserve"> </w:t>
      </w:r>
      <w:r w:rsidRPr="00E401C9">
        <w:rPr>
          <w:sz w:val="24"/>
        </w:rPr>
        <w:t>and severally liable to the Procuring Entity for the performance of the Contract.</w:t>
      </w:r>
    </w:p>
    <w:p w14:paraId="6DA8F745" w14:textId="33F8C198" w:rsidR="0083709C" w:rsidRPr="00E401C9" w:rsidRDefault="00272CA1">
      <w:pPr>
        <w:pStyle w:val="ListParagraph"/>
        <w:numPr>
          <w:ilvl w:val="0"/>
          <w:numId w:val="29"/>
        </w:numPr>
        <w:tabs>
          <w:tab w:val="left" w:pos="1686"/>
        </w:tabs>
        <w:spacing w:before="120" w:line="276" w:lineRule="auto"/>
        <w:ind w:left="1685" w:right="1472" w:hanging="425"/>
        <w:rPr>
          <w:sz w:val="24"/>
        </w:rPr>
      </w:pPr>
      <w:r w:rsidRPr="00E401C9">
        <w:rPr>
          <w:sz w:val="24"/>
        </w:rPr>
        <w:t>“Key Expert(s)” means an individual professional whose skills, qualiﬁcations, knowledge</w:t>
      </w:r>
      <w:r w:rsidRPr="00E401C9">
        <w:rPr>
          <w:spacing w:val="-11"/>
          <w:sz w:val="24"/>
        </w:rPr>
        <w:t xml:space="preserve"> </w:t>
      </w:r>
      <w:r w:rsidRPr="00E401C9">
        <w:rPr>
          <w:sz w:val="24"/>
        </w:rPr>
        <w:t>and</w:t>
      </w:r>
      <w:r w:rsidRPr="00E401C9">
        <w:rPr>
          <w:spacing w:val="-10"/>
          <w:sz w:val="24"/>
        </w:rPr>
        <w:t xml:space="preserve"> </w:t>
      </w:r>
      <w:r w:rsidRPr="00E401C9">
        <w:rPr>
          <w:sz w:val="24"/>
        </w:rPr>
        <w:t>experience</w:t>
      </w:r>
      <w:r w:rsidRPr="00E401C9">
        <w:rPr>
          <w:spacing w:val="-13"/>
          <w:sz w:val="24"/>
        </w:rPr>
        <w:t xml:space="preserve"> </w:t>
      </w:r>
      <w:r w:rsidRPr="00E401C9">
        <w:rPr>
          <w:sz w:val="24"/>
        </w:rPr>
        <w:t>are</w:t>
      </w:r>
      <w:r w:rsidRPr="00E401C9">
        <w:rPr>
          <w:spacing w:val="-11"/>
          <w:sz w:val="24"/>
        </w:rPr>
        <w:t xml:space="preserve"> </w:t>
      </w:r>
      <w:r w:rsidRPr="00E401C9">
        <w:rPr>
          <w:sz w:val="24"/>
        </w:rPr>
        <w:t>critical</w:t>
      </w:r>
      <w:r w:rsidRPr="00E401C9">
        <w:rPr>
          <w:spacing w:val="-9"/>
          <w:sz w:val="24"/>
        </w:rPr>
        <w:t xml:space="preserve"> </w:t>
      </w:r>
      <w:r w:rsidRPr="00E401C9">
        <w:rPr>
          <w:sz w:val="24"/>
        </w:rPr>
        <w:t>to</w:t>
      </w:r>
      <w:r w:rsidRPr="00E401C9">
        <w:rPr>
          <w:spacing w:val="-12"/>
          <w:sz w:val="24"/>
        </w:rPr>
        <w:t xml:space="preserve"> </w:t>
      </w:r>
      <w:r w:rsidRPr="00E401C9">
        <w:rPr>
          <w:sz w:val="24"/>
        </w:rPr>
        <w:t>the</w:t>
      </w:r>
      <w:r w:rsidRPr="00E401C9">
        <w:rPr>
          <w:spacing w:val="-13"/>
          <w:sz w:val="24"/>
        </w:rPr>
        <w:t xml:space="preserve"> </w:t>
      </w:r>
      <w:r w:rsidRPr="00E401C9">
        <w:rPr>
          <w:sz w:val="24"/>
        </w:rPr>
        <w:t>performance</w:t>
      </w:r>
      <w:r w:rsidRPr="00E401C9">
        <w:rPr>
          <w:spacing w:val="-13"/>
          <w:sz w:val="24"/>
        </w:rPr>
        <w:t xml:space="preserve"> </w:t>
      </w:r>
      <w:r w:rsidRPr="00E401C9">
        <w:rPr>
          <w:sz w:val="24"/>
        </w:rPr>
        <w:t>of</w:t>
      </w:r>
      <w:r w:rsidRPr="00E401C9">
        <w:rPr>
          <w:spacing w:val="-13"/>
          <w:sz w:val="24"/>
        </w:rPr>
        <w:t xml:space="preserve"> </w:t>
      </w:r>
      <w:r w:rsidRPr="00E401C9">
        <w:rPr>
          <w:sz w:val="24"/>
        </w:rPr>
        <w:t>the</w:t>
      </w:r>
      <w:r w:rsidRPr="00E401C9">
        <w:rPr>
          <w:spacing w:val="-10"/>
          <w:sz w:val="24"/>
        </w:rPr>
        <w:t xml:space="preserve"> </w:t>
      </w:r>
      <w:r w:rsidRPr="00E401C9">
        <w:rPr>
          <w:sz w:val="24"/>
        </w:rPr>
        <w:t>Services</w:t>
      </w:r>
      <w:r w:rsidRPr="00E401C9">
        <w:rPr>
          <w:spacing w:val="-12"/>
          <w:sz w:val="24"/>
        </w:rPr>
        <w:t xml:space="preserve"> </w:t>
      </w:r>
      <w:r w:rsidRPr="00E401C9">
        <w:rPr>
          <w:sz w:val="24"/>
        </w:rPr>
        <w:t>under</w:t>
      </w:r>
      <w:r w:rsidRPr="00E401C9">
        <w:rPr>
          <w:spacing w:val="-13"/>
          <w:sz w:val="24"/>
        </w:rPr>
        <w:t xml:space="preserve"> </w:t>
      </w:r>
      <w:r w:rsidRPr="00E401C9">
        <w:rPr>
          <w:sz w:val="24"/>
        </w:rPr>
        <w:t>the Contract and whose Curricula Vitae</w:t>
      </w:r>
      <w:r w:rsidRPr="00E401C9">
        <w:rPr>
          <w:spacing w:val="-2"/>
          <w:sz w:val="24"/>
        </w:rPr>
        <w:t xml:space="preserve"> </w:t>
      </w:r>
      <w:r w:rsidRPr="00E401C9">
        <w:rPr>
          <w:sz w:val="24"/>
        </w:rPr>
        <w:t xml:space="preserve">(CV) was taken into account in the technical evaluation of the </w:t>
      </w:r>
      <w:r w:rsidR="00482930" w:rsidRPr="00E401C9">
        <w:rPr>
          <w:sz w:val="24"/>
        </w:rPr>
        <w:t>Consultant</w:t>
      </w:r>
      <w:r w:rsidRPr="00E401C9">
        <w:rPr>
          <w:sz w:val="24"/>
        </w:rPr>
        <w:t>'s proposal.</w:t>
      </w:r>
    </w:p>
    <w:p w14:paraId="0622F5A6" w14:textId="77777777" w:rsidR="0083709C" w:rsidRPr="00E401C9" w:rsidRDefault="00272CA1">
      <w:pPr>
        <w:pStyle w:val="ListParagraph"/>
        <w:numPr>
          <w:ilvl w:val="0"/>
          <w:numId w:val="29"/>
        </w:numPr>
        <w:tabs>
          <w:tab w:val="left" w:pos="1686"/>
        </w:tabs>
        <w:spacing w:before="120"/>
        <w:ind w:left="1685" w:hanging="426"/>
        <w:rPr>
          <w:sz w:val="24"/>
        </w:rPr>
      </w:pPr>
      <w:r w:rsidRPr="00E401C9">
        <w:rPr>
          <w:sz w:val="24"/>
        </w:rPr>
        <w:t>“Local</w:t>
      </w:r>
      <w:r w:rsidRPr="00E401C9">
        <w:rPr>
          <w:spacing w:val="-4"/>
          <w:sz w:val="24"/>
        </w:rPr>
        <w:t xml:space="preserve"> </w:t>
      </w:r>
      <w:r w:rsidRPr="00E401C9">
        <w:rPr>
          <w:sz w:val="24"/>
        </w:rPr>
        <w:t>Currency”</w:t>
      </w:r>
      <w:r w:rsidRPr="00E401C9">
        <w:rPr>
          <w:spacing w:val="-1"/>
          <w:sz w:val="24"/>
        </w:rPr>
        <w:t xml:space="preserve"> </w:t>
      </w:r>
      <w:r w:rsidRPr="00E401C9">
        <w:rPr>
          <w:sz w:val="24"/>
        </w:rPr>
        <w:t>means the</w:t>
      </w:r>
      <w:r w:rsidRPr="00E401C9">
        <w:rPr>
          <w:spacing w:val="-1"/>
          <w:sz w:val="24"/>
        </w:rPr>
        <w:t xml:space="preserve"> </w:t>
      </w:r>
      <w:r w:rsidRPr="00E401C9">
        <w:rPr>
          <w:sz w:val="24"/>
        </w:rPr>
        <w:t>Kenya</w:t>
      </w:r>
      <w:r w:rsidRPr="00E401C9">
        <w:rPr>
          <w:spacing w:val="-3"/>
          <w:sz w:val="24"/>
        </w:rPr>
        <w:t xml:space="preserve"> </w:t>
      </w:r>
      <w:r w:rsidRPr="00E401C9">
        <w:rPr>
          <w:sz w:val="24"/>
        </w:rPr>
        <w:t>Shillings,</w:t>
      </w:r>
      <w:r w:rsidRPr="00E401C9">
        <w:rPr>
          <w:spacing w:val="-3"/>
          <w:sz w:val="24"/>
        </w:rPr>
        <w:t xml:space="preserve"> </w:t>
      </w:r>
      <w:r w:rsidRPr="00E401C9">
        <w:rPr>
          <w:sz w:val="24"/>
        </w:rPr>
        <w:t>the</w:t>
      </w:r>
      <w:r w:rsidRPr="00E401C9">
        <w:rPr>
          <w:spacing w:val="1"/>
          <w:sz w:val="24"/>
        </w:rPr>
        <w:t xml:space="preserve"> </w:t>
      </w:r>
      <w:r w:rsidRPr="00E401C9">
        <w:rPr>
          <w:sz w:val="24"/>
        </w:rPr>
        <w:t>currency</w:t>
      </w:r>
      <w:r w:rsidRPr="00E401C9">
        <w:rPr>
          <w:spacing w:val="-7"/>
          <w:sz w:val="24"/>
        </w:rPr>
        <w:t xml:space="preserve"> </w:t>
      </w:r>
      <w:r w:rsidRPr="00E401C9">
        <w:rPr>
          <w:sz w:val="24"/>
        </w:rPr>
        <w:t>of</w:t>
      </w:r>
      <w:r w:rsidRPr="00E401C9">
        <w:rPr>
          <w:spacing w:val="-1"/>
          <w:sz w:val="24"/>
        </w:rPr>
        <w:t xml:space="preserve"> </w:t>
      </w:r>
      <w:r w:rsidRPr="00E401C9">
        <w:rPr>
          <w:spacing w:val="-2"/>
          <w:sz w:val="24"/>
        </w:rPr>
        <w:t>Kenya.</w:t>
      </w:r>
    </w:p>
    <w:p w14:paraId="0636A438" w14:textId="7A8FEDDF" w:rsidR="0083709C" w:rsidRPr="00E401C9" w:rsidRDefault="00272CA1">
      <w:pPr>
        <w:pStyle w:val="ListParagraph"/>
        <w:numPr>
          <w:ilvl w:val="0"/>
          <w:numId w:val="29"/>
        </w:numPr>
        <w:tabs>
          <w:tab w:val="left" w:pos="1686"/>
        </w:tabs>
        <w:spacing w:before="161" w:line="278" w:lineRule="auto"/>
        <w:ind w:left="1685" w:right="1468" w:hanging="425"/>
        <w:rPr>
          <w:sz w:val="24"/>
        </w:rPr>
      </w:pPr>
      <w:r w:rsidRPr="00E401C9">
        <w:rPr>
          <w:sz w:val="24"/>
        </w:rPr>
        <w:t>“Non-Key</w:t>
      </w:r>
      <w:r w:rsidRPr="00E401C9">
        <w:rPr>
          <w:spacing w:val="-15"/>
          <w:sz w:val="24"/>
        </w:rPr>
        <w:t xml:space="preserve"> </w:t>
      </w:r>
      <w:r w:rsidRPr="00E401C9">
        <w:rPr>
          <w:sz w:val="24"/>
        </w:rPr>
        <w:t>Expert(s)”</w:t>
      </w:r>
      <w:r w:rsidRPr="00E401C9">
        <w:rPr>
          <w:spacing w:val="-15"/>
          <w:sz w:val="24"/>
        </w:rPr>
        <w:t xml:space="preserve"> </w:t>
      </w:r>
      <w:r w:rsidRPr="00E401C9">
        <w:rPr>
          <w:sz w:val="24"/>
        </w:rPr>
        <w:t>means</w:t>
      </w:r>
      <w:r w:rsidRPr="00E401C9">
        <w:rPr>
          <w:spacing w:val="-15"/>
          <w:sz w:val="24"/>
        </w:rPr>
        <w:t xml:space="preserve"> </w:t>
      </w:r>
      <w:r w:rsidRPr="00E401C9">
        <w:rPr>
          <w:sz w:val="24"/>
        </w:rPr>
        <w:t>an</w:t>
      </w:r>
      <w:r w:rsidRPr="00E401C9">
        <w:rPr>
          <w:spacing w:val="-15"/>
          <w:sz w:val="24"/>
        </w:rPr>
        <w:t xml:space="preserve"> </w:t>
      </w:r>
      <w:r w:rsidRPr="00E401C9">
        <w:rPr>
          <w:sz w:val="24"/>
        </w:rPr>
        <w:t>individual</w:t>
      </w:r>
      <w:r w:rsidRPr="00E401C9">
        <w:rPr>
          <w:spacing w:val="-13"/>
          <w:sz w:val="24"/>
        </w:rPr>
        <w:t xml:space="preserve"> </w:t>
      </w:r>
      <w:r w:rsidRPr="00E401C9">
        <w:rPr>
          <w:sz w:val="24"/>
        </w:rPr>
        <w:t>professional</w:t>
      </w:r>
      <w:r w:rsidRPr="00E401C9">
        <w:rPr>
          <w:spacing w:val="-13"/>
          <w:sz w:val="24"/>
        </w:rPr>
        <w:t xml:space="preserve"> </w:t>
      </w:r>
      <w:r w:rsidRPr="00E401C9">
        <w:rPr>
          <w:sz w:val="24"/>
        </w:rPr>
        <w:t>provided</w:t>
      </w:r>
      <w:r w:rsidRPr="00E401C9">
        <w:rPr>
          <w:spacing w:val="-13"/>
          <w:sz w:val="24"/>
        </w:rPr>
        <w:t xml:space="preserve"> </w:t>
      </w:r>
      <w:r w:rsidRPr="00E401C9">
        <w:rPr>
          <w:sz w:val="24"/>
        </w:rPr>
        <w:t>by</w:t>
      </w:r>
      <w:r w:rsidRPr="00E401C9">
        <w:rPr>
          <w:spacing w:val="-15"/>
          <w:sz w:val="24"/>
        </w:rPr>
        <w:t xml:space="preserve"> </w:t>
      </w:r>
      <w:r w:rsidRPr="00E401C9">
        <w:rPr>
          <w:sz w:val="24"/>
        </w:rPr>
        <w:t>the</w:t>
      </w:r>
      <w:r w:rsidRPr="00E401C9">
        <w:rPr>
          <w:spacing w:val="-13"/>
          <w:sz w:val="24"/>
        </w:rPr>
        <w:t xml:space="preserve"> </w:t>
      </w:r>
      <w:r w:rsidR="00482930" w:rsidRPr="00E401C9">
        <w:rPr>
          <w:sz w:val="24"/>
        </w:rPr>
        <w:t>Consultant</w:t>
      </w:r>
      <w:r w:rsidRPr="00E401C9">
        <w:rPr>
          <w:sz w:val="24"/>
        </w:rPr>
        <w:t xml:space="preserve"> or</w:t>
      </w:r>
      <w:r w:rsidRPr="00E401C9">
        <w:rPr>
          <w:spacing w:val="-15"/>
          <w:sz w:val="24"/>
        </w:rPr>
        <w:t xml:space="preserve"> </w:t>
      </w:r>
      <w:r w:rsidRPr="00E401C9">
        <w:rPr>
          <w:sz w:val="24"/>
        </w:rPr>
        <w:t>its</w:t>
      </w:r>
      <w:r w:rsidRPr="00E401C9">
        <w:rPr>
          <w:spacing w:val="-15"/>
          <w:sz w:val="24"/>
        </w:rPr>
        <w:t xml:space="preserve"> </w:t>
      </w:r>
      <w:r w:rsidRPr="00E401C9">
        <w:rPr>
          <w:sz w:val="24"/>
        </w:rPr>
        <w:t>Sub-</w:t>
      </w:r>
      <w:r w:rsidR="00482930" w:rsidRPr="00E401C9">
        <w:rPr>
          <w:sz w:val="24"/>
        </w:rPr>
        <w:t>Consultant</w:t>
      </w:r>
      <w:r w:rsidRPr="00E401C9">
        <w:rPr>
          <w:spacing w:val="-15"/>
          <w:sz w:val="24"/>
        </w:rPr>
        <w:t xml:space="preserve"> </w:t>
      </w:r>
      <w:r w:rsidRPr="00E401C9">
        <w:rPr>
          <w:sz w:val="24"/>
        </w:rPr>
        <w:t>to</w:t>
      </w:r>
      <w:r w:rsidRPr="00E401C9">
        <w:rPr>
          <w:spacing w:val="-13"/>
          <w:sz w:val="24"/>
        </w:rPr>
        <w:t xml:space="preserve"> </w:t>
      </w:r>
      <w:r w:rsidRPr="00E401C9">
        <w:rPr>
          <w:sz w:val="24"/>
        </w:rPr>
        <w:t>perform</w:t>
      </w:r>
      <w:r w:rsidRPr="00E401C9">
        <w:rPr>
          <w:spacing w:val="-15"/>
          <w:sz w:val="24"/>
        </w:rPr>
        <w:t xml:space="preserve"> </w:t>
      </w:r>
      <w:r w:rsidRPr="00E401C9">
        <w:rPr>
          <w:sz w:val="24"/>
        </w:rPr>
        <w:t>the</w:t>
      </w:r>
      <w:r w:rsidRPr="00E401C9">
        <w:rPr>
          <w:spacing w:val="-15"/>
          <w:sz w:val="24"/>
        </w:rPr>
        <w:t xml:space="preserve"> </w:t>
      </w:r>
      <w:r w:rsidRPr="00E401C9">
        <w:rPr>
          <w:sz w:val="24"/>
        </w:rPr>
        <w:t>Services</w:t>
      </w:r>
      <w:r w:rsidRPr="00E401C9">
        <w:rPr>
          <w:spacing w:val="-14"/>
          <w:sz w:val="24"/>
        </w:rPr>
        <w:t xml:space="preserve"> </w:t>
      </w:r>
      <w:r w:rsidRPr="00E401C9">
        <w:rPr>
          <w:sz w:val="24"/>
        </w:rPr>
        <w:t>or</w:t>
      </w:r>
      <w:r w:rsidRPr="00E401C9">
        <w:rPr>
          <w:spacing w:val="-15"/>
          <w:sz w:val="24"/>
        </w:rPr>
        <w:t xml:space="preserve"> </w:t>
      </w:r>
      <w:r w:rsidRPr="00E401C9">
        <w:rPr>
          <w:sz w:val="24"/>
        </w:rPr>
        <w:t>any</w:t>
      </w:r>
      <w:r w:rsidRPr="00E401C9">
        <w:rPr>
          <w:spacing w:val="-15"/>
          <w:sz w:val="24"/>
        </w:rPr>
        <w:t xml:space="preserve"> </w:t>
      </w:r>
      <w:r w:rsidRPr="00E401C9">
        <w:rPr>
          <w:sz w:val="24"/>
        </w:rPr>
        <w:t>part</w:t>
      </w:r>
      <w:r w:rsidRPr="00E401C9">
        <w:rPr>
          <w:spacing w:val="-15"/>
          <w:sz w:val="24"/>
        </w:rPr>
        <w:t xml:space="preserve"> </w:t>
      </w:r>
      <w:r w:rsidRPr="00E401C9">
        <w:rPr>
          <w:sz w:val="24"/>
        </w:rPr>
        <w:t>here</w:t>
      </w:r>
      <w:r w:rsidRPr="00E401C9">
        <w:rPr>
          <w:spacing w:val="-15"/>
          <w:sz w:val="24"/>
        </w:rPr>
        <w:t xml:space="preserve"> </w:t>
      </w:r>
      <w:r w:rsidRPr="00E401C9">
        <w:rPr>
          <w:sz w:val="24"/>
        </w:rPr>
        <w:t>of</w:t>
      </w:r>
      <w:r w:rsidRPr="00E401C9">
        <w:rPr>
          <w:spacing w:val="-15"/>
          <w:sz w:val="24"/>
        </w:rPr>
        <w:t xml:space="preserve"> </w:t>
      </w:r>
      <w:r w:rsidRPr="00E401C9">
        <w:rPr>
          <w:sz w:val="24"/>
        </w:rPr>
        <w:t>under</w:t>
      </w:r>
      <w:r w:rsidRPr="00E401C9">
        <w:rPr>
          <w:spacing w:val="-15"/>
          <w:sz w:val="24"/>
        </w:rPr>
        <w:t xml:space="preserve"> </w:t>
      </w:r>
      <w:r w:rsidRPr="00E401C9">
        <w:rPr>
          <w:sz w:val="24"/>
        </w:rPr>
        <w:t>the</w:t>
      </w:r>
      <w:r w:rsidRPr="00E401C9">
        <w:rPr>
          <w:spacing w:val="-15"/>
          <w:sz w:val="24"/>
        </w:rPr>
        <w:t xml:space="preserve"> </w:t>
      </w:r>
      <w:r w:rsidRPr="00E401C9">
        <w:rPr>
          <w:sz w:val="24"/>
        </w:rPr>
        <w:t>Contract.</w:t>
      </w:r>
    </w:p>
    <w:p w14:paraId="7946B3AF" w14:textId="2DAE90A9" w:rsidR="0083709C" w:rsidRPr="00E401C9" w:rsidRDefault="00272CA1">
      <w:pPr>
        <w:pStyle w:val="ListParagraph"/>
        <w:numPr>
          <w:ilvl w:val="0"/>
          <w:numId w:val="29"/>
        </w:numPr>
        <w:tabs>
          <w:tab w:val="left" w:pos="1685"/>
          <w:tab w:val="left" w:pos="1686"/>
        </w:tabs>
        <w:spacing w:before="116"/>
        <w:ind w:left="1685" w:hanging="426"/>
        <w:rPr>
          <w:sz w:val="24"/>
        </w:rPr>
      </w:pPr>
      <w:r w:rsidRPr="00E401C9">
        <w:rPr>
          <w:sz w:val="24"/>
        </w:rPr>
        <w:t>“Party”</w:t>
      </w:r>
      <w:r w:rsidRPr="00E401C9">
        <w:rPr>
          <w:spacing w:val="26"/>
          <w:sz w:val="24"/>
        </w:rPr>
        <w:t xml:space="preserve"> </w:t>
      </w:r>
      <w:r w:rsidRPr="00E401C9">
        <w:rPr>
          <w:sz w:val="24"/>
        </w:rPr>
        <w:t>means</w:t>
      </w:r>
      <w:r w:rsidRPr="00E401C9">
        <w:rPr>
          <w:spacing w:val="28"/>
          <w:sz w:val="24"/>
        </w:rPr>
        <w:t xml:space="preserve"> </w:t>
      </w:r>
      <w:r w:rsidRPr="00E401C9">
        <w:rPr>
          <w:sz w:val="24"/>
        </w:rPr>
        <w:t>the</w:t>
      </w:r>
      <w:r w:rsidRPr="00E401C9">
        <w:rPr>
          <w:spacing w:val="28"/>
          <w:sz w:val="24"/>
        </w:rPr>
        <w:t xml:space="preserve"> </w:t>
      </w:r>
      <w:r w:rsidRPr="00E401C9">
        <w:rPr>
          <w:sz w:val="24"/>
        </w:rPr>
        <w:t>Procuring</w:t>
      </w:r>
      <w:r w:rsidRPr="00E401C9">
        <w:rPr>
          <w:spacing w:val="25"/>
          <w:sz w:val="24"/>
        </w:rPr>
        <w:t xml:space="preserve"> </w:t>
      </w:r>
      <w:r w:rsidRPr="00E401C9">
        <w:rPr>
          <w:sz w:val="24"/>
        </w:rPr>
        <w:t>Entity</w:t>
      </w:r>
      <w:r w:rsidRPr="00E401C9">
        <w:rPr>
          <w:spacing w:val="23"/>
          <w:sz w:val="24"/>
        </w:rPr>
        <w:t xml:space="preserve"> </w:t>
      </w:r>
      <w:r w:rsidRPr="00E401C9">
        <w:rPr>
          <w:sz w:val="24"/>
        </w:rPr>
        <w:t>or</w:t>
      </w:r>
      <w:r w:rsidRPr="00E401C9">
        <w:rPr>
          <w:spacing w:val="27"/>
          <w:sz w:val="24"/>
        </w:rPr>
        <w:t xml:space="preserve"> </w:t>
      </w:r>
      <w:r w:rsidRPr="00E401C9">
        <w:rPr>
          <w:sz w:val="24"/>
        </w:rPr>
        <w:t>the</w:t>
      </w:r>
      <w:r w:rsidRPr="00E401C9">
        <w:rPr>
          <w:spacing w:val="27"/>
          <w:sz w:val="24"/>
        </w:rPr>
        <w:t xml:space="preserve"> </w:t>
      </w:r>
      <w:r w:rsidR="00482930" w:rsidRPr="00E401C9">
        <w:rPr>
          <w:sz w:val="24"/>
        </w:rPr>
        <w:t>Consultant</w:t>
      </w:r>
      <w:r w:rsidRPr="00E401C9">
        <w:rPr>
          <w:sz w:val="24"/>
        </w:rPr>
        <w:t>,</w:t>
      </w:r>
      <w:r w:rsidRPr="00E401C9">
        <w:rPr>
          <w:spacing w:val="28"/>
          <w:sz w:val="24"/>
        </w:rPr>
        <w:t xml:space="preserve"> </w:t>
      </w:r>
      <w:r w:rsidRPr="00E401C9">
        <w:rPr>
          <w:sz w:val="24"/>
        </w:rPr>
        <w:t>as</w:t>
      </w:r>
      <w:r w:rsidRPr="00E401C9">
        <w:rPr>
          <w:spacing w:val="28"/>
          <w:sz w:val="24"/>
        </w:rPr>
        <w:t xml:space="preserve"> </w:t>
      </w:r>
      <w:r w:rsidRPr="00E401C9">
        <w:rPr>
          <w:sz w:val="24"/>
        </w:rPr>
        <w:t>the</w:t>
      </w:r>
      <w:r w:rsidRPr="00E401C9">
        <w:rPr>
          <w:spacing w:val="28"/>
          <w:sz w:val="24"/>
        </w:rPr>
        <w:t xml:space="preserve"> </w:t>
      </w:r>
      <w:r w:rsidRPr="00E401C9">
        <w:rPr>
          <w:sz w:val="24"/>
        </w:rPr>
        <w:t>case</w:t>
      </w:r>
      <w:r w:rsidRPr="00E401C9">
        <w:rPr>
          <w:spacing w:val="27"/>
          <w:sz w:val="24"/>
        </w:rPr>
        <w:t xml:space="preserve"> </w:t>
      </w:r>
      <w:r w:rsidRPr="00E401C9">
        <w:rPr>
          <w:sz w:val="24"/>
        </w:rPr>
        <w:t>may</w:t>
      </w:r>
      <w:r w:rsidRPr="00E401C9">
        <w:rPr>
          <w:spacing w:val="23"/>
          <w:sz w:val="24"/>
        </w:rPr>
        <w:t xml:space="preserve"> </w:t>
      </w:r>
      <w:r w:rsidRPr="00E401C9">
        <w:rPr>
          <w:sz w:val="24"/>
        </w:rPr>
        <w:t>be,</w:t>
      </w:r>
      <w:r w:rsidRPr="00E401C9">
        <w:rPr>
          <w:spacing w:val="28"/>
          <w:sz w:val="24"/>
        </w:rPr>
        <w:t xml:space="preserve"> </w:t>
      </w:r>
      <w:r w:rsidRPr="00E401C9">
        <w:rPr>
          <w:spacing w:val="-5"/>
          <w:sz w:val="24"/>
        </w:rPr>
        <w:t>and</w:t>
      </w:r>
    </w:p>
    <w:p w14:paraId="28683B62" w14:textId="77777777" w:rsidR="0083709C" w:rsidRPr="00E401C9" w:rsidRDefault="0083709C">
      <w:pPr>
        <w:rPr>
          <w:sz w:val="24"/>
        </w:rPr>
        <w:sectPr w:rsidR="0083709C" w:rsidRPr="00E401C9" w:rsidSect="00B34F11">
          <w:headerReference w:type="default" r:id="rId65"/>
          <w:footerReference w:type="default" r:id="rId66"/>
          <w:pgSz w:w="11920" w:h="16850"/>
          <w:pgMar w:top="1340" w:right="0" w:bottom="1140" w:left="900" w:header="528" w:footer="952" w:gutter="0"/>
          <w:cols w:space="720"/>
        </w:sectPr>
      </w:pPr>
    </w:p>
    <w:p w14:paraId="41BAED5A" w14:textId="77777777" w:rsidR="0083709C" w:rsidRPr="00E401C9" w:rsidRDefault="00272CA1">
      <w:pPr>
        <w:pStyle w:val="BodyText"/>
        <w:spacing w:before="80"/>
        <w:ind w:left="1685"/>
      </w:pPr>
      <w:r w:rsidRPr="00E401C9">
        <w:lastRenderedPageBreak/>
        <w:t>“Parties”</w:t>
      </w:r>
      <w:r w:rsidRPr="00E401C9">
        <w:rPr>
          <w:spacing w:val="-2"/>
        </w:rPr>
        <w:t xml:space="preserve"> </w:t>
      </w:r>
      <w:r w:rsidRPr="00E401C9">
        <w:t>means</w:t>
      </w:r>
      <w:r w:rsidRPr="00E401C9">
        <w:rPr>
          <w:spacing w:val="-1"/>
        </w:rPr>
        <w:t xml:space="preserve"> </w:t>
      </w:r>
      <w:r w:rsidRPr="00E401C9">
        <w:t>both</w:t>
      </w:r>
      <w:r w:rsidRPr="00E401C9">
        <w:rPr>
          <w:spacing w:val="-1"/>
        </w:rPr>
        <w:t xml:space="preserve"> </w:t>
      </w:r>
      <w:r w:rsidRPr="00E401C9">
        <w:t>of</w:t>
      </w:r>
      <w:r w:rsidRPr="00E401C9">
        <w:rPr>
          <w:spacing w:val="-1"/>
        </w:rPr>
        <w:t xml:space="preserve"> </w:t>
      </w:r>
      <w:r w:rsidRPr="00E401C9">
        <w:rPr>
          <w:spacing w:val="-2"/>
        </w:rPr>
        <w:t>them.</w:t>
      </w:r>
    </w:p>
    <w:p w14:paraId="3B306BDD" w14:textId="77777777" w:rsidR="0083709C" w:rsidRPr="00E401C9" w:rsidRDefault="00272CA1">
      <w:pPr>
        <w:pStyle w:val="ListParagraph"/>
        <w:numPr>
          <w:ilvl w:val="0"/>
          <w:numId w:val="29"/>
        </w:numPr>
        <w:tabs>
          <w:tab w:val="left" w:pos="1686"/>
        </w:tabs>
        <w:spacing w:before="161" w:line="276" w:lineRule="auto"/>
        <w:ind w:left="1685" w:right="1475" w:hanging="425"/>
        <w:rPr>
          <w:sz w:val="24"/>
        </w:rPr>
      </w:pPr>
      <w:r w:rsidRPr="00E401C9">
        <w:rPr>
          <w:sz w:val="24"/>
        </w:rPr>
        <w:t>“SCC” means the Special Conditions of Contract by which the GCC may be amended or supplemented but not over-written.</w:t>
      </w:r>
    </w:p>
    <w:p w14:paraId="4BA6D2C7" w14:textId="5082BE29" w:rsidR="0083709C" w:rsidRPr="00E401C9" w:rsidRDefault="00272CA1">
      <w:pPr>
        <w:pStyle w:val="ListParagraph"/>
        <w:numPr>
          <w:ilvl w:val="0"/>
          <w:numId w:val="29"/>
        </w:numPr>
        <w:tabs>
          <w:tab w:val="left" w:pos="1686"/>
        </w:tabs>
        <w:spacing w:before="121" w:line="276" w:lineRule="auto"/>
        <w:ind w:left="1685" w:right="1469" w:hanging="425"/>
        <w:rPr>
          <w:sz w:val="24"/>
        </w:rPr>
      </w:pPr>
      <w:r w:rsidRPr="00E401C9">
        <w:rPr>
          <w:sz w:val="24"/>
        </w:rPr>
        <w:t xml:space="preserve">“Services” means the work to be performed by the </w:t>
      </w:r>
      <w:r w:rsidR="00482930" w:rsidRPr="00E401C9">
        <w:rPr>
          <w:sz w:val="24"/>
        </w:rPr>
        <w:t>Consultant</w:t>
      </w:r>
      <w:r w:rsidRPr="00E401C9">
        <w:rPr>
          <w:sz w:val="24"/>
        </w:rPr>
        <w:t xml:space="preserve"> pursuant to this Contract, as described in Appendix A hereto.</w:t>
      </w:r>
    </w:p>
    <w:p w14:paraId="59F0FFCC" w14:textId="2D2C75AB" w:rsidR="0083709C" w:rsidRPr="00E401C9" w:rsidRDefault="00272CA1">
      <w:pPr>
        <w:pStyle w:val="ListParagraph"/>
        <w:numPr>
          <w:ilvl w:val="0"/>
          <w:numId w:val="29"/>
        </w:numPr>
        <w:tabs>
          <w:tab w:val="left" w:pos="1686"/>
        </w:tabs>
        <w:spacing w:before="119" w:line="276" w:lineRule="auto"/>
        <w:ind w:left="1685" w:right="1467" w:hanging="425"/>
        <w:rPr>
          <w:sz w:val="24"/>
        </w:rPr>
      </w:pPr>
      <w:r w:rsidRPr="00E401C9">
        <w:rPr>
          <w:sz w:val="24"/>
        </w:rPr>
        <w:t>“Sub-</w:t>
      </w:r>
      <w:r w:rsidR="00482930" w:rsidRPr="00E401C9">
        <w:rPr>
          <w:sz w:val="24"/>
        </w:rPr>
        <w:t>Consultant</w:t>
      </w:r>
      <w:r w:rsidRPr="00E401C9">
        <w:rPr>
          <w:sz w:val="24"/>
        </w:rPr>
        <w:t xml:space="preserve">s” means an entity to whom/which the </w:t>
      </w:r>
      <w:r w:rsidR="00482930" w:rsidRPr="00E401C9">
        <w:rPr>
          <w:sz w:val="24"/>
        </w:rPr>
        <w:t>Consultant</w:t>
      </w:r>
      <w:r w:rsidRPr="00E401C9">
        <w:rPr>
          <w:sz w:val="24"/>
        </w:rPr>
        <w:t xml:space="preserve"> subcontracts any part of the Services while remaining solely liable for the execution of the </w:t>
      </w:r>
      <w:r w:rsidRPr="00E401C9">
        <w:rPr>
          <w:spacing w:val="-2"/>
          <w:sz w:val="24"/>
        </w:rPr>
        <w:t>Contract.</w:t>
      </w:r>
    </w:p>
    <w:p w14:paraId="0D921758" w14:textId="1AB3F60F" w:rsidR="0083709C" w:rsidRPr="00E401C9" w:rsidRDefault="00272CA1">
      <w:pPr>
        <w:pStyle w:val="BodyText"/>
        <w:spacing w:before="121" w:line="276" w:lineRule="auto"/>
        <w:ind w:left="1670" w:right="1468" w:hanging="411"/>
        <w:jc w:val="both"/>
      </w:pPr>
      <w:r w:rsidRPr="00E401C9">
        <w:t>(t)</w:t>
      </w:r>
      <w:r w:rsidRPr="00E401C9">
        <w:rPr>
          <w:spacing w:val="80"/>
          <w:w w:val="150"/>
        </w:rPr>
        <w:t xml:space="preserve"> </w:t>
      </w:r>
      <w:r w:rsidRPr="00E401C9">
        <w:t>“Third</w:t>
      </w:r>
      <w:r w:rsidRPr="00E401C9">
        <w:rPr>
          <w:spacing w:val="-15"/>
        </w:rPr>
        <w:t xml:space="preserve"> </w:t>
      </w:r>
      <w:r w:rsidRPr="00E401C9">
        <w:t>Party</w:t>
      </w:r>
      <w:r w:rsidRPr="00E401C9">
        <w:rPr>
          <w:spacing w:val="-15"/>
        </w:rPr>
        <w:t xml:space="preserve"> </w:t>
      </w:r>
      <w:r w:rsidRPr="00E401C9">
        <w:t>“means</w:t>
      </w:r>
      <w:r w:rsidRPr="00E401C9">
        <w:rPr>
          <w:spacing w:val="-15"/>
        </w:rPr>
        <w:t xml:space="preserve"> </w:t>
      </w:r>
      <w:r w:rsidRPr="00E401C9">
        <w:t>any</w:t>
      </w:r>
      <w:r w:rsidRPr="00E401C9">
        <w:rPr>
          <w:spacing w:val="-15"/>
        </w:rPr>
        <w:t xml:space="preserve"> </w:t>
      </w:r>
      <w:r w:rsidRPr="00E401C9">
        <w:t>person</w:t>
      </w:r>
      <w:r w:rsidRPr="00E401C9">
        <w:rPr>
          <w:spacing w:val="-15"/>
        </w:rPr>
        <w:t xml:space="preserve"> </w:t>
      </w:r>
      <w:r w:rsidRPr="00E401C9">
        <w:t>or</w:t>
      </w:r>
      <w:r w:rsidRPr="00E401C9">
        <w:rPr>
          <w:spacing w:val="-14"/>
        </w:rPr>
        <w:t xml:space="preserve"> </w:t>
      </w:r>
      <w:r w:rsidRPr="00E401C9">
        <w:t>entity</w:t>
      </w:r>
      <w:r w:rsidRPr="00E401C9">
        <w:rPr>
          <w:spacing w:val="-15"/>
        </w:rPr>
        <w:t xml:space="preserve"> </w:t>
      </w:r>
      <w:r w:rsidRPr="00E401C9">
        <w:t>other</w:t>
      </w:r>
      <w:r w:rsidRPr="00E401C9">
        <w:rPr>
          <w:spacing w:val="-15"/>
        </w:rPr>
        <w:t xml:space="preserve"> </w:t>
      </w:r>
      <w:r w:rsidRPr="00E401C9">
        <w:t>than</w:t>
      </w:r>
      <w:r w:rsidRPr="00E401C9">
        <w:rPr>
          <w:spacing w:val="-15"/>
        </w:rPr>
        <w:t xml:space="preserve"> </w:t>
      </w:r>
      <w:r w:rsidRPr="00E401C9">
        <w:t>the</w:t>
      </w:r>
      <w:r w:rsidRPr="00E401C9">
        <w:rPr>
          <w:spacing w:val="-15"/>
        </w:rPr>
        <w:t xml:space="preserve"> </w:t>
      </w:r>
      <w:r w:rsidRPr="00E401C9">
        <w:t>Government,</w:t>
      </w:r>
      <w:r w:rsidRPr="00E401C9">
        <w:rPr>
          <w:spacing w:val="-15"/>
        </w:rPr>
        <w:t xml:space="preserve"> </w:t>
      </w:r>
      <w:r w:rsidRPr="00E401C9">
        <w:t>the</w:t>
      </w:r>
      <w:r w:rsidRPr="00E401C9">
        <w:rPr>
          <w:spacing w:val="-15"/>
        </w:rPr>
        <w:t xml:space="preserve"> </w:t>
      </w:r>
      <w:r w:rsidRPr="00E401C9">
        <w:t xml:space="preserve">Procuring Entity, the </w:t>
      </w:r>
      <w:r w:rsidR="00482930" w:rsidRPr="00E401C9">
        <w:t>Consultant</w:t>
      </w:r>
      <w:r w:rsidRPr="00E401C9">
        <w:t xml:space="preserve"> or a Sub-</w:t>
      </w:r>
      <w:r w:rsidR="00482930" w:rsidRPr="00E401C9">
        <w:t>Consultant</w:t>
      </w:r>
      <w:r w:rsidRPr="00E401C9">
        <w:t>.</w:t>
      </w:r>
    </w:p>
    <w:p w14:paraId="38964377" w14:textId="77777777" w:rsidR="0083709C" w:rsidRPr="00E401C9" w:rsidRDefault="00272CA1">
      <w:pPr>
        <w:pStyle w:val="Heading4"/>
        <w:spacing w:before="124"/>
      </w:pPr>
      <w:r w:rsidRPr="00E401C9">
        <w:t>2.</w:t>
      </w:r>
      <w:r w:rsidRPr="00E401C9">
        <w:rPr>
          <w:spacing w:val="75"/>
          <w:w w:val="150"/>
        </w:rPr>
        <w:t xml:space="preserve"> </w:t>
      </w:r>
      <w:r w:rsidRPr="00E401C9">
        <w:t>Relationship</w:t>
      </w:r>
      <w:r w:rsidRPr="00E401C9">
        <w:rPr>
          <w:spacing w:val="-4"/>
        </w:rPr>
        <w:t xml:space="preserve"> </w:t>
      </w:r>
      <w:r w:rsidRPr="00E401C9">
        <w:t>between</w:t>
      </w:r>
      <w:r w:rsidRPr="00E401C9">
        <w:rPr>
          <w:spacing w:val="-4"/>
        </w:rPr>
        <w:t xml:space="preserve"> </w:t>
      </w:r>
      <w:r w:rsidRPr="00E401C9">
        <w:t>the</w:t>
      </w:r>
      <w:r w:rsidRPr="00E401C9">
        <w:rPr>
          <w:spacing w:val="-6"/>
        </w:rPr>
        <w:t xml:space="preserve"> </w:t>
      </w:r>
      <w:r w:rsidRPr="00E401C9">
        <w:rPr>
          <w:spacing w:val="-2"/>
        </w:rPr>
        <w:t>Parties</w:t>
      </w:r>
    </w:p>
    <w:p w14:paraId="77A7046B" w14:textId="7C234F59" w:rsidR="0083709C" w:rsidRPr="00E401C9" w:rsidRDefault="00272CA1">
      <w:pPr>
        <w:pStyle w:val="BodyText"/>
        <w:spacing w:before="158" w:line="276" w:lineRule="auto"/>
        <w:ind w:left="1080" w:right="1571" w:hanging="576"/>
        <w:jc w:val="both"/>
      </w:pPr>
      <w:r w:rsidRPr="00E401C9">
        <w:t>2.1</w:t>
      </w:r>
      <w:r w:rsidRPr="00E401C9">
        <w:rPr>
          <w:spacing w:val="40"/>
        </w:rPr>
        <w:t xml:space="preserve">  </w:t>
      </w:r>
      <w:r w:rsidRPr="00E401C9">
        <w:t>Nothing</w:t>
      </w:r>
      <w:r w:rsidRPr="00E401C9">
        <w:rPr>
          <w:spacing w:val="-9"/>
        </w:rPr>
        <w:t xml:space="preserve"> </w:t>
      </w:r>
      <w:r w:rsidRPr="00E401C9">
        <w:t>contained</w:t>
      </w:r>
      <w:r w:rsidRPr="00E401C9">
        <w:rPr>
          <w:spacing w:val="-7"/>
        </w:rPr>
        <w:t xml:space="preserve"> </w:t>
      </w:r>
      <w:r w:rsidRPr="00E401C9">
        <w:t>herein</w:t>
      </w:r>
      <w:r w:rsidRPr="00E401C9">
        <w:rPr>
          <w:spacing w:val="-5"/>
        </w:rPr>
        <w:t xml:space="preserve"> </w:t>
      </w:r>
      <w:r w:rsidRPr="00E401C9">
        <w:t>shall</w:t>
      </w:r>
      <w:r w:rsidRPr="00E401C9">
        <w:rPr>
          <w:spacing w:val="-7"/>
        </w:rPr>
        <w:t xml:space="preserve"> </w:t>
      </w:r>
      <w:r w:rsidRPr="00E401C9">
        <w:t>be</w:t>
      </w:r>
      <w:r w:rsidRPr="00E401C9">
        <w:rPr>
          <w:spacing w:val="-8"/>
        </w:rPr>
        <w:t xml:space="preserve"> </w:t>
      </w:r>
      <w:r w:rsidRPr="00E401C9">
        <w:t>construed</w:t>
      </w:r>
      <w:r w:rsidRPr="00E401C9">
        <w:rPr>
          <w:spacing w:val="-7"/>
        </w:rPr>
        <w:t xml:space="preserve"> </w:t>
      </w:r>
      <w:r w:rsidRPr="00E401C9">
        <w:t>as</w:t>
      </w:r>
      <w:r w:rsidRPr="00E401C9">
        <w:rPr>
          <w:spacing w:val="-7"/>
        </w:rPr>
        <w:t xml:space="preserve"> </w:t>
      </w:r>
      <w:r w:rsidRPr="00E401C9">
        <w:t>establishing</w:t>
      </w:r>
      <w:r w:rsidRPr="00E401C9">
        <w:rPr>
          <w:spacing w:val="-9"/>
        </w:rPr>
        <w:t xml:space="preserve"> </w:t>
      </w:r>
      <w:r w:rsidRPr="00E401C9">
        <w:t>a</w:t>
      </w:r>
      <w:r w:rsidRPr="00E401C9">
        <w:rPr>
          <w:spacing w:val="-5"/>
        </w:rPr>
        <w:t xml:space="preserve"> </w:t>
      </w:r>
      <w:r w:rsidRPr="00E401C9">
        <w:t>relationship</w:t>
      </w:r>
      <w:r w:rsidRPr="00E401C9">
        <w:rPr>
          <w:spacing w:val="-7"/>
        </w:rPr>
        <w:t xml:space="preserve"> </w:t>
      </w:r>
      <w:r w:rsidRPr="00E401C9">
        <w:t>of</w:t>
      </w:r>
      <w:r w:rsidRPr="00E401C9">
        <w:rPr>
          <w:spacing w:val="-8"/>
        </w:rPr>
        <w:t xml:space="preserve"> </w:t>
      </w:r>
      <w:r w:rsidRPr="00E401C9">
        <w:t>master</w:t>
      </w:r>
      <w:r w:rsidRPr="00E401C9">
        <w:rPr>
          <w:spacing w:val="-8"/>
        </w:rPr>
        <w:t xml:space="preserve"> </w:t>
      </w:r>
      <w:r w:rsidRPr="00E401C9">
        <w:t xml:space="preserve">and servant or of principal and agent as between the Procuring Entity and the </w:t>
      </w:r>
      <w:r w:rsidR="00482930" w:rsidRPr="00E401C9">
        <w:t>Consultant</w:t>
      </w:r>
      <w:r w:rsidRPr="00E401C9">
        <w:t xml:space="preserve">. The </w:t>
      </w:r>
      <w:r w:rsidR="00482930" w:rsidRPr="00E401C9">
        <w:t>Consultant</w:t>
      </w:r>
      <w:r w:rsidRPr="00E401C9">
        <w:t xml:space="preserve">, subject to this Contract, has complete charge of the Experts and Sub- </w:t>
      </w:r>
      <w:r w:rsidR="00482930" w:rsidRPr="00E401C9">
        <w:t>Consultant</w:t>
      </w:r>
      <w:r w:rsidRPr="00E401C9">
        <w:t>s, if any, performing the Services and shall be fully responsible for the Services performed by them or on their behalf hereunder.</w:t>
      </w:r>
    </w:p>
    <w:p w14:paraId="5D61750E" w14:textId="77777777" w:rsidR="0083709C" w:rsidRPr="00E401C9" w:rsidRDefault="00272CA1">
      <w:pPr>
        <w:pStyle w:val="Heading4"/>
      </w:pPr>
      <w:r w:rsidRPr="00E401C9">
        <w:t>3.</w:t>
      </w:r>
      <w:r w:rsidRPr="00E401C9">
        <w:rPr>
          <w:spacing w:val="27"/>
        </w:rPr>
        <w:t xml:space="preserve">  </w:t>
      </w:r>
      <w:r w:rsidRPr="00E401C9">
        <w:t>Law</w:t>
      </w:r>
      <w:r w:rsidRPr="00E401C9">
        <w:rPr>
          <w:spacing w:val="-1"/>
        </w:rPr>
        <w:t xml:space="preserve"> </w:t>
      </w:r>
      <w:r w:rsidRPr="00E401C9">
        <w:t>Governing</w:t>
      </w:r>
      <w:r w:rsidRPr="00E401C9">
        <w:rPr>
          <w:spacing w:val="-2"/>
        </w:rPr>
        <w:t xml:space="preserve"> Contract</w:t>
      </w:r>
    </w:p>
    <w:p w14:paraId="7ED48169" w14:textId="77777777" w:rsidR="0083709C" w:rsidRPr="00E401C9" w:rsidRDefault="00272CA1">
      <w:pPr>
        <w:pStyle w:val="BodyText"/>
        <w:spacing w:before="156" w:line="276" w:lineRule="auto"/>
        <w:ind w:left="1080" w:right="1574" w:hanging="576"/>
        <w:jc w:val="both"/>
      </w:pPr>
      <w:r w:rsidRPr="00E401C9">
        <w:t>3.1</w:t>
      </w:r>
      <w:r w:rsidRPr="00E401C9">
        <w:rPr>
          <w:spacing w:val="40"/>
        </w:rPr>
        <w:t xml:space="preserve">  </w:t>
      </w:r>
      <w:r w:rsidRPr="00E401C9">
        <w:t>This</w:t>
      </w:r>
      <w:r w:rsidRPr="00E401C9">
        <w:rPr>
          <w:spacing w:val="-2"/>
        </w:rPr>
        <w:t xml:space="preserve"> </w:t>
      </w:r>
      <w:r w:rsidRPr="00E401C9">
        <w:t>Contract,</w:t>
      </w:r>
      <w:r w:rsidRPr="00E401C9">
        <w:rPr>
          <w:spacing w:val="-2"/>
        </w:rPr>
        <w:t xml:space="preserve"> </w:t>
      </w:r>
      <w:r w:rsidRPr="00E401C9">
        <w:t>its</w:t>
      </w:r>
      <w:r w:rsidRPr="00E401C9">
        <w:rPr>
          <w:spacing w:val="-2"/>
        </w:rPr>
        <w:t xml:space="preserve"> </w:t>
      </w:r>
      <w:r w:rsidRPr="00E401C9">
        <w:t>meaning</w:t>
      </w:r>
      <w:r w:rsidRPr="00E401C9">
        <w:rPr>
          <w:spacing w:val="-4"/>
        </w:rPr>
        <w:t xml:space="preserve"> </w:t>
      </w:r>
      <w:r w:rsidRPr="00E401C9">
        <w:t>and</w:t>
      </w:r>
      <w:r w:rsidRPr="00E401C9">
        <w:rPr>
          <w:spacing w:val="-2"/>
        </w:rPr>
        <w:t xml:space="preserve"> </w:t>
      </w:r>
      <w:r w:rsidRPr="00E401C9">
        <w:t>interpretation,</w:t>
      </w:r>
      <w:r w:rsidRPr="00E401C9">
        <w:rPr>
          <w:spacing w:val="-2"/>
        </w:rPr>
        <w:t xml:space="preserve"> </w:t>
      </w:r>
      <w:r w:rsidRPr="00E401C9">
        <w:t>and</w:t>
      </w:r>
      <w:r w:rsidRPr="00E401C9">
        <w:rPr>
          <w:spacing w:val="-1"/>
        </w:rPr>
        <w:t xml:space="preserve"> </w:t>
      </w:r>
      <w:r w:rsidRPr="00E401C9">
        <w:t>the</w:t>
      </w:r>
      <w:r w:rsidRPr="00E401C9">
        <w:rPr>
          <w:spacing w:val="-2"/>
        </w:rPr>
        <w:t xml:space="preserve"> </w:t>
      </w:r>
      <w:r w:rsidRPr="00E401C9">
        <w:t>relation</w:t>
      </w:r>
      <w:r w:rsidRPr="00E401C9">
        <w:rPr>
          <w:spacing w:val="-2"/>
        </w:rPr>
        <w:t xml:space="preserve"> </w:t>
      </w:r>
      <w:r w:rsidRPr="00E401C9">
        <w:t>between</w:t>
      </w:r>
      <w:r w:rsidRPr="00E401C9">
        <w:rPr>
          <w:spacing w:val="-2"/>
        </w:rPr>
        <w:t xml:space="preserve"> </w:t>
      </w:r>
      <w:r w:rsidRPr="00E401C9">
        <w:t>the</w:t>
      </w:r>
      <w:r w:rsidRPr="00E401C9">
        <w:rPr>
          <w:spacing w:val="-1"/>
        </w:rPr>
        <w:t xml:space="preserve"> </w:t>
      </w:r>
      <w:r w:rsidRPr="00E401C9">
        <w:t>Parties</w:t>
      </w:r>
      <w:r w:rsidRPr="00E401C9">
        <w:rPr>
          <w:spacing w:val="-2"/>
        </w:rPr>
        <w:t xml:space="preserve"> </w:t>
      </w:r>
      <w:r w:rsidRPr="00E401C9">
        <w:t>shall be governed by the Laws of Kenya.</w:t>
      </w:r>
    </w:p>
    <w:p w14:paraId="3975857E" w14:textId="77777777" w:rsidR="0083709C" w:rsidRPr="00E401C9" w:rsidRDefault="00272CA1">
      <w:pPr>
        <w:spacing w:before="126"/>
        <w:ind w:left="540"/>
        <w:jc w:val="both"/>
        <w:rPr>
          <w:b/>
          <w:sz w:val="24"/>
        </w:rPr>
      </w:pPr>
      <w:r w:rsidRPr="00E401C9">
        <w:rPr>
          <w:sz w:val="24"/>
        </w:rPr>
        <w:t>4.</w:t>
      </w:r>
      <w:r w:rsidRPr="00E401C9">
        <w:rPr>
          <w:spacing w:val="30"/>
          <w:sz w:val="24"/>
        </w:rPr>
        <w:t xml:space="preserve">  </w:t>
      </w:r>
      <w:r w:rsidRPr="00E401C9">
        <w:rPr>
          <w:b/>
          <w:spacing w:val="-2"/>
          <w:sz w:val="24"/>
        </w:rPr>
        <w:t>Language</w:t>
      </w:r>
    </w:p>
    <w:p w14:paraId="6C8EFF6C" w14:textId="77777777" w:rsidR="0083709C" w:rsidRPr="00E401C9" w:rsidRDefault="00272CA1">
      <w:pPr>
        <w:pStyle w:val="BodyText"/>
        <w:spacing w:before="156" w:line="276" w:lineRule="auto"/>
        <w:ind w:left="1080" w:right="1573" w:hanging="540"/>
        <w:jc w:val="both"/>
      </w:pPr>
      <w:r w:rsidRPr="00E401C9">
        <w:t>4.1</w:t>
      </w:r>
      <w:r w:rsidRPr="00E401C9">
        <w:rPr>
          <w:spacing w:val="40"/>
        </w:rPr>
        <w:t xml:space="preserve">  </w:t>
      </w:r>
      <w:r w:rsidRPr="00E401C9">
        <w:t>This</w:t>
      </w:r>
      <w:r w:rsidRPr="00E401C9">
        <w:rPr>
          <w:spacing w:val="-12"/>
        </w:rPr>
        <w:t xml:space="preserve"> </w:t>
      </w:r>
      <w:r w:rsidRPr="00E401C9">
        <w:t>Contract</w:t>
      </w:r>
      <w:r w:rsidRPr="00E401C9">
        <w:rPr>
          <w:spacing w:val="-11"/>
        </w:rPr>
        <w:t xml:space="preserve"> </w:t>
      </w:r>
      <w:r w:rsidRPr="00E401C9">
        <w:t>has</w:t>
      </w:r>
      <w:r w:rsidRPr="00E401C9">
        <w:rPr>
          <w:spacing w:val="-12"/>
        </w:rPr>
        <w:t xml:space="preserve"> </w:t>
      </w:r>
      <w:r w:rsidRPr="00E401C9">
        <w:t>been</w:t>
      </w:r>
      <w:r w:rsidRPr="00E401C9">
        <w:rPr>
          <w:spacing w:val="-12"/>
        </w:rPr>
        <w:t xml:space="preserve"> </w:t>
      </w:r>
      <w:r w:rsidRPr="00E401C9">
        <w:t>executed</w:t>
      </w:r>
      <w:r w:rsidRPr="00E401C9">
        <w:rPr>
          <w:spacing w:val="-13"/>
        </w:rPr>
        <w:t xml:space="preserve"> </w:t>
      </w:r>
      <w:r w:rsidRPr="00E401C9">
        <w:t>in</w:t>
      </w:r>
      <w:r w:rsidRPr="00E401C9">
        <w:rPr>
          <w:spacing w:val="-12"/>
        </w:rPr>
        <w:t xml:space="preserve"> </w:t>
      </w:r>
      <w:r w:rsidRPr="00E401C9">
        <w:t>the</w:t>
      </w:r>
      <w:r w:rsidRPr="00E401C9">
        <w:rPr>
          <w:spacing w:val="-13"/>
        </w:rPr>
        <w:t xml:space="preserve"> </w:t>
      </w:r>
      <w:r w:rsidRPr="00E401C9">
        <w:t>English</w:t>
      </w:r>
      <w:r w:rsidRPr="00E401C9">
        <w:rPr>
          <w:spacing w:val="-12"/>
        </w:rPr>
        <w:t xml:space="preserve"> </w:t>
      </w:r>
      <w:r w:rsidRPr="00E401C9">
        <w:t>language,</w:t>
      </w:r>
      <w:r w:rsidRPr="00E401C9">
        <w:rPr>
          <w:spacing w:val="-12"/>
        </w:rPr>
        <w:t xml:space="preserve"> </w:t>
      </w:r>
      <w:r w:rsidRPr="00E401C9">
        <w:t>which</w:t>
      </w:r>
      <w:r w:rsidRPr="00E401C9">
        <w:rPr>
          <w:spacing w:val="-12"/>
        </w:rPr>
        <w:t xml:space="preserve"> </w:t>
      </w:r>
      <w:r w:rsidRPr="00E401C9">
        <w:t>shall</w:t>
      </w:r>
      <w:r w:rsidRPr="00E401C9">
        <w:rPr>
          <w:spacing w:val="-11"/>
        </w:rPr>
        <w:t xml:space="preserve"> </w:t>
      </w:r>
      <w:r w:rsidRPr="00E401C9">
        <w:t>be</w:t>
      </w:r>
      <w:r w:rsidRPr="00E401C9">
        <w:rPr>
          <w:spacing w:val="-13"/>
        </w:rPr>
        <w:t xml:space="preserve"> </w:t>
      </w:r>
      <w:r w:rsidRPr="00E401C9">
        <w:t>the</w:t>
      </w:r>
      <w:r w:rsidRPr="00E401C9">
        <w:rPr>
          <w:spacing w:val="-13"/>
        </w:rPr>
        <w:t xml:space="preserve"> </w:t>
      </w:r>
      <w:r w:rsidRPr="00E401C9">
        <w:t>binding</w:t>
      </w:r>
      <w:r w:rsidRPr="00E401C9">
        <w:rPr>
          <w:spacing w:val="-14"/>
        </w:rPr>
        <w:t xml:space="preserve"> </w:t>
      </w:r>
      <w:r w:rsidRPr="00E401C9">
        <w:t xml:space="preserve">and controlling language for all matters relating to the meaning or interpretation of this </w:t>
      </w:r>
      <w:r w:rsidRPr="00E401C9">
        <w:rPr>
          <w:spacing w:val="-2"/>
        </w:rPr>
        <w:t>Contract.</w:t>
      </w:r>
    </w:p>
    <w:p w14:paraId="44E9CB78" w14:textId="77777777" w:rsidR="0083709C" w:rsidRPr="00E401C9" w:rsidRDefault="00272CA1">
      <w:pPr>
        <w:pStyle w:val="Heading4"/>
        <w:spacing w:before="123"/>
      </w:pPr>
      <w:r w:rsidRPr="00E401C9">
        <w:t>5.</w:t>
      </w:r>
      <w:r w:rsidRPr="00E401C9">
        <w:rPr>
          <w:spacing w:val="30"/>
        </w:rPr>
        <w:t xml:space="preserve">  </w:t>
      </w:r>
      <w:r w:rsidRPr="00E401C9">
        <w:rPr>
          <w:spacing w:val="-2"/>
        </w:rPr>
        <w:t>Headings</w:t>
      </w:r>
    </w:p>
    <w:p w14:paraId="582F9089" w14:textId="77777777" w:rsidR="0083709C" w:rsidRPr="00E401C9" w:rsidRDefault="00272CA1">
      <w:pPr>
        <w:pStyle w:val="BodyText"/>
        <w:spacing w:before="159"/>
        <w:ind w:left="540"/>
        <w:jc w:val="both"/>
      </w:pPr>
      <w:r w:rsidRPr="00E401C9">
        <w:t>5.1</w:t>
      </w:r>
      <w:r w:rsidRPr="00E401C9">
        <w:rPr>
          <w:spacing w:val="58"/>
        </w:rPr>
        <w:t xml:space="preserve">  </w:t>
      </w:r>
      <w:r w:rsidRPr="00E401C9">
        <w:t>The</w:t>
      </w:r>
      <w:r w:rsidRPr="00E401C9">
        <w:rPr>
          <w:spacing w:val="-2"/>
        </w:rPr>
        <w:t xml:space="preserve"> </w:t>
      </w:r>
      <w:r w:rsidRPr="00E401C9">
        <w:t>headings</w:t>
      </w:r>
      <w:r w:rsidRPr="00E401C9">
        <w:rPr>
          <w:spacing w:val="-1"/>
        </w:rPr>
        <w:t xml:space="preserve"> </w:t>
      </w:r>
      <w:r w:rsidRPr="00E401C9">
        <w:t>shall not</w:t>
      </w:r>
      <w:r w:rsidRPr="00E401C9">
        <w:rPr>
          <w:spacing w:val="-1"/>
        </w:rPr>
        <w:t xml:space="preserve"> </w:t>
      </w:r>
      <w:r w:rsidRPr="00E401C9">
        <w:t>limit,</w:t>
      </w:r>
      <w:r w:rsidRPr="00E401C9">
        <w:rPr>
          <w:spacing w:val="-1"/>
        </w:rPr>
        <w:t xml:space="preserve"> </w:t>
      </w:r>
      <w:r w:rsidRPr="00E401C9">
        <w:t>alter</w:t>
      </w:r>
      <w:r w:rsidRPr="00E401C9">
        <w:rPr>
          <w:spacing w:val="-3"/>
        </w:rPr>
        <w:t xml:space="preserve"> </w:t>
      </w:r>
      <w:r w:rsidRPr="00E401C9">
        <w:t>or affect</w:t>
      </w:r>
      <w:r w:rsidRPr="00E401C9">
        <w:rPr>
          <w:spacing w:val="-1"/>
        </w:rPr>
        <w:t xml:space="preserve"> </w:t>
      </w:r>
      <w:r w:rsidRPr="00E401C9">
        <w:t>the</w:t>
      </w:r>
      <w:r w:rsidRPr="00E401C9">
        <w:rPr>
          <w:spacing w:val="-2"/>
        </w:rPr>
        <w:t xml:space="preserve"> </w:t>
      </w:r>
      <w:r w:rsidRPr="00E401C9">
        <w:t>meaning</w:t>
      </w:r>
      <w:r w:rsidRPr="00E401C9">
        <w:rPr>
          <w:spacing w:val="-2"/>
        </w:rPr>
        <w:t xml:space="preserve"> </w:t>
      </w:r>
      <w:r w:rsidRPr="00E401C9">
        <w:t>of</w:t>
      </w:r>
      <w:r w:rsidRPr="00E401C9">
        <w:rPr>
          <w:spacing w:val="-1"/>
        </w:rPr>
        <w:t xml:space="preserve"> </w:t>
      </w:r>
      <w:r w:rsidRPr="00E401C9">
        <w:t>this</w:t>
      </w:r>
      <w:r w:rsidRPr="00E401C9">
        <w:rPr>
          <w:spacing w:val="-1"/>
        </w:rPr>
        <w:t xml:space="preserve"> </w:t>
      </w:r>
      <w:r w:rsidRPr="00E401C9">
        <w:rPr>
          <w:spacing w:val="-2"/>
        </w:rPr>
        <w:t>Contract.</w:t>
      </w:r>
    </w:p>
    <w:p w14:paraId="33C8BEB9" w14:textId="77777777" w:rsidR="0083709C" w:rsidRPr="00E401C9" w:rsidRDefault="00272CA1">
      <w:pPr>
        <w:pStyle w:val="Heading4"/>
        <w:spacing w:before="165"/>
      </w:pPr>
      <w:r w:rsidRPr="00E401C9">
        <w:t>6.</w:t>
      </w:r>
      <w:r w:rsidRPr="00E401C9">
        <w:rPr>
          <w:spacing w:val="30"/>
        </w:rPr>
        <w:t xml:space="preserve">  </w:t>
      </w:r>
      <w:r w:rsidRPr="00E401C9">
        <w:rPr>
          <w:spacing w:val="-2"/>
        </w:rPr>
        <w:t>Communications</w:t>
      </w:r>
    </w:p>
    <w:p w14:paraId="374988B6" w14:textId="77777777" w:rsidR="0083709C" w:rsidRPr="00E401C9" w:rsidRDefault="00272CA1">
      <w:pPr>
        <w:pStyle w:val="BodyText"/>
        <w:spacing w:before="156" w:line="276" w:lineRule="auto"/>
        <w:ind w:left="1080" w:right="1570" w:hanging="540"/>
        <w:jc w:val="both"/>
      </w:pPr>
      <w:r w:rsidRPr="00E401C9">
        <w:t>6.1</w:t>
      </w:r>
      <w:r w:rsidRPr="00E401C9">
        <w:rPr>
          <w:spacing w:val="80"/>
          <w:w w:val="150"/>
        </w:rPr>
        <w:t xml:space="preserve"> </w:t>
      </w:r>
      <w:r w:rsidRPr="00E401C9">
        <w:t>Any</w:t>
      </w:r>
      <w:r w:rsidRPr="00E401C9">
        <w:rPr>
          <w:spacing w:val="-14"/>
        </w:rPr>
        <w:t xml:space="preserve"> </w:t>
      </w:r>
      <w:r w:rsidRPr="00E401C9">
        <w:t>communication</w:t>
      </w:r>
      <w:r w:rsidRPr="00E401C9">
        <w:rPr>
          <w:spacing w:val="-10"/>
        </w:rPr>
        <w:t xml:space="preserve"> </w:t>
      </w:r>
      <w:r w:rsidRPr="00E401C9">
        <w:t>required</w:t>
      </w:r>
      <w:r w:rsidRPr="00E401C9">
        <w:rPr>
          <w:spacing w:val="-10"/>
        </w:rPr>
        <w:t xml:space="preserve"> </w:t>
      </w:r>
      <w:r w:rsidRPr="00E401C9">
        <w:t>or</w:t>
      </w:r>
      <w:r w:rsidRPr="00E401C9">
        <w:rPr>
          <w:spacing w:val="-10"/>
        </w:rPr>
        <w:t xml:space="preserve"> </w:t>
      </w:r>
      <w:r w:rsidRPr="00E401C9">
        <w:t>permitted</w:t>
      </w:r>
      <w:r w:rsidRPr="00E401C9">
        <w:rPr>
          <w:spacing w:val="-10"/>
        </w:rPr>
        <w:t xml:space="preserve"> </w:t>
      </w:r>
      <w:r w:rsidRPr="00E401C9">
        <w:t>to</w:t>
      </w:r>
      <w:r w:rsidRPr="00E401C9">
        <w:rPr>
          <w:spacing w:val="-9"/>
        </w:rPr>
        <w:t xml:space="preserve"> </w:t>
      </w:r>
      <w:r w:rsidRPr="00E401C9">
        <w:t>be</w:t>
      </w:r>
      <w:r w:rsidRPr="00E401C9">
        <w:rPr>
          <w:spacing w:val="-11"/>
        </w:rPr>
        <w:t xml:space="preserve"> </w:t>
      </w:r>
      <w:r w:rsidRPr="00E401C9">
        <w:t>given</w:t>
      </w:r>
      <w:r w:rsidRPr="00E401C9">
        <w:rPr>
          <w:spacing w:val="-10"/>
        </w:rPr>
        <w:t xml:space="preserve"> </w:t>
      </w:r>
      <w:r w:rsidRPr="00E401C9">
        <w:t>or</w:t>
      </w:r>
      <w:r w:rsidRPr="00E401C9">
        <w:rPr>
          <w:spacing w:val="-10"/>
        </w:rPr>
        <w:t xml:space="preserve"> </w:t>
      </w:r>
      <w:r w:rsidRPr="00E401C9">
        <w:t>made</w:t>
      </w:r>
      <w:r w:rsidRPr="00E401C9">
        <w:rPr>
          <w:spacing w:val="-11"/>
        </w:rPr>
        <w:t xml:space="preserve"> </w:t>
      </w:r>
      <w:r w:rsidRPr="00E401C9">
        <w:t>pursuant</w:t>
      </w:r>
      <w:r w:rsidRPr="00E401C9">
        <w:rPr>
          <w:spacing w:val="-9"/>
        </w:rPr>
        <w:t xml:space="preserve"> </w:t>
      </w:r>
      <w:r w:rsidRPr="00E401C9">
        <w:t>to</w:t>
      </w:r>
      <w:r w:rsidRPr="00E401C9">
        <w:rPr>
          <w:spacing w:val="-9"/>
        </w:rPr>
        <w:t xml:space="preserve"> </w:t>
      </w:r>
      <w:r w:rsidRPr="00E401C9">
        <w:t>this</w:t>
      </w:r>
      <w:r w:rsidRPr="00E401C9">
        <w:rPr>
          <w:spacing w:val="-9"/>
        </w:rPr>
        <w:t xml:space="preserve"> </w:t>
      </w:r>
      <w:r w:rsidRPr="00E401C9">
        <w:t>Contract shall be in writing in the English Language. Any such notice, request or consent shall be deemed to have been given or made when delivered in person to an authorized representative of the Party to whom the communication is addressed, or when sent to such Party at the address speciﬁed in the SCC.</w:t>
      </w:r>
    </w:p>
    <w:p w14:paraId="1B0E8F3A" w14:textId="77777777" w:rsidR="0083709C" w:rsidRPr="00E401C9" w:rsidRDefault="00272CA1">
      <w:pPr>
        <w:pStyle w:val="BodyText"/>
        <w:spacing w:before="120" w:line="278" w:lineRule="auto"/>
        <w:ind w:left="1080" w:right="1576" w:hanging="540"/>
        <w:jc w:val="both"/>
      </w:pPr>
      <w:r w:rsidRPr="00E401C9">
        <w:t>6.2</w:t>
      </w:r>
      <w:r w:rsidRPr="00E401C9">
        <w:rPr>
          <w:spacing w:val="80"/>
        </w:rPr>
        <w:t xml:space="preserve"> </w:t>
      </w:r>
      <w:r w:rsidRPr="00E401C9">
        <w:t>A Party may change its address for notice here under by giving the other Party any communication of such change to the address speciﬁed in the SCC.</w:t>
      </w:r>
    </w:p>
    <w:p w14:paraId="18996722" w14:textId="77777777" w:rsidR="0083709C" w:rsidRPr="00E401C9" w:rsidRDefault="00272CA1">
      <w:pPr>
        <w:pStyle w:val="Heading4"/>
        <w:spacing w:before="121"/>
      </w:pPr>
      <w:r w:rsidRPr="00E401C9">
        <w:t>7.</w:t>
      </w:r>
      <w:r w:rsidRPr="00E401C9">
        <w:rPr>
          <w:spacing w:val="30"/>
        </w:rPr>
        <w:t xml:space="preserve">  </w:t>
      </w:r>
      <w:r w:rsidRPr="00E401C9">
        <w:rPr>
          <w:spacing w:val="-2"/>
        </w:rPr>
        <w:t>Location</w:t>
      </w:r>
    </w:p>
    <w:p w14:paraId="50164CA1" w14:textId="77777777" w:rsidR="0083709C" w:rsidRPr="00E401C9" w:rsidRDefault="00272CA1">
      <w:pPr>
        <w:pStyle w:val="BodyText"/>
        <w:spacing w:before="156" w:line="276" w:lineRule="auto"/>
        <w:ind w:left="1080" w:right="1571" w:hanging="540"/>
        <w:jc w:val="both"/>
      </w:pPr>
      <w:r w:rsidRPr="00E401C9">
        <w:t>7.1</w:t>
      </w:r>
      <w:r w:rsidRPr="00E401C9">
        <w:rPr>
          <w:spacing w:val="80"/>
          <w:w w:val="150"/>
        </w:rPr>
        <w:t xml:space="preserve"> </w:t>
      </w:r>
      <w:r w:rsidRPr="00E401C9">
        <w:t>The</w:t>
      </w:r>
      <w:r w:rsidRPr="00E401C9">
        <w:rPr>
          <w:spacing w:val="-8"/>
        </w:rPr>
        <w:t xml:space="preserve"> </w:t>
      </w:r>
      <w:r w:rsidRPr="00E401C9">
        <w:t>Services</w:t>
      </w:r>
      <w:r w:rsidRPr="00E401C9">
        <w:rPr>
          <w:spacing w:val="-7"/>
        </w:rPr>
        <w:t xml:space="preserve"> </w:t>
      </w:r>
      <w:r w:rsidRPr="00E401C9">
        <w:t>shall</w:t>
      </w:r>
      <w:r w:rsidRPr="00E401C9">
        <w:rPr>
          <w:spacing w:val="-7"/>
        </w:rPr>
        <w:t xml:space="preserve"> </w:t>
      </w:r>
      <w:r w:rsidRPr="00E401C9">
        <w:t>be</w:t>
      </w:r>
      <w:r w:rsidRPr="00E401C9">
        <w:rPr>
          <w:spacing w:val="-8"/>
        </w:rPr>
        <w:t xml:space="preserve"> </w:t>
      </w:r>
      <w:r w:rsidRPr="00E401C9">
        <w:t>performed</w:t>
      </w:r>
      <w:r w:rsidRPr="00E401C9">
        <w:rPr>
          <w:spacing w:val="-8"/>
        </w:rPr>
        <w:t xml:space="preserve"> </w:t>
      </w:r>
      <w:r w:rsidRPr="00E401C9">
        <w:t>at</w:t>
      </w:r>
      <w:r w:rsidRPr="00E401C9">
        <w:rPr>
          <w:spacing w:val="-7"/>
        </w:rPr>
        <w:t xml:space="preserve"> </w:t>
      </w:r>
      <w:r w:rsidRPr="00E401C9">
        <w:t>such</w:t>
      </w:r>
      <w:r w:rsidRPr="00E401C9">
        <w:rPr>
          <w:spacing w:val="-7"/>
        </w:rPr>
        <w:t xml:space="preserve"> </w:t>
      </w:r>
      <w:r w:rsidRPr="00E401C9">
        <w:t>locations</w:t>
      </w:r>
      <w:r w:rsidRPr="00E401C9">
        <w:rPr>
          <w:spacing w:val="-7"/>
        </w:rPr>
        <w:t xml:space="preserve"> </w:t>
      </w:r>
      <w:r w:rsidRPr="00E401C9">
        <w:t>as</w:t>
      </w:r>
      <w:r w:rsidRPr="00E401C9">
        <w:rPr>
          <w:spacing w:val="-7"/>
        </w:rPr>
        <w:t xml:space="preserve"> </w:t>
      </w:r>
      <w:r w:rsidRPr="00E401C9">
        <w:t>are</w:t>
      </w:r>
      <w:r w:rsidRPr="00E401C9">
        <w:rPr>
          <w:spacing w:val="-9"/>
        </w:rPr>
        <w:t xml:space="preserve"> </w:t>
      </w:r>
      <w:r w:rsidRPr="00E401C9">
        <w:t>speciﬁed</w:t>
      </w:r>
      <w:r w:rsidRPr="00E401C9">
        <w:rPr>
          <w:spacing w:val="-7"/>
        </w:rPr>
        <w:t xml:space="preserve"> </w:t>
      </w:r>
      <w:r w:rsidRPr="00E401C9">
        <w:t>in</w:t>
      </w:r>
      <w:r w:rsidRPr="00E401C9">
        <w:rPr>
          <w:spacing w:val="-7"/>
        </w:rPr>
        <w:t xml:space="preserve"> </w:t>
      </w:r>
      <w:r w:rsidRPr="00E401C9">
        <w:t>Appendix</w:t>
      </w:r>
      <w:r w:rsidRPr="00E401C9">
        <w:rPr>
          <w:spacing w:val="-7"/>
        </w:rPr>
        <w:t xml:space="preserve"> </w:t>
      </w:r>
      <w:r w:rsidRPr="00E401C9">
        <w:t>A</w:t>
      </w:r>
      <w:r w:rsidRPr="00E401C9">
        <w:rPr>
          <w:spacing w:val="-8"/>
        </w:rPr>
        <w:t xml:space="preserve"> </w:t>
      </w:r>
      <w:r w:rsidRPr="00E401C9">
        <w:t>hereto and,</w:t>
      </w:r>
      <w:r w:rsidRPr="00E401C9">
        <w:rPr>
          <w:spacing w:val="-10"/>
        </w:rPr>
        <w:t xml:space="preserve"> </w:t>
      </w:r>
      <w:r w:rsidRPr="00E401C9">
        <w:t>where</w:t>
      </w:r>
      <w:r w:rsidRPr="00E401C9">
        <w:rPr>
          <w:spacing w:val="-11"/>
        </w:rPr>
        <w:t xml:space="preserve"> </w:t>
      </w:r>
      <w:r w:rsidRPr="00E401C9">
        <w:t>the</w:t>
      </w:r>
      <w:r w:rsidRPr="00E401C9">
        <w:rPr>
          <w:spacing w:val="-10"/>
        </w:rPr>
        <w:t xml:space="preserve"> </w:t>
      </w:r>
      <w:r w:rsidRPr="00E401C9">
        <w:t>location</w:t>
      </w:r>
      <w:r w:rsidRPr="00E401C9">
        <w:rPr>
          <w:spacing w:val="-10"/>
        </w:rPr>
        <w:t xml:space="preserve"> </w:t>
      </w:r>
      <w:r w:rsidRPr="00E401C9">
        <w:t>of</w:t>
      </w:r>
      <w:r w:rsidRPr="00E401C9">
        <w:rPr>
          <w:spacing w:val="-10"/>
        </w:rPr>
        <w:t xml:space="preserve"> </w:t>
      </w:r>
      <w:r w:rsidRPr="00E401C9">
        <w:t>a</w:t>
      </w:r>
      <w:r w:rsidRPr="00E401C9">
        <w:rPr>
          <w:spacing w:val="-11"/>
        </w:rPr>
        <w:t xml:space="preserve"> </w:t>
      </w:r>
      <w:r w:rsidRPr="00E401C9">
        <w:t>particular</w:t>
      </w:r>
      <w:r w:rsidRPr="00E401C9">
        <w:rPr>
          <w:spacing w:val="-11"/>
        </w:rPr>
        <w:t xml:space="preserve"> </w:t>
      </w:r>
      <w:r w:rsidRPr="00E401C9">
        <w:t>task</w:t>
      </w:r>
      <w:r w:rsidRPr="00E401C9">
        <w:rPr>
          <w:spacing w:val="-10"/>
        </w:rPr>
        <w:t xml:space="preserve"> </w:t>
      </w:r>
      <w:r w:rsidRPr="00E401C9">
        <w:t>is</w:t>
      </w:r>
      <w:r w:rsidRPr="00E401C9">
        <w:rPr>
          <w:spacing w:val="-10"/>
        </w:rPr>
        <w:t xml:space="preserve"> </w:t>
      </w:r>
      <w:r w:rsidRPr="00E401C9">
        <w:t>not</w:t>
      </w:r>
      <w:r w:rsidRPr="00E401C9">
        <w:rPr>
          <w:spacing w:val="-10"/>
        </w:rPr>
        <w:t xml:space="preserve"> </w:t>
      </w:r>
      <w:r w:rsidRPr="00E401C9">
        <w:t>so</w:t>
      </w:r>
      <w:r w:rsidRPr="00E401C9">
        <w:rPr>
          <w:spacing w:val="-10"/>
        </w:rPr>
        <w:t xml:space="preserve"> </w:t>
      </w:r>
      <w:r w:rsidRPr="00E401C9">
        <w:t>speciﬁed,</w:t>
      </w:r>
      <w:r w:rsidRPr="00E401C9">
        <w:rPr>
          <w:spacing w:val="-10"/>
        </w:rPr>
        <w:t xml:space="preserve"> </w:t>
      </w:r>
      <w:r w:rsidRPr="00E401C9">
        <w:t>at</w:t>
      </w:r>
      <w:r w:rsidRPr="00E401C9">
        <w:rPr>
          <w:spacing w:val="-10"/>
        </w:rPr>
        <w:t xml:space="preserve"> </w:t>
      </w:r>
      <w:r w:rsidRPr="00E401C9">
        <w:t>such</w:t>
      </w:r>
      <w:r w:rsidRPr="00E401C9">
        <w:rPr>
          <w:spacing w:val="-10"/>
        </w:rPr>
        <w:t xml:space="preserve"> </w:t>
      </w:r>
      <w:r w:rsidRPr="00E401C9">
        <w:t>locations,</w:t>
      </w:r>
      <w:r w:rsidRPr="00E401C9">
        <w:rPr>
          <w:spacing w:val="-10"/>
        </w:rPr>
        <w:t xml:space="preserve"> </w:t>
      </w:r>
      <w:r w:rsidRPr="00E401C9">
        <w:t>whether in Kenya or elsewhere, as the Procuring Entity may approve.</w:t>
      </w:r>
    </w:p>
    <w:p w14:paraId="0286AF0F"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03F67B84" w14:textId="138839EB" w:rsidR="0083709C" w:rsidRPr="00E401C9" w:rsidRDefault="00272CA1">
      <w:pPr>
        <w:pStyle w:val="Heading4"/>
        <w:spacing w:before="84"/>
      </w:pPr>
      <w:r w:rsidRPr="00E401C9">
        <w:lastRenderedPageBreak/>
        <w:t>8.</w:t>
      </w:r>
      <w:r w:rsidRPr="00E401C9">
        <w:rPr>
          <w:spacing w:val="27"/>
        </w:rPr>
        <w:t xml:space="preserve">  </w:t>
      </w:r>
      <w:r w:rsidR="004D003C">
        <w:t>Constituency</w:t>
      </w:r>
      <w:r w:rsidRPr="00E401C9">
        <w:rPr>
          <w:spacing w:val="-1"/>
        </w:rPr>
        <w:t xml:space="preserve"> </w:t>
      </w:r>
      <w:r w:rsidRPr="00E401C9">
        <w:t>of</w:t>
      </w:r>
      <w:r w:rsidRPr="00E401C9">
        <w:rPr>
          <w:spacing w:val="-1"/>
        </w:rPr>
        <w:t xml:space="preserve"> </w:t>
      </w:r>
      <w:r w:rsidRPr="00E401C9">
        <w:t>Member</w:t>
      </w:r>
      <w:r w:rsidRPr="00E401C9">
        <w:rPr>
          <w:spacing w:val="-3"/>
        </w:rPr>
        <w:t xml:space="preserve"> </w:t>
      </w:r>
      <w:r w:rsidRPr="00E401C9">
        <w:t>in</w:t>
      </w:r>
      <w:r w:rsidRPr="00E401C9">
        <w:rPr>
          <w:spacing w:val="-1"/>
        </w:rPr>
        <w:t xml:space="preserve"> </w:t>
      </w:r>
      <w:r w:rsidRPr="00E401C9">
        <w:rPr>
          <w:spacing w:val="-2"/>
        </w:rPr>
        <w:t>Charge</w:t>
      </w:r>
    </w:p>
    <w:p w14:paraId="21ED18C0" w14:textId="099BDD69" w:rsidR="0083709C" w:rsidRPr="00E401C9" w:rsidRDefault="00272CA1">
      <w:pPr>
        <w:pStyle w:val="BodyText"/>
        <w:spacing w:before="157" w:line="276" w:lineRule="auto"/>
        <w:ind w:left="1080" w:right="1575" w:hanging="540"/>
        <w:jc w:val="both"/>
      </w:pPr>
      <w:r w:rsidRPr="00E401C9">
        <w:t>8.1</w:t>
      </w:r>
      <w:r w:rsidRPr="00E401C9">
        <w:rPr>
          <w:spacing w:val="80"/>
        </w:rPr>
        <w:t xml:space="preserve"> </w:t>
      </w:r>
      <w:r w:rsidRPr="00E401C9">
        <w:t xml:space="preserve">In case the </w:t>
      </w:r>
      <w:r w:rsidR="00482930" w:rsidRPr="00E401C9">
        <w:t>Consultant</w:t>
      </w:r>
      <w:r w:rsidRPr="00E401C9">
        <w:t xml:space="preserve"> is a Joint Venture, the members hereby authorize them ember speciﬁed in the SCC to act on their behalf in exercising all the </w:t>
      </w:r>
      <w:r w:rsidR="00482930" w:rsidRPr="00E401C9">
        <w:t>Consultant</w:t>
      </w:r>
      <w:r w:rsidRPr="00E401C9">
        <w:t>'s rights and obligations towards the Procuring Entity under this Contract, including without limitation the receiving of instructions and payments from the Procuring Entity.</w:t>
      </w:r>
    </w:p>
    <w:p w14:paraId="1FDB4526" w14:textId="77777777" w:rsidR="0083709C" w:rsidRPr="00E401C9" w:rsidRDefault="00272CA1">
      <w:pPr>
        <w:pStyle w:val="Heading4"/>
      </w:pPr>
      <w:r w:rsidRPr="00E401C9">
        <w:t>9.</w:t>
      </w:r>
      <w:r w:rsidRPr="00E401C9">
        <w:rPr>
          <w:spacing w:val="26"/>
        </w:rPr>
        <w:t xml:space="preserve">  </w:t>
      </w:r>
      <w:r w:rsidRPr="00E401C9">
        <w:t>Authorized</w:t>
      </w:r>
      <w:r w:rsidRPr="00E401C9">
        <w:rPr>
          <w:spacing w:val="-2"/>
        </w:rPr>
        <w:t xml:space="preserve"> Representatives</w:t>
      </w:r>
    </w:p>
    <w:p w14:paraId="39F8915E" w14:textId="2CA7C701" w:rsidR="0083709C" w:rsidRPr="00E401C9" w:rsidRDefault="00272CA1">
      <w:pPr>
        <w:pStyle w:val="BodyText"/>
        <w:spacing w:before="156" w:line="276" w:lineRule="auto"/>
        <w:ind w:left="1080" w:right="1579" w:hanging="540"/>
        <w:jc w:val="both"/>
      </w:pPr>
      <w:r w:rsidRPr="00E401C9">
        <w:t>9.1</w:t>
      </w:r>
      <w:r w:rsidRPr="00E401C9">
        <w:rPr>
          <w:spacing w:val="40"/>
        </w:rPr>
        <w:t xml:space="preserve">  </w:t>
      </w:r>
      <w:r w:rsidRPr="00E401C9">
        <w:t xml:space="preserve">Any action required or permitted to be taken, and any document required or permitted to be executed under this Contract by the Procuring Entity or the </w:t>
      </w:r>
      <w:r w:rsidR="00482930" w:rsidRPr="00E401C9">
        <w:t>Consultant</w:t>
      </w:r>
      <w:r w:rsidRPr="00E401C9">
        <w:t xml:space="preserve"> may be taken or executed by the ofﬁcials speciﬁed in the SCC.</w:t>
      </w:r>
    </w:p>
    <w:p w14:paraId="0FED9B14" w14:textId="77777777" w:rsidR="0083709C" w:rsidRPr="00E401C9" w:rsidRDefault="00272CA1">
      <w:pPr>
        <w:pStyle w:val="Heading4"/>
      </w:pPr>
      <w:r w:rsidRPr="00E401C9">
        <w:t>10.</w:t>
      </w:r>
      <w:r w:rsidRPr="00E401C9">
        <w:rPr>
          <w:spacing w:val="-9"/>
        </w:rPr>
        <w:t xml:space="preserve"> </w:t>
      </w:r>
      <w:r w:rsidRPr="00E401C9">
        <w:t>Corrupt</w:t>
      </w:r>
      <w:r w:rsidRPr="00E401C9">
        <w:rPr>
          <w:spacing w:val="-8"/>
        </w:rPr>
        <w:t xml:space="preserve"> </w:t>
      </w:r>
      <w:r w:rsidRPr="00E401C9">
        <w:t>and</w:t>
      </w:r>
      <w:r w:rsidRPr="00E401C9">
        <w:rPr>
          <w:spacing w:val="-7"/>
        </w:rPr>
        <w:t xml:space="preserve"> </w:t>
      </w:r>
      <w:r w:rsidRPr="00E401C9">
        <w:t>Fraudulent</w:t>
      </w:r>
      <w:r w:rsidRPr="00E401C9">
        <w:rPr>
          <w:spacing w:val="-6"/>
        </w:rPr>
        <w:t xml:space="preserve"> </w:t>
      </w:r>
      <w:r w:rsidRPr="00E401C9">
        <w:rPr>
          <w:spacing w:val="-2"/>
        </w:rPr>
        <w:t>Practices</w:t>
      </w:r>
    </w:p>
    <w:p w14:paraId="29631AD8" w14:textId="77777777" w:rsidR="0083709C" w:rsidRPr="00E401C9" w:rsidRDefault="00272CA1">
      <w:pPr>
        <w:pStyle w:val="BodyText"/>
        <w:spacing w:before="157" w:line="278" w:lineRule="auto"/>
        <w:ind w:left="1080" w:right="1579" w:hanging="540"/>
        <w:jc w:val="both"/>
      </w:pPr>
      <w:r w:rsidRPr="00E401C9">
        <w:t>10.1 The government requires compliance with its policy regarding corrupt and fraudulent/prohibited practices as set forth in its laws and policies.</w:t>
      </w:r>
    </w:p>
    <w:p w14:paraId="5A099C5F" w14:textId="4317DFB3" w:rsidR="0083709C" w:rsidRPr="00E401C9" w:rsidRDefault="00272CA1">
      <w:pPr>
        <w:pStyle w:val="BodyText"/>
        <w:spacing w:before="115" w:line="276" w:lineRule="auto"/>
        <w:ind w:left="1080" w:right="1572" w:hanging="540"/>
        <w:jc w:val="both"/>
      </w:pPr>
      <w:r w:rsidRPr="00E401C9">
        <w:t>10.2</w:t>
      </w:r>
      <w:r w:rsidRPr="00E401C9">
        <w:rPr>
          <w:spacing w:val="40"/>
        </w:rPr>
        <w:t xml:space="preserve"> </w:t>
      </w:r>
      <w:r w:rsidRPr="00E401C9">
        <w:rPr>
          <w:b/>
        </w:rPr>
        <w:t>Commissions and Fees</w:t>
      </w:r>
      <w:r w:rsidRPr="00E401C9">
        <w:t xml:space="preserve">-The Procuring Entity requires the </w:t>
      </w:r>
      <w:r w:rsidR="00482930" w:rsidRPr="00E401C9">
        <w:t>Consultant</w:t>
      </w:r>
      <w:r w:rsidRPr="00E401C9">
        <w:t xml:space="preserve"> to disclose any commissions, gratuities or fees that may have been paid or are to be paid to a gents or any other party with respect to the selection process or execution of the Contract. The information disclosed must include at least the name and address of the agent or other party, the amount and currency, and the purpose of the commission, gratuity or fee. Failure</w:t>
      </w:r>
      <w:r w:rsidRPr="00E401C9">
        <w:rPr>
          <w:spacing w:val="-7"/>
        </w:rPr>
        <w:t xml:space="preserve"> </w:t>
      </w:r>
      <w:r w:rsidRPr="00E401C9">
        <w:t>to</w:t>
      </w:r>
      <w:r w:rsidRPr="00E401C9">
        <w:rPr>
          <w:spacing w:val="-4"/>
        </w:rPr>
        <w:t xml:space="preserve"> </w:t>
      </w:r>
      <w:r w:rsidRPr="00E401C9">
        <w:t>disclose</w:t>
      </w:r>
      <w:r w:rsidRPr="00E401C9">
        <w:rPr>
          <w:spacing w:val="-5"/>
        </w:rPr>
        <w:t xml:space="preserve"> </w:t>
      </w:r>
      <w:r w:rsidRPr="00E401C9">
        <w:t>such</w:t>
      </w:r>
      <w:r w:rsidRPr="00E401C9">
        <w:rPr>
          <w:spacing w:val="-5"/>
        </w:rPr>
        <w:t xml:space="preserve"> </w:t>
      </w:r>
      <w:r w:rsidRPr="00E401C9">
        <w:t>commissions,</w:t>
      </w:r>
      <w:r w:rsidRPr="00E401C9">
        <w:rPr>
          <w:spacing w:val="-5"/>
        </w:rPr>
        <w:t xml:space="preserve"> </w:t>
      </w:r>
      <w:r w:rsidRPr="00E401C9">
        <w:t>gratuities</w:t>
      </w:r>
      <w:r w:rsidRPr="00E401C9">
        <w:rPr>
          <w:spacing w:val="-5"/>
        </w:rPr>
        <w:t xml:space="preserve"> </w:t>
      </w:r>
      <w:r w:rsidRPr="00E401C9">
        <w:t>or</w:t>
      </w:r>
      <w:r w:rsidRPr="00E401C9">
        <w:rPr>
          <w:spacing w:val="-3"/>
        </w:rPr>
        <w:t xml:space="preserve"> </w:t>
      </w:r>
      <w:r w:rsidRPr="00E401C9">
        <w:t>fees</w:t>
      </w:r>
      <w:r w:rsidRPr="00E401C9">
        <w:rPr>
          <w:spacing w:val="-5"/>
        </w:rPr>
        <w:t xml:space="preserve"> </w:t>
      </w:r>
      <w:r w:rsidRPr="00E401C9">
        <w:t>may</w:t>
      </w:r>
      <w:r w:rsidRPr="00E401C9">
        <w:rPr>
          <w:spacing w:val="-7"/>
        </w:rPr>
        <w:t xml:space="preserve"> </w:t>
      </w:r>
      <w:r w:rsidRPr="00E401C9">
        <w:t>result</w:t>
      </w:r>
      <w:r w:rsidRPr="00E401C9">
        <w:rPr>
          <w:spacing w:val="-4"/>
        </w:rPr>
        <w:t xml:space="preserve"> </w:t>
      </w:r>
      <w:r w:rsidRPr="00E401C9">
        <w:t>in</w:t>
      </w:r>
      <w:r w:rsidRPr="00E401C9">
        <w:rPr>
          <w:spacing w:val="-4"/>
        </w:rPr>
        <w:t xml:space="preserve"> </w:t>
      </w:r>
      <w:r w:rsidRPr="00E401C9">
        <w:t>termination</w:t>
      </w:r>
      <w:r w:rsidRPr="00E401C9">
        <w:rPr>
          <w:spacing w:val="-5"/>
        </w:rPr>
        <w:t xml:space="preserve"> </w:t>
      </w:r>
      <w:r w:rsidRPr="00E401C9">
        <w:t>of</w:t>
      </w:r>
      <w:r w:rsidRPr="00E401C9">
        <w:rPr>
          <w:spacing w:val="-6"/>
        </w:rPr>
        <w:t xml:space="preserve"> </w:t>
      </w:r>
      <w:r w:rsidRPr="00E401C9">
        <w:t>the Contract by the Procuring Entity and/or sanctions by the PPRA.</w:t>
      </w:r>
    </w:p>
    <w:p w14:paraId="3DC0C26D" w14:textId="77777777" w:rsidR="0083709C" w:rsidRPr="00E401C9" w:rsidRDefault="0083709C">
      <w:pPr>
        <w:pStyle w:val="BodyText"/>
        <w:spacing w:before="5"/>
        <w:rPr>
          <w:sz w:val="21"/>
        </w:rPr>
      </w:pPr>
    </w:p>
    <w:p w14:paraId="26EFA83D" w14:textId="5B585BAF" w:rsidR="0083709C" w:rsidRPr="00E401C9" w:rsidRDefault="002F43BE">
      <w:pPr>
        <w:pStyle w:val="Heading2"/>
        <w:numPr>
          <w:ilvl w:val="0"/>
          <w:numId w:val="28"/>
        </w:numPr>
        <w:tabs>
          <w:tab w:val="left" w:pos="901"/>
          <w:tab w:val="left" w:pos="3930"/>
          <w:tab w:val="left" w:pos="6384"/>
          <w:tab w:val="left" w:pos="9003"/>
        </w:tabs>
        <w:spacing w:before="0"/>
        <w:ind w:right="1443"/>
      </w:pPr>
      <w:bookmarkStart w:id="87" w:name="_bookmark47"/>
      <w:bookmarkStart w:id="88" w:name="_Toc134531621"/>
      <w:bookmarkEnd w:id="87"/>
      <w:r w:rsidRPr="00E401C9">
        <w:rPr>
          <w:spacing w:val="-2"/>
        </w:rPr>
        <w:t>COMMENCEMENT,</w:t>
      </w:r>
      <w:r w:rsidRPr="00E401C9">
        <w:tab/>
      </w:r>
      <w:r w:rsidRPr="00E401C9">
        <w:rPr>
          <w:spacing w:val="-2"/>
        </w:rPr>
        <w:t>COMPLETION,</w:t>
      </w:r>
      <w:r w:rsidRPr="00E401C9">
        <w:tab/>
      </w:r>
      <w:r w:rsidRPr="00E401C9">
        <w:rPr>
          <w:spacing w:val="-2"/>
        </w:rPr>
        <w:t>MODIFICATION</w:t>
      </w:r>
      <w:r w:rsidRPr="00E401C9">
        <w:tab/>
      </w:r>
      <w:r w:rsidRPr="00E401C9">
        <w:rPr>
          <w:spacing w:val="-4"/>
        </w:rPr>
        <w:t xml:space="preserve">AND </w:t>
      </w:r>
      <w:r w:rsidRPr="00E401C9">
        <w:t>TERMINATION OF CONTRACT</w:t>
      </w:r>
      <w:bookmarkEnd w:id="88"/>
    </w:p>
    <w:p w14:paraId="5316016D" w14:textId="77777777" w:rsidR="0083709C" w:rsidRPr="00E401C9" w:rsidRDefault="00272CA1">
      <w:pPr>
        <w:pStyle w:val="Heading4"/>
        <w:spacing w:before="120"/>
      </w:pPr>
      <w:r w:rsidRPr="00E401C9">
        <w:t>11.</w:t>
      </w:r>
      <w:r w:rsidRPr="00E401C9">
        <w:rPr>
          <w:spacing w:val="-3"/>
        </w:rPr>
        <w:t xml:space="preserve"> </w:t>
      </w:r>
      <w:r w:rsidRPr="00E401C9">
        <w:t>Effectiveness</w:t>
      </w:r>
      <w:r w:rsidRPr="00E401C9">
        <w:rPr>
          <w:spacing w:val="-3"/>
        </w:rPr>
        <w:t xml:space="preserve"> </w:t>
      </w:r>
      <w:r w:rsidRPr="00E401C9">
        <w:t>of</w:t>
      </w:r>
      <w:r w:rsidRPr="00E401C9">
        <w:rPr>
          <w:spacing w:val="-2"/>
        </w:rPr>
        <w:t xml:space="preserve"> Contract</w:t>
      </w:r>
    </w:p>
    <w:p w14:paraId="0E41A790" w14:textId="502D6723" w:rsidR="0083709C" w:rsidRPr="00E401C9" w:rsidRDefault="00272CA1">
      <w:pPr>
        <w:pStyle w:val="BodyText"/>
        <w:spacing w:before="156" w:line="276" w:lineRule="auto"/>
        <w:ind w:left="1080" w:right="1574" w:hanging="540"/>
        <w:jc w:val="both"/>
      </w:pPr>
      <w:r w:rsidRPr="00E401C9">
        <w:t>11.1</w:t>
      </w:r>
      <w:r w:rsidRPr="00E401C9">
        <w:rPr>
          <w:spacing w:val="40"/>
        </w:rPr>
        <w:t xml:space="preserve"> </w:t>
      </w:r>
      <w:r w:rsidRPr="00E401C9">
        <w:t>This Contract shall come into force</w:t>
      </w:r>
      <w:r w:rsidRPr="00E401C9">
        <w:rPr>
          <w:spacing w:val="-1"/>
        </w:rPr>
        <w:t xml:space="preserve"> </w:t>
      </w:r>
      <w:r w:rsidRPr="00E401C9">
        <w:t>and effect on the</w:t>
      </w:r>
      <w:r w:rsidRPr="00E401C9">
        <w:rPr>
          <w:spacing w:val="-1"/>
        </w:rPr>
        <w:t xml:space="preserve"> </w:t>
      </w:r>
      <w:r w:rsidRPr="00E401C9">
        <w:t>date (the “Effective Date”) of</w:t>
      </w:r>
      <w:r w:rsidRPr="00E401C9">
        <w:rPr>
          <w:spacing w:val="-1"/>
        </w:rPr>
        <w:t xml:space="preserve"> </w:t>
      </w:r>
      <w:r w:rsidRPr="00E401C9">
        <w:t>the Procuring</w:t>
      </w:r>
      <w:r w:rsidRPr="00E401C9">
        <w:rPr>
          <w:spacing w:val="-3"/>
        </w:rPr>
        <w:t xml:space="preserve"> </w:t>
      </w:r>
      <w:r w:rsidRPr="00E401C9">
        <w:t xml:space="preserve">Entity's notice to the </w:t>
      </w:r>
      <w:r w:rsidR="00482930" w:rsidRPr="00E401C9">
        <w:t>Consultant</w:t>
      </w:r>
      <w:r w:rsidRPr="00E401C9">
        <w:t xml:space="preserve"> instructing</w:t>
      </w:r>
      <w:r w:rsidRPr="00E401C9">
        <w:rPr>
          <w:spacing w:val="-1"/>
        </w:rPr>
        <w:t xml:space="preserve"> </w:t>
      </w:r>
      <w:r w:rsidRPr="00E401C9">
        <w:t xml:space="preserve">the </w:t>
      </w:r>
      <w:r w:rsidR="00482930" w:rsidRPr="00E401C9">
        <w:t>Consultant</w:t>
      </w:r>
      <w:r w:rsidRPr="00E401C9">
        <w:t xml:space="preserve"> to</w:t>
      </w:r>
      <w:r w:rsidRPr="00E401C9">
        <w:rPr>
          <w:spacing w:val="-1"/>
        </w:rPr>
        <w:t xml:space="preserve"> </w:t>
      </w:r>
      <w:r w:rsidRPr="00E401C9">
        <w:t>begin carrying out</w:t>
      </w:r>
      <w:r w:rsidRPr="00E401C9">
        <w:rPr>
          <w:spacing w:val="-14"/>
        </w:rPr>
        <w:t xml:space="preserve"> </w:t>
      </w:r>
      <w:r w:rsidRPr="00E401C9">
        <w:t>the</w:t>
      </w:r>
      <w:r w:rsidRPr="00E401C9">
        <w:rPr>
          <w:spacing w:val="-15"/>
        </w:rPr>
        <w:t xml:space="preserve"> </w:t>
      </w:r>
      <w:r w:rsidRPr="00E401C9">
        <w:t>Services.</w:t>
      </w:r>
      <w:r w:rsidRPr="00E401C9">
        <w:rPr>
          <w:spacing w:val="-12"/>
        </w:rPr>
        <w:t xml:space="preserve"> </w:t>
      </w:r>
      <w:r w:rsidRPr="00E401C9">
        <w:t>This</w:t>
      </w:r>
      <w:r w:rsidRPr="00E401C9">
        <w:rPr>
          <w:spacing w:val="-14"/>
        </w:rPr>
        <w:t xml:space="preserve"> </w:t>
      </w:r>
      <w:r w:rsidRPr="00E401C9">
        <w:t>notice</w:t>
      </w:r>
      <w:r w:rsidRPr="00E401C9">
        <w:rPr>
          <w:spacing w:val="-15"/>
        </w:rPr>
        <w:t xml:space="preserve"> </w:t>
      </w:r>
      <w:r w:rsidRPr="00E401C9">
        <w:t>shall</w:t>
      </w:r>
      <w:r w:rsidRPr="00E401C9">
        <w:rPr>
          <w:spacing w:val="-14"/>
        </w:rPr>
        <w:t xml:space="preserve"> </w:t>
      </w:r>
      <w:r w:rsidRPr="00E401C9">
        <w:t>conﬁrm</w:t>
      </w:r>
      <w:r w:rsidRPr="00E401C9">
        <w:rPr>
          <w:spacing w:val="-15"/>
        </w:rPr>
        <w:t xml:space="preserve"> </w:t>
      </w:r>
      <w:r w:rsidRPr="00E401C9">
        <w:t>that</w:t>
      </w:r>
      <w:r w:rsidRPr="00E401C9">
        <w:rPr>
          <w:spacing w:val="-14"/>
        </w:rPr>
        <w:t xml:space="preserve"> </w:t>
      </w:r>
      <w:r w:rsidRPr="00E401C9">
        <w:t>the</w:t>
      </w:r>
      <w:r w:rsidRPr="00E401C9">
        <w:rPr>
          <w:spacing w:val="-13"/>
        </w:rPr>
        <w:t xml:space="preserve"> </w:t>
      </w:r>
      <w:r w:rsidRPr="00E401C9">
        <w:t>effectiveness</w:t>
      </w:r>
      <w:r w:rsidRPr="00E401C9">
        <w:rPr>
          <w:spacing w:val="-12"/>
        </w:rPr>
        <w:t xml:space="preserve"> </w:t>
      </w:r>
      <w:r w:rsidRPr="00E401C9">
        <w:t>conditions,</w:t>
      </w:r>
      <w:r w:rsidRPr="00E401C9">
        <w:rPr>
          <w:spacing w:val="-14"/>
        </w:rPr>
        <w:t xml:space="preserve"> </w:t>
      </w:r>
      <w:r w:rsidRPr="00E401C9">
        <w:t>if</w:t>
      </w:r>
      <w:r w:rsidRPr="00E401C9">
        <w:rPr>
          <w:spacing w:val="-15"/>
        </w:rPr>
        <w:t xml:space="preserve"> </w:t>
      </w:r>
      <w:r w:rsidRPr="00E401C9">
        <w:t>any,</w:t>
      </w:r>
      <w:r w:rsidRPr="00E401C9">
        <w:rPr>
          <w:spacing w:val="-14"/>
        </w:rPr>
        <w:t xml:space="preserve"> </w:t>
      </w:r>
      <w:r w:rsidRPr="00E401C9">
        <w:t>listed in the SCC have been met.</w:t>
      </w:r>
    </w:p>
    <w:p w14:paraId="07C6078C" w14:textId="77777777" w:rsidR="0083709C" w:rsidRPr="00E401C9" w:rsidRDefault="00272CA1">
      <w:pPr>
        <w:pStyle w:val="Heading4"/>
      </w:pPr>
      <w:r w:rsidRPr="00E401C9">
        <w:t>12.</w:t>
      </w:r>
      <w:r w:rsidRPr="00E401C9">
        <w:rPr>
          <w:spacing w:val="-5"/>
        </w:rPr>
        <w:t xml:space="preserve"> </w:t>
      </w:r>
      <w:r w:rsidRPr="00E401C9">
        <w:t>Termination</w:t>
      </w:r>
      <w:r w:rsidRPr="00E401C9">
        <w:rPr>
          <w:spacing w:val="-5"/>
        </w:rPr>
        <w:t xml:space="preserve"> </w:t>
      </w:r>
      <w:r w:rsidRPr="00E401C9">
        <w:t>of</w:t>
      </w:r>
      <w:r w:rsidRPr="00E401C9">
        <w:rPr>
          <w:spacing w:val="-4"/>
        </w:rPr>
        <w:t xml:space="preserve"> </w:t>
      </w:r>
      <w:r w:rsidRPr="00E401C9">
        <w:t>Contract</w:t>
      </w:r>
      <w:r w:rsidRPr="00E401C9">
        <w:rPr>
          <w:spacing w:val="-5"/>
        </w:rPr>
        <w:t xml:space="preserve"> </w:t>
      </w:r>
      <w:r w:rsidRPr="00E401C9">
        <w:t>for</w:t>
      </w:r>
      <w:r w:rsidRPr="00E401C9">
        <w:rPr>
          <w:spacing w:val="-6"/>
        </w:rPr>
        <w:t xml:space="preserve"> </w:t>
      </w:r>
      <w:r w:rsidRPr="00E401C9">
        <w:t>Failure</w:t>
      </w:r>
      <w:r w:rsidRPr="00E401C9">
        <w:rPr>
          <w:spacing w:val="-6"/>
        </w:rPr>
        <w:t xml:space="preserve"> </w:t>
      </w:r>
      <w:r w:rsidRPr="00E401C9">
        <w:t>to</w:t>
      </w:r>
      <w:r w:rsidRPr="00E401C9">
        <w:rPr>
          <w:spacing w:val="-4"/>
        </w:rPr>
        <w:t xml:space="preserve"> </w:t>
      </w:r>
      <w:r w:rsidRPr="00E401C9">
        <w:t>Become</w:t>
      </w:r>
      <w:r w:rsidRPr="00E401C9">
        <w:rPr>
          <w:spacing w:val="-4"/>
        </w:rPr>
        <w:t xml:space="preserve"> </w:t>
      </w:r>
      <w:r w:rsidRPr="00E401C9">
        <w:rPr>
          <w:spacing w:val="-2"/>
        </w:rPr>
        <w:t>Effective</w:t>
      </w:r>
    </w:p>
    <w:p w14:paraId="531C3D3B" w14:textId="77777777" w:rsidR="0083709C" w:rsidRPr="00E401C9" w:rsidRDefault="00272CA1">
      <w:pPr>
        <w:pStyle w:val="BodyText"/>
        <w:spacing w:before="156" w:line="276" w:lineRule="auto"/>
        <w:ind w:left="1080" w:right="1571" w:hanging="540"/>
        <w:jc w:val="both"/>
      </w:pPr>
      <w:r w:rsidRPr="00E401C9">
        <w:t>12.1 If this Contract has not become effective within such time period after the date of Contract signature as speciﬁed in the SCC, either Party may, by not less than twenty- two</w:t>
      </w:r>
      <w:r w:rsidRPr="00E401C9">
        <w:rPr>
          <w:spacing w:val="-8"/>
        </w:rPr>
        <w:t xml:space="preserve"> </w:t>
      </w:r>
      <w:r w:rsidRPr="00E401C9">
        <w:t>(22)</w:t>
      </w:r>
      <w:r w:rsidRPr="00E401C9">
        <w:rPr>
          <w:spacing w:val="-10"/>
        </w:rPr>
        <w:t xml:space="preserve"> </w:t>
      </w:r>
      <w:r w:rsidRPr="00E401C9">
        <w:t>days</w:t>
      </w:r>
      <w:r w:rsidRPr="00E401C9">
        <w:rPr>
          <w:spacing w:val="-8"/>
        </w:rPr>
        <w:t xml:space="preserve"> </w:t>
      </w:r>
      <w:r w:rsidRPr="00E401C9">
        <w:t>written</w:t>
      </w:r>
      <w:r w:rsidRPr="00E401C9">
        <w:rPr>
          <w:spacing w:val="-9"/>
        </w:rPr>
        <w:t xml:space="preserve"> </w:t>
      </w:r>
      <w:r w:rsidRPr="00E401C9">
        <w:t>notice</w:t>
      </w:r>
      <w:r w:rsidRPr="00E401C9">
        <w:rPr>
          <w:spacing w:val="-8"/>
        </w:rPr>
        <w:t xml:space="preserve"> </w:t>
      </w:r>
      <w:r w:rsidRPr="00E401C9">
        <w:t>to</w:t>
      </w:r>
      <w:r w:rsidRPr="00E401C9">
        <w:rPr>
          <w:spacing w:val="-8"/>
        </w:rPr>
        <w:t xml:space="preserve"> </w:t>
      </w:r>
      <w:r w:rsidRPr="00E401C9">
        <w:t>the</w:t>
      </w:r>
      <w:r w:rsidRPr="00E401C9">
        <w:rPr>
          <w:spacing w:val="-9"/>
        </w:rPr>
        <w:t xml:space="preserve"> </w:t>
      </w:r>
      <w:r w:rsidRPr="00E401C9">
        <w:t>other</w:t>
      </w:r>
      <w:r w:rsidRPr="00E401C9">
        <w:rPr>
          <w:spacing w:val="-9"/>
        </w:rPr>
        <w:t xml:space="preserve"> </w:t>
      </w:r>
      <w:r w:rsidRPr="00E401C9">
        <w:t>Party,</w:t>
      </w:r>
      <w:r w:rsidRPr="00E401C9">
        <w:rPr>
          <w:spacing w:val="-8"/>
        </w:rPr>
        <w:t xml:space="preserve"> </w:t>
      </w:r>
      <w:r w:rsidRPr="00E401C9">
        <w:t>declare</w:t>
      </w:r>
      <w:r w:rsidRPr="00E401C9">
        <w:rPr>
          <w:spacing w:val="-9"/>
        </w:rPr>
        <w:t xml:space="preserve"> </w:t>
      </w:r>
      <w:r w:rsidRPr="00E401C9">
        <w:t>this</w:t>
      </w:r>
      <w:r w:rsidRPr="00E401C9">
        <w:rPr>
          <w:spacing w:val="-8"/>
        </w:rPr>
        <w:t xml:space="preserve"> </w:t>
      </w:r>
      <w:r w:rsidRPr="00E401C9">
        <w:t>Contract</w:t>
      </w:r>
      <w:r w:rsidRPr="00E401C9">
        <w:rPr>
          <w:spacing w:val="-8"/>
        </w:rPr>
        <w:t xml:space="preserve"> </w:t>
      </w:r>
      <w:r w:rsidRPr="00E401C9">
        <w:t>to</w:t>
      </w:r>
      <w:r w:rsidRPr="00E401C9">
        <w:rPr>
          <w:spacing w:val="-8"/>
        </w:rPr>
        <w:t xml:space="preserve"> </w:t>
      </w:r>
      <w:r w:rsidRPr="00E401C9">
        <w:t>be</w:t>
      </w:r>
      <w:r w:rsidRPr="00E401C9">
        <w:rPr>
          <w:spacing w:val="-9"/>
        </w:rPr>
        <w:t xml:space="preserve"> </w:t>
      </w:r>
      <w:r w:rsidRPr="00E401C9">
        <w:t>null</w:t>
      </w:r>
      <w:r w:rsidRPr="00E401C9">
        <w:rPr>
          <w:spacing w:val="-8"/>
        </w:rPr>
        <w:t xml:space="preserve"> </w:t>
      </w:r>
      <w:r w:rsidRPr="00E401C9">
        <w:t>and</w:t>
      </w:r>
      <w:r w:rsidRPr="00E401C9">
        <w:rPr>
          <w:spacing w:val="-8"/>
        </w:rPr>
        <w:t xml:space="preserve"> </w:t>
      </w:r>
      <w:r w:rsidRPr="00E401C9">
        <w:t>void, and</w:t>
      </w:r>
      <w:r w:rsidRPr="00E401C9">
        <w:rPr>
          <w:spacing w:val="-6"/>
        </w:rPr>
        <w:t xml:space="preserve"> </w:t>
      </w:r>
      <w:r w:rsidRPr="00E401C9">
        <w:t>in</w:t>
      </w:r>
      <w:r w:rsidRPr="00E401C9">
        <w:rPr>
          <w:spacing w:val="-6"/>
        </w:rPr>
        <w:t xml:space="preserve"> </w:t>
      </w:r>
      <w:r w:rsidRPr="00E401C9">
        <w:t>the</w:t>
      </w:r>
      <w:r w:rsidRPr="00E401C9">
        <w:rPr>
          <w:spacing w:val="-7"/>
        </w:rPr>
        <w:t xml:space="preserve"> </w:t>
      </w:r>
      <w:r w:rsidRPr="00E401C9">
        <w:t>event</w:t>
      </w:r>
      <w:r w:rsidRPr="00E401C9">
        <w:rPr>
          <w:spacing w:val="-6"/>
        </w:rPr>
        <w:t xml:space="preserve"> </w:t>
      </w:r>
      <w:r w:rsidRPr="00E401C9">
        <w:t>of</w:t>
      </w:r>
      <w:r w:rsidRPr="00E401C9">
        <w:rPr>
          <w:spacing w:val="-7"/>
        </w:rPr>
        <w:t xml:space="preserve"> </w:t>
      </w:r>
      <w:r w:rsidRPr="00E401C9">
        <w:t>such</w:t>
      </w:r>
      <w:r w:rsidRPr="00E401C9">
        <w:rPr>
          <w:spacing w:val="-6"/>
        </w:rPr>
        <w:t xml:space="preserve"> </w:t>
      </w:r>
      <w:r w:rsidRPr="00E401C9">
        <w:t>a</w:t>
      </w:r>
      <w:r w:rsidRPr="00E401C9">
        <w:rPr>
          <w:spacing w:val="-5"/>
        </w:rPr>
        <w:t xml:space="preserve"> </w:t>
      </w:r>
      <w:r w:rsidRPr="00E401C9">
        <w:t>declaration</w:t>
      </w:r>
      <w:r w:rsidRPr="00E401C9">
        <w:rPr>
          <w:spacing w:val="-6"/>
        </w:rPr>
        <w:t xml:space="preserve"> </w:t>
      </w:r>
      <w:r w:rsidRPr="00E401C9">
        <w:t>by</w:t>
      </w:r>
      <w:r w:rsidRPr="00E401C9">
        <w:rPr>
          <w:spacing w:val="-9"/>
        </w:rPr>
        <w:t xml:space="preserve"> </w:t>
      </w:r>
      <w:r w:rsidRPr="00E401C9">
        <w:t>either</w:t>
      </w:r>
      <w:r w:rsidRPr="00E401C9">
        <w:rPr>
          <w:spacing w:val="-7"/>
        </w:rPr>
        <w:t xml:space="preserve"> </w:t>
      </w:r>
      <w:r w:rsidRPr="00E401C9">
        <w:t>Party,</w:t>
      </w:r>
      <w:r w:rsidRPr="00E401C9">
        <w:rPr>
          <w:spacing w:val="-6"/>
        </w:rPr>
        <w:t xml:space="preserve"> </w:t>
      </w:r>
      <w:r w:rsidRPr="00E401C9">
        <w:t>neither</w:t>
      </w:r>
      <w:r w:rsidRPr="00E401C9">
        <w:rPr>
          <w:spacing w:val="-7"/>
        </w:rPr>
        <w:t xml:space="preserve"> </w:t>
      </w:r>
      <w:r w:rsidRPr="00E401C9">
        <w:t>Party</w:t>
      </w:r>
      <w:r w:rsidRPr="00E401C9">
        <w:rPr>
          <w:spacing w:val="-11"/>
        </w:rPr>
        <w:t xml:space="preserve"> </w:t>
      </w:r>
      <w:r w:rsidRPr="00E401C9">
        <w:t>shall</w:t>
      </w:r>
      <w:r w:rsidRPr="00E401C9">
        <w:rPr>
          <w:spacing w:val="-6"/>
        </w:rPr>
        <w:t xml:space="preserve"> </w:t>
      </w:r>
      <w:r w:rsidRPr="00E401C9">
        <w:t>have</w:t>
      </w:r>
      <w:r w:rsidRPr="00E401C9">
        <w:rPr>
          <w:spacing w:val="-7"/>
        </w:rPr>
        <w:t xml:space="preserve"> </w:t>
      </w:r>
      <w:r w:rsidRPr="00E401C9">
        <w:t>any</w:t>
      </w:r>
      <w:r w:rsidRPr="00E401C9">
        <w:rPr>
          <w:spacing w:val="-11"/>
        </w:rPr>
        <w:t xml:space="preserve"> </w:t>
      </w:r>
      <w:r w:rsidRPr="00E401C9">
        <w:t>claim against the other Party with respect there to.</w:t>
      </w:r>
    </w:p>
    <w:p w14:paraId="7D65E330" w14:textId="77777777" w:rsidR="0083709C" w:rsidRPr="00E401C9" w:rsidRDefault="00272CA1">
      <w:pPr>
        <w:pStyle w:val="Heading4"/>
      </w:pPr>
      <w:r w:rsidRPr="00E401C9">
        <w:t>13.</w:t>
      </w:r>
      <w:r w:rsidRPr="00E401C9">
        <w:rPr>
          <w:spacing w:val="-8"/>
        </w:rPr>
        <w:t xml:space="preserve"> </w:t>
      </w:r>
      <w:r w:rsidRPr="00E401C9">
        <w:t>Commencement</w:t>
      </w:r>
      <w:r w:rsidRPr="00E401C9">
        <w:rPr>
          <w:spacing w:val="-7"/>
        </w:rPr>
        <w:t xml:space="preserve"> </w:t>
      </w:r>
      <w:r w:rsidRPr="00E401C9">
        <w:t>of</w:t>
      </w:r>
      <w:r w:rsidRPr="00E401C9">
        <w:rPr>
          <w:spacing w:val="-8"/>
        </w:rPr>
        <w:t xml:space="preserve"> </w:t>
      </w:r>
      <w:r w:rsidRPr="00E401C9">
        <w:rPr>
          <w:spacing w:val="-2"/>
        </w:rPr>
        <w:t>Services</w:t>
      </w:r>
    </w:p>
    <w:p w14:paraId="48C991B6" w14:textId="758D86DF" w:rsidR="0083709C" w:rsidRPr="00E401C9" w:rsidRDefault="00272CA1">
      <w:pPr>
        <w:pStyle w:val="BodyText"/>
        <w:spacing w:before="158" w:line="276" w:lineRule="auto"/>
        <w:ind w:left="1080" w:right="1573" w:hanging="540"/>
        <w:jc w:val="both"/>
      </w:pPr>
      <w:r w:rsidRPr="00E401C9">
        <w:t>13.1</w:t>
      </w:r>
      <w:r w:rsidRPr="00E401C9">
        <w:rPr>
          <w:spacing w:val="40"/>
        </w:rPr>
        <w:t xml:space="preserve"> </w:t>
      </w:r>
      <w:r w:rsidRPr="00E401C9">
        <w:t xml:space="preserve">The </w:t>
      </w:r>
      <w:r w:rsidR="00482930" w:rsidRPr="00E401C9">
        <w:t>Consultant</w:t>
      </w:r>
      <w:r w:rsidRPr="00E401C9">
        <w:t xml:space="preserve"> shall conﬁrm availability of Key Experts and begins carrying out the Services</w:t>
      </w:r>
      <w:r w:rsidRPr="00E401C9">
        <w:rPr>
          <w:spacing w:val="-9"/>
        </w:rPr>
        <w:t xml:space="preserve"> </w:t>
      </w:r>
      <w:r w:rsidRPr="00E401C9">
        <w:t>not</w:t>
      </w:r>
      <w:r w:rsidRPr="00E401C9">
        <w:rPr>
          <w:spacing w:val="-6"/>
        </w:rPr>
        <w:t xml:space="preserve"> </w:t>
      </w:r>
      <w:r w:rsidRPr="00E401C9">
        <w:t>later</w:t>
      </w:r>
      <w:r w:rsidRPr="00E401C9">
        <w:rPr>
          <w:spacing w:val="-7"/>
        </w:rPr>
        <w:t xml:space="preserve"> </w:t>
      </w:r>
      <w:r w:rsidRPr="00E401C9">
        <w:t>than</w:t>
      </w:r>
      <w:r w:rsidRPr="00E401C9">
        <w:rPr>
          <w:spacing w:val="-7"/>
        </w:rPr>
        <w:t xml:space="preserve"> </w:t>
      </w:r>
      <w:r w:rsidRPr="00E401C9">
        <w:t>the</w:t>
      </w:r>
      <w:r w:rsidRPr="00E401C9">
        <w:rPr>
          <w:spacing w:val="-7"/>
        </w:rPr>
        <w:t xml:space="preserve"> </w:t>
      </w:r>
      <w:r w:rsidRPr="00E401C9">
        <w:t>number</w:t>
      </w:r>
      <w:r w:rsidRPr="00E401C9">
        <w:rPr>
          <w:spacing w:val="-8"/>
        </w:rPr>
        <w:t xml:space="preserve"> </w:t>
      </w:r>
      <w:r w:rsidRPr="00E401C9">
        <w:t>of</w:t>
      </w:r>
      <w:r w:rsidRPr="00E401C9">
        <w:rPr>
          <w:spacing w:val="-7"/>
        </w:rPr>
        <w:t xml:space="preserve"> </w:t>
      </w:r>
      <w:r w:rsidRPr="00E401C9">
        <w:t>days</w:t>
      </w:r>
      <w:r w:rsidRPr="00E401C9">
        <w:rPr>
          <w:spacing w:val="-6"/>
        </w:rPr>
        <w:t xml:space="preserve"> </w:t>
      </w:r>
      <w:r w:rsidRPr="00E401C9">
        <w:t>after</w:t>
      </w:r>
      <w:r w:rsidRPr="00E401C9">
        <w:rPr>
          <w:spacing w:val="-7"/>
        </w:rPr>
        <w:t xml:space="preserve"> </w:t>
      </w:r>
      <w:r w:rsidRPr="00E401C9">
        <w:t>the</w:t>
      </w:r>
      <w:r w:rsidRPr="00E401C9">
        <w:rPr>
          <w:spacing w:val="-7"/>
        </w:rPr>
        <w:t xml:space="preserve"> </w:t>
      </w:r>
      <w:r w:rsidRPr="00E401C9">
        <w:t>Effective</w:t>
      </w:r>
      <w:r w:rsidRPr="00E401C9">
        <w:rPr>
          <w:spacing w:val="-8"/>
        </w:rPr>
        <w:t xml:space="preserve"> </w:t>
      </w:r>
      <w:r w:rsidRPr="00E401C9">
        <w:t>Date</w:t>
      </w:r>
      <w:r w:rsidRPr="00E401C9">
        <w:rPr>
          <w:spacing w:val="-7"/>
        </w:rPr>
        <w:t xml:space="preserve"> </w:t>
      </w:r>
      <w:r w:rsidRPr="00E401C9">
        <w:t>speciﬁed</w:t>
      </w:r>
      <w:r w:rsidRPr="00E401C9">
        <w:rPr>
          <w:spacing w:val="-4"/>
        </w:rPr>
        <w:t xml:space="preserve"> </w:t>
      </w:r>
      <w:r w:rsidRPr="00E401C9">
        <w:t>in</w:t>
      </w:r>
      <w:r w:rsidRPr="00E401C9">
        <w:rPr>
          <w:spacing w:val="-6"/>
        </w:rPr>
        <w:t xml:space="preserve"> </w:t>
      </w:r>
      <w:r w:rsidRPr="00E401C9">
        <w:t>the</w:t>
      </w:r>
      <w:r w:rsidRPr="00E401C9">
        <w:rPr>
          <w:spacing w:val="-7"/>
        </w:rPr>
        <w:t xml:space="preserve"> </w:t>
      </w:r>
      <w:r w:rsidRPr="00E401C9">
        <w:rPr>
          <w:spacing w:val="-4"/>
        </w:rPr>
        <w:t>SCC.</w:t>
      </w:r>
    </w:p>
    <w:p w14:paraId="77E7D4E5" w14:textId="77777777" w:rsidR="0083709C" w:rsidRPr="00E401C9" w:rsidRDefault="00272CA1">
      <w:pPr>
        <w:pStyle w:val="Heading4"/>
        <w:spacing w:before="124"/>
      </w:pPr>
      <w:r w:rsidRPr="00E401C9">
        <w:t>14.</w:t>
      </w:r>
      <w:r w:rsidRPr="00E401C9">
        <w:rPr>
          <w:spacing w:val="-3"/>
        </w:rPr>
        <w:t xml:space="preserve"> </w:t>
      </w:r>
      <w:r w:rsidRPr="00E401C9">
        <w:t>Expiration</w:t>
      </w:r>
      <w:r w:rsidRPr="00E401C9">
        <w:rPr>
          <w:spacing w:val="-2"/>
        </w:rPr>
        <w:t xml:space="preserve"> </w:t>
      </w:r>
      <w:r w:rsidRPr="00E401C9">
        <w:t>of</w:t>
      </w:r>
      <w:r w:rsidRPr="00E401C9">
        <w:rPr>
          <w:spacing w:val="-1"/>
        </w:rPr>
        <w:t xml:space="preserve"> </w:t>
      </w:r>
      <w:r w:rsidRPr="00E401C9">
        <w:rPr>
          <w:spacing w:val="-2"/>
        </w:rPr>
        <w:t>Contract</w:t>
      </w:r>
    </w:p>
    <w:p w14:paraId="13DF56F8" w14:textId="77777777" w:rsidR="0083709C" w:rsidRPr="00E401C9" w:rsidRDefault="00272CA1">
      <w:pPr>
        <w:pStyle w:val="BodyText"/>
        <w:spacing w:before="156" w:line="278" w:lineRule="auto"/>
        <w:ind w:left="1080" w:right="1572" w:hanging="540"/>
        <w:jc w:val="both"/>
      </w:pPr>
      <w:r w:rsidRPr="00E401C9">
        <w:t>14.1</w:t>
      </w:r>
      <w:r w:rsidRPr="00E401C9">
        <w:rPr>
          <w:spacing w:val="40"/>
        </w:rPr>
        <w:t xml:space="preserve"> </w:t>
      </w:r>
      <w:r w:rsidRPr="00E401C9">
        <w:t>Unless terminated earlier pursuant to Clause GCC19 hereof, this Contract shall expire at the end of such time period after the Effective Date as speciﬁed in the SCC.</w:t>
      </w:r>
    </w:p>
    <w:p w14:paraId="7A1832A5" w14:textId="77777777" w:rsidR="0083709C" w:rsidRPr="00E401C9" w:rsidRDefault="0083709C">
      <w:pPr>
        <w:spacing w:line="278" w:lineRule="auto"/>
        <w:jc w:val="both"/>
        <w:sectPr w:rsidR="0083709C" w:rsidRPr="00E401C9" w:rsidSect="00B34F11">
          <w:pgSz w:w="11920" w:h="16850"/>
          <w:pgMar w:top="1340" w:right="0" w:bottom="1140" w:left="900" w:header="528" w:footer="952" w:gutter="0"/>
          <w:cols w:space="720"/>
        </w:sectPr>
      </w:pPr>
    </w:p>
    <w:p w14:paraId="0D5BD9E2" w14:textId="77777777" w:rsidR="0083709C" w:rsidRPr="00E401C9" w:rsidRDefault="00272CA1">
      <w:pPr>
        <w:pStyle w:val="Heading4"/>
        <w:spacing w:before="84"/>
      </w:pPr>
      <w:r w:rsidRPr="00E401C9">
        <w:lastRenderedPageBreak/>
        <w:t>15.</w:t>
      </w:r>
      <w:r w:rsidRPr="00E401C9">
        <w:rPr>
          <w:spacing w:val="-4"/>
        </w:rPr>
        <w:t xml:space="preserve"> </w:t>
      </w:r>
      <w:r w:rsidRPr="00E401C9">
        <w:t>Entire</w:t>
      </w:r>
      <w:r w:rsidRPr="00E401C9">
        <w:rPr>
          <w:spacing w:val="-5"/>
        </w:rPr>
        <w:t xml:space="preserve"> </w:t>
      </w:r>
      <w:r w:rsidRPr="00E401C9">
        <w:rPr>
          <w:spacing w:val="-2"/>
        </w:rPr>
        <w:t>Agreement</w:t>
      </w:r>
    </w:p>
    <w:p w14:paraId="17C262FC" w14:textId="0635E6B3" w:rsidR="0083709C" w:rsidRPr="00E401C9" w:rsidRDefault="00272CA1">
      <w:pPr>
        <w:pStyle w:val="BodyText"/>
        <w:spacing w:before="157" w:line="276" w:lineRule="auto"/>
        <w:ind w:left="1080" w:right="1572" w:hanging="540"/>
        <w:jc w:val="both"/>
      </w:pPr>
      <w:r w:rsidRPr="00E401C9">
        <w:t>15.1</w:t>
      </w:r>
      <w:r w:rsidRPr="00E401C9">
        <w:rPr>
          <w:spacing w:val="40"/>
        </w:rPr>
        <w:t xml:space="preserve"> </w:t>
      </w:r>
      <w:r w:rsidRPr="00E401C9">
        <w:t>This Contract contains all covenants, stipulations</w:t>
      </w:r>
      <w:r w:rsidRPr="00E401C9">
        <w:rPr>
          <w:spacing w:val="-1"/>
        </w:rPr>
        <w:t xml:space="preserve"> </w:t>
      </w:r>
      <w:r w:rsidRPr="00E401C9">
        <w:t>and provisions agreed by</w:t>
      </w:r>
      <w:r w:rsidRPr="00E401C9">
        <w:rPr>
          <w:spacing w:val="-1"/>
        </w:rPr>
        <w:t xml:space="preserve"> </w:t>
      </w:r>
      <w:r w:rsidRPr="00E401C9">
        <w:t xml:space="preserve">the Parties. No agent or representative of either Party has </w:t>
      </w:r>
      <w:r w:rsidR="004D003C">
        <w:t>Constituency</w:t>
      </w:r>
      <w:r w:rsidRPr="00E401C9">
        <w:t xml:space="preserve"> to make, and the Parties shall not be bound by or be liable for, any statement, representation, promise or agreement not set forth herein.</w:t>
      </w:r>
    </w:p>
    <w:p w14:paraId="175C13A6" w14:textId="77777777" w:rsidR="0083709C" w:rsidRPr="00E401C9" w:rsidRDefault="00272CA1">
      <w:pPr>
        <w:pStyle w:val="Heading4"/>
      </w:pPr>
      <w:r w:rsidRPr="00E401C9">
        <w:t>16.</w:t>
      </w:r>
      <w:r w:rsidRPr="00E401C9">
        <w:rPr>
          <w:spacing w:val="-2"/>
        </w:rPr>
        <w:t xml:space="preserve"> </w:t>
      </w:r>
      <w:r w:rsidRPr="00E401C9">
        <w:t>Modiﬁcations</w:t>
      </w:r>
      <w:r w:rsidRPr="00E401C9">
        <w:rPr>
          <w:spacing w:val="-1"/>
        </w:rPr>
        <w:t xml:space="preserve"> </w:t>
      </w:r>
      <w:r w:rsidRPr="00E401C9">
        <w:t>or</w:t>
      </w:r>
      <w:r w:rsidRPr="00E401C9">
        <w:rPr>
          <w:spacing w:val="-2"/>
        </w:rPr>
        <w:t xml:space="preserve"> Variations</w:t>
      </w:r>
    </w:p>
    <w:p w14:paraId="426A8053" w14:textId="77777777" w:rsidR="0083709C" w:rsidRPr="00E401C9" w:rsidRDefault="00272CA1">
      <w:pPr>
        <w:pStyle w:val="BodyText"/>
        <w:spacing w:before="156" w:line="276" w:lineRule="auto"/>
        <w:ind w:left="1080" w:right="1570" w:hanging="540"/>
        <w:jc w:val="both"/>
      </w:pPr>
      <w:r w:rsidRPr="00E401C9">
        <w:t>16.1</w:t>
      </w:r>
      <w:r w:rsidRPr="00E401C9">
        <w:rPr>
          <w:spacing w:val="40"/>
        </w:rPr>
        <w:t xml:space="preserve"> </w:t>
      </w:r>
      <w:r w:rsidRPr="00E401C9">
        <w:t>Any modiﬁcation or variation of the terms and conditions of this Contract, including any</w:t>
      </w:r>
      <w:r w:rsidRPr="00E401C9">
        <w:rPr>
          <w:spacing w:val="-10"/>
        </w:rPr>
        <w:t xml:space="preserve"> </w:t>
      </w:r>
      <w:r w:rsidRPr="00E401C9">
        <w:t>modiﬁcation</w:t>
      </w:r>
      <w:r w:rsidRPr="00E401C9">
        <w:rPr>
          <w:spacing w:val="-5"/>
        </w:rPr>
        <w:t xml:space="preserve"> </w:t>
      </w:r>
      <w:r w:rsidRPr="00E401C9">
        <w:t>or</w:t>
      </w:r>
      <w:r w:rsidRPr="00E401C9">
        <w:rPr>
          <w:spacing w:val="-4"/>
        </w:rPr>
        <w:t xml:space="preserve"> </w:t>
      </w:r>
      <w:r w:rsidRPr="00E401C9">
        <w:t>variation</w:t>
      </w:r>
      <w:r w:rsidRPr="00E401C9">
        <w:rPr>
          <w:spacing w:val="-5"/>
        </w:rPr>
        <w:t xml:space="preserve"> </w:t>
      </w:r>
      <w:r w:rsidRPr="00E401C9">
        <w:t>of</w:t>
      </w:r>
      <w:r w:rsidRPr="00E401C9">
        <w:rPr>
          <w:spacing w:val="-6"/>
        </w:rPr>
        <w:t xml:space="preserve"> </w:t>
      </w:r>
      <w:r w:rsidRPr="00E401C9">
        <w:t>the</w:t>
      </w:r>
      <w:r w:rsidRPr="00E401C9">
        <w:rPr>
          <w:spacing w:val="-6"/>
        </w:rPr>
        <w:t xml:space="preserve"> </w:t>
      </w:r>
      <w:r w:rsidRPr="00E401C9">
        <w:t>scope</w:t>
      </w:r>
      <w:r w:rsidRPr="00E401C9">
        <w:rPr>
          <w:spacing w:val="-6"/>
        </w:rPr>
        <w:t xml:space="preserve"> </w:t>
      </w:r>
      <w:r w:rsidRPr="00E401C9">
        <w:t>of</w:t>
      </w:r>
      <w:r w:rsidRPr="00E401C9">
        <w:rPr>
          <w:spacing w:val="-4"/>
        </w:rPr>
        <w:t xml:space="preserve"> </w:t>
      </w:r>
      <w:r w:rsidRPr="00E401C9">
        <w:t>the</w:t>
      </w:r>
      <w:r w:rsidRPr="00E401C9">
        <w:rPr>
          <w:spacing w:val="-6"/>
        </w:rPr>
        <w:t xml:space="preserve"> </w:t>
      </w:r>
      <w:r w:rsidRPr="00E401C9">
        <w:t>Services,</w:t>
      </w:r>
      <w:r w:rsidRPr="00E401C9">
        <w:rPr>
          <w:spacing w:val="-5"/>
        </w:rPr>
        <w:t xml:space="preserve"> </w:t>
      </w:r>
      <w:r w:rsidRPr="00E401C9">
        <w:t>may</w:t>
      </w:r>
      <w:r w:rsidRPr="00E401C9">
        <w:rPr>
          <w:spacing w:val="-8"/>
        </w:rPr>
        <w:t xml:space="preserve"> </w:t>
      </w:r>
      <w:r w:rsidRPr="00E401C9">
        <w:t>only</w:t>
      </w:r>
      <w:r w:rsidRPr="00E401C9">
        <w:rPr>
          <w:spacing w:val="-10"/>
        </w:rPr>
        <w:t xml:space="preserve"> </w:t>
      </w:r>
      <w:r w:rsidRPr="00E401C9">
        <w:t>be</w:t>
      </w:r>
      <w:r w:rsidRPr="00E401C9">
        <w:rPr>
          <w:spacing w:val="-6"/>
        </w:rPr>
        <w:t xml:space="preserve"> </w:t>
      </w:r>
      <w:r w:rsidRPr="00E401C9">
        <w:t>made</w:t>
      </w:r>
      <w:r w:rsidRPr="00E401C9">
        <w:rPr>
          <w:spacing w:val="-6"/>
        </w:rPr>
        <w:t xml:space="preserve"> </w:t>
      </w:r>
      <w:r w:rsidRPr="00E401C9">
        <w:t>by</w:t>
      </w:r>
      <w:r w:rsidRPr="00E401C9">
        <w:rPr>
          <w:spacing w:val="-8"/>
        </w:rPr>
        <w:t xml:space="preserve"> </w:t>
      </w:r>
      <w:r w:rsidRPr="00E401C9">
        <w:t>written agreement</w:t>
      </w:r>
      <w:r w:rsidRPr="00E401C9">
        <w:rPr>
          <w:spacing w:val="-10"/>
        </w:rPr>
        <w:t xml:space="preserve"> </w:t>
      </w:r>
      <w:r w:rsidRPr="00E401C9">
        <w:t>between</w:t>
      </w:r>
      <w:r w:rsidRPr="00E401C9">
        <w:rPr>
          <w:spacing w:val="-11"/>
        </w:rPr>
        <w:t xml:space="preserve"> </w:t>
      </w:r>
      <w:r w:rsidRPr="00E401C9">
        <w:t>the</w:t>
      </w:r>
      <w:r w:rsidRPr="00E401C9">
        <w:rPr>
          <w:spacing w:val="-11"/>
        </w:rPr>
        <w:t xml:space="preserve"> </w:t>
      </w:r>
      <w:r w:rsidRPr="00E401C9">
        <w:t>Parties.</w:t>
      </w:r>
      <w:r w:rsidRPr="00E401C9">
        <w:rPr>
          <w:spacing w:val="-10"/>
        </w:rPr>
        <w:t xml:space="preserve"> </w:t>
      </w:r>
      <w:r w:rsidRPr="00E401C9">
        <w:t>However,</w:t>
      </w:r>
      <w:r w:rsidRPr="00E401C9">
        <w:rPr>
          <w:spacing w:val="-11"/>
        </w:rPr>
        <w:t xml:space="preserve"> </w:t>
      </w:r>
      <w:r w:rsidRPr="00E401C9">
        <w:t>each</w:t>
      </w:r>
      <w:r w:rsidRPr="00E401C9">
        <w:rPr>
          <w:spacing w:val="-11"/>
        </w:rPr>
        <w:t xml:space="preserve"> </w:t>
      </w:r>
      <w:r w:rsidRPr="00E401C9">
        <w:t>Party</w:t>
      </w:r>
      <w:r w:rsidRPr="00E401C9">
        <w:rPr>
          <w:spacing w:val="-15"/>
        </w:rPr>
        <w:t xml:space="preserve"> </w:t>
      </w:r>
      <w:r w:rsidRPr="00E401C9">
        <w:t>shall</w:t>
      </w:r>
      <w:r w:rsidRPr="00E401C9">
        <w:rPr>
          <w:spacing w:val="-10"/>
        </w:rPr>
        <w:t xml:space="preserve"> </w:t>
      </w:r>
      <w:r w:rsidRPr="00E401C9">
        <w:t>give</w:t>
      </w:r>
      <w:r w:rsidRPr="00E401C9">
        <w:rPr>
          <w:spacing w:val="-11"/>
        </w:rPr>
        <w:t xml:space="preserve"> </w:t>
      </w:r>
      <w:r w:rsidRPr="00E401C9">
        <w:t>due</w:t>
      </w:r>
      <w:r w:rsidRPr="00E401C9">
        <w:rPr>
          <w:spacing w:val="-9"/>
        </w:rPr>
        <w:t xml:space="preserve"> </w:t>
      </w:r>
      <w:r w:rsidRPr="00E401C9">
        <w:t>consideration</w:t>
      </w:r>
      <w:r w:rsidRPr="00E401C9">
        <w:rPr>
          <w:spacing w:val="-11"/>
        </w:rPr>
        <w:t xml:space="preserve"> </w:t>
      </w:r>
      <w:r w:rsidRPr="00E401C9">
        <w:t>to</w:t>
      </w:r>
      <w:r w:rsidRPr="00E401C9">
        <w:rPr>
          <w:spacing w:val="-10"/>
        </w:rPr>
        <w:t xml:space="preserve"> </w:t>
      </w:r>
      <w:r w:rsidRPr="00E401C9">
        <w:t>any proposals for modiﬁcation or variation made by the other Party.</w:t>
      </w:r>
    </w:p>
    <w:p w14:paraId="0AC9D2C3" w14:textId="77777777" w:rsidR="0083709C" w:rsidRPr="00E401C9" w:rsidRDefault="00272CA1">
      <w:pPr>
        <w:pStyle w:val="Heading4"/>
      </w:pPr>
      <w:r w:rsidRPr="00E401C9">
        <w:t>17.</w:t>
      </w:r>
      <w:r w:rsidRPr="00E401C9">
        <w:rPr>
          <w:spacing w:val="-2"/>
        </w:rPr>
        <w:t xml:space="preserve"> </w:t>
      </w:r>
      <w:r w:rsidRPr="00E401C9">
        <w:t xml:space="preserve">Force </w:t>
      </w:r>
      <w:r w:rsidRPr="00E401C9">
        <w:rPr>
          <w:spacing w:val="-2"/>
        </w:rPr>
        <w:t>Majeure</w:t>
      </w:r>
    </w:p>
    <w:p w14:paraId="7BA737D0" w14:textId="77777777" w:rsidR="0083709C" w:rsidRPr="00E401C9" w:rsidRDefault="00272CA1">
      <w:pPr>
        <w:pStyle w:val="ListParagraph"/>
        <w:numPr>
          <w:ilvl w:val="0"/>
          <w:numId w:val="27"/>
        </w:numPr>
        <w:tabs>
          <w:tab w:val="left" w:pos="1258"/>
        </w:tabs>
        <w:spacing w:before="163"/>
        <w:rPr>
          <w:b/>
          <w:sz w:val="24"/>
        </w:rPr>
      </w:pPr>
      <w:r w:rsidRPr="00E401C9">
        <w:rPr>
          <w:b/>
          <w:spacing w:val="-2"/>
          <w:sz w:val="24"/>
        </w:rPr>
        <w:t>Deﬁnition</w:t>
      </w:r>
    </w:p>
    <w:p w14:paraId="59151083" w14:textId="77777777" w:rsidR="0083709C" w:rsidRPr="00E401C9" w:rsidRDefault="0083709C">
      <w:pPr>
        <w:pStyle w:val="BodyText"/>
        <w:spacing w:before="11"/>
        <w:rPr>
          <w:b/>
          <w:sz w:val="21"/>
        </w:rPr>
      </w:pPr>
    </w:p>
    <w:p w14:paraId="18274570" w14:textId="77777777" w:rsidR="0083709C" w:rsidRPr="00E401C9" w:rsidRDefault="00272CA1">
      <w:pPr>
        <w:pStyle w:val="BodyText"/>
        <w:spacing w:line="276" w:lineRule="auto"/>
        <w:ind w:left="1080" w:right="1574" w:hanging="540"/>
        <w:jc w:val="both"/>
      </w:pPr>
      <w:r w:rsidRPr="00E401C9">
        <w:t>17.1</w:t>
      </w:r>
      <w:r w:rsidRPr="00E401C9">
        <w:rPr>
          <w:spacing w:val="40"/>
        </w:rPr>
        <w:t xml:space="preserve"> </w:t>
      </w:r>
      <w:r w:rsidRPr="00E401C9">
        <w:t>For the purposes of this Contract,“ Force Majeure” means event which is beyond the reasonable control of a Party, is not foreseeable, is unavoidable, and makes a Party's performance of its obligations hereunder impossible or so impractical as reasonably</w:t>
      </w:r>
      <w:r w:rsidRPr="00E401C9">
        <w:rPr>
          <w:spacing w:val="-1"/>
        </w:rPr>
        <w:t xml:space="preserve"> </w:t>
      </w:r>
      <w:r w:rsidRPr="00E401C9">
        <w:t>to be considered impossible under the circumstances, and subject to those requirements, includes, but is not limited to, war, riots, civil disorder, earthquake, ﬁre, explosion, storm, ﬂood or other adverse weather conditions, strikes, lockouts or other industrial action conﬁscation or any other action by Government agencies.</w:t>
      </w:r>
    </w:p>
    <w:p w14:paraId="359F96FB" w14:textId="1EACBE14" w:rsidR="0083709C" w:rsidRPr="00E401C9" w:rsidRDefault="00272CA1">
      <w:pPr>
        <w:pStyle w:val="BodyText"/>
        <w:spacing w:before="121" w:line="276" w:lineRule="auto"/>
        <w:ind w:left="1080" w:right="1574" w:hanging="540"/>
        <w:jc w:val="both"/>
      </w:pPr>
      <w:r w:rsidRPr="00E401C9">
        <w:t>17.2</w:t>
      </w:r>
      <w:r w:rsidRPr="00E401C9">
        <w:rPr>
          <w:spacing w:val="40"/>
        </w:rPr>
        <w:t xml:space="preserve"> </w:t>
      </w:r>
      <w:r w:rsidRPr="00E401C9">
        <w:t>Force Majeure shall not include (i) any event which his caused by the negligence or intentional action of a Party or such Party's Experts, Sub-</w:t>
      </w:r>
      <w:r w:rsidR="00482930" w:rsidRPr="00E401C9">
        <w:t>Consultant</w:t>
      </w:r>
      <w:r w:rsidRPr="00E401C9">
        <w:t>s or agents or employees, nor (ii) any event which a diligent Party could reasonably have been expected to both take into account at the time of the conclusion of this Contract and avoid or over come in the carrying out of its obligations here under.</w:t>
      </w:r>
    </w:p>
    <w:p w14:paraId="466FE4FD" w14:textId="77777777" w:rsidR="0083709C" w:rsidRPr="00E401C9" w:rsidRDefault="00272CA1">
      <w:pPr>
        <w:pStyle w:val="BodyText"/>
        <w:spacing w:before="120" w:line="276" w:lineRule="auto"/>
        <w:ind w:left="1080" w:right="1577" w:hanging="540"/>
        <w:jc w:val="both"/>
      </w:pPr>
      <w:r w:rsidRPr="00E401C9">
        <w:t>17.3</w:t>
      </w:r>
      <w:r w:rsidRPr="00E401C9">
        <w:rPr>
          <w:spacing w:val="40"/>
        </w:rPr>
        <w:t xml:space="preserve"> </w:t>
      </w:r>
      <w:r w:rsidRPr="00E401C9">
        <w:t>Force Majeure shall not include insufﬁciency of funds or failure to make any payment required here under.</w:t>
      </w:r>
    </w:p>
    <w:p w14:paraId="4DB09487" w14:textId="77777777" w:rsidR="0083709C" w:rsidRPr="00E401C9" w:rsidRDefault="00272CA1">
      <w:pPr>
        <w:pStyle w:val="Heading4"/>
        <w:numPr>
          <w:ilvl w:val="0"/>
          <w:numId w:val="27"/>
        </w:numPr>
        <w:tabs>
          <w:tab w:val="left" w:pos="1258"/>
        </w:tabs>
        <w:spacing w:before="123"/>
      </w:pPr>
      <w:r w:rsidRPr="00E401C9">
        <w:t>No</w:t>
      </w:r>
      <w:r w:rsidRPr="00E401C9">
        <w:rPr>
          <w:spacing w:val="-3"/>
        </w:rPr>
        <w:t xml:space="preserve"> </w:t>
      </w:r>
      <w:r w:rsidRPr="00E401C9">
        <w:t>Breach</w:t>
      </w:r>
      <w:r w:rsidRPr="00E401C9">
        <w:rPr>
          <w:spacing w:val="-2"/>
        </w:rPr>
        <w:t xml:space="preserve"> </w:t>
      </w:r>
      <w:r w:rsidRPr="00E401C9">
        <w:t>of</w:t>
      </w:r>
      <w:r w:rsidRPr="00E401C9">
        <w:rPr>
          <w:spacing w:val="-2"/>
        </w:rPr>
        <w:t xml:space="preserve"> Contract</w:t>
      </w:r>
    </w:p>
    <w:p w14:paraId="0A3ED7FD" w14:textId="77777777" w:rsidR="0083709C" w:rsidRPr="00E401C9" w:rsidRDefault="0083709C">
      <w:pPr>
        <w:pStyle w:val="BodyText"/>
        <w:spacing w:before="2"/>
        <w:rPr>
          <w:b/>
          <w:sz w:val="22"/>
        </w:rPr>
      </w:pPr>
    </w:p>
    <w:p w14:paraId="27F0A954" w14:textId="77777777" w:rsidR="0083709C" w:rsidRPr="00E401C9" w:rsidRDefault="00272CA1">
      <w:pPr>
        <w:pStyle w:val="BodyText"/>
        <w:spacing w:line="276" w:lineRule="auto"/>
        <w:ind w:left="1080" w:right="1572" w:hanging="540"/>
        <w:jc w:val="both"/>
      </w:pPr>
      <w:r w:rsidRPr="00E401C9">
        <w:t>17.4</w:t>
      </w:r>
      <w:r w:rsidRPr="00E401C9">
        <w:rPr>
          <w:spacing w:val="40"/>
        </w:rPr>
        <w:t xml:space="preserve"> </w:t>
      </w:r>
      <w:r w:rsidRPr="00E401C9">
        <w:t>The failure</w:t>
      </w:r>
      <w:r w:rsidRPr="00E401C9">
        <w:rPr>
          <w:spacing w:val="-1"/>
        </w:rPr>
        <w:t xml:space="preserve"> </w:t>
      </w:r>
      <w:r w:rsidRPr="00E401C9">
        <w:t>of a Party</w:t>
      </w:r>
      <w:r w:rsidRPr="00E401C9">
        <w:rPr>
          <w:spacing w:val="-4"/>
        </w:rPr>
        <w:t xml:space="preserve"> </w:t>
      </w:r>
      <w:r w:rsidRPr="00E401C9">
        <w:t>to fulﬁll any</w:t>
      </w:r>
      <w:r w:rsidRPr="00E401C9">
        <w:rPr>
          <w:spacing w:val="-4"/>
        </w:rPr>
        <w:t xml:space="preserve"> </w:t>
      </w:r>
      <w:r w:rsidRPr="00E401C9">
        <w:t>of its obligations here</w:t>
      </w:r>
      <w:r w:rsidRPr="00E401C9">
        <w:rPr>
          <w:spacing w:val="-1"/>
        </w:rPr>
        <w:t xml:space="preserve"> </w:t>
      </w:r>
      <w:r w:rsidRPr="00E401C9">
        <w:t>under shall not be considered to be a breach of, or default under, this Contract in so far as such inability arises from an event of Force Majeure, provided that the Party</w:t>
      </w:r>
      <w:r w:rsidRPr="00E401C9">
        <w:rPr>
          <w:spacing w:val="-2"/>
        </w:rPr>
        <w:t xml:space="preserve"> </w:t>
      </w:r>
      <w:r w:rsidRPr="00E401C9">
        <w:t>affected by</w:t>
      </w:r>
      <w:r w:rsidRPr="00E401C9">
        <w:rPr>
          <w:spacing w:val="-4"/>
        </w:rPr>
        <w:t xml:space="preserve"> </w:t>
      </w:r>
      <w:r w:rsidRPr="00E401C9">
        <w:t>such an event has taken all reasonable precautions, due care and reasonable alternative measures, all with the objective of carrying out the terms and conditions of this Contract.</w:t>
      </w:r>
    </w:p>
    <w:p w14:paraId="569CB9A1" w14:textId="77777777" w:rsidR="0083709C" w:rsidRPr="00E401C9" w:rsidRDefault="00272CA1">
      <w:pPr>
        <w:pStyle w:val="Heading4"/>
        <w:numPr>
          <w:ilvl w:val="0"/>
          <w:numId w:val="27"/>
        </w:numPr>
        <w:tabs>
          <w:tab w:val="left" w:pos="1258"/>
        </w:tabs>
      </w:pPr>
      <w:r w:rsidRPr="00E401C9">
        <w:t>Measures</w:t>
      </w:r>
      <w:r w:rsidRPr="00E401C9">
        <w:rPr>
          <w:spacing w:val="-4"/>
        </w:rPr>
        <w:t xml:space="preserve"> </w:t>
      </w:r>
      <w:r w:rsidRPr="00E401C9">
        <w:t>to</w:t>
      </w:r>
      <w:r w:rsidRPr="00E401C9">
        <w:rPr>
          <w:spacing w:val="-4"/>
        </w:rPr>
        <w:t xml:space="preserve"> </w:t>
      </w:r>
      <w:r w:rsidRPr="00E401C9">
        <w:t>be</w:t>
      </w:r>
      <w:r w:rsidRPr="00E401C9">
        <w:rPr>
          <w:spacing w:val="-2"/>
        </w:rPr>
        <w:t xml:space="preserve"> taken</w:t>
      </w:r>
    </w:p>
    <w:p w14:paraId="558A4594" w14:textId="77777777" w:rsidR="0083709C" w:rsidRPr="00E401C9" w:rsidRDefault="0083709C">
      <w:pPr>
        <w:pStyle w:val="BodyText"/>
        <w:spacing w:before="1"/>
        <w:rPr>
          <w:b/>
          <w:sz w:val="22"/>
        </w:rPr>
      </w:pPr>
    </w:p>
    <w:p w14:paraId="349C34C7" w14:textId="77777777" w:rsidR="0083709C" w:rsidRPr="00E401C9" w:rsidRDefault="00272CA1">
      <w:pPr>
        <w:pStyle w:val="BodyText"/>
        <w:spacing w:line="276" w:lineRule="auto"/>
        <w:ind w:left="1080" w:right="1578" w:hanging="540"/>
        <w:jc w:val="both"/>
      </w:pPr>
      <w:r w:rsidRPr="00E401C9">
        <w:t>17.5</w:t>
      </w:r>
      <w:r w:rsidRPr="00E401C9">
        <w:rPr>
          <w:spacing w:val="40"/>
        </w:rPr>
        <w:t xml:space="preserve"> </w:t>
      </w:r>
      <w:r w:rsidRPr="00E401C9">
        <w:t>A</w:t>
      </w:r>
      <w:r w:rsidRPr="00E401C9">
        <w:rPr>
          <w:spacing w:val="-2"/>
        </w:rPr>
        <w:t xml:space="preserve"> </w:t>
      </w:r>
      <w:r w:rsidRPr="00E401C9">
        <w:t>party</w:t>
      </w:r>
      <w:r w:rsidRPr="00E401C9">
        <w:rPr>
          <w:spacing w:val="-5"/>
        </w:rPr>
        <w:t xml:space="preserve"> </w:t>
      </w:r>
      <w:r w:rsidRPr="00E401C9">
        <w:t>affected</w:t>
      </w:r>
      <w:r w:rsidRPr="00E401C9">
        <w:rPr>
          <w:spacing w:val="-1"/>
        </w:rPr>
        <w:t xml:space="preserve"> </w:t>
      </w:r>
      <w:r w:rsidRPr="00E401C9">
        <w:t>by</w:t>
      </w:r>
      <w:r w:rsidRPr="00E401C9">
        <w:rPr>
          <w:spacing w:val="-7"/>
        </w:rPr>
        <w:t xml:space="preserve"> </w:t>
      </w:r>
      <w:r w:rsidRPr="00E401C9">
        <w:t>an event</w:t>
      </w:r>
      <w:r w:rsidRPr="00E401C9">
        <w:rPr>
          <w:spacing w:val="-2"/>
        </w:rPr>
        <w:t xml:space="preserve"> </w:t>
      </w:r>
      <w:r w:rsidRPr="00E401C9">
        <w:t>of</w:t>
      </w:r>
      <w:r w:rsidRPr="00E401C9">
        <w:rPr>
          <w:spacing w:val="-1"/>
        </w:rPr>
        <w:t xml:space="preserve"> </w:t>
      </w:r>
      <w:r w:rsidRPr="00E401C9">
        <w:t>Force</w:t>
      </w:r>
      <w:r w:rsidRPr="00E401C9">
        <w:rPr>
          <w:spacing w:val="-3"/>
        </w:rPr>
        <w:t xml:space="preserve"> </w:t>
      </w:r>
      <w:r w:rsidRPr="00E401C9">
        <w:t>Majeure</w:t>
      </w:r>
      <w:r w:rsidRPr="00E401C9">
        <w:rPr>
          <w:spacing w:val="-1"/>
        </w:rPr>
        <w:t xml:space="preserve"> </w:t>
      </w:r>
      <w:r w:rsidRPr="00E401C9">
        <w:t>shall</w:t>
      </w:r>
      <w:r w:rsidRPr="00E401C9">
        <w:rPr>
          <w:spacing w:val="-2"/>
        </w:rPr>
        <w:t xml:space="preserve"> </w:t>
      </w:r>
      <w:r w:rsidRPr="00E401C9">
        <w:t>continue</w:t>
      </w:r>
      <w:r w:rsidRPr="00E401C9">
        <w:rPr>
          <w:spacing w:val="-3"/>
        </w:rPr>
        <w:t xml:space="preserve"> </w:t>
      </w:r>
      <w:r w:rsidRPr="00E401C9">
        <w:t>to</w:t>
      </w:r>
      <w:r w:rsidRPr="00E401C9">
        <w:rPr>
          <w:spacing w:val="-2"/>
        </w:rPr>
        <w:t xml:space="preserve"> </w:t>
      </w:r>
      <w:r w:rsidRPr="00E401C9">
        <w:t>perform</w:t>
      </w:r>
      <w:r w:rsidRPr="00E401C9">
        <w:rPr>
          <w:spacing w:val="-2"/>
        </w:rPr>
        <w:t xml:space="preserve"> </w:t>
      </w:r>
      <w:r w:rsidRPr="00E401C9">
        <w:t>its obligations under</w:t>
      </w:r>
      <w:r w:rsidRPr="00E401C9">
        <w:rPr>
          <w:spacing w:val="-15"/>
        </w:rPr>
        <w:t xml:space="preserve"> </w:t>
      </w:r>
      <w:r w:rsidRPr="00E401C9">
        <w:t>the</w:t>
      </w:r>
      <w:r w:rsidRPr="00E401C9">
        <w:rPr>
          <w:spacing w:val="-15"/>
        </w:rPr>
        <w:t xml:space="preserve"> </w:t>
      </w:r>
      <w:r w:rsidRPr="00E401C9">
        <w:t>Contract</w:t>
      </w:r>
      <w:r w:rsidRPr="00E401C9">
        <w:rPr>
          <w:spacing w:val="-15"/>
        </w:rPr>
        <w:t xml:space="preserve"> </w:t>
      </w:r>
      <w:r w:rsidRPr="00E401C9">
        <w:t>as</w:t>
      </w:r>
      <w:r w:rsidRPr="00E401C9">
        <w:rPr>
          <w:spacing w:val="-15"/>
        </w:rPr>
        <w:t xml:space="preserve"> </w:t>
      </w:r>
      <w:r w:rsidRPr="00E401C9">
        <w:t>far</w:t>
      </w:r>
      <w:r w:rsidRPr="00E401C9">
        <w:rPr>
          <w:spacing w:val="-15"/>
        </w:rPr>
        <w:t xml:space="preserve"> </w:t>
      </w:r>
      <w:r w:rsidRPr="00E401C9">
        <w:t>as</w:t>
      </w:r>
      <w:r w:rsidRPr="00E401C9">
        <w:rPr>
          <w:spacing w:val="-15"/>
        </w:rPr>
        <w:t xml:space="preserve"> </w:t>
      </w:r>
      <w:r w:rsidRPr="00E401C9">
        <w:t>is</w:t>
      </w:r>
      <w:r w:rsidRPr="00E401C9">
        <w:rPr>
          <w:spacing w:val="-15"/>
        </w:rPr>
        <w:t xml:space="preserve"> </w:t>
      </w:r>
      <w:r w:rsidRPr="00E401C9">
        <w:t>reasonably</w:t>
      </w:r>
      <w:r w:rsidRPr="00E401C9">
        <w:rPr>
          <w:spacing w:val="-15"/>
        </w:rPr>
        <w:t xml:space="preserve"> </w:t>
      </w:r>
      <w:r w:rsidRPr="00E401C9">
        <w:t>practical</w:t>
      </w:r>
      <w:r w:rsidRPr="00E401C9">
        <w:rPr>
          <w:spacing w:val="-15"/>
        </w:rPr>
        <w:t xml:space="preserve"> </w:t>
      </w:r>
      <w:r w:rsidRPr="00E401C9">
        <w:t>and</w:t>
      </w:r>
      <w:r w:rsidRPr="00E401C9">
        <w:rPr>
          <w:spacing w:val="-15"/>
        </w:rPr>
        <w:t xml:space="preserve"> </w:t>
      </w:r>
      <w:r w:rsidRPr="00E401C9">
        <w:t>shall</w:t>
      </w:r>
      <w:r w:rsidRPr="00E401C9">
        <w:rPr>
          <w:spacing w:val="-15"/>
        </w:rPr>
        <w:t xml:space="preserve"> </w:t>
      </w:r>
      <w:r w:rsidRPr="00E401C9">
        <w:t>take</w:t>
      </w:r>
      <w:r w:rsidRPr="00E401C9">
        <w:rPr>
          <w:spacing w:val="-15"/>
        </w:rPr>
        <w:t xml:space="preserve"> </w:t>
      </w:r>
      <w:r w:rsidRPr="00E401C9">
        <w:t>all</w:t>
      </w:r>
      <w:r w:rsidRPr="00E401C9">
        <w:rPr>
          <w:spacing w:val="-15"/>
        </w:rPr>
        <w:t xml:space="preserve"> </w:t>
      </w:r>
      <w:r w:rsidRPr="00E401C9">
        <w:t>reasonable</w:t>
      </w:r>
      <w:r w:rsidRPr="00E401C9">
        <w:rPr>
          <w:spacing w:val="-15"/>
        </w:rPr>
        <w:t xml:space="preserve"> </w:t>
      </w:r>
      <w:r w:rsidRPr="00E401C9">
        <w:t>measures to minimize the consequences of any event of Force Majeure.</w:t>
      </w:r>
    </w:p>
    <w:p w14:paraId="67A1935A" w14:textId="77777777" w:rsidR="0083709C" w:rsidRPr="00E401C9" w:rsidRDefault="00272CA1">
      <w:pPr>
        <w:pStyle w:val="BodyText"/>
        <w:spacing w:before="118" w:line="278" w:lineRule="auto"/>
        <w:ind w:left="1080" w:right="1575" w:hanging="540"/>
        <w:jc w:val="both"/>
      </w:pPr>
      <w:r w:rsidRPr="00E401C9">
        <w:t>17.6</w:t>
      </w:r>
      <w:r w:rsidRPr="00E401C9">
        <w:rPr>
          <w:spacing w:val="40"/>
        </w:rPr>
        <w:t xml:space="preserve"> </w:t>
      </w:r>
      <w:r w:rsidRPr="00E401C9">
        <w:t>A</w:t>
      </w:r>
      <w:r w:rsidRPr="00E401C9">
        <w:rPr>
          <w:spacing w:val="-6"/>
        </w:rPr>
        <w:t xml:space="preserve"> </w:t>
      </w:r>
      <w:r w:rsidRPr="00E401C9">
        <w:t>Party</w:t>
      </w:r>
      <w:r w:rsidRPr="00E401C9">
        <w:rPr>
          <w:spacing w:val="-10"/>
        </w:rPr>
        <w:t xml:space="preserve"> </w:t>
      </w:r>
      <w:r w:rsidRPr="00E401C9">
        <w:t>affected</w:t>
      </w:r>
      <w:r w:rsidRPr="00E401C9">
        <w:rPr>
          <w:spacing w:val="-6"/>
        </w:rPr>
        <w:t xml:space="preserve"> </w:t>
      </w:r>
      <w:r w:rsidRPr="00E401C9">
        <w:t>by</w:t>
      </w:r>
      <w:r w:rsidRPr="00E401C9">
        <w:rPr>
          <w:spacing w:val="-8"/>
        </w:rPr>
        <w:t xml:space="preserve"> </w:t>
      </w:r>
      <w:r w:rsidRPr="00E401C9">
        <w:t>an</w:t>
      </w:r>
      <w:r w:rsidRPr="00E401C9">
        <w:rPr>
          <w:spacing w:val="-5"/>
        </w:rPr>
        <w:t xml:space="preserve"> </w:t>
      </w:r>
      <w:r w:rsidRPr="00E401C9">
        <w:t>event</w:t>
      </w:r>
      <w:r w:rsidRPr="00E401C9">
        <w:rPr>
          <w:spacing w:val="-5"/>
        </w:rPr>
        <w:t xml:space="preserve"> </w:t>
      </w:r>
      <w:r w:rsidRPr="00E401C9">
        <w:t>of</w:t>
      </w:r>
      <w:r w:rsidRPr="00E401C9">
        <w:rPr>
          <w:spacing w:val="-4"/>
        </w:rPr>
        <w:t xml:space="preserve"> </w:t>
      </w:r>
      <w:r w:rsidRPr="00E401C9">
        <w:t>Force</w:t>
      </w:r>
      <w:r w:rsidRPr="00E401C9">
        <w:rPr>
          <w:spacing w:val="-7"/>
        </w:rPr>
        <w:t xml:space="preserve"> </w:t>
      </w:r>
      <w:r w:rsidRPr="00E401C9">
        <w:t>Majeure</w:t>
      </w:r>
      <w:r w:rsidRPr="00E401C9">
        <w:rPr>
          <w:spacing w:val="-7"/>
        </w:rPr>
        <w:t xml:space="preserve"> </w:t>
      </w:r>
      <w:r w:rsidRPr="00E401C9">
        <w:t>shall</w:t>
      </w:r>
      <w:r w:rsidRPr="00E401C9">
        <w:rPr>
          <w:spacing w:val="-5"/>
        </w:rPr>
        <w:t xml:space="preserve"> </w:t>
      </w:r>
      <w:r w:rsidRPr="00E401C9">
        <w:t>notify</w:t>
      </w:r>
      <w:r w:rsidRPr="00E401C9">
        <w:rPr>
          <w:spacing w:val="-10"/>
        </w:rPr>
        <w:t xml:space="preserve"> </w:t>
      </w:r>
      <w:r w:rsidRPr="00E401C9">
        <w:t>the</w:t>
      </w:r>
      <w:r w:rsidRPr="00E401C9">
        <w:rPr>
          <w:spacing w:val="-4"/>
        </w:rPr>
        <w:t xml:space="preserve"> </w:t>
      </w:r>
      <w:r w:rsidRPr="00E401C9">
        <w:t>other</w:t>
      </w:r>
      <w:r w:rsidRPr="00E401C9">
        <w:rPr>
          <w:spacing w:val="-6"/>
        </w:rPr>
        <w:t xml:space="preserve"> </w:t>
      </w:r>
      <w:r w:rsidRPr="00E401C9">
        <w:t>Party</w:t>
      </w:r>
      <w:r w:rsidRPr="00E401C9">
        <w:rPr>
          <w:spacing w:val="-8"/>
        </w:rPr>
        <w:t xml:space="preserve"> </w:t>
      </w:r>
      <w:r w:rsidRPr="00E401C9">
        <w:t>of</w:t>
      </w:r>
      <w:r w:rsidRPr="00E401C9">
        <w:rPr>
          <w:spacing w:val="-4"/>
        </w:rPr>
        <w:t xml:space="preserve"> </w:t>
      </w:r>
      <w:r w:rsidRPr="00E401C9">
        <w:t>such</w:t>
      </w:r>
      <w:r w:rsidRPr="00E401C9">
        <w:rPr>
          <w:spacing w:val="-5"/>
        </w:rPr>
        <w:t xml:space="preserve"> </w:t>
      </w:r>
      <w:r w:rsidRPr="00E401C9">
        <w:t>event as</w:t>
      </w:r>
      <w:r w:rsidRPr="00E401C9">
        <w:rPr>
          <w:spacing w:val="-6"/>
        </w:rPr>
        <w:t xml:space="preserve"> </w:t>
      </w:r>
      <w:r w:rsidRPr="00E401C9">
        <w:t>soon</w:t>
      </w:r>
      <w:r w:rsidRPr="00E401C9">
        <w:rPr>
          <w:spacing w:val="-6"/>
        </w:rPr>
        <w:t xml:space="preserve"> </w:t>
      </w:r>
      <w:r w:rsidRPr="00E401C9">
        <w:t>as</w:t>
      </w:r>
      <w:r w:rsidRPr="00E401C9">
        <w:rPr>
          <w:spacing w:val="-5"/>
        </w:rPr>
        <w:t xml:space="preserve"> </w:t>
      </w:r>
      <w:r w:rsidRPr="00E401C9">
        <w:t>possible,</w:t>
      </w:r>
      <w:r w:rsidRPr="00E401C9">
        <w:rPr>
          <w:spacing w:val="-7"/>
        </w:rPr>
        <w:t xml:space="preserve"> </w:t>
      </w:r>
      <w:r w:rsidRPr="00E401C9">
        <w:t>and</w:t>
      </w:r>
      <w:r w:rsidRPr="00E401C9">
        <w:rPr>
          <w:spacing w:val="-5"/>
        </w:rPr>
        <w:t xml:space="preserve"> </w:t>
      </w:r>
      <w:r w:rsidRPr="00E401C9">
        <w:t>in</w:t>
      </w:r>
      <w:r w:rsidRPr="00E401C9">
        <w:rPr>
          <w:spacing w:val="-6"/>
        </w:rPr>
        <w:t xml:space="preserve"> </w:t>
      </w:r>
      <w:r w:rsidRPr="00E401C9">
        <w:t>any</w:t>
      </w:r>
      <w:r w:rsidRPr="00E401C9">
        <w:rPr>
          <w:spacing w:val="-10"/>
        </w:rPr>
        <w:t xml:space="preserve"> </w:t>
      </w:r>
      <w:r w:rsidRPr="00E401C9">
        <w:t>case</w:t>
      </w:r>
      <w:r w:rsidRPr="00E401C9">
        <w:rPr>
          <w:spacing w:val="-7"/>
        </w:rPr>
        <w:t xml:space="preserve"> </w:t>
      </w:r>
      <w:r w:rsidRPr="00E401C9">
        <w:t>not</w:t>
      </w:r>
      <w:r w:rsidRPr="00E401C9">
        <w:rPr>
          <w:spacing w:val="-5"/>
        </w:rPr>
        <w:t xml:space="preserve"> </w:t>
      </w:r>
      <w:r w:rsidRPr="00E401C9">
        <w:t>later</w:t>
      </w:r>
      <w:r w:rsidRPr="00E401C9">
        <w:rPr>
          <w:spacing w:val="-7"/>
        </w:rPr>
        <w:t xml:space="preserve"> </w:t>
      </w:r>
      <w:r w:rsidRPr="00E401C9">
        <w:t>than</w:t>
      </w:r>
      <w:r w:rsidRPr="00E401C9">
        <w:rPr>
          <w:spacing w:val="-5"/>
        </w:rPr>
        <w:t xml:space="preserve"> </w:t>
      </w:r>
      <w:r w:rsidRPr="00E401C9">
        <w:t>fourteen</w:t>
      </w:r>
      <w:r w:rsidRPr="00E401C9">
        <w:rPr>
          <w:spacing w:val="-6"/>
        </w:rPr>
        <w:t xml:space="preserve"> </w:t>
      </w:r>
      <w:r w:rsidRPr="00E401C9">
        <w:t>(14)</w:t>
      </w:r>
      <w:r w:rsidRPr="00E401C9">
        <w:rPr>
          <w:spacing w:val="-6"/>
        </w:rPr>
        <w:t xml:space="preserve"> </w:t>
      </w:r>
      <w:r w:rsidRPr="00E401C9">
        <w:t>calendar</w:t>
      </w:r>
      <w:r w:rsidRPr="00E401C9">
        <w:rPr>
          <w:spacing w:val="-7"/>
        </w:rPr>
        <w:t xml:space="preserve"> </w:t>
      </w:r>
      <w:r w:rsidRPr="00E401C9">
        <w:t>days</w:t>
      </w:r>
      <w:r w:rsidRPr="00E401C9">
        <w:rPr>
          <w:spacing w:val="-5"/>
        </w:rPr>
        <w:t xml:space="preserve"> </w:t>
      </w:r>
      <w:r w:rsidRPr="00E401C9">
        <w:rPr>
          <w:spacing w:val="-2"/>
        </w:rPr>
        <w:t>following</w:t>
      </w:r>
    </w:p>
    <w:p w14:paraId="3C9ED477" w14:textId="77777777" w:rsidR="0083709C" w:rsidRPr="00E401C9" w:rsidRDefault="0083709C">
      <w:pPr>
        <w:spacing w:line="278" w:lineRule="auto"/>
        <w:jc w:val="both"/>
        <w:sectPr w:rsidR="0083709C" w:rsidRPr="00E401C9" w:rsidSect="00B34F11">
          <w:pgSz w:w="11920" w:h="16850"/>
          <w:pgMar w:top="1340" w:right="0" w:bottom="1140" w:left="900" w:header="528" w:footer="952" w:gutter="0"/>
          <w:cols w:space="720"/>
        </w:sectPr>
      </w:pPr>
    </w:p>
    <w:p w14:paraId="34499ADE" w14:textId="77777777" w:rsidR="0083709C" w:rsidRPr="00E401C9" w:rsidRDefault="00272CA1">
      <w:pPr>
        <w:pStyle w:val="BodyText"/>
        <w:spacing w:before="80" w:line="276" w:lineRule="auto"/>
        <w:ind w:left="1080" w:right="1573"/>
        <w:jc w:val="both"/>
      </w:pPr>
      <w:r w:rsidRPr="00E401C9">
        <w:lastRenderedPageBreak/>
        <w:t>the</w:t>
      </w:r>
      <w:r w:rsidRPr="00E401C9">
        <w:rPr>
          <w:spacing w:val="-5"/>
        </w:rPr>
        <w:t xml:space="preserve"> </w:t>
      </w:r>
      <w:r w:rsidRPr="00E401C9">
        <w:t>occurrence</w:t>
      </w:r>
      <w:r w:rsidRPr="00E401C9">
        <w:rPr>
          <w:spacing w:val="-6"/>
        </w:rPr>
        <w:t xml:space="preserve"> </w:t>
      </w:r>
      <w:r w:rsidRPr="00E401C9">
        <w:t>of</w:t>
      </w:r>
      <w:r w:rsidRPr="00E401C9">
        <w:rPr>
          <w:spacing w:val="-3"/>
        </w:rPr>
        <w:t xml:space="preserve"> </w:t>
      </w:r>
      <w:r w:rsidRPr="00E401C9">
        <w:t>such</w:t>
      </w:r>
      <w:r w:rsidRPr="00E401C9">
        <w:rPr>
          <w:spacing w:val="-2"/>
        </w:rPr>
        <w:t xml:space="preserve"> </w:t>
      </w:r>
      <w:r w:rsidRPr="00E401C9">
        <w:t>event,</w:t>
      </w:r>
      <w:r w:rsidRPr="00E401C9">
        <w:rPr>
          <w:spacing w:val="-4"/>
        </w:rPr>
        <w:t xml:space="preserve"> </w:t>
      </w:r>
      <w:r w:rsidRPr="00E401C9">
        <w:t>providing</w:t>
      </w:r>
      <w:r w:rsidRPr="00E401C9">
        <w:rPr>
          <w:spacing w:val="-5"/>
        </w:rPr>
        <w:t xml:space="preserve"> </w:t>
      </w:r>
      <w:r w:rsidRPr="00E401C9">
        <w:t>evidence</w:t>
      </w:r>
      <w:r w:rsidRPr="00E401C9">
        <w:rPr>
          <w:spacing w:val="-6"/>
        </w:rPr>
        <w:t xml:space="preserve"> </w:t>
      </w:r>
      <w:r w:rsidRPr="00E401C9">
        <w:t>of</w:t>
      </w:r>
      <w:r w:rsidRPr="00E401C9">
        <w:rPr>
          <w:spacing w:val="-6"/>
        </w:rPr>
        <w:t xml:space="preserve"> </w:t>
      </w:r>
      <w:r w:rsidRPr="00E401C9">
        <w:t>the</w:t>
      </w:r>
      <w:r w:rsidRPr="00E401C9">
        <w:rPr>
          <w:spacing w:val="-5"/>
        </w:rPr>
        <w:t xml:space="preserve"> </w:t>
      </w:r>
      <w:r w:rsidRPr="00E401C9">
        <w:t>nature</w:t>
      </w:r>
      <w:r w:rsidRPr="00E401C9">
        <w:rPr>
          <w:spacing w:val="-6"/>
        </w:rPr>
        <w:t xml:space="preserve"> </w:t>
      </w:r>
      <w:r w:rsidRPr="00E401C9">
        <w:t>and</w:t>
      </w:r>
      <w:r w:rsidRPr="00E401C9">
        <w:rPr>
          <w:spacing w:val="-3"/>
        </w:rPr>
        <w:t xml:space="preserve"> </w:t>
      </w:r>
      <w:r w:rsidRPr="00E401C9">
        <w:t>cause</w:t>
      </w:r>
      <w:r w:rsidRPr="00E401C9">
        <w:rPr>
          <w:spacing w:val="-6"/>
        </w:rPr>
        <w:t xml:space="preserve"> </w:t>
      </w:r>
      <w:r w:rsidRPr="00E401C9">
        <w:t>of</w:t>
      </w:r>
      <w:r w:rsidRPr="00E401C9">
        <w:rPr>
          <w:spacing w:val="-2"/>
        </w:rPr>
        <w:t xml:space="preserve"> </w:t>
      </w:r>
      <w:r w:rsidRPr="00E401C9">
        <w:t>such</w:t>
      </w:r>
      <w:r w:rsidRPr="00E401C9">
        <w:rPr>
          <w:spacing w:val="-1"/>
        </w:rPr>
        <w:t xml:space="preserve"> </w:t>
      </w:r>
      <w:r w:rsidRPr="00E401C9">
        <w:t>event, and</w:t>
      </w:r>
      <w:r w:rsidRPr="00E401C9">
        <w:rPr>
          <w:spacing w:val="-7"/>
        </w:rPr>
        <w:t xml:space="preserve"> </w:t>
      </w:r>
      <w:r w:rsidRPr="00E401C9">
        <w:t>shall</w:t>
      </w:r>
      <w:r w:rsidRPr="00E401C9">
        <w:rPr>
          <w:spacing w:val="-7"/>
        </w:rPr>
        <w:t xml:space="preserve"> </w:t>
      </w:r>
      <w:r w:rsidRPr="00E401C9">
        <w:t>similarly</w:t>
      </w:r>
      <w:r w:rsidRPr="00E401C9">
        <w:rPr>
          <w:spacing w:val="-10"/>
        </w:rPr>
        <w:t xml:space="preserve"> </w:t>
      </w:r>
      <w:r w:rsidRPr="00E401C9">
        <w:t>give</w:t>
      </w:r>
      <w:r w:rsidRPr="00E401C9">
        <w:rPr>
          <w:spacing w:val="-5"/>
        </w:rPr>
        <w:t xml:space="preserve"> </w:t>
      </w:r>
      <w:r w:rsidRPr="00E401C9">
        <w:t>written</w:t>
      </w:r>
      <w:r w:rsidRPr="00E401C9">
        <w:rPr>
          <w:spacing w:val="-8"/>
        </w:rPr>
        <w:t xml:space="preserve"> </w:t>
      </w:r>
      <w:r w:rsidRPr="00E401C9">
        <w:t>notice</w:t>
      </w:r>
      <w:r w:rsidRPr="00E401C9">
        <w:rPr>
          <w:spacing w:val="-8"/>
        </w:rPr>
        <w:t xml:space="preserve"> </w:t>
      </w:r>
      <w:r w:rsidRPr="00E401C9">
        <w:t>of</w:t>
      </w:r>
      <w:r w:rsidRPr="00E401C9">
        <w:rPr>
          <w:spacing w:val="-8"/>
        </w:rPr>
        <w:t xml:space="preserve"> </w:t>
      </w:r>
      <w:r w:rsidRPr="00E401C9">
        <w:t>the</w:t>
      </w:r>
      <w:r w:rsidRPr="00E401C9">
        <w:rPr>
          <w:spacing w:val="-8"/>
        </w:rPr>
        <w:t xml:space="preserve"> </w:t>
      </w:r>
      <w:r w:rsidRPr="00E401C9">
        <w:t>restoration</w:t>
      </w:r>
      <w:r w:rsidRPr="00E401C9">
        <w:rPr>
          <w:spacing w:val="-7"/>
        </w:rPr>
        <w:t xml:space="preserve"> </w:t>
      </w:r>
      <w:r w:rsidRPr="00E401C9">
        <w:t>of</w:t>
      </w:r>
      <w:r w:rsidRPr="00E401C9">
        <w:rPr>
          <w:spacing w:val="-8"/>
        </w:rPr>
        <w:t xml:space="preserve"> </w:t>
      </w:r>
      <w:r w:rsidRPr="00E401C9">
        <w:t>normal</w:t>
      </w:r>
      <w:r w:rsidRPr="00E401C9">
        <w:rPr>
          <w:spacing w:val="-7"/>
        </w:rPr>
        <w:t xml:space="preserve"> </w:t>
      </w:r>
      <w:r w:rsidRPr="00E401C9">
        <w:t>conditions</w:t>
      </w:r>
      <w:r w:rsidRPr="00E401C9">
        <w:rPr>
          <w:spacing w:val="-7"/>
        </w:rPr>
        <w:t xml:space="preserve"> </w:t>
      </w:r>
      <w:r w:rsidRPr="00E401C9">
        <w:t>as</w:t>
      </w:r>
      <w:r w:rsidRPr="00E401C9">
        <w:rPr>
          <w:spacing w:val="-7"/>
        </w:rPr>
        <w:t xml:space="preserve"> </w:t>
      </w:r>
      <w:r w:rsidRPr="00E401C9">
        <w:t>soon</w:t>
      </w:r>
      <w:r w:rsidRPr="00E401C9">
        <w:rPr>
          <w:spacing w:val="-7"/>
        </w:rPr>
        <w:t xml:space="preserve"> </w:t>
      </w:r>
      <w:r w:rsidRPr="00E401C9">
        <w:t xml:space="preserve">as </w:t>
      </w:r>
      <w:r w:rsidRPr="00E401C9">
        <w:rPr>
          <w:spacing w:val="-2"/>
        </w:rPr>
        <w:t>possible.</w:t>
      </w:r>
    </w:p>
    <w:p w14:paraId="06C714FD" w14:textId="77777777" w:rsidR="0083709C" w:rsidRPr="00E401C9" w:rsidRDefault="00272CA1">
      <w:pPr>
        <w:pStyle w:val="ListParagraph"/>
        <w:numPr>
          <w:ilvl w:val="0"/>
          <w:numId w:val="25"/>
        </w:numPr>
        <w:tabs>
          <w:tab w:val="left" w:pos="1621"/>
        </w:tabs>
        <w:spacing w:before="121" w:line="276" w:lineRule="auto"/>
        <w:ind w:right="1570"/>
        <w:rPr>
          <w:sz w:val="24"/>
        </w:rPr>
      </w:pPr>
      <w:r w:rsidRPr="00E401C9">
        <w:rPr>
          <w:sz w:val="24"/>
        </w:rPr>
        <w:t>Any period within which a Party shall, pursuant to this Contract, complete any action or task, shall be extended for a period equal to the time during which such Party was unable to perform such action as a result of Force Majeure.</w:t>
      </w:r>
    </w:p>
    <w:p w14:paraId="1E7CD553" w14:textId="257AB3D3" w:rsidR="0083709C" w:rsidRPr="00E401C9" w:rsidRDefault="00272CA1">
      <w:pPr>
        <w:pStyle w:val="ListParagraph"/>
        <w:numPr>
          <w:ilvl w:val="0"/>
          <w:numId w:val="25"/>
        </w:numPr>
        <w:tabs>
          <w:tab w:val="left" w:pos="1621"/>
        </w:tabs>
        <w:spacing w:before="118" w:line="276" w:lineRule="auto"/>
        <w:ind w:right="1568"/>
        <w:rPr>
          <w:sz w:val="24"/>
        </w:rPr>
      </w:pPr>
      <w:r w:rsidRPr="00E401C9">
        <w:rPr>
          <w:sz w:val="24"/>
        </w:rPr>
        <w:t>During</w:t>
      </w:r>
      <w:r w:rsidRPr="00E401C9">
        <w:rPr>
          <w:spacing w:val="-1"/>
          <w:sz w:val="24"/>
        </w:rPr>
        <w:t xml:space="preserve"> </w:t>
      </w:r>
      <w:r w:rsidRPr="00E401C9">
        <w:rPr>
          <w:sz w:val="24"/>
        </w:rPr>
        <w:t>the period of their inability</w:t>
      </w:r>
      <w:r w:rsidRPr="00E401C9">
        <w:rPr>
          <w:spacing w:val="-4"/>
          <w:sz w:val="24"/>
        </w:rPr>
        <w:t xml:space="preserve"> </w:t>
      </w:r>
      <w:r w:rsidRPr="00E401C9">
        <w:rPr>
          <w:sz w:val="24"/>
        </w:rPr>
        <w:t>to perform the Services as a result of an event of</w:t>
      </w:r>
      <w:r w:rsidRPr="00E401C9">
        <w:rPr>
          <w:spacing w:val="-4"/>
          <w:sz w:val="24"/>
        </w:rPr>
        <w:t xml:space="preserve"> </w:t>
      </w:r>
      <w:r w:rsidRPr="00E401C9">
        <w:rPr>
          <w:sz w:val="24"/>
        </w:rPr>
        <w:t>Force</w:t>
      </w:r>
      <w:r w:rsidRPr="00E401C9">
        <w:rPr>
          <w:spacing w:val="-6"/>
          <w:sz w:val="24"/>
        </w:rPr>
        <w:t xml:space="preserve"> </w:t>
      </w:r>
      <w:r w:rsidRPr="00E401C9">
        <w:rPr>
          <w:sz w:val="24"/>
        </w:rPr>
        <w:t>Majeure,</w:t>
      </w:r>
      <w:r w:rsidRPr="00E401C9">
        <w:rPr>
          <w:spacing w:val="-2"/>
          <w:sz w:val="24"/>
        </w:rPr>
        <w:t xml:space="preserve"> </w:t>
      </w:r>
      <w:r w:rsidRPr="00E401C9">
        <w:rPr>
          <w:sz w:val="24"/>
        </w:rPr>
        <w:t>the</w:t>
      </w:r>
      <w:r w:rsidRPr="00E401C9">
        <w:rPr>
          <w:spacing w:val="-4"/>
          <w:sz w:val="24"/>
        </w:rPr>
        <w:t xml:space="preserve"> </w:t>
      </w:r>
      <w:r w:rsidR="00482930" w:rsidRPr="00E401C9">
        <w:rPr>
          <w:sz w:val="24"/>
        </w:rPr>
        <w:t>Consultant</w:t>
      </w:r>
      <w:r w:rsidRPr="00E401C9">
        <w:rPr>
          <w:sz w:val="24"/>
        </w:rPr>
        <w:t>,</w:t>
      </w:r>
      <w:r w:rsidRPr="00E401C9">
        <w:rPr>
          <w:spacing w:val="-4"/>
          <w:sz w:val="24"/>
        </w:rPr>
        <w:t xml:space="preserve"> </w:t>
      </w:r>
      <w:r w:rsidRPr="00E401C9">
        <w:rPr>
          <w:sz w:val="24"/>
        </w:rPr>
        <w:t>upon</w:t>
      </w:r>
      <w:r w:rsidRPr="00E401C9">
        <w:rPr>
          <w:spacing w:val="-4"/>
          <w:sz w:val="24"/>
        </w:rPr>
        <w:t xml:space="preserve"> </w:t>
      </w:r>
      <w:r w:rsidRPr="00E401C9">
        <w:rPr>
          <w:sz w:val="24"/>
        </w:rPr>
        <w:t>instructions</w:t>
      </w:r>
      <w:r w:rsidRPr="00E401C9">
        <w:rPr>
          <w:spacing w:val="-4"/>
          <w:sz w:val="24"/>
        </w:rPr>
        <w:t xml:space="preserve"> </w:t>
      </w:r>
      <w:r w:rsidRPr="00E401C9">
        <w:rPr>
          <w:sz w:val="24"/>
        </w:rPr>
        <w:t>by</w:t>
      </w:r>
      <w:r w:rsidRPr="00E401C9">
        <w:rPr>
          <w:spacing w:val="-9"/>
          <w:sz w:val="24"/>
        </w:rPr>
        <w:t xml:space="preserve"> </w:t>
      </w:r>
      <w:r w:rsidRPr="00E401C9">
        <w:rPr>
          <w:sz w:val="24"/>
        </w:rPr>
        <w:t>the</w:t>
      </w:r>
      <w:r w:rsidRPr="00E401C9">
        <w:rPr>
          <w:spacing w:val="-4"/>
          <w:sz w:val="24"/>
        </w:rPr>
        <w:t xml:space="preserve"> </w:t>
      </w:r>
      <w:r w:rsidRPr="00E401C9">
        <w:rPr>
          <w:sz w:val="24"/>
        </w:rPr>
        <w:t>Procuring</w:t>
      </w:r>
      <w:r w:rsidRPr="00E401C9">
        <w:rPr>
          <w:spacing w:val="-3"/>
          <w:sz w:val="24"/>
        </w:rPr>
        <w:t xml:space="preserve"> </w:t>
      </w:r>
      <w:r w:rsidRPr="00E401C9">
        <w:rPr>
          <w:sz w:val="24"/>
        </w:rPr>
        <w:t>Entity,</w:t>
      </w:r>
      <w:r w:rsidRPr="00E401C9">
        <w:rPr>
          <w:spacing w:val="-7"/>
          <w:sz w:val="24"/>
        </w:rPr>
        <w:t xml:space="preserve"> </w:t>
      </w:r>
      <w:r w:rsidRPr="00E401C9">
        <w:rPr>
          <w:sz w:val="24"/>
        </w:rPr>
        <w:t xml:space="preserve">shall </w:t>
      </w:r>
      <w:r w:rsidRPr="00E401C9">
        <w:rPr>
          <w:spacing w:val="-2"/>
          <w:sz w:val="24"/>
        </w:rPr>
        <w:t>either:</w:t>
      </w:r>
    </w:p>
    <w:p w14:paraId="36109976" w14:textId="227B4EA2" w:rsidR="0083709C" w:rsidRPr="00E401C9" w:rsidRDefault="00272CA1">
      <w:pPr>
        <w:pStyle w:val="ListParagraph"/>
        <w:numPr>
          <w:ilvl w:val="0"/>
          <w:numId w:val="25"/>
        </w:numPr>
        <w:tabs>
          <w:tab w:val="left" w:pos="1621"/>
        </w:tabs>
        <w:spacing w:before="121" w:line="276" w:lineRule="auto"/>
        <w:ind w:right="1577"/>
        <w:rPr>
          <w:sz w:val="24"/>
        </w:rPr>
      </w:pPr>
      <w:r w:rsidRPr="00E401C9">
        <w:rPr>
          <w:sz w:val="24"/>
        </w:rPr>
        <w:t>demobilize, in which case</w:t>
      </w:r>
      <w:r w:rsidRPr="00E401C9">
        <w:rPr>
          <w:spacing w:val="-1"/>
          <w:sz w:val="24"/>
        </w:rPr>
        <w:t xml:space="preserve"> </w:t>
      </w:r>
      <w:r w:rsidRPr="00E401C9">
        <w:rPr>
          <w:sz w:val="24"/>
        </w:rPr>
        <w:t>the</w:t>
      </w:r>
      <w:r w:rsidRPr="00E401C9">
        <w:rPr>
          <w:spacing w:val="-1"/>
          <w:sz w:val="24"/>
        </w:rPr>
        <w:t xml:space="preserve"> </w:t>
      </w:r>
      <w:r w:rsidR="00482930" w:rsidRPr="00E401C9">
        <w:rPr>
          <w:sz w:val="24"/>
        </w:rPr>
        <w:t>Consultant</w:t>
      </w:r>
      <w:r w:rsidRPr="00E401C9">
        <w:rPr>
          <w:sz w:val="24"/>
        </w:rPr>
        <w:t xml:space="preserve"> shall be</w:t>
      </w:r>
      <w:r w:rsidRPr="00E401C9">
        <w:rPr>
          <w:spacing w:val="-1"/>
          <w:sz w:val="24"/>
        </w:rPr>
        <w:t xml:space="preserve"> </w:t>
      </w:r>
      <w:r w:rsidRPr="00E401C9">
        <w:rPr>
          <w:sz w:val="24"/>
        </w:rPr>
        <w:t>reimbursed for additional costs they</w:t>
      </w:r>
      <w:r w:rsidRPr="00E401C9">
        <w:rPr>
          <w:spacing w:val="-11"/>
          <w:sz w:val="24"/>
        </w:rPr>
        <w:t xml:space="preserve"> </w:t>
      </w:r>
      <w:r w:rsidRPr="00E401C9">
        <w:rPr>
          <w:sz w:val="24"/>
        </w:rPr>
        <w:t>reasonably</w:t>
      </w:r>
      <w:r w:rsidRPr="00E401C9">
        <w:rPr>
          <w:spacing w:val="-11"/>
          <w:sz w:val="24"/>
        </w:rPr>
        <w:t xml:space="preserve"> </w:t>
      </w:r>
      <w:r w:rsidRPr="00E401C9">
        <w:rPr>
          <w:sz w:val="24"/>
        </w:rPr>
        <w:t>and</w:t>
      </w:r>
      <w:r w:rsidRPr="00E401C9">
        <w:rPr>
          <w:spacing w:val="-7"/>
          <w:sz w:val="24"/>
        </w:rPr>
        <w:t xml:space="preserve"> </w:t>
      </w:r>
      <w:r w:rsidRPr="00E401C9">
        <w:rPr>
          <w:sz w:val="24"/>
        </w:rPr>
        <w:t>necessarily</w:t>
      </w:r>
      <w:r w:rsidRPr="00E401C9">
        <w:rPr>
          <w:spacing w:val="-11"/>
          <w:sz w:val="24"/>
        </w:rPr>
        <w:t xml:space="preserve"> </w:t>
      </w:r>
      <w:r w:rsidRPr="00E401C9">
        <w:rPr>
          <w:sz w:val="24"/>
        </w:rPr>
        <w:t>incurred,</w:t>
      </w:r>
      <w:r w:rsidRPr="00E401C9">
        <w:rPr>
          <w:spacing w:val="-7"/>
          <w:sz w:val="24"/>
        </w:rPr>
        <w:t xml:space="preserve"> </w:t>
      </w:r>
      <w:r w:rsidRPr="00E401C9">
        <w:rPr>
          <w:sz w:val="24"/>
        </w:rPr>
        <w:t>and,</w:t>
      </w:r>
      <w:r w:rsidRPr="00E401C9">
        <w:rPr>
          <w:spacing w:val="-7"/>
          <w:sz w:val="24"/>
        </w:rPr>
        <w:t xml:space="preserve"> </w:t>
      </w:r>
      <w:r w:rsidRPr="00E401C9">
        <w:rPr>
          <w:sz w:val="24"/>
        </w:rPr>
        <w:t>if</w:t>
      </w:r>
      <w:r w:rsidRPr="00E401C9">
        <w:rPr>
          <w:spacing w:val="-7"/>
          <w:sz w:val="24"/>
        </w:rPr>
        <w:t xml:space="preserve"> </w:t>
      </w:r>
      <w:r w:rsidRPr="00E401C9">
        <w:rPr>
          <w:sz w:val="24"/>
        </w:rPr>
        <w:t>required</w:t>
      </w:r>
      <w:r w:rsidRPr="00E401C9">
        <w:rPr>
          <w:spacing w:val="-7"/>
          <w:sz w:val="24"/>
        </w:rPr>
        <w:t xml:space="preserve"> </w:t>
      </w:r>
      <w:r w:rsidRPr="00E401C9">
        <w:rPr>
          <w:sz w:val="24"/>
        </w:rPr>
        <w:t>by</w:t>
      </w:r>
      <w:r w:rsidRPr="00E401C9">
        <w:rPr>
          <w:spacing w:val="-11"/>
          <w:sz w:val="24"/>
        </w:rPr>
        <w:t xml:space="preserve"> </w:t>
      </w:r>
      <w:r w:rsidRPr="00E401C9">
        <w:rPr>
          <w:sz w:val="24"/>
        </w:rPr>
        <w:t>the</w:t>
      </w:r>
      <w:r w:rsidRPr="00E401C9">
        <w:rPr>
          <w:spacing w:val="-7"/>
          <w:sz w:val="24"/>
        </w:rPr>
        <w:t xml:space="preserve"> </w:t>
      </w:r>
      <w:r w:rsidRPr="00E401C9">
        <w:rPr>
          <w:sz w:val="24"/>
        </w:rPr>
        <w:t>Procuring</w:t>
      </w:r>
      <w:r w:rsidRPr="00E401C9">
        <w:rPr>
          <w:spacing w:val="-2"/>
          <w:sz w:val="24"/>
        </w:rPr>
        <w:t xml:space="preserve"> </w:t>
      </w:r>
      <w:r w:rsidRPr="00E401C9">
        <w:rPr>
          <w:sz w:val="24"/>
        </w:rPr>
        <w:t>Entity, in reactivating the Services; or</w:t>
      </w:r>
    </w:p>
    <w:p w14:paraId="35DC0235" w14:textId="427D7304" w:rsidR="0083709C" w:rsidRPr="00E401C9" w:rsidRDefault="00272CA1">
      <w:pPr>
        <w:pStyle w:val="ListParagraph"/>
        <w:numPr>
          <w:ilvl w:val="0"/>
          <w:numId w:val="25"/>
        </w:numPr>
        <w:tabs>
          <w:tab w:val="left" w:pos="1621"/>
        </w:tabs>
        <w:spacing w:before="121" w:line="276" w:lineRule="auto"/>
        <w:ind w:right="1571"/>
        <w:rPr>
          <w:sz w:val="24"/>
        </w:rPr>
      </w:pPr>
      <w:r w:rsidRPr="00E401C9">
        <w:rPr>
          <w:sz w:val="24"/>
        </w:rPr>
        <w:t xml:space="preserve">Continue with the Services to the extent reasonably possible, in which case the </w:t>
      </w:r>
      <w:r w:rsidR="00482930" w:rsidRPr="00E401C9">
        <w:rPr>
          <w:sz w:val="24"/>
        </w:rPr>
        <w:t>Consultant</w:t>
      </w:r>
      <w:r w:rsidRPr="00E401C9">
        <w:rPr>
          <w:sz w:val="24"/>
        </w:rPr>
        <w:t xml:space="preserve"> shall continue to be paid under the terms of this Contract and be reimbursed or additional costs reasonably and necessarily incurred.</w:t>
      </w:r>
    </w:p>
    <w:p w14:paraId="544D89E3" w14:textId="77777777" w:rsidR="0083709C" w:rsidRPr="00E401C9" w:rsidRDefault="00272CA1">
      <w:pPr>
        <w:pStyle w:val="BodyText"/>
        <w:spacing w:before="121" w:line="276" w:lineRule="auto"/>
        <w:ind w:left="1080" w:right="1570" w:hanging="540"/>
        <w:jc w:val="both"/>
      </w:pPr>
      <w:r w:rsidRPr="00E401C9">
        <w:t>17.7</w:t>
      </w:r>
      <w:r w:rsidRPr="00E401C9">
        <w:rPr>
          <w:spacing w:val="40"/>
        </w:rPr>
        <w:t xml:space="preserve"> </w:t>
      </w:r>
      <w:r w:rsidRPr="00E401C9">
        <w:t>In the case of disagreement between the Parties as to the existence or extent of Force Majeure, the matter shall be settled according to Clauses GCC 44 &amp; 45.</w:t>
      </w:r>
    </w:p>
    <w:p w14:paraId="3DAFB31D" w14:textId="77777777" w:rsidR="0083709C" w:rsidRPr="00E401C9" w:rsidRDefault="00272CA1">
      <w:pPr>
        <w:pStyle w:val="Heading4"/>
        <w:spacing w:before="123"/>
      </w:pPr>
      <w:r w:rsidRPr="00E401C9">
        <w:t xml:space="preserve">18. </w:t>
      </w:r>
      <w:r w:rsidRPr="00E401C9">
        <w:rPr>
          <w:spacing w:val="-2"/>
        </w:rPr>
        <w:t>Suspension</w:t>
      </w:r>
    </w:p>
    <w:p w14:paraId="18773DB9" w14:textId="4749B922" w:rsidR="0083709C" w:rsidRPr="00E401C9" w:rsidRDefault="00272CA1">
      <w:pPr>
        <w:pStyle w:val="BodyText"/>
        <w:spacing w:before="156" w:line="276" w:lineRule="auto"/>
        <w:ind w:left="1080" w:right="1570" w:hanging="540"/>
        <w:jc w:val="both"/>
      </w:pPr>
      <w:r w:rsidRPr="00E401C9">
        <w:t>18.1</w:t>
      </w:r>
      <w:r w:rsidRPr="00E401C9">
        <w:rPr>
          <w:spacing w:val="40"/>
        </w:rPr>
        <w:t xml:space="preserve"> </w:t>
      </w:r>
      <w:r w:rsidRPr="00E401C9">
        <w:t xml:space="preserve">The Procuring Entity may, by written notice of suspension to the </w:t>
      </w:r>
      <w:r w:rsidR="00482930" w:rsidRPr="00E401C9">
        <w:t>Consultant</w:t>
      </w:r>
      <w:r w:rsidRPr="00E401C9">
        <w:t xml:space="preserve">, suspend all payments to the </w:t>
      </w:r>
      <w:r w:rsidR="00482930" w:rsidRPr="00E401C9">
        <w:t>Consultant</w:t>
      </w:r>
      <w:r w:rsidRPr="00E401C9">
        <w:t xml:space="preserve"> here under if the </w:t>
      </w:r>
      <w:r w:rsidR="00482930" w:rsidRPr="00E401C9">
        <w:t>Consultant</w:t>
      </w:r>
      <w:r w:rsidRPr="00E401C9">
        <w:t xml:space="preserve"> fails to perform any of its obligations</w:t>
      </w:r>
      <w:r w:rsidRPr="00E401C9">
        <w:rPr>
          <w:spacing w:val="-10"/>
        </w:rPr>
        <w:t xml:space="preserve"> </w:t>
      </w:r>
      <w:r w:rsidRPr="00E401C9">
        <w:t>under</w:t>
      </w:r>
      <w:r w:rsidRPr="00E401C9">
        <w:rPr>
          <w:spacing w:val="-11"/>
        </w:rPr>
        <w:t xml:space="preserve"> </w:t>
      </w:r>
      <w:r w:rsidRPr="00E401C9">
        <w:t>this</w:t>
      </w:r>
      <w:r w:rsidRPr="00E401C9">
        <w:rPr>
          <w:spacing w:val="-10"/>
        </w:rPr>
        <w:t xml:space="preserve"> </w:t>
      </w:r>
      <w:r w:rsidRPr="00E401C9">
        <w:t>Contract,</w:t>
      </w:r>
      <w:r w:rsidRPr="00E401C9">
        <w:rPr>
          <w:spacing w:val="-10"/>
        </w:rPr>
        <w:t xml:space="preserve"> </w:t>
      </w:r>
      <w:r w:rsidRPr="00E401C9">
        <w:t>including</w:t>
      </w:r>
      <w:r w:rsidRPr="00E401C9">
        <w:rPr>
          <w:spacing w:val="-13"/>
        </w:rPr>
        <w:t xml:space="preserve"> </w:t>
      </w:r>
      <w:r w:rsidRPr="00E401C9">
        <w:t>the</w:t>
      </w:r>
      <w:r w:rsidRPr="00E401C9">
        <w:rPr>
          <w:spacing w:val="-11"/>
        </w:rPr>
        <w:t xml:space="preserve"> </w:t>
      </w:r>
      <w:r w:rsidRPr="00E401C9">
        <w:t>carrying</w:t>
      </w:r>
      <w:r w:rsidRPr="00E401C9">
        <w:rPr>
          <w:spacing w:val="-13"/>
        </w:rPr>
        <w:t xml:space="preserve"> </w:t>
      </w:r>
      <w:r w:rsidRPr="00E401C9">
        <w:t>out</w:t>
      </w:r>
      <w:r w:rsidRPr="00E401C9">
        <w:rPr>
          <w:spacing w:val="-10"/>
        </w:rPr>
        <w:t xml:space="preserve"> </w:t>
      </w:r>
      <w:r w:rsidRPr="00E401C9">
        <w:t>of</w:t>
      </w:r>
      <w:r w:rsidRPr="00E401C9">
        <w:rPr>
          <w:spacing w:val="-11"/>
        </w:rPr>
        <w:t xml:space="preserve"> </w:t>
      </w:r>
      <w:r w:rsidRPr="00E401C9">
        <w:t>the</w:t>
      </w:r>
      <w:r w:rsidRPr="00E401C9">
        <w:rPr>
          <w:spacing w:val="-11"/>
        </w:rPr>
        <w:t xml:space="preserve"> </w:t>
      </w:r>
      <w:r w:rsidRPr="00E401C9">
        <w:t>Services,</w:t>
      </w:r>
      <w:r w:rsidRPr="00E401C9">
        <w:rPr>
          <w:spacing w:val="-10"/>
        </w:rPr>
        <w:t xml:space="preserve"> </w:t>
      </w:r>
      <w:r w:rsidRPr="00E401C9">
        <w:t>provided</w:t>
      </w:r>
      <w:r w:rsidRPr="00E401C9">
        <w:rPr>
          <w:spacing w:val="-11"/>
        </w:rPr>
        <w:t xml:space="preserve"> </w:t>
      </w:r>
      <w:r w:rsidRPr="00E401C9">
        <w:t>that such</w:t>
      </w:r>
      <w:r w:rsidRPr="00E401C9">
        <w:rPr>
          <w:spacing w:val="-5"/>
        </w:rPr>
        <w:t xml:space="preserve"> </w:t>
      </w:r>
      <w:r w:rsidRPr="00E401C9">
        <w:t>notice</w:t>
      </w:r>
      <w:r w:rsidRPr="00E401C9">
        <w:rPr>
          <w:spacing w:val="-6"/>
        </w:rPr>
        <w:t xml:space="preserve"> </w:t>
      </w:r>
      <w:r w:rsidRPr="00E401C9">
        <w:t>of</w:t>
      </w:r>
      <w:r w:rsidRPr="00E401C9">
        <w:rPr>
          <w:spacing w:val="-6"/>
        </w:rPr>
        <w:t xml:space="preserve"> </w:t>
      </w:r>
      <w:r w:rsidRPr="00E401C9">
        <w:t>suspension</w:t>
      </w:r>
      <w:r w:rsidRPr="00E401C9">
        <w:rPr>
          <w:spacing w:val="-2"/>
        </w:rPr>
        <w:t xml:space="preserve"> </w:t>
      </w:r>
      <w:r w:rsidRPr="00E401C9">
        <w:t>(i)shall</w:t>
      </w:r>
      <w:r w:rsidRPr="00E401C9">
        <w:rPr>
          <w:spacing w:val="-4"/>
        </w:rPr>
        <w:t xml:space="preserve"> </w:t>
      </w:r>
      <w:r w:rsidRPr="00E401C9">
        <w:t>specify</w:t>
      </w:r>
      <w:r w:rsidRPr="00E401C9">
        <w:rPr>
          <w:spacing w:val="-9"/>
        </w:rPr>
        <w:t xml:space="preserve"> </w:t>
      </w:r>
      <w:r w:rsidRPr="00E401C9">
        <w:t>the</w:t>
      </w:r>
      <w:r w:rsidRPr="00E401C9">
        <w:rPr>
          <w:spacing w:val="-5"/>
        </w:rPr>
        <w:t xml:space="preserve"> </w:t>
      </w:r>
      <w:r w:rsidRPr="00E401C9">
        <w:t>nature</w:t>
      </w:r>
      <w:r w:rsidRPr="00E401C9">
        <w:rPr>
          <w:spacing w:val="-6"/>
        </w:rPr>
        <w:t xml:space="preserve"> </w:t>
      </w:r>
      <w:r w:rsidRPr="00E401C9">
        <w:t>of</w:t>
      </w:r>
      <w:r w:rsidRPr="00E401C9">
        <w:rPr>
          <w:spacing w:val="-6"/>
        </w:rPr>
        <w:t xml:space="preserve"> </w:t>
      </w:r>
      <w:r w:rsidRPr="00E401C9">
        <w:t>the</w:t>
      </w:r>
      <w:r w:rsidRPr="00E401C9">
        <w:rPr>
          <w:spacing w:val="-5"/>
        </w:rPr>
        <w:t xml:space="preserve"> </w:t>
      </w:r>
      <w:r w:rsidRPr="00E401C9">
        <w:t>failure,</w:t>
      </w:r>
      <w:r w:rsidRPr="00E401C9">
        <w:rPr>
          <w:spacing w:val="-5"/>
        </w:rPr>
        <w:t xml:space="preserve"> </w:t>
      </w:r>
      <w:r w:rsidRPr="00E401C9">
        <w:t>and</w:t>
      </w:r>
      <w:r w:rsidRPr="00E401C9">
        <w:rPr>
          <w:spacing w:val="-5"/>
        </w:rPr>
        <w:t xml:space="preserve"> </w:t>
      </w:r>
      <w:r w:rsidRPr="00E401C9">
        <w:t>(ii)</w:t>
      </w:r>
      <w:r w:rsidRPr="00E401C9">
        <w:rPr>
          <w:spacing w:val="-5"/>
        </w:rPr>
        <w:t xml:space="preserve"> </w:t>
      </w:r>
      <w:r w:rsidRPr="00E401C9">
        <w:t>Shall</w:t>
      </w:r>
      <w:r w:rsidRPr="00E401C9">
        <w:rPr>
          <w:spacing w:val="-4"/>
        </w:rPr>
        <w:t xml:space="preserve"> </w:t>
      </w:r>
      <w:r w:rsidRPr="00E401C9">
        <w:t>request the</w:t>
      </w:r>
      <w:r w:rsidRPr="00E401C9">
        <w:rPr>
          <w:spacing w:val="-8"/>
        </w:rPr>
        <w:t xml:space="preserve"> </w:t>
      </w:r>
      <w:r w:rsidR="00482930" w:rsidRPr="00E401C9">
        <w:t>Consultant</w:t>
      </w:r>
      <w:r w:rsidRPr="00E401C9">
        <w:rPr>
          <w:spacing w:val="-7"/>
        </w:rPr>
        <w:t xml:space="preserve"> </w:t>
      </w:r>
      <w:r w:rsidRPr="00E401C9">
        <w:t>to</w:t>
      </w:r>
      <w:r w:rsidRPr="00E401C9">
        <w:rPr>
          <w:spacing w:val="-9"/>
        </w:rPr>
        <w:t xml:space="preserve"> </w:t>
      </w:r>
      <w:r w:rsidRPr="00E401C9">
        <w:t>remedy</w:t>
      </w:r>
      <w:r w:rsidRPr="00E401C9">
        <w:rPr>
          <w:spacing w:val="-10"/>
        </w:rPr>
        <w:t xml:space="preserve"> </w:t>
      </w:r>
      <w:r w:rsidRPr="00E401C9">
        <w:t>such</w:t>
      </w:r>
      <w:r w:rsidRPr="00E401C9">
        <w:rPr>
          <w:spacing w:val="-7"/>
        </w:rPr>
        <w:t xml:space="preserve"> </w:t>
      </w:r>
      <w:r w:rsidRPr="00E401C9">
        <w:t>failure</w:t>
      </w:r>
      <w:r w:rsidRPr="00E401C9">
        <w:rPr>
          <w:spacing w:val="-9"/>
        </w:rPr>
        <w:t xml:space="preserve"> </w:t>
      </w:r>
      <w:r w:rsidRPr="00E401C9">
        <w:t>within</w:t>
      </w:r>
      <w:r w:rsidRPr="00E401C9">
        <w:rPr>
          <w:spacing w:val="-7"/>
        </w:rPr>
        <w:t xml:space="preserve"> </w:t>
      </w:r>
      <w:r w:rsidRPr="00E401C9">
        <w:t>a</w:t>
      </w:r>
      <w:r w:rsidRPr="00E401C9">
        <w:rPr>
          <w:spacing w:val="-8"/>
        </w:rPr>
        <w:t xml:space="preserve"> </w:t>
      </w:r>
      <w:r w:rsidRPr="00E401C9">
        <w:t>period</w:t>
      </w:r>
      <w:r w:rsidRPr="00E401C9">
        <w:rPr>
          <w:spacing w:val="-8"/>
        </w:rPr>
        <w:t xml:space="preserve"> </w:t>
      </w:r>
      <w:r w:rsidRPr="00E401C9">
        <w:t>not</w:t>
      </w:r>
      <w:r w:rsidRPr="00E401C9">
        <w:rPr>
          <w:spacing w:val="-7"/>
        </w:rPr>
        <w:t xml:space="preserve"> </w:t>
      </w:r>
      <w:r w:rsidRPr="00E401C9">
        <w:t>exceeding</w:t>
      </w:r>
      <w:r w:rsidRPr="00E401C9">
        <w:rPr>
          <w:spacing w:val="-6"/>
        </w:rPr>
        <w:t xml:space="preserve"> </w:t>
      </w:r>
      <w:r w:rsidRPr="00E401C9">
        <w:t>thirty</w:t>
      </w:r>
      <w:r w:rsidRPr="00E401C9">
        <w:rPr>
          <w:spacing w:val="-12"/>
        </w:rPr>
        <w:t xml:space="preserve"> </w:t>
      </w:r>
      <w:r w:rsidRPr="00E401C9">
        <w:t>(30)</w:t>
      </w:r>
      <w:r w:rsidRPr="00E401C9">
        <w:rPr>
          <w:spacing w:val="-8"/>
        </w:rPr>
        <w:t xml:space="preserve"> </w:t>
      </w:r>
      <w:r w:rsidRPr="00E401C9">
        <w:t xml:space="preserve">calendar days after receipt by the </w:t>
      </w:r>
      <w:r w:rsidR="00482930" w:rsidRPr="00E401C9">
        <w:t>Consultant</w:t>
      </w:r>
      <w:r w:rsidRPr="00E401C9">
        <w:t xml:space="preserve"> of such notice of suspension.</w:t>
      </w:r>
    </w:p>
    <w:p w14:paraId="3187A20C" w14:textId="77777777" w:rsidR="0083709C" w:rsidRPr="00E401C9" w:rsidRDefault="00272CA1">
      <w:pPr>
        <w:pStyle w:val="Heading4"/>
        <w:spacing w:before="127"/>
      </w:pPr>
      <w:r w:rsidRPr="00E401C9">
        <w:t>19.</w:t>
      </w:r>
      <w:r w:rsidRPr="00E401C9">
        <w:rPr>
          <w:spacing w:val="-2"/>
        </w:rPr>
        <w:t xml:space="preserve"> Termination</w:t>
      </w:r>
    </w:p>
    <w:p w14:paraId="3B6076E8" w14:textId="77777777" w:rsidR="0083709C" w:rsidRPr="00E401C9" w:rsidRDefault="00272CA1">
      <w:pPr>
        <w:pStyle w:val="BodyText"/>
        <w:spacing w:before="156"/>
        <w:ind w:left="540"/>
      </w:pPr>
      <w:r w:rsidRPr="00E401C9">
        <w:t>19.1</w:t>
      </w:r>
      <w:r w:rsidRPr="00E401C9">
        <w:rPr>
          <w:spacing w:val="58"/>
        </w:rPr>
        <w:t xml:space="preserve"> </w:t>
      </w:r>
      <w:r w:rsidRPr="00E401C9">
        <w:t>This</w:t>
      </w:r>
      <w:r w:rsidRPr="00E401C9">
        <w:rPr>
          <w:spacing w:val="-1"/>
        </w:rPr>
        <w:t xml:space="preserve"> </w:t>
      </w:r>
      <w:r w:rsidRPr="00E401C9">
        <w:t>Contract</w:t>
      </w:r>
      <w:r w:rsidRPr="00E401C9">
        <w:rPr>
          <w:spacing w:val="-1"/>
        </w:rPr>
        <w:t xml:space="preserve"> </w:t>
      </w:r>
      <w:r w:rsidRPr="00E401C9">
        <w:t>may</w:t>
      </w:r>
      <w:r w:rsidRPr="00E401C9">
        <w:rPr>
          <w:spacing w:val="-5"/>
        </w:rPr>
        <w:t xml:space="preserve"> </w:t>
      </w:r>
      <w:r w:rsidRPr="00E401C9">
        <w:t>be</w:t>
      </w:r>
      <w:r w:rsidRPr="00E401C9">
        <w:rPr>
          <w:spacing w:val="-2"/>
        </w:rPr>
        <w:t xml:space="preserve"> </w:t>
      </w:r>
      <w:r w:rsidRPr="00E401C9">
        <w:t>terminated</w:t>
      </w:r>
      <w:r w:rsidRPr="00E401C9">
        <w:rPr>
          <w:spacing w:val="-1"/>
        </w:rPr>
        <w:t xml:space="preserve"> </w:t>
      </w:r>
      <w:r w:rsidRPr="00E401C9">
        <w:t>by</w:t>
      </w:r>
      <w:r w:rsidRPr="00E401C9">
        <w:rPr>
          <w:spacing w:val="-3"/>
        </w:rPr>
        <w:t xml:space="preserve"> </w:t>
      </w:r>
      <w:r w:rsidRPr="00E401C9">
        <w:t>either</w:t>
      </w:r>
      <w:r w:rsidRPr="00E401C9">
        <w:rPr>
          <w:spacing w:val="-1"/>
        </w:rPr>
        <w:t xml:space="preserve"> </w:t>
      </w:r>
      <w:r w:rsidRPr="00E401C9">
        <w:t>Party</w:t>
      </w:r>
      <w:r w:rsidRPr="00E401C9">
        <w:rPr>
          <w:spacing w:val="-6"/>
        </w:rPr>
        <w:t xml:space="preserve"> </w:t>
      </w:r>
      <w:r w:rsidRPr="00E401C9">
        <w:t>as</w:t>
      </w:r>
      <w:r w:rsidRPr="00E401C9">
        <w:rPr>
          <w:spacing w:val="-1"/>
        </w:rPr>
        <w:t xml:space="preserve"> </w:t>
      </w:r>
      <w:r w:rsidRPr="00E401C9">
        <w:t>per provisions</w:t>
      </w:r>
      <w:r w:rsidRPr="00E401C9">
        <w:rPr>
          <w:spacing w:val="-1"/>
        </w:rPr>
        <w:t xml:space="preserve"> </w:t>
      </w:r>
      <w:r w:rsidRPr="00E401C9">
        <w:t>set</w:t>
      </w:r>
      <w:r w:rsidRPr="00E401C9">
        <w:rPr>
          <w:spacing w:val="-1"/>
        </w:rPr>
        <w:t xml:space="preserve"> </w:t>
      </w:r>
      <w:r w:rsidRPr="00E401C9">
        <w:t>up</w:t>
      </w:r>
      <w:r w:rsidRPr="00E401C9">
        <w:rPr>
          <w:spacing w:val="-1"/>
        </w:rPr>
        <w:t xml:space="preserve"> </w:t>
      </w:r>
      <w:r w:rsidRPr="00E401C9">
        <w:rPr>
          <w:spacing w:val="-2"/>
        </w:rPr>
        <w:t>below:</w:t>
      </w:r>
    </w:p>
    <w:p w14:paraId="7EBE863B" w14:textId="77777777" w:rsidR="0083709C" w:rsidRPr="00E401C9" w:rsidRDefault="00272CA1">
      <w:pPr>
        <w:pStyle w:val="Heading4"/>
        <w:numPr>
          <w:ilvl w:val="0"/>
          <w:numId w:val="26"/>
        </w:numPr>
        <w:tabs>
          <w:tab w:val="left" w:pos="1257"/>
          <w:tab w:val="left" w:pos="1258"/>
        </w:tabs>
        <w:spacing w:before="165"/>
      </w:pPr>
      <w:r w:rsidRPr="00E401C9">
        <w:t>By</w:t>
      </w:r>
      <w:r w:rsidRPr="00E401C9">
        <w:rPr>
          <w:spacing w:val="-4"/>
        </w:rPr>
        <w:t xml:space="preserve"> </w:t>
      </w:r>
      <w:r w:rsidRPr="00E401C9">
        <w:t>the</w:t>
      </w:r>
      <w:r w:rsidRPr="00E401C9">
        <w:rPr>
          <w:spacing w:val="-3"/>
        </w:rPr>
        <w:t xml:space="preserve"> </w:t>
      </w:r>
      <w:r w:rsidRPr="00E401C9">
        <w:t>Procuring</w:t>
      </w:r>
      <w:r w:rsidRPr="00E401C9">
        <w:rPr>
          <w:spacing w:val="-3"/>
        </w:rPr>
        <w:t xml:space="preserve"> </w:t>
      </w:r>
      <w:r w:rsidRPr="00E401C9">
        <w:rPr>
          <w:spacing w:val="-2"/>
        </w:rPr>
        <w:t>Entity</w:t>
      </w:r>
    </w:p>
    <w:p w14:paraId="6E309179" w14:textId="77777777" w:rsidR="0083709C" w:rsidRPr="00E401C9" w:rsidRDefault="0083709C">
      <w:pPr>
        <w:pStyle w:val="BodyText"/>
        <w:spacing w:before="2"/>
        <w:rPr>
          <w:b/>
          <w:sz w:val="22"/>
        </w:rPr>
      </w:pPr>
    </w:p>
    <w:p w14:paraId="5849BB87" w14:textId="080D93B3" w:rsidR="0083709C" w:rsidRPr="00E401C9" w:rsidRDefault="00272CA1">
      <w:pPr>
        <w:pStyle w:val="BodyText"/>
        <w:spacing w:line="276" w:lineRule="auto"/>
        <w:ind w:left="1260" w:right="1568" w:hanging="720"/>
        <w:jc w:val="both"/>
      </w:pPr>
      <w:r w:rsidRPr="00E401C9">
        <w:t>19.1.1</w:t>
      </w:r>
      <w:r w:rsidRPr="00E401C9">
        <w:rPr>
          <w:spacing w:val="40"/>
        </w:rPr>
        <w:t xml:space="preserve"> </w:t>
      </w:r>
      <w:r w:rsidRPr="00E401C9">
        <w:t>The</w:t>
      </w:r>
      <w:r w:rsidRPr="00E401C9">
        <w:rPr>
          <w:spacing w:val="-1"/>
        </w:rPr>
        <w:t xml:space="preserve"> </w:t>
      </w:r>
      <w:r w:rsidRPr="00E401C9">
        <w:t>Procuring Entity</w:t>
      </w:r>
      <w:r w:rsidRPr="00E401C9">
        <w:rPr>
          <w:spacing w:val="-2"/>
        </w:rPr>
        <w:t xml:space="preserve"> </w:t>
      </w:r>
      <w:r w:rsidRPr="00E401C9">
        <w:t>may</w:t>
      </w:r>
      <w:r w:rsidRPr="00E401C9">
        <w:rPr>
          <w:spacing w:val="-2"/>
        </w:rPr>
        <w:t xml:space="preserve"> </w:t>
      </w:r>
      <w:r w:rsidRPr="00E401C9">
        <w:t>terminate this Contract in case of the occurrence of any</w:t>
      </w:r>
      <w:r w:rsidRPr="00E401C9">
        <w:rPr>
          <w:spacing w:val="-4"/>
        </w:rPr>
        <w:t xml:space="preserve"> </w:t>
      </w:r>
      <w:r w:rsidRPr="00E401C9">
        <w:t>of the</w:t>
      </w:r>
      <w:r w:rsidRPr="00E401C9">
        <w:rPr>
          <w:spacing w:val="-13"/>
        </w:rPr>
        <w:t xml:space="preserve"> </w:t>
      </w:r>
      <w:r w:rsidRPr="00E401C9">
        <w:t>events</w:t>
      </w:r>
      <w:r w:rsidRPr="00E401C9">
        <w:rPr>
          <w:spacing w:val="-12"/>
        </w:rPr>
        <w:t xml:space="preserve"> </w:t>
      </w:r>
      <w:r w:rsidRPr="00E401C9">
        <w:t>speciﬁed</w:t>
      </w:r>
      <w:r w:rsidRPr="00E401C9">
        <w:rPr>
          <w:spacing w:val="-13"/>
        </w:rPr>
        <w:t xml:space="preserve"> </w:t>
      </w:r>
      <w:r w:rsidRPr="00E401C9">
        <w:t>in</w:t>
      </w:r>
      <w:r w:rsidRPr="00E401C9">
        <w:rPr>
          <w:spacing w:val="-13"/>
        </w:rPr>
        <w:t xml:space="preserve"> </w:t>
      </w:r>
      <w:r w:rsidRPr="00E401C9">
        <w:t>paragraphs</w:t>
      </w:r>
      <w:r w:rsidRPr="00E401C9">
        <w:rPr>
          <w:spacing w:val="-13"/>
        </w:rPr>
        <w:t xml:space="preserve"> </w:t>
      </w:r>
      <w:r w:rsidRPr="00E401C9">
        <w:t>(a)</w:t>
      </w:r>
      <w:r w:rsidRPr="00E401C9">
        <w:rPr>
          <w:spacing w:val="-14"/>
        </w:rPr>
        <w:t xml:space="preserve"> </w:t>
      </w:r>
      <w:r w:rsidRPr="00E401C9">
        <w:t>through</w:t>
      </w:r>
      <w:r w:rsidRPr="00E401C9">
        <w:rPr>
          <w:spacing w:val="-13"/>
        </w:rPr>
        <w:t xml:space="preserve"> </w:t>
      </w:r>
      <w:r w:rsidRPr="00E401C9">
        <w:t>(f)</w:t>
      </w:r>
      <w:r w:rsidRPr="00E401C9">
        <w:rPr>
          <w:spacing w:val="-14"/>
        </w:rPr>
        <w:t xml:space="preserve"> </w:t>
      </w:r>
      <w:r w:rsidRPr="00E401C9">
        <w:t>of</w:t>
      </w:r>
      <w:r w:rsidRPr="00E401C9">
        <w:rPr>
          <w:spacing w:val="-14"/>
        </w:rPr>
        <w:t xml:space="preserve"> </w:t>
      </w:r>
      <w:r w:rsidRPr="00E401C9">
        <w:t>this</w:t>
      </w:r>
      <w:r w:rsidRPr="00E401C9">
        <w:rPr>
          <w:spacing w:val="-13"/>
        </w:rPr>
        <w:t xml:space="preserve"> </w:t>
      </w:r>
      <w:r w:rsidRPr="00E401C9">
        <w:t>Clause.</w:t>
      </w:r>
      <w:r w:rsidRPr="00E401C9">
        <w:rPr>
          <w:spacing w:val="-13"/>
        </w:rPr>
        <w:t xml:space="preserve"> </w:t>
      </w:r>
      <w:r w:rsidRPr="00E401C9">
        <w:t>In</w:t>
      </w:r>
      <w:r w:rsidRPr="00E401C9">
        <w:rPr>
          <w:spacing w:val="-13"/>
        </w:rPr>
        <w:t xml:space="preserve"> </w:t>
      </w:r>
      <w:r w:rsidRPr="00E401C9">
        <w:t>such</w:t>
      </w:r>
      <w:r w:rsidRPr="00E401C9">
        <w:rPr>
          <w:spacing w:val="-13"/>
        </w:rPr>
        <w:t xml:space="preserve"> </w:t>
      </w:r>
      <w:r w:rsidRPr="00E401C9">
        <w:t>an</w:t>
      </w:r>
      <w:r w:rsidRPr="00E401C9">
        <w:rPr>
          <w:spacing w:val="-13"/>
        </w:rPr>
        <w:t xml:space="preserve"> </w:t>
      </w:r>
      <w:r w:rsidRPr="00E401C9">
        <w:t>occurrence, the Procuring Entity shall give at least thirty (30) calendar days' written notice of termination</w:t>
      </w:r>
      <w:r w:rsidRPr="00E401C9">
        <w:rPr>
          <w:spacing w:val="-6"/>
        </w:rPr>
        <w:t xml:space="preserve"> </w:t>
      </w:r>
      <w:r w:rsidRPr="00E401C9">
        <w:t>to</w:t>
      </w:r>
      <w:r w:rsidRPr="00E401C9">
        <w:rPr>
          <w:spacing w:val="-5"/>
        </w:rPr>
        <w:t xml:space="preserve"> </w:t>
      </w:r>
      <w:r w:rsidRPr="00E401C9">
        <w:t>the</w:t>
      </w:r>
      <w:r w:rsidRPr="00E401C9">
        <w:rPr>
          <w:spacing w:val="-6"/>
        </w:rPr>
        <w:t xml:space="preserve"> </w:t>
      </w:r>
      <w:r w:rsidR="00482930" w:rsidRPr="00E401C9">
        <w:t>Consultant</w:t>
      </w:r>
      <w:r w:rsidRPr="00E401C9">
        <w:rPr>
          <w:spacing w:val="-6"/>
        </w:rPr>
        <w:t xml:space="preserve"> </w:t>
      </w:r>
      <w:r w:rsidRPr="00E401C9">
        <w:t>in</w:t>
      </w:r>
      <w:r w:rsidRPr="00E401C9">
        <w:rPr>
          <w:spacing w:val="-5"/>
        </w:rPr>
        <w:t xml:space="preserve"> </w:t>
      </w:r>
      <w:r w:rsidRPr="00E401C9">
        <w:t>case</w:t>
      </w:r>
      <w:r w:rsidRPr="00E401C9">
        <w:rPr>
          <w:spacing w:val="-7"/>
        </w:rPr>
        <w:t xml:space="preserve"> </w:t>
      </w:r>
      <w:r w:rsidRPr="00E401C9">
        <w:t>of</w:t>
      </w:r>
      <w:r w:rsidRPr="00E401C9">
        <w:rPr>
          <w:spacing w:val="-7"/>
        </w:rPr>
        <w:t xml:space="preserve"> </w:t>
      </w:r>
      <w:r w:rsidRPr="00E401C9">
        <w:t>the</w:t>
      </w:r>
      <w:r w:rsidRPr="00E401C9">
        <w:rPr>
          <w:spacing w:val="-6"/>
        </w:rPr>
        <w:t xml:space="preserve"> </w:t>
      </w:r>
      <w:r w:rsidRPr="00E401C9">
        <w:t>events</w:t>
      </w:r>
      <w:r w:rsidRPr="00E401C9">
        <w:rPr>
          <w:spacing w:val="-3"/>
        </w:rPr>
        <w:t xml:space="preserve"> </w:t>
      </w:r>
      <w:r w:rsidRPr="00E401C9">
        <w:t>referred</w:t>
      </w:r>
      <w:r w:rsidRPr="00E401C9">
        <w:rPr>
          <w:spacing w:val="-6"/>
        </w:rPr>
        <w:t xml:space="preserve"> </w:t>
      </w:r>
      <w:r w:rsidRPr="00E401C9">
        <w:t>to</w:t>
      </w:r>
      <w:r w:rsidRPr="00E401C9">
        <w:rPr>
          <w:spacing w:val="-5"/>
        </w:rPr>
        <w:t xml:space="preserve"> </w:t>
      </w:r>
      <w:r w:rsidRPr="00E401C9">
        <w:t>in(a)through(d);</w:t>
      </w:r>
      <w:r w:rsidRPr="00E401C9">
        <w:rPr>
          <w:spacing w:val="-6"/>
        </w:rPr>
        <w:t xml:space="preserve"> </w:t>
      </w:r>
      <w:r w:rsidRPr="00E401C9">
        <w:t>at</w:t>
      </w:r>
      <w:r w:rsidRPr="00E401C9">
        <w:rPr>
          <w:spacing w:val="-5"/>
        </w:rPr>
        <w:t xml:space="preserve"> </w:t>
      </w:r>
      <w:r w:rsidRPr="00E401C9">
        <w:t>least sixty (60) calendar days' written notice in case of the event referred to in (e); and at least ﬁve (5) calendar days 'written notice in case of the event referred to in (f):</w:t>
      </w:r>
    </w:p>
    <w:p w14:paraId="1FAC0B87" w14:textId="5D8928C6" w:rsidR="0083709C" w:rsidRPr="00E401C9" w:rsidRDefault="00272CA1">
      <w:pPr>
        <w:pStyle w:val="BodyText"/>
        <w:spacing w:before="119" w:line="276" w:lineRule="auto"/>
        <w:ind w:left="1620" w:right="1470" w:hanging="360"/>
        <w:jc w:val="both"/>
      </w:pPr>
      <w:r w:rsidRPr="00E401C9">
        <w:t>a</w:t>
      </w:r>
      <w:r w:rsidRPr="00E401C9">
        <w:rPr>
          <w:spacing w:val="80"/>
          <w:w w:val="150"/>
        </w:rPr>
        <w:t xml:space="preserve"> </w:t>
      </w:r>
      <w:r w:rsidRPr="00E401C9">
        <w:t>If</w:t>
      </w:r>
      <w:r w:rsidRPr="00E401C9">
        <w:rPr>
          <w:spacing w:val="-5"/>
        </w:rPr>
        <w:t xml:space="preserve"> </w:t>
      </w:r>
      <w:r w:rsidRPr="00E401C9">
        <w:t>the</w:t>
      </w:r>
      <w:r w:rsidRPr="00E401C9">
        <w:rPr>
          <w:spacing w:val="-7"/>
        </w:rPr>
        <w:t xml:space="preserve"> </w:t>
      </w:r>
      <w:r w:rsidR="00482930" w:rsidRPr="00E401C9">
        <w:t>Consultant</w:t>
      </w:r>
      <w:r w:rsidRPr="00E401C9">
        <w:rPr>
          <w:spacing w:val="-6"/>
        </w:rPr>
        <w:t xml:space="preserve"> </w:t>
      </w:r>
      <w:r w:rsidRPr="00E401C9">
        <w:t>fails</w:t>
      </w:r>
      <w:r w:rsidRPr="00E401C9">
        <w:rPr>
          <w:spacing w:val="-6"/>
        </w:rPr>
        <w:t xml:space="preserve"> </w:t>
      </w:r>
      <w:r w:rsidRPr="00E401C9">
        <w:t>to</w:t>
      </w:r>
      <w:r w:rsidRPr="00E401C9">
        <w:rPr>
          <w:spacing w:val="-6"/>
        </w:rPr>
        <w:t xml:space="preserve"> </w:t>
      </w:r>
      <w:r w:rsidRPr="00E401C9">
        <w:t>remedy</w:t>
      </w:r>
      <w:r w:rsidRPr="00E401C9">
        <w:rPr>
          <w:spacing w:val="-11"/>
        </w:rPr>
        <w:t xml:space="preserve"> </w:t>
      </w:r>
      <w:r w:rsidRPr="00E401C9">
        <w:t>a</w:t>
      </w:r>
      <w:r w:rsidRPr="00E401C9">
        <w:rPr>
          <w:spacing w:val="-7"/>
        </w:rPr>
        <w:t xml:space="preserve"> </w:t>
      </w:r>
      <w:r w:rsidRPr="00E401C9">
        <w:t>failure</w:t>
      </w:r>
      <w:r w:rsidRPr="00E401C9">
        <w:rPr>
          <w:spacing w:val="-8"/>
        </w:rPr>
        <w:t xml:space="preserve"> </w:t>
      </w:r>
      <w:r w:rsidRPr="00E401C9">
        <w:t>in</w:t>
      </w:r>
      <w:r w:rsidRPr="00E401C9">
        <w:rPr>
          <w:spacing w:val="-6"/>
        </w:rPr>
        <w:t xml:space="preserve"> </w:t>
      </w:r>
      <w:r w:rsidRPr="00E401C9">
        <w:t>the</w:t>
      </w:r>
      <w:r w:rsidRPr="00E401C9">
        <w:rPr>
          <w:spacing w:val="-7"/>
        </w:rPr>
        <w:t xml:space="preserve"> </w:t>
      </w:r>
      <w:r w:rsidRPr="00E401C9">
        <w:t>performance</w:t>
      </w:r>
      <w:r w:rsidRPr="00E401C9">
        <w:rPr>
          <w:spacing w:val="-7"/>
        </w:rPr>
        <w:t xml:space="preserve"> </w:t>
      </w:r>
      <w:r w:rsidRPr="00E401C9">
        <w:t>of</w:t>
      </w:r>
      <w:r w:rsidRPr="00E401C9">
        <w:rPr>
          <w:spacing w:val="-7"/>
        </w:rPr>
        <w:t xml:space="preserve"> </w:t>
      </w:r>
      <w:r w:rsidRPr="00E401C9">
        <w:t>its</w:t>
      </w:r>
      <w:r w:rsidRPr="00E401C9">
        <w:rPr>
          <w:spacing w:val="-6"/>
        </w:rPr>
        <w:t xml:space="preserve"> </w:t>
      </w:r>
      <w:r w:rsidRPr="00E401C9">
        <w:t>obligations</w:t>
      </w:r>
      <w:r w:rsidRPr="00E401C9">
        <w:rPr>
          <w:spacing w:val="-6"/>
        </w:rPr>
        <w:t xml:space="preserve"> </w:t>
      </w:r>
      <w:r w:rsidRPr="00E401C9">
        <w:t>here under, as speciﬁed in a notice of suspension pursuant to Clause GCC 18;</w:t>
      </w:r>
    </w:p>
    <w:p w14:paraId="2642F996" w14:textId="2A7990F7" w:rsidR="0083709C" w:rsidRPr="00E401C9" w:rsidRDefault="00272CA1">
      <w:pPr>
        <w:pStyle w:val="BodyText"/>
        <w:spacing w:before="122" w:line="276" w:lineRule="auto"/>
        <w:ind w:left="1620" w:right="1469" w:hanging="360"/>
        <w:jc w:val="both"/>
      </w:pPr>
      <w:r w:rsidRPr="00E401C9">
        <w:t>b</w:t>
      </w:r>
      <w:r w:rsidRPr="00E401C9">
        <w:rPr>
          <w:spacing w:val="80"/>
          <w:w w:val="150"/>
        </w:rPr>
        <w:t xml:space="preserve"> </w:t>
      </w:r>
      <w:r w:rsidRPr="00E401C9">
        <w:t>If</w:t>
      </w:r>
      <w:r w:rsidRPr="00E401C9">
        <w:rPr>
          <w:spacing w:val="-3"/>
        </w:rPr>
        <w:t xml:space="preserve"> </w:t>
      </w:r>
      <w:r w:rsidRPr="00E401C9">
        <w:t>the</w:t>
      </w:r>
      <w:r w:rsidRPr="00E401C9">
        <w:rPr>
          <w:spacing w:val="-4"/>
        </w:rPr>
        <w:t xml:space="preserve"> </w:t>
      </w:r>
      <w:r w:rsidR="00482930" w:rsidRPr="00E401C9">
        <w:t>Consultant</w:t>
      </w:r>
      <w:r w:rsidRPr="00E401C9">
        <w:rPr>
          <w:spacing w:val="-4"/>
        </w:rPr>
        <w:t xml:space="preserve"> </w:t>
      </w:r>
      <w:r w:rsidRPr="00E401C9">
        <w:t>becomes</w:t>
      </w:r>
      <w:r w:rsidRPr="00E401C9">
        <w:rPr>
          <w:spacing w:val="-3"/>
        </w:rPr>
        <w:t xml:space="preserve"> </w:t>
      </w:r>
      <w:r w:rsidRPr="00E401C9">
        <w:t>(or,</w:t>
      </w:r>
      <w:r w:rsidRPr="00E401C9">
        <w:rPr>
          <w:spacing w:val="-8"/>
        </w:rPr>
        <w:t xml:space="preserve"> </w:t>
      </w:r>
      <w:r w:rsidRPr="00E401C9">
        <w:t>if</w:t>
      </w:r>
      <w:r w:rsidRPr="00E401C9">
        <w:rPr>
          <w:spacing w:val="-4"/>
        </w:rPr>
        <w:t xml:space="preserve"> </w:t>
      </w:r>
      <w:r w:rsidRPr="00E401C9">
        <w:t>the</w:t>
      </w:r>
      <w:r w:rsidRPr="00E401C9">
        <w:rPr>
          <w:spacing w:val="-5"/>
        </w:rPr>
        <w:t xml:space="preserve"> </w:t>
      </w:r>
      <w:r w:rsidR="00482930" w:rsidRPr="00E401C9">
        <w:t>Consultant</w:t>
      </w:r>
      <w:r w:rsidRPr="00E401C9">
        <w:rPr>
          <w:spacing w:val="-4"/>
        </w:rPr>
        <w:t xml:space="preserve"> </w:t>
      </w:r>
      <w:r w:rsidRPr="00E401C9">
        <w:t>consists</w:t>
      </w:r>
      <w:r w:rsidRPr="00E401C9">
        <w:rPr>
          <w:spacing w:val="-4"/>
        </w:rPr>
        <w:t xml:space="preserve"> </w:t>
      </w:r>
      <w:r w:rsidRPr="00E401C9">
        <w:t>of</w:t>
      </w:r>
      <w:r w:rsidRPr="00E401C9">
        <w:rPr>
          <w:spacing w:val="-4"/>
        </w:rPr>
        <w:t xml:space="preserve"> </w:t>
      </w:r>
      <w:r w:rsidRPr="00E401C9">
        <w:t>more</w:t>
      </w:r>
      <w:r w:rsidRPr="00E401C9">
        <w:rPr>
          <w:spacing w:val="-6"/>
        </w:rPr>
        <w:t xml:space="preserve"> </w:t>
      </w:r>
      <w:r w:rsidRPr="00E401C9">
        <w:t>than</w:t>
      </w:r>
      <w:r w:rsidRPr="00E401C9">
        <w:rPr>
          <w:spacing w:val="-4"/>
        </w:rPr>
        <w:t xml:space="preserve"> </w:t>
      </w:r>
      <w:r w:rsidRPr="00E401C9">
        <w:t>one</w:t>
      </w:r>
      <w:r w:rsidRPr="00E401C9">
        <w:rPr>
          <w:spacing w:val="-4"/>
        </w:rPr>
        <w:t xml:space="preserve"> </w:t>
      </w:r>
      <w:r w:rsidRPr="00E401C9">
        <w:t>entity,</w:t>
      </w:r>
      <w:r w:rsidRPr="00E401C9">
        <w:rPr>
          <w:spacing w:val="-8"/>
        </w:rPr>
        <w:t xml:space="preserve"> </w:t>
      </w:r>
      <w:r w:rsidRPr="00E401C9">
        <w:t>if any of its members becomes) insolvent or bankrupt or enter into any agreements with</w:t>
      </w:r>
      <w:r w:rsidRPr="00E401C9">
        <w:rPr>
          <w:spacing w:val="-2"/>
        </w:rPr>
        <w:t xml:space="preserve"> </w:t>
      </w:r>
      <w:r w:rsidRPr="00E401C9">
        <w:t>their</w:t>
      </w:r>
      <w:r w:rsidRPr="00E401C9">
        <w:rPr>
          <w:spacing w:val="-4"/>
        </w:rPr>
        <w:t xml:space="preserve"> </w:t>
      </w:r>
      <w:r w:rsidRPr="00E401C9">
        <w:t>creditors</w:t>
      </w:r>
      <w:r w:rsidRPr="00E401C9">
        <w:rPr>
          <w:spacing w:val="-3"/>
        </w:rPr>
        <w:t xml:space="preserve"> </w:t>
      </w:r>
      <w:r w:rsidRPr="00E401C9">
        <w:t>for</w:t>
      </w:r>
      <w:r w:rsidRPr="00E401C9">
        <w:rPr>
          <w:spacing w:val="-4"/>
        </w:rPr>
        <w:t xml:space="preserve"> </w:t>
      </w:r>
      <w:r w:rsidRPr="00E401C9">
        <w:t>relief</w:t>
      </w:r>
      <w:r w:rsidRPr="00E401C9">
        <w:rPr>
          <w:spacing w:val="-4"/>
        </w:rPr>
        <w:t xml:space="preserve"> </w:t>
      </w:r>
      <w:r w:rsidRPr="00E401C9">
        <w:t>of</w:t>
      </w:r>
      <w:r w:rsidRPr="00E401C9">
        <w:rPr>
          <w:spacing w:val="-4"/>
        </w:rPr>
        <w:t xml:space="preserve"> </w:t>
      </w:r>
      <w:r w:rsidRPr="00E401C9">
        <w:t>debt</w:t>
      </w:r>
      <w:r w:rsidRPr="00E401C9">
        <w:rPr>
          <w:spacing w:val="-2"/>
        </w:rPr>
        <w:t xml:space="preserve"> </w:t>
      </w:r>
      <w:r w:rsidRPr="00E401C9">
        <w:t>or</w:t>
      </w:r>
      <w:r w:rsidRPr="00E401C9">
        <w:rPr>
          <w:spacing w:val="-4"/>
        </w:rPr>
        <w:t xml:space="preserve"> </w:t>
      </w:r>
      <w:r w:rsidRPr="00E401C9">
        <w:t>take</w:t>
      </w:r>
      <w:r w:rsidRPr="00E401C9">
        <w:rPr>
          <w:spacing w:val="-4"/>
        </w:rPr>
        <w:t xml:space="preserve"> </w:t>
      </w:r>
      <w:r w:rsidRPr="00E401C9">
        <w:t>advantage</w:t>
      </w:r>
      <w:r w:rsidRPr="00E401C9">
        <w:rPr>
          <w:spacing w:val="-4"/>
        </w:rPr>
        <w:t xml:space="preserve"> </w:t>
      </w:r>
      <w:r w:rsidRPr="00E401C9">
        <w:t>of</w:t>
      </w:r>
      <w:r w:rsidRPr="00E401C9">
        <w:rPr>
          <w:spacing w:val="-4"/>
        </w:rPr>
        <w:t xml:space="preserve"> </w:t>
      </w:r>
      <w:r w:rsidRPr="00E401C9">
        <w:t>any</w:t>
      </w:r>
      <w:r w:rsidRPr="00E401C9">
        <w:rPr>
          <w:spacing w:val="-8"/>
        </w:rPr>
        <w:t xml:space="preserve"> </w:t>
      </w:r>
      <w:r w:rsidRPr="00E401C9">
        <w:t>law</w:t>
      </w:r>
      <w:r w:rsidRPr="00E401C9">
        <w:rPr>
          <w:spacing w:val="-3"/>
        </w:rPr>
        <w:t xml:space="preserve"> </w:t>
      </w:r>
      <w:r w:rsidRPr="00E401C9">
        <w:t>for</w:t>
      </w:r>
      <w:r w:rsidRPr="00E401C9">
        <w:rPr>
          <w:spacing w:val="-4"/>
        </w:rPr>
        <w:t xml:space="preserve"> </w:t>
      </w:r>
      <w:r w:rsidRPr="00E401C9">
        <w:t>the</w:t>
      </w:r>
      <w:r w:rsidRPr="00E401C9">
        <w:rPr>
          <w:spacing w:val="-4"/>
        </w:rPr>
        <w:t xml:space="preserve"> </w:t>
      </w:r>
      <w:r w:rsidRPr="00E401C9">
        <w:t>beneﬁt</w:t>
      </w:r>
      <w:r w:rsidRPr="00E401C9">
        <w:rPr>
          <w:spacing w:val="-2"/>
        </w:rPr>
        <w:t xml:space="preserve"> </w:t>
      </w:r>
      <w:r w:rsidRPr="00E401C9">
        <w:rPr>
          <w:spacing w:val="-5"/>
        </w:rPr>
        <w:t>of</w:t>
      </w:r>
    </w:p>
    <w:p w14:paraId="726DA42A"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733FD3B2" w14:textId="77777777" w:rsidR="0083709C" w:rsidRPr="00E401C9" w:rsidRDefault="00272CA1">
      <w:pPr>
        <w:pStyle w:val="BodyText"/>
        <w:spacing w:before="80"/>
        <w:ind w:right="86"/>
        <w:jc w:val="center"/>
      </w:pPr>
      <w:r w:rsidRPr="00E401C9">
        <w:lastRenderedPageBreak/>
        <w:t>debtors</w:t>
      </w:r>
      <w:r w:rsidRPr="00E401C9">
        <w:rPr>
          <w:spacing w:val="-1"/>
        </w:rPr>
        <w:t xml:space="preserve"> </w:t>
      </w:r>
      <w:r w:rsidRPr="00E401C9">
        <w:t>or go</w:t>
      </w:r>
      <w:r w:rsidRPr="00E401C9">
        <w:rPr>
          <w:spacing w:val="-1"/>
        </w:rPr>
        <w:t xml:space="preserve"> </w:t>
      </w:r>
      <w:r w:rsidRPr="00E401C9">
        <w:t>in to</w:t>
      </w:r>
      <w:r w:rsidRPr="00E401C9">
        <w:rPr>
          <w:spacing w:val="-1"/>
        </w:rPr>
        <w:t xml:space="preserve"> </w:t>
      </w:r>
      <w:r w:rsidRPr="00E401C9">
        <w:t>liquidation</w:t>
      </w:r>
      <w:r w:rsidRPr="00E401C9">
        <w:rPr>
          <w:spacing w:val="-1"/>
        </w:rPr>
        <w:t xml:space="preserve"> </w:t>
      </w:r>
      <w:r w:rsidRPr="00E401C9">
        <w:t>or</w:t>
      </w:r>
      <w:r w:rsidRPr="00E401C9">
        <w:rPr>
          <w:spacing w:val="-1"/>
        </w:rPr>
        <w:t xml:space="preserve"> </w:t>
      </w:r>
      <w:r w:rsidRPr="00E401C9">
        <w:t>receivership whether</w:t>
      </w:r>
      <w:r w:rsidRPr="00E401C9">
        <w:rPr>
          <w:spacing w:val="-3"/>
        </w:rPr>
        <w:t xml:space="preserve"> </w:t>
      </w:r>
      <w:r w:rsidRPr="00E401C9">
        <w:t>compulsory</w:t>
      </w:r>
      <w:r w:rsidRPr="00E401C9">
        <w:rPr>
          <w:spacing w:val="-6"/>
        </w:rPr>
        <w:t xml:space="preserve"> </w:t>
      </w:r>
      <w:r w:rsidRPr="00E401C9">
        <w:t xml:space="preserve">or </w:t>
      </w:r>
      <w:r w:rsidRPr="00E401C9">
        <w:rPr>
          <w:spacing w:val="-2"/>
        </w:rPr>
        <w:t>voluntary;</w:t>
      </w:r>
    </w:p>
    <w:p w14:paraId="72A937FE" w14:textId="6A885A74" w:rsidR="0083709C" w:rsidRPr="00E401C9" w:rsidRDefault="00272CA1">
      <w:pPr>
        <w:pStyle w:val="BodyText"/>
        <w:tabs>
          <w:tab w:val="left" w:pos="1620"/>
        </w:tabs>
        <w:spacing w:before="161" w:line="276" w:lineRule="auto"/>
        <w:ind w:left="1620" w:right="1473" w:hanging="360"/>
      </w:pPr>
      <w:r w:rsidRPr="00E401C9">
        <w:rPr>
          <w:spacing w:val="-10"/>
        </w:rPr>
        <w:t>c</w:t>
      </w:r>
      <w:r w:rsidRPr="00E401C9">
        <w:tab/>
        <w:t>If</w:t>
      </w:r>
      <w:r w:rsidRPr="00E401C9">
        <w:rPr>
          <w:spacing w:val="33"/>
        </w:rPr>
        <w:t xml:space="preserve"> </w:t>
      </w:r>
      <w:r w:rsidRPr="00E401C9">
        <w:t>the</w:t>
      </w:r>
      <w:r w:rsidRPr="00E401C9">
        <w:rPr>
          <w:spacing w:val="31"/>
        </w:rPr>
        <w:t xml:space="preserve"> </w:t>
      </w:r>
      <w:r w:rsidR="00482930" w:rsidRPr="00E401C9">
        <w:t>Consultant</w:t>
      </w:r>
      <w:r w:rsidRPr="00E401C9">
        <w:rPr>
          <w:spacing w:val="34"/>
        </w:rPr>
        <w:t xml:space="preserve"> </w:t>
      </w:r>
      <w:r w:rsidRPr="00E401C9">
        <w:t>fails</w:t>
      </w:r>
      <w:r w:rsidRPr="00E401C9">
        <w:rPr>
          <w:spacing w:val="32"/>
        </w:rPr>
        <w:t xml:space="preserve"> </w:t>
      </w:r>
      <w:r w:rsidRPr="00E401C9">
        <w:t>to</w:t>
      </w:r>
      <w:r w:rsidRPr="00E401C9">
        <w:rPr>
          <w:spacing w:val="32"/>
        </w:rPr>
        <w:t xml:space="preserve"> </w:t>
      </w:r>
      <w:r w:rsidRPr="00E401C9">
        <w:t>comply</w:t>
      </w:r>
      <w:r w:rsidRPr="00E401C9">
        <w:rPr>
          <w:spacing w:val="29"/>
        </w:rPr>
        <w:t xml:space="preserve"> </w:t>
      </w:r>
      <w:r w:rsidRPr="00E401C9">
        <w:t>with</w:t>
      </w:r>
      <w:r w:rsidRPr="00E401C9">
        <w:rPr>
          <w:spacing w:val="32"/>
        </w:rPr>
        <w:t xml:space="preserve"> </w:t>
      </w:r>
      <w:r w:rsidRPr="00E401C9">
        <w:t>any</w:t>
      </w:r>
      <w:r w:rsidRPr="00E401C9">
        <w:rPr>
          <w:spacing w:val="29"/>
        </w:rPr>
        <w:t xml:space="preserve"> </w:t>
      </w:r>
      <w:r w:rsidRPr="00E401C9">
        <w:t>ﬁnal</w:t>
      </w:r>
      <w:r w:rsidRPr="00E401C9">
        <w:rPr>
          <w:spacing w:val="32"/>
        </w:rPr>
        <w:t xml:space="preserve"> </w:t>
      </w:r>
      <w:r w:rsidRPr="00E401C9">
        <w:t>decision</w:t>
      </w:r>
      <w:r w:rsidRPr="00E401C9">
        <w:rPr>
          <w:spacing w:val="32"/>
        </w:rPr>
        <w:t xml:space="preserve"> </w:t>
      </w:r>
      <w:r w:rsidRPr="00E401C9">
        <w:t>reached</w:t>
      </w:r>
      <w:r w:rsidRPr="00E401C9">
        <w:rPr>
          <w:spacing w:val="34"/>
        </w:rPr>
        <w:t xml:space="preserve"> </w:t>
      </w:r>
      <w:r w:rsidRPr="00E401C9">
        <w:t>as</w:t>
      </w:r>
      <w:r w:rsidRPr="00E401C9">
        <w:rPr>
          <w:spacing w:val="32"/>
        </w:rPr>
        <w:t xml:space="preserve"> </w:t>
      </w:r>
      <w:r w:rsidRPr="00E401C9">
        <w:t>a</w:t>
      </w:r>
      <w:r w:rsidRPr="00E401C9">
        <w:rPr>
          <w:spacing w:val="33"/>
        </w:rPr>
        <w:t xml:space="preserve"> </w:t>
      </w:r>
      <w:r w:rsidRPr="00E401C9">
        <w:t>result</w:t>
      </w:r>
      <w:r w:rsidRPr="00E401C9">
        <w:rPr>
          <w:spacing w:val="33"/>
        </w:rPr>
        <w:t xml:space="preserve"> </w:t>
      </w:r>
      <w:r w:rsidRPr="00E401C9">
        <w:t>of arbitration proceedings pursuant to Clause GCC 45.1;</w:t>
      </w:r>
    </w:p>
    <w:p w14:paraId="60D5ED81" w14:textId="68C97856" w:rsidR="0083709C" w:rsidRPr="00E401C9" w:rsidRDefault="00272CA1">
      <w:pPr>
        <w:pStyle w:val="BodyText"/>
        <w:tabs>
          <w:tab w:val="left" w:pos="1620"/>
        </w:tabs>
        <w:spacing w:before="121" w:line="276" w:lineRule="auto"/>
        <w:ind w:left="1620" w:right="1569" w:hanging="360"/>
      </w:pPr>
      <w:r w:rsidRPr="00E401C9">
        <w:rPr>
          <w:spacing w:val="-10"/>
        </w:rPr>
        <w:t>d</w:t>
      </w:r>
      <w:r w:rsidRPr="00E401C9">
        <w:tab/>
        <w:t xml:space="preserve">If, as the result of Force Majeure, the </w:t>
      </w:r>
      <w:r w:rsidR="00482930" w:rsidRPr="00E401C9">
        <w:t>Consultant</w:t>
      </w:r>
      <w:r w:rsidRPr="00E401C9">
        <w:t xml:space="preserve"> is unable to perform a material</w:t>
      </w:r>
      <w:r w:rsidRPr="00E401C9">
        <w:rPr>
          <w:spacing w:val="40"/>
        </w:rPr>
        <w:t xml:space="preserve"> </w:t>
      </w:r>
      <w:r w:rsidRPr="00E401C9">
        <w:t>portion of the Services for a period of not less than sixty (60) calendar days;</w:t>
      </w:r>
    </w:p>
    <w:p w14:paraId="0A054CCD" w14:textId="77777777" w:rsidR="0083709C" w:rsidRPr="00E401C9" w:rsidRDefault="00272CA1">
      <w:pPr>
        <w:pStyle w:val="BodyText"/>
        <w:tabs>
          <w:tab w:val="left" w:pos="1620"/>
        </w:tabs>
        <w:spacing w:before="119" w:line="276" w:lineRule="auto"/>
        <w:ind w:left="1620" w:right="1473" w:hanging="360"/>
      </w:pPr>
      <w:r w:rsidRPr="00E401C9">
        <w:rPr>
          <w:spacing w:val="-10"/>
        </w:rPr>
        <w:t>e</w:t>
      </w:r>
      <w:r w:rsidRPr="00E401C9">
        <w:tab/>
        <w:t>If</w:t>
      </w:r>
      <w:r w:rsidRPr="00E401C9">
        <w:rPr>
          <w:spacing w:val="-12"/>
        </w:rPr>
        <w:t xml:space="preserve"> </w:t>
      </w:r>
      <w:r w:rsidRPr="00E401C9">
        <w:t>the</w:t>
      </w:r>
      <w:r w:rsidRPr="00E401C9">
        <w:rPr>
          <w:spacing w:val="-13"/>
        </w:rPr>
        <w:t xml:space="preserve"> </w:t>
      </w:r>
      <w:r w:rsidRPr="00E401C9">
        <w:t>Procuring</w:t>
      </w:r>
      <w:r w:rsidRPr="00E401C9">
        <w:rPr>
          <w:spacing w:val="-13"/>
        </w:rPr>
        <w:t xml:space="preserve"> </w:t>
      </w:r>
      <w:r w:rsidRPr="00E401C9">
        <w:t>Entity,</w:t>
      </w:r>
      <w:r w:rsidRPr="00E401C9">
        <w:rPr>
          <w:spacing w:val="-15"/>
        </w:rPr>
        <w:t xml:space="preserve"> </w:t>
      </w:r>
      <w:r w:rsidRPr="00E401C9">
        <w:t>in</w:t>
      </w:r>
      <w:r w:rsidRPr="00E401C9">
        <w:rPr>
          <w:spacing w:val="-9"/>
        </w:rPr>
        <w:t xml:space="preserve"> </w:t>
      </w:r>
      <w:r w:rsidRPr="00E401C9">
        <w:t>its</w:t>
      </w:r>
      <w:r w:rsidRPr="00E401C9">
        <w:rPr>
          <w:spacing w:val="-11"/>
        </w:rPr>
        <w:t xml:space="preserve"> </w:t>
      </w:r>
      <w:r w:rsidRPr="00E401C9">
        <w:t>sole</w:t>
      </w:r>
      <w:r w:rsidRPr="00E401C9">
        <w:rPr>
          <w:spacing w:val="-12"/>
        </w:rPr>
        <w:t xml:space="preserve"> </w:t>
      </w:r>
      <w:r w:rsidRPr="00E401C9">
        <w:t>discretion</w:t>
      </w:r>
      <w:r w:rsidRPr="00E401C9">
        <w:rPr>
          <w:spacing w:val="-12"/>
        </w:rPr>
        <w:t xml:space="preserve"> </w:t>
      </w:r>
      <w:r w:rsidRPr="00E401C9">
        <w:t>and</w:t>
      </w:r>
      <w:r w:rsidRPr="00E401C9">
        <w:rPr>
          <w:spacing w:val="-12"/>
        </w:rPr>
        <w:t xml:space="preserve"> </w:t>
      </w:r>
      <w:r w:rsidRPr="00E401C9">
        <w:t>for</w:t>
      </w:r>
      <w:r w:rsidRPr="00E401C9">
        <w:rPr>
          <w:spacing w:val="-13"/>
        </w:rPr>
        <w:t xml:space="preserve"> </w:t>
      </w:r>
      <w:r w:rsidRPr="00E401C9">
        <w:t>any</w:t>
      </w:r>
      <w:r w:rsidRPr="00E401C9">
        <w:rPr>
          <w:spacing w:val="-15"/>
        </w:rPr>
        <w:t xml:space="preserve"> </w:t>
      </w:r>
      <w:r w:rsidRPr="00E401C9">
        <w:t>reason</w:t>
      </w:r>
      <w:r w:rsidRPr="00E401C9">
        <w:rPr>
          <w:spacing w:val="-11"/>
        </w:rPr>
        <w:t xml:space="preserve"> </w:t>
      </w:r>
      <w:r w:rsidRPr="00E401C9">
        <w:t>whatsoever,</w:t>
      </w:r>
      <w:r w:rsidRPr="00E401C9">
        <w:rPr>
          <w:spacing w:val="-12"/>
        </w:rPr>
        <w:t xml:space="preserve"> </w:t>
      </w:r>
      <w:r w:rsidRPr="00E401C9">
        <w:t>decides to terminate this Contract;</w:t>
      </w:r>
    </w:p>
    <w:p w14:paraId="08600D46" w14:textId="51CE91D5" w:rsidR="0083709C" w:rsidRPr="00E401C9" w:rsidRDefault="00272CA1">
      <w:pPr>
        <w:pStyle w:val="BodyText"/>
        <w:tabs>
          <w:tab w:val="left" w:pos="1620"/>
        </w:tabs>
        <w:spacing w:before="121" w:line="276" w:lineRule="auto"/>
        <w:ind w:left="1620" w:right="1473" w:hanging="360"/>
      </w:pPr>
      <w:r w:rsidRPr="00E401C9">
        <w:rPr>
          <w:spacing w:val="-10"/>
        </w:rPr>
        <w:t>f</w:t>
      </w:r>
      <w:r w:rsidRPr="00E401C9">
        <w:tab/>
        <w:t xml:space="preserve">If the </w:t>
      </w:r>
      <w:r w:rsidR="00482930" w:rsidRPr="00E401C9">
        <w:t>Consultant</w:t>
      </w:r>
      <w:r w:rsidRPr="00E401C9">
        <w:t xml:space="preserve"> fails to conﬁrm availability</w:t>
      </w:r>
      <w:r w:rsidRPr="00E401C9">
        <w:rPr>
          <w:spacing w:val="-5"/>
        </w:rPr>
        <w:t xml:space="preserve"> </w:t>
      </w:r>
      <w:r w:rsidRPr="00E401C9">
        <w:t>of Key</w:t>
      </w:r>
      <w:r w:rsidRPr="00E401C9">
        <w:rPr>
          <w:spacing w:val="-3"/>
        </w:rPr>
        <w:t xml:space="preserve"> </w:t>
      </w:r>
      <w:r w:rsidRPr="00E401C9">
        <w:t xml:space="preserve">Experts as required in Clause </w:t>
      </w:r>
      <w:r w:rsidRPr="00E401C9">
        <w:rPr>
          <w:spacing w:val="-2"/>
        </w:rPr>
        <w:t>GCC13.</w:t>
      </w:r>
    </w:p>
    <w:p w14:paraId="67E9DDC4" w14:textId="378309B1" w:rsidR="0083709C" w:rsidRPr="00E401C9" w:rsidRDefault="00272CA1">
      <w:pPr>
        <w:pStyle w:val="BodyText"/>
        <w:spacing w:before="119" w:line="276" w:lineRule="auto"/>
        <w:ind w:left="1260" w:right="1569" w:hanging="720"/>
        <w:jc w:val="both"/>
      </w:pPr>
      <w:r w:rsidRPr="00E401C9">
        <w:t>19.1.2</w:t>
      </w:r>
      <w:r w:rsidRPr="00E401C9">
        <w:rPr>
          <w:spacing w:val="40"/>
        </w:rPr>
        <w:t xml:space="preserve"> </w:t>
      </w:r>
      <w:r w:rsidRPr="00E401C9">
        <w:t xml:space="preserve">Furthermore, if the Procuring Entity determines that the </w:t>
      </w:r>
      <w:r w:rsidR="00482930" w:rsidRPr="00E401C9">
        <w:t>Consultant</w:t>
      </w:r>
      <w:r w:rsidRPr="00E401C9">
        <w:t xml:space="preserve"> has engaged in corrupt,</w:t>
      </w:r>
      <w:r w:rsidRPr="00E401C9">
        <w:rPr>
          <w:spacing w:val="-1"/>
        </w:rPr>
        <w:t xml:space="preserve"> </w:t>
      </w:r>
      <w:r w:rsidRPr="00E401C9">
        <w:t>fraudulent,</w:t>
      </w:r>
      <w:r w:rsidRPr="00E401C9">
        <w:rPr>
          <w:spacing w:val="-1"/>
        </w:rPr>
        <w:t xml:space="preserve"> </w:t>
      </w:r>
      <w:r w:rsidRPr="00E401C9">
        <w:t>collusive,</w:t>
      </w:r>
      <w:r w:rsidRPr="00E401C9">
        <w:rPr>
          <w:spacing w:val="-1"/>
        </w:rPr>
        <w:t xml:space="preserve"> </w:t>
      </w:r>
      <w:r w:rsidRPr="00E401C9">
        <w:t>coercive</w:t>
      </w:r>
      <w:r w:rsidRPr="00E401C9">
        <w:rPr>
          <w:spacing w:val="-1"/>
        </w:rPr>
        <w:t xml:space="preserve"> </w:t>
      </w:r>
      <w:r w:rsidRPr="00E401C9">
        <w:t>[or</w:t>
      </w:r>
      <w:r w:rsidRPr="00E401C9">
        <w:rPr>
          <w:spacing w:val="-1"/>
        </w:rPr>
        <w:t xml:space="preserve"> </w:t>
      </w:r>
      <w:r w:rsidRPr="00E401C9">
        <w:t>obstructive] practices,</w:t>
      </w:r>
      <w:r w:rsidRPr="00E401C9">
        <w:rPr>
          <w:spacing w:val="-1"/>
        </w:rPr>
        <w:t xml:space="preserve"> </w:t>
      </w:r>
      <w:r w:rsidRPr="00E401C9">
        <w:t>in</w:t>
      </w:r>
      <w:r w:rsidRPr="00E401C9">
        <w:rPr>
          <w:spacing w:val="-1"/>
        </w:rPr>
        <w:t xml:space="preserve"> </w:t>
      </w:r>
      <w:r w:rsidRPr="00E401C9">
        <w:t>competing</w:t>
      </w:r>
      <w:r w:rsidRPr="00E401C9">
        <w:rPr>
          <w:spacing w:val="-2"/>
        </w:rPr>
        <w:t xml:space="preserve"> </w:t>
      </w:r>
      <w:r w:rsidRPr="00E401C9">
        <w:t>for</w:t>
      </w:r>
      <w:r w:rsidRPr="00E401C9">
        <w:rPr>
          <w:spacing w:val="-2"/>
        </w:rPr>
        <w:t xml:space="preserve"> </w:t>
      </w:r>
      <w:r w:rsidRPr="00E401C9">
        <w:t>or in executing the Contract, then the Procuring Entity may, after giving fourteen (14) calendar</w:t>
      </w:r>
      <w:r w:rsidRPr="00E401C9">
        <w:rPr>
          <w:spacing w:val="-14"/>
        </w:rPr>
        <w:t xml:space="preserve"> </w:t>
      </w:r>
      <w:r w:rsidRPr="00E401C9">
        <w:t>days</w:t>
      </w:r>
      <w:r w:rsidRPr="00E401C9">
        <w:rPr>
          <w:spacing w:val="-12"/>
        </w:rPr>
        <w:t xml:space="preserve"> </w:t>
      </w:r>
      <w:r w:rsidRPr="00E401C9">
        <w:t>written</w:t>
      </w:r>
      <w:r w:rsidRPr="00E401C9">
        <w:rPr>
          <w:spacing w:val="-12"/>
        </w:rPr>
        <w:t xml:space="preserve"> </w:t>
      </w:r>
      <w:r w:rsidRPr="00E401C9">
        <w:t>notice</w:t>
      </w:r>
      <w:r w:rsidRPr="00E401C9">
        <w:rPr>
          <w:spacing w:val="-13"/>
        </w:rPr>
        <w:t xml:space="preserve"> </w:t>
      </w:r>
      <w:r w:rsidRPr="00E401C9">
        <w:t>to</w:t>
      </w:r>
      <w:r w:rsidRPr="00E401C9">
        <w:rPr>
          <w:spacing w:val="-12"/>
        </w:rPr>
        <w:t xml:space="preserve"> </w:t>
      </w:r>
      <w:r w:rsidRPr="00E401C9">
        <w:t>the</w:t>
      </w:r>
      <w:r w:rsidRPr="00E401C9">
        <w:rPr>
          <w:spacing w:val="-13"/>
        </w:rPr>
        <w:t xml:space="preserve"> </w:t>
      </w:r>
      <w:r w:rsidR="00482930" w:rsidRPr="00E401C9">
        <w:t>Consultant</w:t>
      </w:r>
      <w:r w:rsidRPr="00E401C9">
        <w:t>,</w:t>
      </w:r>
      <w:r w:rsidRPr="00E401C9">
        <w:rPr>
          <w:spacing w:val="-12"/>
        </w:rPr>
        <w:t xml:space="preserve"> </w:t>
      </w:r>
      <w:r w:rsidRPr="00E401C9">
        <w:t>terminate</w:t>
      </w:r>
      <w:r w:rsidRPr="00E401C9">
        <w:rPr>
          <w:spacing w:val="-13"/>
        </w:rPr>
        <w:t xml:space="preserve"> </w:t>
      </w:r>
      <w:r w:rsidRPr="00E401C9">
        <w:t>the</w:t>
      </w:r>
      <w:r w:rsidRPr="00E401C9">
        <w:rPr>
          <w:spacing w:val="-13"/>
        </w:rPr>
        <w:t xml:space="preserve"> </w:t>
      </w:r>
      <w:r w:rsidR="00482930" w:rsidRPr="00E401C9">
        <w:t>Consultant</w:t>
      </w:r>
      <w:r w:rsidRPr="00E401C9">
        <w:t>'s</w:t>
      </w:r>
      <w:r w:rsidRPr="00E401C9">
        <w:rPr>
          <w:spacing w:val="-12"/>
        </w:rPr>
        <w:t xml:space="preserve"> </w:t>
      </w:r>
      <w:r w:rsidRPr="00E401C9">
        <w:t>employment under the Contract.</w:t>
      </w:r>
    </w:p>
    <w:p w14:paraId="11ED8FE8" w14:textId="57DFCD83" w:rsidR="0083709C" w:rsidRPr="00E401C9" w:rsidRDefault="00272CA1">
      <w:pPr>
        <w:pStyle w:val="Heading4"/>
        <w:numPr>
          <w:ilvl w:val="0"/>
          <w:numId w:val="26"/>
        </w:numPr>
        <w:tabs>
          <w:tab w:val="left" w:pos="1258"/>
        </w:tabs>
      </w:pPr>
      <w:r w:rsidRPr="00E401C9">
        <w:t>By</w:t>
      </w:r>
      <w:r w:rsidRPr="00E401C9">
        <w:rPr>
          <w:spacing w:val="-2"/>
        </w:rPr>
        <w:t xml:space="preserve"> </w:t>
      </w:r>
      <w:r w:rsidRPr="00E401C9">
        <w:t>the</w:t>
      </w:r>
      <w:r w:rsidRPr="00E401C9">
        <w:rPr>
          <w:spacing w:val="-2"/>
        </w:rPr>
        <w:t xml:space="preserve"> </w:t>
      </w:r>
      <w:r w:rsidR="00482930" w:rsidRPr="00E401C9">
        <w:rPr>
          <w:spacing w:val="-2"/>
        </w:rPr>
        <w:t>Consultant</w:t>
      </w:r>
    </w:p>
    <w:p w14:paraId="61B679BE" w14:textId="77777777" w:rsidR="0083709C" w:rsidRPr="00E401C9" w:rsidRDefault="0083709C">
      <w:pPr>
        <w:pStyle w:val="BodyText"/>
        <w:spacing w:before="1"/>
        <w:rPr>
          <w:b/>
          <w:sz w:val="22"/>
        </w:rPr>
      </w:pPr>
    </w:p>
    <w:p w14:paraId="30694C49" w14:textId="76481A18" w:rsidR="0083709C" w:rsidRPr="00E401C9" w:rsidRDefault="00272CA1">
      <w:pPr>
        <w:pStyle w:val="ListParagraph"/>
        <w:numPr>
          <w:ilvl w:val="1"/>
          <w:numId w:val="26"/>
        </w:numPr>
        <w:tabs>
          <w:tab w:val="left" w:pos="1818"/>
        </w:tabs>
        <w:spacing w:line="276" w:lineRule="auto"/>
        <w:ind w:right="1470"/>
        <w:rPr>
          <w:sz w:val="24"/>
        </w:rPr>
      </w:pPr>
      <w:r w:rsidRPr="00E401C9">
        <w:rPr>
          <w:sz w:val="24"/>
        </w:rPr>
        <w:t>The</w:t>
      </w:r>
      <w:r w:rsidRPr="00E401C9">
        <w:rPr>
          <w:spacing w:val="-4"/>
          <w:sz w:val="24"/>
        </w:rPr>
        <w:t xml:space="preserve"> </w:t>
      </w:r>
      <w:r w:rsidR="00482930" w:rsidRPr="00E401C9">
        <w:rPr>
          <w:sz w:val="24"/>
        </w:rPr>
        <w:t>Consultant</w:t>
      </w:r>
      <w:r w:rsidRPr="00E401C9">
        <w:rPr>
          <w:spacing w:val="-2"/>
          <w:sz w:val="24"/>
        </w:rPr>
        <w:t xml:space="preserve"> </w:t>
      </w:r>
      <w:r w:rsidRPr="00E401C9">
        <w:rPr>
          <w:sz w:val="24"/>
        </w:rPr>
        <w:t>may</w:t>
      </w:r>
      <w:r w:rsidRPr="00E401C9">
        <w:rPr>
          <w:spacing w:val="-9"/>
          <w:sz w:val="24"/>
        </w:rPr>
        <w:t xml:space="preserve"> </w:t>
      </w:r>
      <w:r w:rsidRPr="00E401C9">
        <w:rPr>
          <w:sz w:val="24"/>
        </w:rPr>
        <w:t>terminate</w:t>
      </w:r>
      <w:r w:rsidRPr="00E401C9">
        <w:rPr>
          <w:spacing w:val="-3"/>
          <w:sz w:val="24"/>
        </w:rPr>
        <w:t xml:space="preserve"> </w:t>
      </w:r>
      <w:r w:rsidRPr="00E401C9">
        <w:rPr>
          <w:sz w:val="24"/>
        </w:rPr>
        <w:t>this</w:t>
      </w:r>
      <w:r w:rsidRPr="00E401C9">
        <w:rPr>
          <w:spacing w:val="-2"/>
          <w:sz w:val="24"/>
        </w:rPr>
        <w:t xml:space="preserve"> </w:t>
      </w:r>
      <w:r w:rsidRPr="00E401C9">
        <w:rPr>
          <w:sz w:val="24"/>
        </w:rPr>
        <w:t>Contract,</w:t>
      </w:r>
      <w:r w:rsidRPr="00E401C9">
        <w:rPr>
          <w:spacing w:val="-2"/>
          <w:sz w:val="24"/>
        </w:rPr>
        <w:t xml:space="preserve"> </w:t>
      </w:r>
      <w:r w:rsidRPr="00E401C9">
        <w:rPr>
          <w:sz w:val="24"/>
        </w:rPr>
        <w:t>by</w:t>
      </w:r>
      <w:r w:rsidRPr="00E401C9">
        <w:rPr>
          <w:spacing w:val="-9"/>
          <w:sz w:val="24"/>
        </w:rPr>
        <w:t xml:space="preserve"> </w:t>
      </w:r>
      <w:r w:rsidRPr="00E401C9">
        <w:rPr>
          <w:sz w:val="24"/>
        </w:rPr>
        <w:t>not</w:t>
      </w:r>
      <w:r w:rsidRPr="00E401C9">
        <w:rPr>
          <w:spacing w:val="-2"/>
          <w:sz w:val="24"/>
        </w:rPr>
        <w:t xml:space="preserve"> </w:t>
      </w:r>
      <w:r w:rsidRPr="00E401C9">
        <w:rPr>
          <w:sz w:val="24"/>
        </w:rPr>
        <w:t>less</w:t>
      </w:r>
      <w:r w:rsidRPr="00E401C9">
        <w:rPr>
          <w:spacing w:val="-2"/>
          <w:sz w:val="24"/>
        </w:rPr>
        <w:t xml:space="preserve"> </w:t>
      </w:r>
      <w:r w:rsidRPr="00E401C9">
        <w:rPr>
          <w:sz w:val="24"/>
        </w:rPr>
        <w:t>than</w:t>
      </w:r>
      <w:r w:rsidRPr="00E401C9">
        <w:rPr>
          <w:spacing w:val="-5"/>
          <w:sz w:val="24"/>
        </w:rPr>
        <w:t xml:space="preserve"> </w:t>
      </w:r>
      <w:r w:rsidRPr="00E401C9">
        <w:rPr>
          <w:sz w:val="24"/>
        </w:rPr>
        <w:t>thirty</w:t>
      </w:r>
      <w:r w:rsidRPr="00E401C9">
        <w:rPr>
          <w:spacing w:val="-9"/>
          <w:sz w:val="24"/>
        </w:rPr>
        <w:t xml:space="preserve"> </w:t>
      </w:r>
      <w:r w:rsidRPr="00E401C9">
        <w:rPr>
          <w:sz w:val="24"/>
        </w:rPr>
        <w:t>(30)</w:t>
      </w:r>
      <w:r w:rsidRPr="00E401C9">
        <w:rPr>
          <w:spacing w:val="-4"/>
          <w:sz w:val="24"/>
        </w:rPr>
        <w:t xml:space="preserve"> </w:t>
      </w:r>
      <w:r w:rsidRPr="00E401C9">
        <w:rPr>
          <w:sz w:val="24"/>
        </w:rPr>
        <w:t>calendar days' written notice to the Procuring Entity, in case of the occurrence of any of the events speciﬁed in paragraphs(a)through(d)of this Clause.</w:t>
      </w:r>
    </w:p>
    <w:p w14:paraId="52A05353" w14:textId="7B3C01B3" w:rsidR="0083709C" w:rsidRPr="00E401C9" w:rsidRDefault="00272CA1">
      <w:pPr>
        <w:pStyle w:val="ListParagraph"/>
        <w:numPr>
          <w:ilvl w:val="1"/>
          <w:numId w:val="26"/>
        </w:numPr>
        <w:tabs>
          <w:tab w:val="left" w:pos="1818"/>
        </w:tabs>
        <w:spacing w:before="121" w:line="276" w:lineRule="auto"/>
        <w:ind w:right="1465"/>
        <w:rPr>
          <w:sz w:val="24"/>
        </w:rPr>
      </w:pPr>
      <w:r w:rsidRPr="00E401C9">
        <w:rPr>
          <w:sz w:val="24"/>
        </w:rPr>
        <w:t>If the Procuring Entity fails to pay</w:t>
      </w:r>
      <w:r w:rsidRPr="00E401C9">
        <w:rPr>
          <w:spacing w:val="-1"/>
          <w:sz w:val="24"/>
        </w:rPr>
        <w:t xml:space="preserve"> </w:t>
      </w:r>
      <w:r w:rsidRPr="00E401C9">
        <w:rPr>
          <w:sz w:val="24"/>
        </w:rPr>
        <w:t>any</w:t>
      </w:r>
      <w:r w:rsidRPr="00E401C9">
        <w:rPr>
          <w:spacing w:val="-1"/>
          <w:sz w:val="24"/>
        </w:rPr>
        <w:t xml:space="preserve"> </w:t>
      </w:r>
      <w:r w:rsidRPr="00E401C9">
        <w:rPr>
          <w:sz w:val="24"/>
        </w:rPr>
        <w:t>money</w:t>
      </w:r>
      <w:r w:rsidRPr="00E401C9">
        <w:rPr>
          <w:spacing w:val="-1"/>
          <w:sz w:val="24"/>
        </w:rPr>
        <w:t xml:space="preserve"> </w:t>
      </w:r>
      <w:r w:rsidRPr="00E401C9">
        <w:rPr>
          <w:sz w:val="24"/>
        </w:rPr>
        <w:t xml:space="preserve">due to the </w:t>
      </w:r>
      <w:r w:rsidR="00482930" w:rsidRPr="00E401C9">
        <w:rPr>
          <w:sz w:val="24"/>
        </w:rPr>
        <w:t>Consultant</w:t>
      </w:r>
      <w:r w:rsidRPr="00E401C9">
        <w:rPr>
          <w:sz w:val="24"/>
        </w:rPr>
        <w:t xml:space="preserve"> pursuant to this</w:t>
      </w:r>
      <w:r w:rsidRPr="00E401C9">
        <w:rPr>
          <w:spacing w:val="-3"/>
          <w:sz w:val="24"/>
        </w:rPr>
        <w:t xml:space="preserve"> </w:t>
      </w:r>
      <w:r w:rsidRPr="00E401C9">
        <w:rPr>
          <w:sz w:val="24"/>
        </w:rPr>
        <w:t>Contract</w:t>
      </w:r>
      <w:r w:rsidRPr="00E401C9">
        <w:rPr>
          <w:spacing w:val="-3"/>
          <w:sz w:val="24"/>
        </w:rPr>
        <w:t xml:space="preserve"> </w:t>
      </w:r>
      <w:r w:rsidRPr="00E401C9">
        <w:rPr>
          <w:sz w:val="24"/>
        </w:rPr>
        <w:t>and</w:t>
      </w:r>
      <w:r w:rsidRPr="00E401C9">
        <w:rPr>
          <w:spacing w:val="-3"/>
          <w:sz w:val="24"/>
        </w:rPr>
        <w:t xml:space="preserve"> </w:t>
      </w:r>
      <w:r w:rsidRPr="00E401C9">
        <w:rPr>
          <w:sz w:val="24"/>
        </w:rPr>
        <w:t>not</w:t>
      </w:r>
      <w:r w:rsidRPr="00E401C9">
        <w:rPr>
          <w:spacing w:val="-3"/>
          <w:sz w:val="24"/>
        </w:rPr>
        <w:t xml:space="preserve"> </w:t>
      </w:r>
      <w:r w:rsidRPr="00E401C9">
        <w:rPr>
          <w:sz w:val="24"/>
        </w:rPr>
        <w:t>subject</w:t>
      </w:r>
      <w:r w:rsidRPr="00E401C9">
        <w:rPr>
          <w:spacing w:val="-3"/>
          <w:sz w:val="24"/>
        </w:rPr>
        <w:t xml:space="preserve"> </w:t>
      </w:r>
      <w:r w:rsidRPr="00E401C9">
        <w:rPr>
          <w:sz w:val="24"/>
        </w:rPr>
        <w:t>to</w:t>
      </w:r>
      <w:r w:rsidRPr="00E401C9">
        <w:rPr>
          <w:spacing w:val="-3"/>
          <w:sz w:val="24"/>
        </w:rPr>
        <w:t xml:space="preserve"> </w:t>
      </w:r>
      <w:r w:rsidRPr="00E401C9">
        <w:rPr>
          <w:sz w:val="24"/>
        </w:rPr>
        <w:t>dispute</w:t>
      </w:r>
      <w:r w:rsidRPr="00E401C9">
        <w:rPr>
          <w:spacing w:val="-3"/>
          <w:sz w:val="24"/>
        </w:rPr>
        <w:t xml:space="preserve"> </w:t>
      </w:r>
      <w:r w:rsidRPr="00E401C9">
        <w:rPr>
          <w:sz w:val="24"/>
        </w:rPr>
        <w:t>pursuant</w:t>
      </w:r>
      <w:r w:rsidRPr="00E401C9">
        <w:rPr>
          <w:spacing w:val="-3"/>
          <w:sz w:val="24"/>
        </w:rPr>
        <w:t xml:space="preserve"> </w:t>
      </w:r>
      <w:r w:rsidRPr="00E401C9">
        <w:rPr>
          <w:sz w:val="24"/>
        </w:rPr>
        <w:t>to</w:t>
      </w:r>
      <w:r w:rsidRPr="00E401C9">
        <w:rPr>
          <w:spacing w:val="-3"/>
          <w:sz w:val="24"/>
        </w:rPr>
        <w:t xml:space="preserve"> </w:t>
      </w:r>
      <w:r w:rsidRPr="00E401C9">
        <w:rPr>
          <w:sz w:val="24"/>
        </w:rPr>
        <w:t>Clause</w:t>
      </w:r>
      <w:r w:rsidRPr="00E401C9">
        <w:rPr>
          <w:spacing w:val="-5"/>
          <w:sz w:val="24"/>
        </w:rPr>
        <w:t xml:space="preserve"> </w:t>
      </w:r>
      <w:r w:rsidRPr="00E401C9">
        <w:rPr>
          <w:sz w:val="24"/>
        </w:rPr>
        <w:t xml:space="preserve">GCC45.1withinforty- ﬁve (45) calendar days after receiving written notice from the </w:t>
      </w:r>
      <w:r w:rsidR="00482930" w:rsidRPr="00E401C9">
        <w:rPr>
          <w:sz w:val="24"/>
        </w:rPr>
        <w:t>Consultant</w:t>
      </w:r>
      <w:r w:rsidRPr="00E401C9">
        <w:rPr>
          <w:sz w:val="24"/>
        </w:rPr>
        <w:t xml:space="preserve"> that such payment is overdue.</w:t>
      </w:r>
    </w:p>
    <w:p w14:paraId="6BA989F1" w14:textId="302EF3CE" w:rsidR="0083709C" w:rsidRPr="00E401C9" w:rsidRDefault="00272CA1">
      <w:pPr>
        <w:pStyle w:val="ListParagraph"/>
        <w:numPr>
          <w:ilvl w:val="1"/>
          <w:numId w:val="26"/>
        </w:numPr>
        <w:tabs>
          <w:tab w:val="left" w:pos="1818"/>
        </w:tabs>
        <w:spacing w:before="118" w:line="278" w:lineRule="auto"/>
        <w:ind w:right="1473"/>
        <w:rPr>
          <w:sz w:val="24"/>
        </w:rPr>
      </w:pPr>
      <w:r w:rsidRPr="00E401C9">
        <w:rPr>
          <w:sz w:val="24"/>
        </w:rPr>
        <w:t>If, as the result of Force Majeure, the</w:t>
      </w:r>
      <w:r w:rsidRPr="00E401C9">
        <w:rPr>
          <w:spacing w:val="-1"/>
          <w:sz w:val="24"/>
        </w:rPr>
        <w:t xml:space="preserve"> </w:t>
      </w:r>
      <w:r w:rsidR="00482930" w:rsidRPr="00E401C9">
        <w:rPr>
          <w:sz w:val="24"/>
        </w:rPr>
        <w:t>Consultant</w:t>
      </w:r>
      <w:r w:rsidRPr="00E401C9">
        <w:rPr>
          <w:sz w:val="24"/>
        </w:rPr>
        <w:t xml:space="preserve"> is unable</w:t>
      </w:r>
      <w:r w:rsidRPr="00E401C9">
        <w:rPr>
          <w:spacing w:val="-1"/>
          <w:sz w:val="24"/>
        </w:rPr>
        <w:t xml:space="preserve"> </w:t>
      </w:r>
      <w:r w:rsidRPr="00E401C9">
        <w:rPr>
          <w:sz w:val="24"/>
        </w:rPr>
        <w:t>to perform</w:t>
      </w:r>
      <w:r w:rsidRPr="00E401C9">
        <w:rPr>
          <w:spacing w:val="-1"/>
          <w:sz w:val="24"/>
        </w:rPr>
        <w:t xml:space="preserve"> </w:t>
      </w:r>
      <w:r w:rsidRPr="00E401C9">
        <w:rPr>
          <w:sz w:val="24"/>
        </w:rPr>
        <w:t>a material portion of the Services for a period of not less than sixty (60) calendar days.</w:t>
      </w:r>
    </w:p>
    <w:p w14:paraId="621DC6E1" w14:textId="77777777" w:rsidR="0083709C" w:rsidRPr="00E401C9" w:rsidRDefault="00272CA1">
      <w:pPr>
        <w:pStyle w:val="ListParagraph"/>
        <w:numPr>
          <w:ilvl w:val="1"/>
          <w:numId w:val="26"/>
        </w:numPr>
        <w:tabs>
          <w:tab w:val="left" w:pos="1818"/>
        </w:tabs>
        <w:spacing w:before="116" w:line="276" w:lineRule="auto"/>
        <w:ind w:right="1470"/>
        <w:rPr>
          <w:sz w:val="24"/>
        </w:rPr>
      </w:pPr>
      <w:r w:rsidRPr="00E401C9">
        <w:rPr>
          <w:sz w:val="24"/>
        </w:rPr>
        <w:t>If</w:t>
      </w:r>
      <w:r w:rsidRPr="00E401C9">
        <w:rPr>
          <w:spacing w:val="-2"/>
          <w:sz w:val="24"/>
        </w:rPr>
        <w:t xml:space="preserve"> </w:t>
      </w:r>
      <w:r w:rsidRPr="00E401C9">
        <w:rPr>
          <w:sz w:val="24"/>
        </w:rPr>
        <w:t>the</w:t>
      </w:r>
      <w:r w:rsidRPr="00E401C9">
        <w:rPr>
          <w:spacing w:val="-3"/>
          <w:sz w:val="24"/>
        </w:rPr>
        <w:t xml:space="preserve"> </w:t>
      </w:r>
      <w:r w:rsidRPr="00E401C9">
        <w:rPr>
          <w:sz w:val="24"/>
        </w:rPr>
        <w:t>Procuring</w:t>
      </w:r>
      <w:r w:rsidRPr="00E401C9">
        <w:rPr>
          <w:spacing w:val="-5"/>
          <w:sz w:val="24"/>
        </w:rPr>
        <w:t xml:space="preserve"> </w:t>
      </w:r>
      <w:r w:rsidRPr="00E401C9">
        <w:rPr>
          <w:sz w:val="24"/>
        </w:rPr>
        <w:t>Entity</w:t>
      </w:r>
      <w:r w:rsidRPr="00E401C9">
        <w:rPr>
          <w:spacing w:val="-7"/>
          <w:sz w:val="24"/>
        </w:rPr>
        <w:t xml:space="preserve"> </w:t>
      </w:r>
      <w:r w:rsidRPr="00E401C9">
        <w:rPr>
          <w:sz w:val="24"/>
        </w:rPr>
        <w:t>fails</w:t>
      </w:r>
      <w:r w:rsidRPr="00E401C9">
        <w:rPr>
          <w:spacing w:val="-3"/>
          <w:sz w:val="24"/>
        </w:rPr>
        <w:t xml:space="preserve"> </w:t>
      </w:r>
      <w:r w:rsidRPr="00E401C9">
        <w:rPr>
          <w:sz w:val="24"/>
        </w:rPr>
        <w:t>to</w:t>
      </w:r>
      <w:r w:rsidRPr="00E401C9">
        <w:rPr>
          <w:spacing w:val="-2"/>
          <w:sz w:val="24"/>
        </w:rPr>
        <w:t xml:space="preserve"> </w:t>
      </w:r>
      <w:r w:rsidRPr="00E401C9">
        <w:rPr>
          <w:sz w:val="24"/>
        </w:rPr>
        <w:t>comply</w:t>
      </w:r>
      <w:r w:rsidRPr="00E401C9">
        <w:rPr>
          <w:spacing w:val="-10"/>
          <w:sz w:val="24"/>
        </w:rPr>
        <w:t xml:space="preserve"> </w:t>
      </w:r>
      <w:r w:rsidRPr="00E401C9">
        <w:rPr>
          <w:sz w:val="24"/>
        </w:rPr>
        <w:t>with</w:t>
      </w:r>
      <w:r w:rsidRPr="00E401C9">
        <w:rPr>
          <w:spacing w:val="-3"/>
          <w:sz w:val="24"/>
        </w:rPr>
        <w:t xml:space="preserve"> </w:t>
      </w:r>
      <w:r w:rsidRPr="00E401C9">
        <w:rPr>
          <w:sz w:val="24"/>
        </w:rPr>
        <w:t>any</w:t>
      </w:r>
      <w:r w:rsidRPr="00E401C9">
        <w:rPr>
          <w:spacing w:val="-8"/>
          <w:sz w:val="24"/>
        </w:rPr>
        <w:t xml:space="preserve"> </w:t>
      </w:r>
      <w:r w:rsidRPr="00E401C9">
        <w:rPr>
          <w:sz w:val="24"/>
        </w:rPr>
        <w:t>ﬁnal decision</w:t>
      </w:r>
      <w:r w:rsidRPr="00E401C9">
        <w:rPr>
          <w:spacing w:val="-2"/>
          <w:sz w:val="24"/>
        </w:rPr>
        <w:t xml:space="preserve"> </w:t>
      </w:r>
      <w:r w:rsidRPr="00E401C9">
        <w:rPr>
          <w:sz w:val="24"/>
        </w:rPr>
        <w:t>reached</w:t>
      </w:r>
      <w:r w:rsidRPr="00E401C9">
        <w:rPr>
          <w:spacing w:val="-2"/>
          <w:sz w:val="24"/>
        </w:rPr>
        <w:t xml:space="preserve"> </w:t>
      </w:r>
      <w:r w:rsidRPr="00E401C9">
        <w:rPr>
          <w:sz w:val="24"/>
        </w:rPr>
        <w:t>as</w:t>
      </w:r>
      <w:r w:rsidRPr="00E401C9">
        <w:rPr>
          <w:spacing w:val="-2"/>
          <w:sz w:val="24"/>
        </w:rPr>
        <w:t xml:space="preserve"> </w:t>
      </w:r>
      <w:r w:rsidRPr="00E401C9">
        <w:rPr>
          <w:sz w:val="24"/>
        </w:rPr>
        <w:t>a</w:t>
      </w:r>
      <w:r w:rsidRPr="00E401C9">
        <w:rPr>
          <w:spacing w:val="-1"/>
          <w:sz w:val="24"/>
        </w:rPr>
        <w:t xml:space="preserve"> </w:t>
      </w:r>
      <w:r w:rsidRPr="00E401C9">
        <w:rPr>
          <w:sz w:val="24"/>
        </w:rPr>
        <w:t>result of arbitration pursuant to Clause GCC45.1.</w:t>
      </w:r>
    </w:p>
    <w:p w14:paraId="2B6387F9" w14:textId="3480A6CA" w:rsidR="0083709C" w:rsidRPr="00E401C9" w:rsidRDefault="00272CA1">
      <w:pPr>
        <w:pStyle w:val="ListParagraph"/>
        <w:numPr>
          <w:ilvl w:val="1"/>
          <w:numId w:val="26"/>
        </w:numPr>
        <w:tabs>
          <w:tab w:val="left" w:pos="1818"/>
        </w:tabs>
        <w:spacing w:before="119" w:line="276" w:lineRule="auto"/>
        <w:ind w:right="1468"/>
        <w:rPr>
          <w:sz w:val="24"/>
        </w:rPr>
      </w:pPr>
      <w:r w:rsidRPr="00E401C9">
        <w:rPr>
          <w:sz w:val="24"/>
        </w:rPr>
        <w:t xml:space="preserve">If the Procuring Entity is in material breach of its obligations pursuant to this Contract and has not remedied the same within forty-ﬁve (45) days (or such longer period as the </w:t>
      </w:r>
      <w:r w:rsidR="00482930" w:rsidRPr="00E401C9">
        <w:rPr>
          <w:sz w:val="24"/>
        </w:rPr>
        <w:t>Consultant</w:t>
      </w:r>
      <w:r w:rsidRPr="00E401C9">
        <w:rPr>
          <w:sz w:val="24"/>
        </w:rPr>
        <w:t xml:space="preserve"> may have subsequently approved in writing) following</w:t>
      </w:r>
      <w:r w:rsidRPr="00E401C9">
        <w:rPr>
          <w:spacing w:val="-15"/>
          <w:sz w:val="24"/>
        </w:rPr>
        <w:t xml:space="preserve"> </w:t>
      </w:r>
      <w:r w:rsidRPr="00E401C9">
        <w:rPr>
          <w:sz w:val="24"/>
        </w:rPr>
        <w:t>the</w:t>
      </w:r>
      <w:r w:rsidRPr="00E401C9">
        <w:rPr>
          <w:spacing w:val="-15"/>
          <w:sz w:val="24"/>
        </w:rPr>
        <w:t xml:space="preserve"> </w:t>
      </w:r>
      <w:r w:rsidRPr="00E401C9">
        <w:rPr>
          <w:sz w:val="24"/>
        </w:rPr>
        <w:t>receipt</w:t>
      </w:r>
      <w:r w:rsidRPr="00E401C9">
        <w:rPr>
          <w:spacing w:val="-15"/>
          <w:sz w:val="24"/>
        </w:rPr>
        <w:t xml:space="preserve"> </w:t>
      </w:r>
      <w:r w:rsidRPr="00E401C9">
        <w:rPr>
          <w:sz w:val="24"/>
        </w:rPr>
        <w:t>by</w:t>
      </w:r>
      <w:r w:rsidRPr="00E401C9">
        <w:rPr>
          <w:spacing w:val="-15"/>
          <w:sz w:val="24"/>
        </w:rPr>
        <w:t xml:space="preserve"> </w:t>
      </w:r>
      <w:r w:rsidRPr="00E401C9">
        <w:rPr>
          <w:sz w:val="24"/>
        </w:rPr>
        <w:t>the</w:t>
      </w:r>
      <w:r w:rsidRPr="00E401C9">
        <w:rPr>
          <w:spacing w:val="-15"/>
          <w:sz w:val="24"/>
        </w:rPr>
        <w:t xml:space="preserve"> </w:t>
      </w:r>
      <w:r w:rsidRPr="00E401C9">
        <w:rPr>
          <w:sz w:val="24"/>
        </w:rPr>
        <w:t>Procuring</w:t>
      </w:r>
      <w:r w:rsidRPr="00E401C9">
        <w:rPr>
          <w:spacing w:val="-15"/>
          <w:sz w:val="24"/>
        </w:rPr>
        <w:t xml:space="preserve"> </w:t>
      </w:r>
      <w:r w:rsidRPr="00E401C9">
        <w:rPr>
          <w:sz w:val="24"/>
        </w:rPr>
        <w:t>Entity</w:t>
      </w:r>
      <w:r w:rsidRPr="00E401C9">
        <w:rPr>
          <w:spacing w:val="-15"/>
          <w:sz w:val="24"/>
        </w:rPr>
        <w:t xml:space="preserve"> </w:t>
      </w:r>
      <w:r w:rsidRPr="00E401C9">
        <w:rPr>
          <w:sz w:val="24"/>
        </w:rPr>
        <w:t>of</w:t>
      </w:r>
      <w:r w:rsidRPr="00E401C9">
        <w:rPr>
          <w:spacing w:val="-15"/>
          <w:sz w:val="24"/>
        </w:rPr>
        <w:t xml:space="preserve"> </w:t>
      </w:r>
      <w:r w:rsidRPr="00E401C9">
        <w:rPr>
          <w:sz w:val="24"/>
        </w:rPr>
        <w:t>the</w:t>
      </w:r>
      <w:r w:rsidRPr="00E401C9">
        <w:rPr>
          <w:spacing w:val="-15"/>
          <w:sz w:val="24"/>
        </w:rPr>
        <w:t xml:space="preserve"> </w:t>
      </w:r>
      <w:r w:rsidR="00482930" w:rsidRPr="00E401C9">
        <w:rPr>
          <w:sz w:val="24"/>
        </w:rPr>
        <w:t>Consultant</w:t>
      </w:r>
      <w:r w:rsidRPr="00E401C9">
        <w:rPr>
          <w:sz w:val="24"/>
        </w:rPr>
        <w:t>'s</w:t>
      </w:r>
      <w:r w:rsidRPr="00E401C9">
        <w:rPr>
          <w:spacing w:val="-15"/>
          <w:sz w:val="24"/>
        </w:rPr>
        <w:t xml:space="preserve"> </w:t>
      </w:r>
      <w:r w:rsidRPr="00E401C9">
        <w:rPr>
          <w:sz w:val="24"/>
        </w:rPr>
        <w:t>notice</w:t>
      </w:r>
      <w:r w:rsidRPr="00E401C9">
        <w:rPr>
          <w:spacing w:val="-15"/>
          <w:sz w:val="24"/>
        </w:rPr>
        <w:t xml:space="preserve"> </w:t>
      </w:r>
      <w:r w:rsidRPr="00E401C9">
        <w:rPr>
          <w:sz w:val="24"/>
        </w:rPr>
        <w:t>specifying such breach.</w:t>
      </w:r>
    </w:p>
    <w:p w14:paraId="246413F4" w14:textId="77777777" w:rsidR="0083709C" w:rsidRPr="00E401C9" w:rsidRDefault="00272CA1">
      <w:pPr>
        <w:pStyle w:val="Heading4"/>
        <w:numPr>
          <w:ilvl w:val="0"/>
          <w:numId w:val="26"/>
        </w:numPr>
        <w:tabs>
          <w:tab w:val="left" w:pos="1258"/>
        </w:tabs>
        <w:spacing w:before="127"/>
      </w:pPr>
      <w:r w:rsidRPr="00E401C9">
        <w:t>Cessation</w:t>
      </w:r>
      <w:r w:rsidRPr="00E401C9">
        <w:rPr>
          <w:spacing w:val="-6"/>
        </w:rPr>
        <w:t xml:space="preserve"> </w:t>
      </w:r>
      <w:r w:rsidRPr="00E401C9">
        <w:t>of</w:t>
      </w:r>
      <w:r w:rsidRPr="00E401C9">
        <w:rPr>
          <w:spacing w:val="-5"/>
        </w:rPr>
        <w:t xml:space="preserve"> </w:t>
      </w:r>
      <w:r w:rsidRPr="00E401C9">
        <w:t>Rights</w:t>
      </w:r>
      <w:r w:rsidRPr="00E401C9">
        <w:rPr>
          <w:spacing w:val="-5"/>
        </w:rPr>
        <w:t xml:space="preserve"> </w:t>
      </w:r>
      <w:r w:rsidRPr="00E401C9">
        <w:t>and</w:t>
      </w:r>
      <w:r w:rsidRPr="00E401C9">
        <w:rPr>
          <w:spacing w:val="-7"/>
        </w:rPr>
        <w:t xml:space="preserve"> </w:t>
      </w:r>
      <w:r w:rsidRPr="00E401C9">
        <w:rPr>
          <w:spacing w:val="-2"/>
        </w:rPr>
        <w:t>Obligations</w:t>
      </w:r>
    </w:p>
    <w:p w14:paraId="2E5E4FD5" w14:textId="77777777" w:rsidR="0083709C" w:rsidRPr="00E401C9" w:rsidRDefault="0083709C">
      <w:pPr>
        <w:pStyle w:val="BodyText"/>
        <w:spacing w:before="10"/>
        <w:rPr>
          <w:b/>
          <w:sz w:val="21"/>
        </w:rPr>
      </w:pPr>
    </w:p>
    <w:p w14:paraId="73297033" w14:textId="6EFB0917" w:rsidR="0083709C" w:rsidRPr="00E401C9" w:rsidRDefault="00272CA1">
      <w:pPr>
        <w:pStyle w:val="BodyText"/>
        <w:spacing w:before="1" w:line="276" w:lineRule="auto"/>
        <w:ind w:left="1260" w:right="1564" w:hanging="720"/>
        <w:jc w:val="both"/>
      </w:pPr>
      <w:r w:rsidRPr="00E401C9">
        <w:t>19.1.3</w:t>
      </w:r>
      <w:r w:rsidRPr="00E401C9">
        <w:rPr>
          <w:spacing w:val="40"/>
        </w:rPr>
        <w:t xml:space="preserve"> </w:t>
      </w:r>
      <w:r w:rsidRPr="00E401C9">
        <w:t>Upon</w:t>
      </w:r>
      <w:r w:rsidRPr="00E401C9">
        <w:rPr>
          <w:spacing w:val="-4"/>
        </w:rPr>
        <w:t xml:space="preserve"> </w:t>
      </w:r>
      <w:r w:rsidRPr="00E401C9">
        <w:t>termination</w:t>
      </w:r>
      <w:r w:rsidRPr="00E401C9">
        <w:rPr>
          <w:spacing w:val="-4"/>
        </w:rPr>
        <w:t xml:space="preserve"> </w:t>
      </w:r>
      <w:r w:rsidRPr="00E401C9">
        <w:t>of</w:t>
      </w:r>
      <w:r w:rsidRPr="00E401C9">
        <w:rPr>
          <w:spacing w:val="-5"/>
        </w:rPr>
        <w:t xml:space="preserve"> </w:t>
      </w:r>
      <w:r w:rsidRPr="00E401C9">
        <w:t>this</w:t>
      </w:r>
      <w:r w:rsidRPr="00E401C9">
        <w:rPr>
          <w:spacing w:val="-4"/>
        </w:rPr>
        <w:t xml:space="preserve"> </w:t>
      </w:r>
      <w:r w:rsidRPr="00E401C9">
        <w:t>Contract</w:t>
      </w:r>
      <w:r w:rsidRPr="00E401C9">
        <w:rPr>
          <w:spacing w:val="-3"/>
        </w:rPr>
        <w:t xml:space="preserve"> </w:t>
      </w:r>
      <w:r w:rsidRPr="00E401C9">
        <w:t>pursuant</w:t>
      </w:r>
      <w:r w:rsidRPr="00E401C9">
        <w:rPr>
          <w:spacing w:val="40"/>
        </w:rPr>
        <w:t xml:space="preserve"> </w:t>
      </w:r>
      <w:r w:rsidRPr="00E401C9">
        <w:t>to</w:t>
      </w:r>
      <w:r w:rsidRPr="00E401C9">
        <w:rPr>
          <w:spacing w:val="-3"/>
        </w:rPr>
        <w:t xml:space="preserve"> </w:t>
      </w:r>
      <w:r w:rsidRPr="00E401C9">
        <w:t>Clauses</w:t>
      </w:r>
      <w:r w:rsidRPr="00E401C9">
        <w:rPr>
          <w:spacing w:val="-4"/>
        </w:rPr>
        <w:t xml:space="preserve"> </w:t>
      </w:r>
      <w:r w:rsidRPr="00E401C9">
        <w:t>GCC</w:t>
      </w:r>
      <w:r w:rsidRPr="00E401C9">
        <w:rPr>
          <w:spacing w:val="-3"/>
        </w:rPr>
        <w:t xml:space="preserve"> </w:t>
      </w:r>
      <w:r w:rsidRPr="00E401C9">
        <w:t>12</w:t>
      </w:r>
      <w:r w:rsidRPr="00E401C9">
        <w:rPr>
          <w:spacing w:val="-4"/>
        </w:rPr>
        <w:t xml:space="preserve"> </w:t>
      </w:r>
      <w:r w:rsidRPr="00E401C9">
        <w:t>or</w:t>
      </w:r>
      <w:r w:rsidRPr="00E401C9">
        <w:rPr>
          <w:spacing w:val="-5"/>
        </w:rPr>
        <w:t xml:space="preserve"> </w:t>
      </w:r>
      <w:r w:rsidRPr="00E401C9">
        <w:t>GCC</w:t>
      </w:r>
      <w:r w:rsidRPr="00E401C9">
        <w:rPr>
          <w:spacing w:val="-3"/>
        </w:rPr>
        <w:t xml:space="preserve"> </w:t>
      </w:r>
      <w:r w:rsidRPr="00E401C9">
        <w:t>19</w:t>
      </w:r>
      <w:r w:rsidRPr="00E401C9">
        <w:rPr>
          <w:spacing w:val="-4"/>
        </w:rPr>
        <w:t xml:space="preserve"> </w:t>
      </w:r>
      <w:r w:rsidRPr="00E401C9">
        <w:t>hereof,</w:t>
      </w:r>
      <w:r w:rsidRPr="00E401C9">
        <w:rPr>
          <w:spacing w:val="-1"/>
        </w:rPr>
        <w:t xml:space="preserve"> </w:t>
      </w:r>
      <w:r w:rsidRPr="00E401C9">
        <w:t>or upon</w:t>
      </w:r>
      <w:r w:rsidRPr="00E401C9">
        <w:rPr>
          <w:spacing w:val="-5"/>
        </w:rPr>
        <w:t xml:space="preserve"> </w:t>
      </w:r>
      <w:r w:rsidRPr="00E401C9">
        <w:t>expiration</w:t>
      </w:r>
      <w:r w:rsidRPr="00E401C9">
        <w:rPr>
          <w:spacing w:val="-5"/>
        </w:rPr>
        <w:t xml:space="preserve"> </w:t>
      </w:r>
      <w:r w:rsidRPr="00E401C9">
        <w:t>of</w:t>
      </w:r>
      <w:r w:rsidRPr="00E401C9">
        <w:rPr>
          <w:spacing w:val="-6"/>
        </w:rPr>
        <w:t xml:space="preserve"> </w:t>
      </w:r>
      <w:r w:rsidRPr="00E401C9">
        <w:t>this</w:t>
      </w:r>
      <w:r w:rsidRPr="00E401C9">
        <w:rPr>
          <w:spacing w:val="-5"/>
        </w:rPr>
        <w:t xml:space="preserve"> </w:t>
      </w:r>
      <w:r w:rsidRPr="00E401C9">
        <w:t>Contract</w:t>
      </w:r>
      <w:r w:rsidRPr="00E401C9">
        <w:rPr>
          <w:spacing w:val="-4"/>
        </w:rPr>
        <w:t xml:space="preserve"> </w:t>
      </w:r>
      <w:r w:rsidRPr="00E401C9">
        <w:t>pursuant</w:t>
      </w:r>
      <w:r w:rsidRPr="00E401C9">
        <w:rPr>
          <w:spacing w:val="-4"/>
        </w:rPr>
        <w:t xml:space="preserve"> </w:t>
      </w:r>
      <w:r w:rsidRPr="00E401C9">
        <w:t>to</w:t>
      </w:r>
      <w:r w:rsidRPr="00E401C9">
        <w:rPr>
          <w:spacing w:val="-4"/>
        </w:rPr>
        <w:t xml:space="preserve"> </w:t>
      </w:r>
      <w:r w:rsidRPr="00E401C9">
        <w:t>Clause</w:t>
      </w:r>
      <w:r w:rsidRPr="00E401C9">
        <w:rPr>
          <w:spacing w:val="-6"/>
        </w:rPr>
        <w:t xml:space="preserve"> </w:t>
      </w:r>
      <w:r w:rsidRPr="00E401C9">
        <w:t>GCC14,</w:t>
      </w:r>
      <w:r w:rsidRPr="00E401C9">
        <w:rPr>
          <w:spacing w:val="-5"/>
        </w:rPr>
        <w:t xml:space="preserve"> </w:t>
      </w:r>
      <w:r w:rsidRPr="00E401C9">
        <w:t>all</w:t>
      </w:r>
      <w:r w:rsidRPr="00E401C9">
        <w:rPr>
          <w:spacing w:val="-4"/>
        </w:rPr>
        <w:t xml:space="preserve"> </w:t>
      </w:r>
      <w:r w:rsidRPr="00E401C9">
        <w:t>rights</w:t>
      </w:r>
      <w:r w:rsidRPr="00E401C9">
        <w:rPr>
          <w:spacing w:val="-2"/>
        </w:rPr>
        <w:t xml:space="preserve"> </w:t>
      </w:r>
      <w:r w:rsidRPr="00E401C9">
        <w:t>and</w:t>
      </w:r>
      <w:r w:rsidRPr="00E401C9">
        <w:rPr>
          <w:spacing w:val="-5"/>
        </w:rPr>
        <w:t xml:space="preserve"> </w:t>
      </w:r>
      <w:r w:rsidRPr="00E401C9">
        <w:t>obligations of</w:t>
      </w:r>
      <w:r w:rsidRPr="00E401C9">
        <w:rPr>
          <w:spacing w:val="-15"/>
        </w:rPr>
        <w:t xml:space="preserve"> </w:t>
      </w:r>
      <w:r w:rsidRPr="00E401C9">
        <w:t>the</w:t>
      </w:r>
      <w:r w:rsidRPr="00E401C9">
        <w:rPr>
          <w:spacing w:val="-15"/>
        </w:rPr>
        <w:t xml:space="preserve"> </w:t>
      </w:r>
      <w:r w:rsidRPr="00E401C9">
        <w:t>Parties</w:t>
      </w:r>
      <w:r w:rsidRPr="00E401C9">
        <w:rPr>
          <w:spacing w:val="-15"/>
        </w:rPr>
        <w:t xml:space="preserve"> </w:t>
      </w:r>
      <w:r w:rsidRPr="00E401C9">
        <w:t>here</w:t>
      </w:r>
      <w:r w:rsidRPr="00E401C9">
        <w:rPr>
          <w:spacing w:val="-15"/>
        </w:rPr>
        <w:t xml:space="preserve"> </w:t>
      </w:r>
      <w:r w:rsidRPr="00E401C9">
        <w:t>under</w:t>
      </w:r>
      <w:r w:rsidRPr="00E401C9">
        <w:rPr>
          <w:spacing w:val="-14"/>
        </w:rPr>
        <w:t xml:space="preserve"> </w:t>
      </w:r>
      <w:r w:rsidRPr="00E401C9">
        <w:t>shall</w:t>
      </w:r>
      <w:r w:rsidRPr="00E401C9">
        <w:rPr>
          <w:spacing w:val="-13"/>
        </w:rPr>
        <w:t xml:space="preserve"> </w:t>
      </w:r>
      <w:r w:rsidRPr="00E401C9">
        <w:t>cease,</w:t>
      </w:r>
      <w:r w:rsidRPr="00E401C9">
        <w:rPr>
          <w:spacing w:val="-13"/>
        </w:rPr>
        <w:t xml:space="preserve"> </w:t>
      </w:r>
      <w:r w:rsidRPr="00E401C9">
        <w:t>except</w:t>
      </w:r>
      <w:r w:rsidRPr="00E401C9">
        <w:rPr>
          <w:spacing w:val="-13"/>
        </w:rPr>
        <w:t xml:space="preserve"> </w:t>
      </w:r>
      <w:r w:rsidRPr="00E401C9">
        <w:t>(i)</w:t>
      </w:r>
      <w:r w:rsidRPr="00E401C9">
        <w:rPr>
          <w:spacing w:val="-14"/>
        </w:rPr>
        <w:t xml:space="preserve"> </w:t>
      </w:r>
      <w:r w:rsidRPr="00E401C9">
        <w:t>such</w:t>
      </w:r>
      <w:r w:rsidRPr="00E401C9">
        <w:rPr>
          <w:spacing w:val="-11"/>
        </w:rPr>
        <w:t xml:space="preserve"> </w:t>
      </w:r>
      <w:r w:rsidRPr="00E401C9">
        <w:t>rights</w:t>
      </w:r>
      <w:r w:rsidRPr="00E401C9">
        <w:rPr>
          <w:spacing w:val="-13"/>
        </w:rPr>
        <w:t xml:space="preserve"> </w:t>
      </w:r>
      <w:r w:rsidRPr="00E401C9">
        <w:t>and</w:t>
      </w:r>
      <w:r w:rsidRPr="00E401C9">
        <w:rPr>
          <w:spacing w:val="-13"/>
        </w:rPr>
        <w:t xml:space="preserve"> </w:t>
      </w:r>
      <w:r w:rsidRPr="00E401C9">
        <w:t>obligations</w:t>
      </w:r>
      <w:r w:rsidRPr="00E401C9">
        <w:rPr>
          <w:spacing w:val="-13"/>
        </w:rPr>
        <w:t xml:space="preserve"> </w:t>
      </w:r>
      <w:r w:rsidRPr="00E401C9">
        <w:t>as</w:t>
      </w:r>
      <w:r w:rsidRPr="00E401C9">
        <w:rPr>
          <w:spacing w:val="-11"/>
        </w:rPr>
        <w:t xml:space="preserve"> </w:t>
      </w:r>
      <w:r w:rsidRPr="00E401C9">
        <w:t>may</w:t>
      </w:r>
      <w:r w:rsidRPr="00E401C9">
        <w:rPr>
          <w:spacing w:val="-15"/>
        </w:rPr>
        <w:t xml:space="preserve"> </w:t>
      </w:r>
      <w:r w:rsidRPr="00E401C9">
        <w:t xml:space="preserve">have accrued on the date of termination or expiration, (ii) the obligation of conﬁdentiality set forth in Clause GCC22, (iii) the </w:t>
      </w:r>
      <w:r w:rsidR="00482930" w:rsidRPr="00E401C9">
        <w:t>Consultant</w:t>
      </w:r>
      <w:r w:rsidRPr="00E401C9">
        <w:t>'s obligation to permit in section, copying</w:t>
      </w:r>
      <w:r w:rsidRPr="00E401C9">
        <w:rPr>
          <w:spacing w:val="17"/>
        </w:rPr>
        <w:t xml:space="preserve"> </w:t>
      </w:r>
      <w:r w:rsidRPr="00E401C9">
        <w:t>and</w:t>
      </w:r>
      <w:r w:rsidRPr="00E401C9">
        <w:rPr>
          <w:spacing w:val="17"/>
        </w:rPr>
        <w:t xml:space="preserve"> </w:t>
      </w:r>
      <w:r w:rsidRPr="00E401C9">
        <w:t>auditing</w:t>
      </w:r>
      <w:r w:rsidRPr="00E401C9">
        <w:rPr>
          <w:spacing w:val="16"/>
        </w:rPr>
        <w:t xml:space="preserve"> </w:t>
      </w:r>
      <w:r w:rsidRPr="00E401C9">
        <w:t>of</w:t>
      </w:r>
      <w:r w:rsidRPr="00E401C9">
        <w:rPr>
          <w:spacing w:val="18"/>
        </w:rPr>
        <w:t xml:space="preserve"> </w:t>
      </w:r>
      <w:r w:rsidRPr="00E401C9">
        <w:t>their</w:t>
      </w:r>
      <w:r w:rsidRPr="00E401C9">
        <w:rPr>
          <w:spacing w:val="17"/>
        </w:rPr>
        <w:t xml:space="preserve"> </w:t>
      </w:r>
      <w:r w:rsidRPr="00E401C9">
        <w:t>accounts</w:t>
      </w:r>
      <w:r w:rsidRPr="00E401C9">
        <w:rPr>
          <w:spacing w:val="18"/>
        </w:rPr>
        <w:t xml:space="preserve"> </w:t>
      </w:r>
      <w:r w:rsidRPr="00E401C9">
        <w:t>and</w:t>
      </w:r>
      <w:r w:rsidRPr="00E401C9">
        <w:rPr>
          <w:spacing w:val="20"/>
        </w:rPr>
        <w:t xml:space="preserve"> </w:t>
      </w:r>
      <w:r w:rsidRPr="00E401C9">
        <w:t>records</w:t>
      </w:r>
      <w:r w:rsidRPr="00E401C9">
        <w:rPr>
          <w:spacing w:val="18"/>
        </w:rPr>
        <w:t xml:space="preserve"> </w:t>
      </w:r>
      <w:r w:rsidRPr="00E401C9">
        <w:t>set</w:t>
      </w:r>
      <w:r w:rsidRPr="00E401C9">
        <w:rPr>
          <w:spacing w:val="18"/>
        </w:rPr>
        <w:t xml:space="preserve"> </w:t>
      </w:r>
      <w:r w:rsidRPr="00E401C9">
        <w:t>forth</w:t>
      </w:r>
      <w:r w:rsidRPr="00E401C9">
        <w:rPr>
          <w:spacing w:val="18"/>
        </w:rPr>
        <w:t xml:space="preserve"> </w:t>
      </w:r>
      <w:r w:rsidRPr="00E401C9">
        <w:t>in</w:t>
      </w:r>
      <w:r w:rsidRPr="00E401C9">
        <w:rPr>
          <w:spacing w:val="18"/>
        </w:rPr>
        <w:t xml:space="preserve"> </w:t>
      </w:r>
      <w:r w:rsidRPr="00E401C9">
        <w:t>Clause</w:t>
      </w:r>
      <w:r w:rsidRPr="00E401C9">
        <w:rPr>
          <w:spacing w:val="16"/>
        </w:rPr>
        <w:t xml:space="preserve"> </w:t>
      </w:r>
      <w:r w:rsidRPr="00E401C9">
        <w:t>GCC25,</w:t>
      </w:r>
      <w:r w:rsidRPr="00E401C9">
        <w:rPr>
          <w:spacing w:val="17"/>
        </w:rPr>
        <w:t xml:space="preserve"> </w:t>
      </w:r>
      <w:r w:rsidRPr="00E401C9">
        <w:rPr>
          <w:spacing w:val="-5"/>
        </w:rPr>
        <w:t>and</w:t>
      </w:r>
    </w:p>
    <w:p w14:paraId="17C23BDB"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117F069F" w14:textId="77777777" w:rsidR="0083709C" w:rsidRPr="00E401C9" w:rsidRDefault="00272CA1">
      <w:pPr>
        <w:pStyle w:val="BodyText"/>
        <w:spacing w:before="80"/>
        <w:ind w:left="1260"/>
      </w:pPr>
      <w:r w:rsidRPr="00E401C9">
        <w:lastRenderedPageBreak/>
        <w:t>(iv)</w:t>
      </w:r>
      <w:r w:rsidRPr="00E401C9">
        <w:rPr>
          <w:spacing w:val="-3"/>
        </w:rPr>
        <w:t xml:space="preserve"> </w:t>
      </w:r>
      <w:r w:rsidRPr="00E401C9">
        <w:t>any</w:t>
      </w:r>
      <w:r w:rsidRPr="00E401C9">
        <w:rPr>
          <w:spacing w:val="-7"/>
        </w:rPr>
        <w:t xml:space="preserve"> </w:t>
      </w:r>
      <w:r w:rsidRPr="00E401C9">
        <w:t>right</w:t>
      </w:r>
      <w:r w:rsidRPr="00E401C9">
        <w:rPr>
          <w:spacing w:val="-2"/>
        </w:rPr>
        <w:t xml:space="preserve"> </w:t>
      </w:r>
      <w:r w:rsidRPr="00E401C9">
        <w:t>which</w:t>
      </w:r>
      <w:r w:rsidRPr="00E401C9">
        <w:rPr>
          <w:spacing w:val="-2"/>
        </w:rPr>
        <w:t xml:space="preserve"> </w:t>
      </w:r>
      <w:r w:rsidRPr="00E401C9">
        <w:t>a</w:t>
      </w:r>
      <w:r w:rsidRPr="00E401C9">
        <w:rPr>
          <w:spacing w:val="-4"/>
        </w:rPr>
        <w:t xml:space="preserve"> </w:t>
      </w:r>
      <w:r w:rsidRPr="00E401C9">
        <w:t>Party</w:t>
      </w:r>
      <w:r w:rsidRPr="00E401C9">
        <w:rPr>
          <w:spacing w:val="-6"/>
        </w:rPr>
        <w:t xml:space="preserve"> </w:t>
      </w:r>
      <w:r w:rsidRPr="00E401C9">
        <w:t>may</w:t>
      </w:r>
      <w:r w:rsidRPr="00E401C9">
        <w:rPr>
          <w:spacing w:val="-6"/>
        </w:rPr>
        <w:t xml:space="preserve"> </w:t>
      </w:r>
      <w:r w:rsidRPr="00E401C9">
        <w:t>have</w:t>
      </w:r>
      <w:r w:rsidRPr="00E401C9">
        <w:rPr>
          <w:spacing w:val="-2"/>
        </w:rPr>
        <w:t xml:space="preserve"> </w:t>
      </w:r>
      <w:r w:rsidRPr="00E401C9">
        <w:t>under</w:t>
      </w:r>
      <w:r w:rsidRPr="00E401C9">
        <w:rPr>
          <w:spacing w:val="-1"/>
        </w:rPr>
        <w:t xml:space="preserve"> </w:t>
      </w:r>
      <w:r w:rsidRPr="00E401C9">
        <w:t>the</w:t>
      </w:r>
      <w:r w:rsidRPr="00E401C9">
        <w:rPr>
          <w:spacing w:val="-4"/>
        </w:rPr>
        <w:t xml:space="preserve"> </w:t>
      </w:r>
      <w:r w:rsidRPr="00E401C9">
        <w:t xml:space="preserve">Applicable </w:t>
      </w:r>
      <w:r w:rsidRPr="00E401C9">
        <w:rPr>
          <w:spacing w:val="-4"/>
        </w:rPr>
        <w:t>Law.</w:t>
      </w:r>
    </w:p>
    <w:p w14:paraId="512DAEDE" w14:textId="77777777" w:rsidR="0083709C" w:rsidRPr="00E401C9" w:rsidRDefault="00272CA1">
      <w:pPr>
        <w:pStyle w:val="Heading4"/>
        <w:numPr>
          <w:ilvl w:val="0"/>
          <w:numId w:val="26"/>
        </w:numPr>
        <w:tabs>
          <w:tab w:val="left" w:pos="1258"/>
        </w:tabs>
        <w:spacing w:before="166"/>
      </w:pPr>
      <w:r w:rsidRPr="00E401C9">
        <w:t>Cessation</w:t>
      </w:r>
      <w:r w:rsidRPr="00E401C9">
        <w:rPr>
          <w:spacing w:val="-6"/>
        </w:rPr>
        <w:t xml:space="preserve"> </w:t>
      </w:r>
      <w:r w:rsidRPr="00E401C9">
        <w:t>of</w:t>
      </w:r>
      <w:r w:rsidRPr="00E401C9">
        <w:rPr>
          <w:spacing w:val="-5"/>
        </w:rPr>
        <w:t xml:space="preserve"> </w:t>
      </w:r>
      <w:r w:rsidRPr="00E401C9">
        <w:rPr>
          <w:spacing w:val="-2"/>
        </w:rPr>
        <w:t>Services</w:t>
      </w:r>
    </w:p>
    <w:p w14:paraId="609A61D3" w14:textId="77777777" w:rsidR="0083709C" w:rsidRPr="00E401C9" w:rsidRDefault="0083709C">
      <w:pPr>
        <w:pStyle w:val="BodyText"/>
        <w:spacing w:before="1"/>
        <w:rPr>
          <w:b/>
          <w:sz w:val="22"/>
        </w:rPr>
      </w:pPr>
    </w:p>
    <w:p w14:paraId="1DA7BA10" w14:textId="4265E5C7" w:rsidR="0083709C" w:rsidRPr="00E401C9" w:rsidRDefault="00272CA1">
      <w:pPr>
        <w:pStyle w:val="BodyText"/>
        <w:spacing w:line="276" w:lineRule="auto"/>
        <w:ind w:left="1260" w:right="1567" w:hanging="720"/>
        <w:jc w:val="both"/>
      </w:pPr>
      <w:r w:rsidRPr="00E401C9">
        <w:t>19.1.4</w:t>
      </w:r>
      <w:r w:rsidRPr="00E401C9">
        <w:rPr>
          <w:spacing w:val="40"/>
        </w:rPr>
        <w:t xml:space="preserve"> </w:t>
      </w:r>
      <w:r w:rsidRPr="00E401C9">
        <w:t xml:space="preserve">Upon termination of this Contract by notice of either Party to the other pursuant to Clauses GCC 19a or GCC 19b, the </w:t>
      </w:r>
      <w:r w:rsidR="00482930" w:rsidRPr="00E401C9">
        <w:t>Consultant</w:t>
      </w:r>
      <w:r w:rsidRPr="00E401C9">
        <w:t xml:space="preserve"> shall immediately upon dispatch or receipt of such notice, take all necessary steps to bring the Services to a close in a prompt and orderly manner and shall make every reasonable effort to keep expenditures for this purpose to a minimum. With respect to documents prepared by the </w:t>
      </w:r>
      <w:r w:rsidR="00482930" w:rsidRPr="00E401C9">
        <w:t>Consultant</w:t>
      </w:r>
      <w:r w:rsidRPr="00E401C9">
        <w:t xml:space="preserve"> and equipment and materials furnished by the Procuring Entity, the </w:t>
      </w:r>
      <w:r w:rsidR="00482930" w:rsidRPr="00E401C9">
        <w:t>Consultant</w:t>
      </w:r>
      <w:r w:rsidRPr="00E401C9">
        <w:t xml:space="preserve"> shall proceed as provided, respectively, by Clauses GCC27or GCC28.</w:t>
      </w:r>
    </w:p>
    <w:p w14:paraId="4699CC8E" w14:textId="77777777" w:rsidR="0083709C" w:rsidRPr="00E401C9" w:rsidRDefault="00272CA1">
      <w:pPr>
        <w:pStyle w:val="Heading4"/>
        <w:numPr>
          <w:ilvl w:val="0"/>
          <w:numId w:val="26"/>
        </w:numPr>
        <w:tabs>
          <w:tab w:val="left" w:pos="1258"/>
        </w:tabs>
        <w:spacing w:before="123"/>
      </w:pPr>
      <w:r w:rsidRPr="00E401C9">
        <w:t>Payment</w:t>
      </w:r>
      <w:r w:rsidRPr="00E401C9">
        <w:rPr>
          <w:spacing w:val="-5"/>
        </w:rPr>
        <w:t xml:space="preserve"> </w:t>
      </w:r>
      <w:r w:rsidRPr="00E401C9">
        <w:t>up</w:t>
      </w:r>
      <w:r w:rsidRPr="00E401C9">
        <w:rPr>
          <w:spacing w:val="-3"/>
        </w:rPr>
        <w:t xml:space="preserve"> </w:t>
      </w:r>
      <w:r w:rsidRPr="00E401C9">
        <w:t>on</w:t>
      </w:r>
      <w:r w:rsidRPr="00E401C9">
        <w:rPr>
          <w:spacing w:val="-3"/>
        </w:rPr>
        <w:t xml:space="preserve"> </w:t>
      </w:r>
      <w:r w:rsidRPr="00E401C9">
        <w:rPr>
          <w:spacing w:val="-2"/>
        </w:rPr>
        <w:t>Termination</w:t>
      </w:r>
    </w:p>
    <w:p w14:paraId="15494E23" w14:textId="77777777" w:rsidR="0083709C" w:rsidRPr="00E401C9" w:rsidRDefault="0083709C">
      <w:pPr>
        <w:pStyle w:val="BodyText"/>
        <w:spacing w:before="2"/>
        <w:rPr>
          <w:b/>
          <w:sz w:val="22"/>
        </w:rPr>
      </w:pPr>
    </w:p>
    <w:p w14:paraId="3847536E" w14:textId="04D062AD" w:rsidR="0083709C" w:rsidRPr="00E401C9" w:rsidRDefault="00272CA1">
      <w:pPr>
        <w:pStyle w:val="BodyText"/>
        <w:spacing w:line="276" w:lineRule="auto"/>
        <w:ind w:left="1260" w:right="1575" w:hanging="720"/>
        <w:jc w:val="both"/>
      </w:pPr>
      <w:r w:rsidRPr="00E401C9">
        <w:t>19.1.5</w:t>
      </w:r>
      <w:r w:rsidRPr="00E401C9">
        <w:rPr>
          <w:spacing w:val="40"/>
        </w:rPr>
        <w:t xml:space="preserve"> </w:t>
      </w:r>
      <w:r w:rsidRPr="00E401C9">
        <w:t xml:space="preserve">Up on termination of this Contract, the Procuring Entity shall make the following payments to the </w:t>
      </w:r>
      <w:r w:rsidR="00482930" w:rsidRPr="00E401C9">
        <w:t>Consultant</w:t>
      </w:r>
      <w:r w:rsidRPr="00E401C9">
        <w:t>:</w:t>
      </w:r>
    </w:p>
    <w:p w14:paraId="23587E13" w14:textId="77777777" w:rsidR="0083709C" w:rsidRPr="00E401C9" w:rsidRDefault="00272CA1">
      <w:pPr>
        <w:pStyle w:val="ListParagraph"/>
        <w:numPr>
          <w:ilvl w:val="0"/>
          <w:numId w:val="24"/>
        </w:numPr>
        <w:tabs>
          <w:tab w:val="left" w:pos="1801"/>
        </w:tabs>
        <w:spacing w:before="119" w:line="278" w:lineRule="auto"/>
        <w:ind w:right="1439"/>
        <w:rPr>
          <w:sz w:val="24"/>
        </w:rPr>
      </w:pPr>
      <w:r w:rsidRPr="00E401C9">
        <w:rPr>
          <w:sz w:val="24"/>
        </w:rPr>
        <w:t>Payment or Services satisfactorily performed prior to the effective date of termination; and</w:t>
      </w:r>
    </w:p>
    <w:p w14:paraId="14E973F3" w14:textId="77777777" w:rsidR="0083709C" w:rsidRPr="00E401C9" w:rsidRDefault="00272CA1">
      <w:pPr>
        <w:pStyle w:val="ListParagraph"/>
        <w:numPr>
          <w:ilvl w:val="0"/>
          <w:numId w:val="24"/>
        </w:numPr>
        <w:tabs>
          <w:tab w:val="left" w:pos="1801"/>
        </w:tabs>
        <w:spacing w:before="116" w:line="276" w:lineRule="auto"/>
        <w:ind w:right="1437"/>
        <w:rPr>
          <w:sz w:val="24"/>
        </w:rPr>
      </w:pPr>
      <w:r w:rsidRPr="00E401C9">
        <w:rPr>
          <w:sz w:val="24"/>
        </w:rPr>
        <w:t>In the case of termination pursuant to paragraphs (d) and (e) of Clause GCC 19.1.1,</w:t>
      </w:r>
      <w:r w:rsidRPr="00E401C9">
        <w:rPr>
          <w:spacing w:val="-13"/>
          <w:sz w:val="24"/>
        </w:rPr>
        <w:t xml:space="preserve"> </w:t>
      </w:r>
      <w:r w:rsidRPr="00E401C9">
        <w:rPr>
          <w:sz w:val="24"/>
        </w:rPr>
        <w:t>reimbursement</w:t>
      </w:r>
      <w:r w:rsidRPr="00E401C9">
        <w:rPr>
          <w:spacing w:val="-13"/>
          <w:sz w:val="24"/>
        </w:rPr>
        <w:t xml:space="preserve"> </w:t>
      </w:r>
      <w:r w:rsidRPr="00E401C9">
        <w:rPr>
          <w:sz w:val="24"/>
        </w:rPr>
        <w:t>of</w:t>
      </w:r>
      <w:r w:rsidRPr="00E401C9">
        <w:rPr>
          <w:spacing w:val="-11"/>
          <w:sz w:val="24"/>
        </w:rPr>
        <w:t xml:space="preserve"> </w:t>
      </w:r>
      <w:r w:rsidRPr="00E401C9">
        <w:rPr>
          <w:sz w:val="24"/>
        </w:rPr>
        <w:t>any</w:t>
      </w:r>
      <w:r w:rsidRPr="00E401C9">
        <w:rPr>
          <w:spacing w:val="-15"/>
          <w:sz w:val="24"/>
        </w:rPr>
        <w:t xml:space="preserve"> </w:t>
      </w:r>
      <w:r w:rsidRPr="00E401C9">
        <w:rPr>
          <w:sz w:val="24"/>
        </w:rPr>
        <w:t>reasonable</w:t>
      </w:r>
      <w:r w:rsidRPr="00E401C9">
        <w:rPr>
          <w:spacing w:val="-14"/>
          <w:sz w:val="24"/>
        </w:rPr>
        <w:t xml:space="preserve"> </w:t>
      </w:r>
      <w:r w:rsidRPr="00E401C9">
        <w:rPr>
          <w:sz w:val="24"/>
        </w:rPr>
        <w:t>cost</w:t>
      </w:r>
      <w:r w:rsidRPr="00E401C9">
        <w:rPr>
          <w:spacing w:val="-12"/>
          <w:sz w:val="24"/>
        </w:rPr>
        <w:t xml:space="preserve"> </w:t>
      </w:r>
      <w:r w:rsidRPr="00E401C9">
        <w:rPr>
          <w:sz w:val="24"/>
        </w:rPr>
        <w:t>incidental</w:t>
      </w:r>
      <w:r w:rsidRPr="00E401C9">
        <w:rPr>
          <w:spacing w:val="-13"/>
          <w:sz w:val="24"/>
        </w:rPr>
        <w:t xml:space="preserve"> </w:t>
      </w:r>
      <w:r w:rsidRPr="00E401C9">
        <w:rPr>
          <w:sz w:val="24"/>
        </w:rPr>
        <w:t>to</w:t>
      </w:r>
      <w:r w:rsidRPr="00E401C9">
        <w:rPr>
          <w:spacing w:val="-13"/>
          <w:sz w:val="24"/>
        </w:rPr>
        <w:t xml:space="preserve"> </w:t>
      </w:r>
      <w:r w:rsidRPr="00E401C9">
        <w:rPr>
          <w:sz w:val="24"/>
        </w:rPr>
        <w:t>the</w:t>
      </w:r>
      <w:r w:rsidRPr="00E401C9">
        <w:rPr>
          <w:spacing w:val="-14"/>
          <w:sz w:val="24"/>
        </w:rPr>
        <w:t xml:space="preserve"> </w:t>
      </w:r>
      <w:r w:rsidRPr="00E401C9">
        <w:rPr>
          <w:sz w:val="24"/>
        </w:rPr>
        <w:t>prompt</w:t>
      </w:r>
      <w:r w:rsidRPr="00E401C9">
        <w:rPr>
          <w:spacing w:val="-13"/>
          <w:sz w:val="24"/>
        </w:rPr>
        <w:t xml:space="preserve"> </w:t>
      </w:r>
      <w:r w:rsidRPr="00E401C9">
        <w:rPr>
          <w:sz w:val="24"/>
        </w:rPr>
        <w:t>and</w:t>
      </w:r>
      <w:r w:rsidRPr="00E401C9">
        <w:rPr>
          <w:spacing w:val="-13"/>
          <w:sz w:val="24"/>
        </w:rPr>
        <w:t xml:space="preserve"> </w:t>
      </w:r>
      <w:r w:rsidRPr="00E401C9">
        <w:rPr>
          <w:sz w:val="24"/>
        </w:rPr>
        <w:t>orderly termination</w:t>
      </w:r>
      <w:r w:rsidRPr="00E401C9">
        <w:rPr>
          <w:spacing w:val="-5"/>
          <w:sz w:val="24"/>
        </w:rPr>
        <w:t xml:space="preserve"> </w:t>
      </w:r>
      <w:r w:rsidRPr="00E401C9">
        <w:rPr>
          <w:sz w:val="24"/>
        </w:rPr>
        <w:t>of</w:t>
      </w:r>
      <w:r w:rsidRPr="00E401C9">
        <w:rPr>
          <w:spacing w:val="-6"/>
          <w:sz w:val="24"/>
        </w:rPr>
        <w:t xml:space="preserve"> </w:t>
      </w:r>
      <w:r w:rsidRPr="00E401C9">
        <w:rPr>
          <w:sz w:val="24"/>
        </w:rPr>
        <w:t>this</w:t>
      </w:r>
      <w:r w:rsidRPr="00E401C9">
        <w:rPr>
          <w:spacing w:val="-5"/>
          <w:sz w:val="24"/>
        </w:rPr>
        <w:t xml:space="preserve"> </w:t>
      </w:r>
      <w:r w:rsidRPr="00E401C9">
        <w:rPr>
          <w:sz w:val="24"/>
        </w:rPr>
        <w:t>Contract,</w:t>
      </w:r>
      <w:r w:rsidRPr="00E401C9">
        <w:rPr>
          <w:spacing w:val="-4"/>
          <w:sz w:val="24"/>
        </w:rPr>
        <w:t xml:space="preserve"> </w:t>
      </w:r>
      <w:r w:rsidRPr="00E401C9">
        <w:rPr>
          <w:sz w:val="24"/>
        </w:rPr>
        <w:t>including</w:t>
      </w:r>
      <w:r w:rsidRPr="00E401C9">
        <w:rPr>
          <w:spacing w:val="-7"/>
          <w:sz w:val="24"/>
        </w:rPr>
        <w:t xml:space="preserve"> </w:t>
      </w:r>
      <w:r w:rsidRPr="00E401C9">
        <w:rPr>
          <w:sz w:val="24"/>
        </w:rPr>
        <w:t>the</w:t>
      </w:r>
      <w:r w:rsidRPr="00E401C9">
        <w:rPr>
          <w:spacing w:val="-2"/>
          <w:sz w:val="24"/>
        </w:rPr>
        <w:t xml:space="preserve"> </w:t>
      </w:r>
      <w:r w:rsidRPr="00E401C9">
        <w:rPr>
          <w:sz w:val="24"/>
        </w:rPr>
        <w:t>cost</w:t>
      </w:r>
      <w:r w:rsidRPr="00E401C9">
        <w:rPr>
          <w:spacing w:val="-4"/>
          <w:sz w:val="24"/>
        </w:rPr>
        <w:t xml:space="preserve"> </w:t>
      </w:r>
      <w:r w:rsidRPr="00E401C9">
        <w:rPr>
          <w:sz w:val="24"/>
        </w:rPr>
        <w:t>of</w:t>
      </w:r>
      <w:r w:rsidRPr="00E401C9">
        <w:rPr>
          <w:spacing w:val="-6"/>
          <w:sz w:val="24"/>
        </w:rPr>
        <w:t xml:space="preserve"> </w:t>
      </w:r>
      <w:r w:rsidRPr="00E401C9">
        <w:rPr>
          <w:sz w:val="24"/>
        </w:rPr>
        <w:t>the</w:t>
      </w:r>
      <w:r w:rsidRPr="00E401C9">
        <w:rPr>
          <w:spacing w:val="-5"/>
          <w:sz w:val="24"/>
        </w:rPr>
        <w:t xml:space="preserve"> </w:t>
      </w:r>
      <w:r w:rsidRPr="00E401C9">
        <w:rPr>
          <w:sz w:val="24"/>
        </w:rPr>
        <w:t>return</w:t>
      </w:r>
      <w:r w:rsidRPr="00E401C9">
        <w:rPr>
          <w:spacing w:val="-6"/>
          <w:sz w:val="24"/>
        </w:rPr>
        <w:t xml:space="preserve"> </w:t>
      </w:r>
      <w:r w:rsidRPr="00E401C9">
        <w:rPr>
          <w:sz w:val="24"/>
        </w:rPr>
        <w:t>travel</w:t>
      </w:r>
      <w:r w:rsidRPr="00E401C9">
        <w:rPr>
          <w:spacing w:val="-4"/>
          <w:sz w:val="24"/>
        </w:rPr>
        <w:t xml:space="preserve"> </w:t>
      </w:r>
      <w:r w:rsidRPr="00E401C9">
        <w:rPr>
          <w:sz w:val="24"/>
        </w:rPr>
        <w:t>of</w:t>
      </w:r>
      <w:r w:rsidRPr="00E401C9">
        <w:rPr>
          <w:spacing w:val="-6"/>
          <w:sz w:val="24"/>
        </w:rPr>
        <w:t xml:space="preserve"> </w:t>
      </w:r>
      <w:r w:rsidRPr="00E401C9">
        <w:rPr>
          <w:sz w:val="24"/>
        </w:rPr>
        <w:t>the</w:t>
      </w:r>
      <w:r w:rsidRPr="00E401C9">
        <w:rPr>
          <w:spacing w:val="-5"/>
          <w:sz w:val="24"/>
        </w:rPr>
        <w:t xml:space="preserve"> </w:t>
      </w:r>
      <w:r w:rsidRPr="00E401C9">
        <w:rPr>
          <w:sz w:val="24"/>
        </w:rPr>
        <w:t>Experts.</w:t>
      </w:r>
    </w:p>
    <w:p w14:paraId="5B11EAF9" w14:textId="77777777" w:rsidR="0083709C" w:rsidRPr="00E401C9" w:rsidRDefault="0083709C">
      <w:pPr>
        <w:pStyle w:val="BodyText"/>
        <w:spacing w:before="4"/>
        <w:rPr>
          <w:sz w:val="21"/>
        </w:rPr>
      </w:pPr>
    </w:p>
    <w:p w14:paraId="5970270D" w14:textId="407873CB" w:rsidR="0083709C" w:rsidRPr="00E401C9" w:rsidRDefault="00C237FC">
      <w:pPr>
        <w:pStyle w:val="Heading2"/>
        <w:numPr>
          <w:ilvl w:val="0"/>
          <w:numId w:val="28"/>
        </w:numPr>
        <w:tabs>
          <w:tab w:val="left" w:pos="901"/>
        </w:tabs>
        <w:spacing w:before="0"/>
        <w:ind w:hanging="361"/>
      </w:pPr>
      <w:bookmarkStart w:id="89" w:name="_bookmark48"/>
      <w:bookmarkStart w:id="90" w:name="_Toc134531622"/>
      <w:bookmarkEnd w:id="89"/>
      <w:r w:rsidRPr="00E401C9">
        <w:t>OBLIGATIONS</w:t>
      </w:r>
      <w:r w:rsidRPr="00E401C9">
        <w:rPr>
          <w:spacing w:val="-6"/>
        </w:rPr>
        <w:t xml:space="preserve"> </w:t>
      </w:r>
      <w:r w:rsidRPr="00E401C9">
        <w:t>OF</w:t>
      </w:r>
      <w:r w:rsidRPr="00E401C9">
        <w:rPr>
          <w:spacing w:val="-3"/>
        </w:rPr>
        <w:t xml:space="preserve"> </w:t>
      </w:r>
      <w:r w:rsidRPr="00E401C9">
        <w:t>THE</w:t>
      </w:r>
      <w:r w:rsidRPr="00E401C9">
        <w:rPr>
          <w:spacing w:val="-6"/>
        </w:rPr>
        <w:t xml:space="preserve"> </w:t>
      </w:r>
      <w:r w:rsidR="00482930" w:rsidRPr="00E401C9">
        <w:rPr>
          <w:spacing w:val="-2"/>
        </w:rPr>
        <w:t>CONSULTANT</w:t>
      </w:r>
      <w:bookmarkEnd w:id="90"/>
    </w:p>
    <w:p w14:paraId="3E96FA56" w14:textId="77777777" w:rsidR="0083709C" w:rsidRPr="00E401C9" w:rsidRDefault="00272CA1">
      <w:pPr>
        <w:pStyle w:val="Heading4"/>
        <w:spacing w:before="118"/>
        <w:jc w:val="left"/>
      </w:pPr>
      <w:r w:rsidRPr="00E401C9">
        <w:t xml:space="preserve">20. </w:t>
      </w:r>
      <w:r w:rsidRPr="00E401C9">
        <w:rPr>
          <w:spacing w:val="-2"/>
        </w:rPr>
        <w:t>General</w:t>
      </w:r>
    </w:p>
    <w:p w14:paraId="410E7C33" w14:textId="77777777" w:rsidR="0083709C" w:rsidRPr="00E401C9" w:rsidRDefault="00272CA1">
      <w:pPr>
        <w:pStyle w:val="ListParagraph"/>
        <w:numPr>
          <w:ilvl w:val="0"/>
          <w:numId w:val="23"/>
        </w:numPr>
        <w:tabs>
          <w:tab w:val="left" w:pos="1258"/>
        </w:tabs>
        <w:spacing w:before="162"/>
        <w:rPr>
          <w:b/>
          <w:sz w:val="24"/>
        </w:rPr>
      </w:pPr>
      <w:r w:rsidRPr="00E401C9">
        <w:rPr>
          <w:b/>
          <w:sz w:val="24"/>
        </w:rPr>
        <w:t>Standard</w:t>
      </w:r>
      <w:r w:rsidRPr="00E401C9">
        <w:rPr>
          <w:b/>
          <w:spacing w:val="-6"/>
          <w:sz w:val="24"/>
        </w:rPr>
        <w:t xml:space="preserve"> </w:t>
      </w:r>
      <w:r w:rsidRPr="00E401C9">
        <w:rPr>
          <w:b/>
          <w:sz w:val="24"/>
        </w:rPr>
        <w:t>of</w:t>
      </w:r>
      <w:r w:rsidRPr="00E401C9">
        <w:rPr>
          <w:b/>
          <w:spacing w:val="-5"/>
          <w:sz w:val="24"/>
        </w:rPr>
        <w:t xml:space="preserve"> </w:t>
      </w:r>
      <w:r w:rsidRPr="00E401C9">
        <w:rPr>
          <w:b/>
          <w:spacing w:val="-2"/>
          <w:sz w:val="24"/>
        </w:rPr>
        <w:t>Performance</w:t>
      </w:r>
    </w:p>
    <w:p w14:paraId="63BF8AE4" w14:textId="77777777" w:rsidR="0083709C" w:rsidRPr="00E401C9" w:rsidRDefault="0083709C">
      <w:pPr>
        <w:pStyle w:val="BodyText"/>
        <w:spacing w:before="1"/>
        <w:rPr>
          <w:b/>
          <w:sz w:val="22"/>
        </w:rPr>
      </w:pPr>
    </w:p>
    <w:p w14:paraId="464028EA" w14:textId="7CFFE748" w:rsidR="0083709C" w:rsidRPr="00E401C9" w:rsidRDefault="00272CA1">
      <w:pPr>
        <w:pStyle w:val="BodyText"/>
        <w:spacing w:line="276" w:lineRule="auto"/>
        <w:ind w:left="1080" w:right="1574" w:hanging="540"/>
        <w:jc w:val="both"/>
      </w:pPr>
      <w:r w:rsidRPr="00E401C9">
        <w:t xml:space="preserve">20.1 The </w:t>
      </w:r>
      <w:r w:rsidR="00482930" w:rsidRPr="00E401C9">
        <w:t>Consultant</w:t>
      </w:r>
      <w:r w:rsidRPr="00E401C9">
        <w:t xml:space="preserve"> shall perform the Services and carry out the Services with all due diligence, efﬁciency</w:t>
      </w:r>
      <w:r w:rsidRPr="00E401C9">
        <w:rPr>
          <w:spacing w:val="-4"/>
        </w:rPr>
        <w:t xml:space="preserve"> </w:t>
      </w:r>
      <w:r w:rsidRPr="00E401C9">
        <w:t>and economy, in accordance with generally</w:t>
      </w:r>
      <w:r w:rsidRPr="00E401C9">
        <w:rPr>
          <w:spacing w:val="-1"/>
        </w:rPr>
        <w:t xml:space="preserve"> </w:t>
      </w:r>
      <w:r w:rsidRPr="00E401C9">
        <w:t xml:space="preserve">accepted professional standards and practices, and shall observe sound management practices, and employ appropriate technology and safe and effective equipment, machinery, materials and methods. The </w:t>
      </w:r>
      <w:r w:rsidR="00482930" w:rsidRPr="00E401C9">
        <w:t>Consultant</w:t>
      </w:r>
      <w:r w:rsidRPr="00E401C9">
        <w:t xml:space="preserve"> shall always act, in respect of any matter relating to this Contract or</w:t>
      </w:r>
      <w:r w:rsidRPr="00E401C9">
        <w:rPr>
          <w:spacing w:val="-1"/>
        </w:rPr>
        <w:t xml:space="preserve"> </w:t>
      </w:r>
      <w:r w:rsidRPr="00E401C9">
        <w:t>to the</w:t>
      </w:r>
      <w:r w:rsidRPr="00E401C9">
        <w:rPr>
          <w:spacing w:val="-1"/>
        </w:rPr>
        <w:t xml:space="preserve"> </w:t>
      </w:r>
      <w:r w:rsidRPr="00E401C9">
        <w:t>Services, as a</w:t>
      </w:r>
      <w:r w:rsidRPr="00E401C9">
        <w:rPr>
          <w:spacing w:val="-1"/>
        </w:rPr>
        <w:t xml:space="preserve"> </w:t>
      </w:r>
      <w:r w:rsidRPr="00E401C9">
        <w:t>faithful</w:t>
      </w:r>
      <w:r w:rsidRPr="00E401C9">
        <w:rPr>
          <w:spacing w:val="-1"/>
        </w:rPr>
        <w:t xml:space="preserve"> </w:t>
      </w:r>
      <w:r w:rsidRPr="00E401C9">
        <w:t>adviser</w:t>
      </w:r>
      <w:r w:rsidRPr="00E401C9">
        <w:rPr>
          <w:spacing w:val="-1"/>
        </w:rPr>
        <w:t xml:space="preserve"> </w:t>
      </w:r>
      <w:r w:rsidRPr="00E401C9">
        <w:t>to the</w:t>
      </w:r>
      <w:r w:rsidRPr="00E401C9">
        <w:rPr>
          <w:spacing w:val="-1"/>
        </w:rPr>
        <w:t xml:space="preserve"> </w:t>
      </w:r>
      <w:r w:rsidRPr="00E401C9">
        <w:t>Procuring</w:t>
      </w:r>
      <w:r w:rsidRPr="00E401C9">
        <w:rPr>
          <w:spacing w:val="-4"/>
        </w:rPr>
        <w:t xml:space="preserve"> </w:t>
      </w:r>
      <w:r w:rsidRPr="00E401C9">
        <w:t>Entity,</w:t>
      </w:r>
      <w:r w:rsidRPr="00E401C9">
        <w:rPr>
          <w:spacing w:val="-1"/>
        </w:rPr>
        <w:t xml:space="preserve"> </w:t>
      </w:r>
      <w:r w:rsidRPr="00E401C9">
        <w:t>and</w:t>
      </w:r>
      <w:r w:rsidRPr="00E401C9">
        <w:rPr>
          <w:spacing w:val="-1"/>
        </w:rPr>
        <w:t xml:space="preserve"> </w:t>
      </w:r>
      <w:r w:rsidRPr="00E401C9">
        <w:t>shall at all times support and safeguard the Procuring Entity's legitimate interests in any dealings with the third parties.</w:t>
      </w:r>
    </w:p>
    <w:p w14:paraId="266E7BEA" w14:textId="506CA6B6" w:rsidR="0083709C" w:rsidRPr="00E401C9" w:rsidRDefault="00272CA1">
      <w:pPr>
        <w:pStyle w:val="BodyText"/>
        <w:spacing w:before="120" w:line="276" w:lineRule="auto"/>
        <w:ind w:left="1080" w:right="1570" w:hanging="540"/>
        <w:jc w:val="both"/>
      </w:pPr>
      <w:r w:rsidRPr="00E401C9">
        <w:t>20.2</w:t>
      </w:r>
      <w:r w:rsidRPr="00E401C9">
        <w:rPr>
          <w:spacing w:val="40"/>
        </w:rPr>
        <w:t xml:space="preserve"> </w:t>
      </w:r>
      <w:r w:rsidRPr="00E401C9">
        <w:t xml:space="preserve">The </w:t>
      </w:r>
      <w:r w:rsidR="00482930" w:rsidRPr="00E401C9">
        <w:t>Consultant</w:t>
      </w:r>
      <w:r w:rsidRPr="00E401C9">
        <w:t xml:space="preserve"> shall employ and provide such qualiﬁed and experienced Experts and Sub-</w:t>
      </w:r>
      <w:r w:rsidR="00482930" w:rsidRPr="00E401C9">
        <w:t>Consultant</w:t>
      </w:r>
      <w:r w:rsidRPr="00E401C9">
        <w:t>s as are required to carry out the Services.</w:t>
      </w:r>
    </w:p>
    <w:p w14:paraId="779490DA" w14:textId="1352630B" w:rsidR="0083709C" w:rsidRPr="00E401C9" w:rsidRDefault="00272CA1">
      <w:pPr>
        <w:pStyle w:val="BodyText"/>
        <w:spacing w:before="120" w:line="276" w:lineRule="auto"/>
        <w:ind w:left="1080" w:right="1575" w:hanging="540"/>
        <w:jc w:val="both"/>
      </w:pPr>
      <w:r w:rsidRPr="00E401C9">
        <w:t>20.3</w:t>
      </w:r>
      <w:r w:rsidRPr="00E401C9">
        <w:rPr>
          <w:spacing w:val="40"/>
        </w:rPr>
        <w:t xml:space="preserve"> </w:t>
      </w:r>
      <w:r w:rsidRPr="00E401C9">
        <w:t xml:space="preserve">The </w:t>
      </w:r>
      <w:r w:rsidR="00482930" w:rsidRPr="00E401C9">
        <w:t>Consultant</w:t>
      </w:r>
      <w:r w:rsidRPr="00E401C9">
        <w:t xml:space="preserve"> may subcontract part of the Services to an extent and with such Key Experts and Sub- </w:t>
      </w:r>
      <w:r w:rsidR="00482930" w:rsidRPr="00E401C9">
        <w:t>Consultant</w:t>
      </w:r>
      <w:r w:rsidRPr="00E401C9">
        <w:t xml:space="preserve">s as may be approved in advance by the Procuring Entity. Notwithstanding such approval, the </w:t>
      </w:r>
      <w:r w:rsidR="00482930" w:rsidRPr="00E401C9">
        <w:t>Consultant</w:t>
      </w:r>
      <w:r w:rsidRPr="00E401C9">
        <w:t xml:space="preserve"> shall retain full responsibility for the </w:t>
      </w:r>
      <w:r w:rsidRPr="00E401C9">
        <w:rPr>
          <w:spacing w:val="-2"/>
        </w:rPr>
        <w:t>Services.</w:t>
      </w:r>
    </w:p>
    <w:p w14:paraId="1985FB07" w14:textId="77777777" w:rsidR="0083709C" w:rsidRPr="00E401C9" w:rsidRDefault="00272CA1">
      <w:pPr>
        <w:pStyle w:val="Heading4"/>
        <w:numPr>
          <w:ilvl w:val="0"/>
          <w:numId w:val="23"/>
        </w:numPr>
        <w:tabs>
          <w:tab w:val="left" w:pos="1258"/>
        </w:tabs>
      </w:pPr>
      <w:r w:rsidRPr="00E401C9">
        <w:t>Law</w:t>
      </w:r>
      <w:r w:rsidRPr="00E401C9">
        <w:rPr>
          <w:spacing w:val="-5"/>
        </w:rPr>
        <w:t xml:space="preserve"> </w:t>
      </w:r>
      <w:r w:rsidRPr="00E401C9">
        <w:t>Applicable</w:t>
      </w:r>
      <w:r w:rsidRPr="00E401C9">
        <w:rPr>
          <w:spacing w:val="-4"/>
        </w:rPr>
        <w:t xml:space="preserve"> </w:t>
      </w:r>
      <w:r w:rsidRPr="00E401C9">
        <w:t>to</w:t>
      </w:r>
      <w:r w:rsidRPr="00E401C9">
        <w:rPr>
          <w:spacing w:val="-5"/>
        </w:rPr>
        <w:t xml:space="preserve"> </w:t>
      </w:r>
      <w:r w:rsidRPr="00E401C9">
        <w:rPr>
          <w:spacing w:val="-2"/>
        </w:rPr>
        <w:t>Services</w:t>
      </w:r>
    </w:p>
    <w:p w14:paraId="43FBEA86" w14:textId="77777777" w:rsidR="0083709C" w:rsidRPr="00E401C9" w:rsidRDefault="0083709C">
      <w:pPr>
        <w:pStyle w:val="BodyText"/>
        <w:spacing w:before="1"/>
        <w:rPr>
          <w:b/>
          <w:sz w:val="22"/>
        </w:rPr>
      </w:pPr>
    </w:p>
    <w:p w14:paraId="3260EC40" w14:textId="6ECA672D" w:rsidR="0083709C" w:rsidRPr="00E401C9" w:rsidRDefault="00272CA1">
      <w:pPr>
        <w:pStyle w:val="BodyText"/>
        <w:spacing w:line="276" w:lineRule="auto"/>
        <w:ind w:left="1080" w:right="1470" w:hanging="540"/>
        <w:jc w:val="both"/>
      </w:pPr>
      <w:r w:rsidRPr="00E401C9">
        <w:t xml:space="preserve">20.4 The </w:t>
      </w:r>
      <w:r w:rsidR="00482930" w:rsidRPr="00E401C9">
        <w:t>Consultant</w:t>
      </w:r>
      <w:r w:rsidRPr="00E401C9">
        <w:t xml:space="preserve"> shall perform the Services in accordance with the Contract and the Applicable</w:t>
      </w:r>
      <w:r w:rsidRPr="00E401C9">
        <w:rPr>
          <w:spacing w:val="5"/>
        </w:rPr>
        <w:t xml:space="preserve"> </w:t>
      </w:r>
      <w:r w:rsidRPr="00E401C9">
        <w:t>Law</w:t>
      </w:r>
      <w:r w:rsidRPr="00E401C9">
        <w:rPr>
          <w:spacing w:val="4"/>
        </w:rPr>
        <w:t xml:space="preserve"> </w:t>
      </w:r>
      <w:r w:rsidRPr="00E401C9">
        <w:t>and</w:t>
      </w:r>
      <w:r w:rsidRPr="00E401C9">
        <w:rPr>
          <w:spacing w:val="5"/>
        </w:rPr>
        <w:t xml:space="preserve"> </w:t>
      </w:r>
      <w:r w:rsidRPr="00E401C9">
        <w:t>shall</w:t>
      </w:r>
      <w:r w:rsidRPr="00E401C9">
        <w:rPr>
          <w:spacing w:val="5"/>
        </w:rPr>
        <w:t xml:space="preserve"> </w:t>
      </w:r>
      <w:r w:rsidRPr="00E401C9">
        <w:t>take</w:t>
      </w:r>
      <w:r w:rsidRPr="00E401C9">
        <w:rPr>
          <w:spacing w:val="2"/>
        </w:rPr>
        <w:t xml:space="preserve"> </w:t>
      </w:r>
      <w:r w:rsidRPr="00E401C9">
        <w:t>all</w:t>
      </w:r>
      <w:r w:rsidRPr="00E401C9">
        <w:rPr>
          <w:spacing w:val="5"/>
        </w:rPr>
        <w:t xml:space="preserve"> </w:t>
      </w:r>
      <w:r w:rsidRPr="00E401C9">
        <w:t>practicable</w:t>
      </w:r>
      <w:r w:rsidRPr="00E401C9">
        <w:rPr>
          <w:spacing w:val="3"/>
        </w:rPr>
        <w:t xml:space="preserve"> </w:t>
      </w:r>
      <w:r w:rsidRPr="00E401C9">
        <w:t>steps</w:t>
      </w:r>
      <w:r w:rsidRPr="00E401C9">
        <w:rPr>
          <w:spacing w:val="4"/>
        </w:rPr>
        <w:t xml:space="preserve"> </w:t>
      </w:r>
      <w:r w:rsidRPr="00E401C9">
        <w:t>to</w:t>
      </w:r>
      <w:r w:rsidRPr="00E401C9">
        <w:rPr>
          <w:spacing w:val="4"/>
        </w:rPr>
        <w:t xml:space="preserve"> </w:t>
      </w:r>
      <w:r w:rsidRPr="00E401C9">
        <w:t>ensure</w:t>
      </w:r>
      <w:r w:rsidRPr="00E401C9">
        <w:rPr>
          <w:spacing w:val="5"/>
        </w:rPr>
        <w:t xml:space="preserve"> </w:t>
      </w:r>
      <w:r w:rsidRPr="00E401C9">
        <w:t>that</w:t>
      </w:r>
      <w:r w:rsidRPr="00E401C9">
        <w:rPr>
          <w:spacing w:val="3"/>
        </w:rPr>
        <w:t xml:space="preserve"> </w:t>
      </w:r>
      <w:r w:rsidRPr="00E401C9">
        <w:t>any</w:t>
      </w:r>
      <w:r w:rsidRPr="00E401C9">
        <w:rPr>
          <w:spacing w:val="2"/>
        </w:rPr>
        <w:t xml:space="preserve"> </w:t>
      </w:r>
      <w:r w:rsidRPr="00E401C9">
        <w:t>of</w:t>
      </w:r>
      <w:r w:rsidRPr="00E401C9">
        <w:rPr>
          <w:spacing w:val="2"/>
        </w:rPr>
        <w:t xml:space="preserve"> </w:t>
      </w:r>
      <w:r w:rsidRPr="00E401C9">
        <w:t>its</w:t>
      </w:r>
      <w:r w:rsidRPr="00E401C9">
        <w:rPr>
          <w:spacing w:val="6"/>
        </w:rPr>
        <w:t xml:space="preserve"> </w:t>
      </w:r>
      <w:r w:rsidRPr="00E401C9">
        <w:t>Experts</w:t>
      </w:r>
      <w:r w:rsidRPr="00E401C9">
        <w:rPr>
          <w:spacing w:val="3"/>
        </w:rPr>
        <w:t xml:space="preserve"> </w:t>
      </w:r>
      <w:r w:rsidRPr="00E401C9">
        <w:rPr>
          <w:spacing w:val="-5"/>
        </w:rPr>
        <w:t>and</w:t>
      </w:r>
    </w:p>
    <w:p w14:paraId="4B54175C"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74110287" w14:textId="1FC342A6" w:rsidR="0083709C" w:rsidRPr="00E401C9" w:rsidRDefault="00272CA1">
      <w:pPr>
        <w:pStyle w:val="BodyText"/>
        <w:spacing w:before="80"/>
        <w:ind w:left="1080"/>
      </w:pPr>
      <w:r w:rsidRPr="00E401C9">
        <w:lastRenderedPageBreak/>
        <w:t>Sub-</w:t>
      </w:r>
      <w:r w:rsidR="00482930" w:rsidRPr="00E401C9">
        <w:t>Consultant</w:t>
      </w:r>
      <w:r w:rsidRPr="00E401C9">
        <w:t>s,</w:t>
      </w:r>
      <w:r w:rsidRPr="00E401C9">
        <w:rPr>
          <w:spacing w:val="-1"/>
        </w:rPr>
        <w:t xml:space="preserve"> </w:t>
      </w:r>
      <w:r w:rsidRPr="00E401C9">
        <w:t>comply</w:t>
      </w:r>
      <w:r w:rsidRPr="00E401C9">
        <w:rPr>
          <w:spacing w:val="-4"/>
        </w:rPr>
        <w:t xml:space="preserve"> </w:t>
      </w:r>
      <w:r w:rsidRPr="00E401C9">
        <w:t>with the</w:t>
      </w:r>
      <w:r w:rsidRPr="00E401C9">
        <w:rPr>
          <w:spacing w:val="-2"/>
        </w:rPr>
        <w:t xml:space="preserve"> </w:t>
      </w:r>
      <w:r w:rsidRPr="00E401C9">
        <w:t xml:space="preserve">Applicable </w:t>
      </w:r>
      <w:r w:rsidRPr="00E401C9">
        <w:rPr>
          <w:spacing w:val="-4"/>
        </w:rPr>
        <w:t>Law.</w:t>
      </w:r>
    </w:p>
    <w:p w14:paraId="4B9AFAA4" w14:textId="653B3A54" w:rsidR="0083709C" w:rsidRPr="00E401C9" w:rsidRDefault="00272CA1">
      <w:pPr>
        <w:pStyle w:val="BodyText"/>
        <w:spacing w:before="161" w:line="276" w:lineRule="auto"/>
        <w:ind w:left="1080" w:right="1469" w:hanging="540"/>
        <w:jc w:val="both"/>
      </w:pPr>
      <w:r w:rsidRPr="00E401C9">
        <w:t>20.5</w:t>
      </w:r>
      <w:r w:rsidRPr="00E401C9">
        <w:rPr>
          <w:spacing w:val="40"/>
        </w:rPr>
        <w:t xml:space="preserve"> </w:t>
      </w:r>
      <w:r w:rsidRPr="00E401C9">
        <w:t>Throughout the execution of</w:t>
      </w:r>
      <w:r w:rsidRPr="00E401C9">
        <w:rPr>
          <w:spacing w:val="-1"/>
        </w:rPr>
        <w:t xml:space="preserve"> </w:t>
      </w:r>
      <w:r w:rsidRPr="00E401C9">
        <w:t xml:space="preserve">the Contract, the </w:t>
      </w:r>
      <w:r w:rsidR="00482930" w:rsidRPr="00E401C9">
        <w:t>Consultant</w:t>
      </w:r>
      <w:r w:rsidRPr="00E401C9">
        <w:t>s shall comply</w:t>
      </w:r>
      <w:r w:rsidRPr="00E401C9">
        <w:rPr>
          <w:spacing w:val="-3"/>
        </w:rPr>
        <w:t xml:space="preserve"> </w:t>
      </w:r>
      <w:r w:rsidRPr="00E401C9">
        <w:t>with the</w:t>
      </w:r>
      <w:r w:rsidRPr="00E401C9">
        <w:rPr>
          <w:spacing w:val="-1"/>
        </w:rPr>
        <w:t xml:space="preserve"> </w:t>
      </w:r>
      <w:r w:rsidRPr="00E401C9">
        <w:t>import of goods and services prohibitions in Kenya when</w:t>
      </w:r>
    </w:p>
    <w:p w14:paraId="138E3A53" w14:textId="77777777" w:rsidR="0083709C" w:rsidRPr="00E401C9" w:rsidRDefault="00272CA1">
      <w:pPr>
        <w:pStyle w:val="ListParagraph"/>
        <w:numPr>
          <w:ilvl w:val="0"/>
          <w:numId w:val="22"/>
        </w:numPr>
        <w:tabs>
          <w:tab w:val="left" w:pos="2341"/>
        </w:tabs>
        <w:spacing w:before="121" w:line="276" w:lineRule="auto"/>
        <w:ind w:right="1471"/>
        <w:rPr>
          <w:sz w:val="24"/>
        </w:rPr>
      </w:pPr>
      <w:r w:rsidRPr="00E401C9">
        <w:rPr>
          <w:sz w:val="24"/>
        </w:rPr>
        <w:t>As a matter of law or ofﬁcial regulations, Kenya prohibits commercial relations with that country; or</w:t>
      </w:r>
    </w:p>
    <w:p w14:paraId="52604656" w14:textId="77777777" w:rsidR="0083709C" w:rsidRPr="00E401C9" w:rsidRDefault="00272CA1">
      <w:pPr>
        <w:pStyle w:val="ListParagraph"/>
        <w:numPr>
          <w:ilvl w:val="0"/>
          <w:numId w:val="22"/>
        </w:numPr>
        <w:tabs>
          <w:tab w:val="left" w:pos="2341"/>
        </w:tabs>
        <w:spacing w:before="119" w:line="276" w:lineRule="auto"/>
        <w:ind w:right="1471"/>
        <w:rPr>
          <w:sz w:val="24"/>
        </w:rPr>
      </w:pPr>
      <w:r w:rsidRPr="00E401C9">
        <w:rPr>
          <w:sz w:val="24"/>
        </w:rPr>
        <w:t>by an act of compliance with a decision of the United Nations Security Council taken under Chapter VII of the Charter of the United Nations, Kenya</w:t>
      </w:r>
      <w:r w:rsidRPr="00E401C9">
        <w:rPr>
          <w:spacing w:val="-1"/>
          <w:sz w:val="24"/>
        </w:rPr>
        <w:t xml:space="preserve"> </w:t>
      </w:r>
      <w:r w:rsidRPr="00E401C9">
        <w:rPr>
          <w:sz w:val="24"/>
        </w:rPr>
        <w:t>prohibits any</w:t>
      </w:r>
      <w:r w:rsidRPr="00E401C9">
        <w:rPr>
          <w:spacing w:val="-4"/>
          <w:sz w:val="24"/>
        </w:rPr>
        <w:t xml:space="preserve"> </w:t>
      </w:r>
      <w:r w:rsidRPr="00E401C9">
        <w:rPr>
          <w:sz w:val="24"/>
        </w:rPr>
        <w:t>import</w:t>
      </w:r>
      <w:r w:rsidRPr="00E401C9">
        <w:rPr>
          <w:spacing w:val="-1"/>
          <w:sz w:val="24"/>
        </w:rPr>
        <w:t xml:space="preserve"> </w:t>
      </w:r>
      <w:r w:rsidRPr="00E401C9">
        <w:rPr>
          <w:sz w:val="24"/>
        </w:rPr>
        <w:t>of</w:t>
      </w:r>
      <w:r w:rsidRPr="00E401C9">
        <w:rPr>
          <w:spacing w:val="-1"/>
          <w:sz w:val="24"/>
        </w:rPr>
        <w:t xml:space="preserve"> </w:t>
      </w:r>
      <w:r w:rsidRPr="00E401C9">
        <w:rPr>
          <w:sz w:val="24"/>
        </w:rPr>
        <w:t>goods from that country</w:t>
      </w:r>
      <w:r w:rsidRPr="00E401C9">
        <w:rPr>
          <w:spacing w:val="-4"/>
          <w:sz w:val="24"/>
        </w:rPr>
        <w:t xml:space="preserve"> </w:t>
      </w:r>
      <w:r w:rsidRPr="00E401C9">
        <w:rPr>
          <w:sz w:val="24"/>
        </w:rPr>
        <w:t>or any</w:t>
      </w:r>
      <w:r w:rsidRPr="00E401C9">
        <w:rPr>
          <w:spacing w:val="-4"/>
          <w:sz w:val="24"/>
        </w:rPr>
        <w:t xml:space="preserve"> </w:t>
      </w:r>
      <w:r w:rsidRPr="00E401C9">
        <w:rPr>
          <w:sz w:val="24"/>
        </w:rPr>
        <w:t>payments to any country, person, or entity in that country.</w:t>
      </w:r>
    </w:p>
    <w:p w14:paraId="52773652" w14:textId="01EEF082" w:rsidR="0083709C" w:rsidRPr="00E401C9" w:rsidRDefault="00272CA1">
      <w:pPr>
        <w:pStyle w:val="BodyText"/>
        <w:spacing w:before="120" w:line="276" w:lineRule="auto"/>
        <w:ind w:left="1080" w:right="1472" w:hanging="540"/>
        <w:jc w:val="both"/>
      </w:pPr>
      <w:r w:rsidRPr="00E401C9">
        <w:t>20.6</w:t>
      </w:r>
      <w:r w:rsidRPr="00E401C9">
        <w:rPr>
          <w:spacing w:val="40"/>
        </w:rPr>
        <w:t xml:space="preserve"> </w:t>
      </w:r>
      <w:r w:rsidRPr="00E401C9">
        <w:t>The</w:t>
      </w:r>
      <w:r w:rsidRPr="00E401C9">
        <w:rPr>
          <w:spacing w:val="-10"/>
        </w:rPr>
        <w:t xml:space="preserve"> </w:t>
      </w:r>
      <w:r w:rsidRPr="00E401C9">
        <w:t>Procuring</w:t>
      </w:r>
      <w:r w:rsidRPr="00E401C9">
        <w:rPr>
          <w:spacing w:val="-12"/>
        </w:rPr>
        <w:t xml:space="preserve"> </w:t>
      </w:r>
      <w:r w:rsidRPr="00E401C9">
        <w:t>Entity</w:t>
      </w:r>
      <w:r w:rsidRPr="00E401C9">
        <w:rPr>
          <w:spacing w:val="-14"/>
        </w:rPr>
        <w:t xml:space="preserve"> </w:t>
      </w:r>
      <w:r w:rsidRPr="00E401C9">
        <w:t>shall</w:t>
      </w:r>
      <w:r w:rsidRPr="00E401C9">
        <w:rPr>
          <w:spacing w:val="-8"/>
        </w:rPr>
        <w:t xml:space="preserve"> </w:t>
      </w:r>
      <w:r w:rsidRPr="00E401C9">
        <w:t>notify</w:t>
      </w:r>
      <w:r w:rsidRPr="00E401C9">
        <w:rPr>
          <w:spacing w:val="-15"/>
        </w:rPr>
        <w:t xml:space="preserve"> </w:t>
      </w:r>
      <w:r w:rsidRPr="00E401C9">
        <w:t>the</w:t>
      </w:r>
      <w:r w:rsidRPr="00E401C9">
        <w:rPr>
          <w:spacing w:val="-10"/>
        </w:rPr>
        <w:t xml:space="preserve"> </w:t>
      </w:r>
      <w:r w:rsidR="00482930" w:rsidRPr="00E401C9">
        <w:t>Consultant</w:t>
      </w:r>
      <w:r w:rsidRPr="00E401C9">
        <w:rPr>
          <w:spacing w:val="-9"/>
        </w:rPr>
        <w:t xml:space="preserve"> </w:t>
      </w:r>
      <w:r w:rsidRPr="00E401C9">
        <w:t>in</w:t>
      </w:r>
      <w:r w:rsidRPr="00E401C9">
        <w:rPr>
          <w:spacing w:val="-11"/>
        </w:rPr>
        <w:t xml:space="preserve"> </w:t>
      </w:r>
      <w:r w:rsidRPr="00E401C9">
        <w:t>writing</w:t>
      </w:r>
      <w:r w:rsidRPr="00E401C9">
        <w:rPr>
          <w:spacing w:val="-11"/>
        </w:rPr>
        <w:t xml:space="preserve"> </w:t>
      </w:r>
      <w:r w:rsidRPr="00E401C9">
        <w:t>of</w:t>
      </w:r>
      <w:r w:rsidRPr="00E401C9">
        <w:rPr>
          <w:spacing w:val="-9"/>
        </w:rPr>
        <w:t xml:space="preserve"> </w:t>
      </w:r>
      <w:r w:rsidRPr="00E401C9">
        <w:t>relevant</w:t>
      </w:r>
      <w:r w:rsidRPr="00E401C9">
        <w:rPr>
          <w:spacing w:val="-8"/>
        </w:rPr>
        <w:t xml:space="preserve"> </w:t>
      </w:r>
      <w:r w:rsidRPr="00E401C9">
        <w:t>local</w:t>
      </w:r>
      <w:r w:rsidRPr="00E401C9">
        <w:rPr>
          <w:spacing w:val="-8"/>
        </w:rPr>
        <w:t xml:space="preserve"> </w:t>
      </w:r>
      <w:r w:rsidRPr="00E401C9">
        <w:t>customs,</w:t>
      </w:r>
      <w:r w:rsidRPr="00E401C9">
        <w:rPr>
          <w:spacing w:val="-8"/>
        </w:rPr>
        <w:t xml:space="preserve"> </w:t>
      </w:r>
      <w:r w:rsidRPr="00E401C9">
        <w:t xml:space="preserve">and the </w:t>
      </w:r>
      <w:r w:rsidR="00482930" w:rsidRPr="00E401C9">
        <w:t>Consultant</w:t>
      </w:r>
      <w:r w:rsidRPr="00E401C9">
        <w:t xml:space="preserve"> shall, after such notiﬁcation, respect such customs.</w:t>
      </w:r>
    </w:p>
    <w:p w14:paraId="426BC2E7" w14:textId="77777777" w:rsidR="0083709C" w:rsidRPr="00E401C9" w:rsidRDefault="00272CA1">
      <w:pPr>
        <w:pStyle w:val="Heading4"/>
        <w:spacing w:before="127"/>
      </w:pPr>
      <w:r w:rsidRPr="00E401C9">
        <w:t>21.</w:t>
      </w:r>
      <w:r w:rsidRPr="00E401C9">
        <w:rPr>
          <w:spacing w:val="-2"/>
        </w:rPr>
        <w:t xml:space="preserve"> </w:t>
      </w:r>
      <w:r w:rsidRPr="00E401C9">
        <w:t>Conﬂict</w:t>
      </w:r>
      <w:r w:rsidRPr="00E401C9">
        <w:rPr>
          <w:spacing w:val="-3"/>
        </w:rPr>
        <w:t xml:space="preserve"> </w:t>
      </w:r>
      <w:r w:rsidRPr="00E401C9">
        <w:t xml:space="preserve">of </w:t>
      </w:r>
      <w:r w:rsidRPr="00E401C9">
        <w:rPr>
          <w:spacing w:val="-2"/>
        </w:rPr>
        <w:t>Interests</w:t>
      </w:r>
    </w:p>
    <w:p w14:paraId="3B20ECF6" w14:textId="3685A770" w:rsidR="0083709C" w:rsidRPr="00E401C9" w:rsidRDefault="00272CA1">
      <w:pPr>
        <w:pStyle w:val="BodyText"/>
        <w:spacing w:before="156" w:line="276" w:lineRule="auto"/>
        <w:ind w:left="1080" w:right="1472" w:hanging="540"/>
        <w:jc w:val="both"/>
      </w:pPr>
      <w:r w:rsidRPr="00E401C9">
        <w:t xml:space="preserve">21.1 The </w:t>
      </w:r>
      <w:r w:rsidR="00482930" w:rsidRPr="00E401C9">
        <w:t>Consultant</w:t>
      </w:r>
      <w:r w:rsidRPr="00E401C9">
        <w:t xml:space="preserve"> shall hold the Procuring Entity's interest paramount, without any consideration for future work, and strictly</w:t>
      </w:r>
      <w:r w:rsidRPr="00E401C9">
        <w:rPr>
          <w:spacing w:val="-5"/>
        </w:rPr>
        <w:t xml:space="preserve"> </w:t>
      </w:r>
      <w:r w:rsidRPr="00E401C9">
        <w:t>avoid conﬂict with other assignments or</w:t>
      </w:r>
      <w:r w:rsidRPr="00E401C9">
        <w:rPr>
          <w:spacing w:val="-1"/>
        </w:rPr>
        <w:t xml:space="preserve"> </w:t>
      </w:r>
      <w:r w:rsidRPr="00E401C9">
        <w:t>their own corporate interests.</w:t>
      </w:r>
    </w:p>
    <w:p w14:paraId="792F796C" w14:textId="7028FA55" w:rsidR="0083709C" w:rsidRPr="00E401C9" w:rsidRDefault="00482930">
      <w:pPr>
        <w:pStyle w:val="Heading4"/>
        <w:numPr>
          <w:ilvl w:val="0"/>
          <w:numId w:val="21"/>
        </w:numPr>
        <w:tabs>
          <w:tab w:val="left" w:pos="1258"/>
        </w:tabs>
      </w:pPr>
      <w:r w:rsidRPr="00E401C9">
        <w:t>Consultant</w:t>
      </w:r>
      <w:r w:rsidRPr="00E401C9">
        <w:rPr>
          <w:spacing w:val="-3"/>
        </w:rPr>
        <w:t xml:space="preserve"> </w:t>
      </w:r>
      <w:r w:rsidRPr="00E401C9">
        <w:t>Not</w:t>
      </w:r>
      <w:r w:rsidRPr="00E401C9">
        <w:rPr>
          <w:spacing w:val="-2"/>
        </w:rPr>
        <w:t xml:space="preserve"> </w:t>
      </w:r>
      <w:r w:rsidRPr="00E401C9">
        <w:t>to</w:t>
      </w:r>
      <w:r w:rsidRPr="00E401C9">
        <w:rPr>
          <w:spacing w:val="-3"/>
        </w:rPr>
        <w:t xml:space="preserve"> </w:t>
      </w:r>
      <w:r w:rsidRPr="00E401C9">
        <w:t>Beneﬁt</w:t>
      </w:r>
      <w:r w:rsidRPr="00E401C9">
        <w:rPr>
          <w:spacing w:val="-2"/>
        </w:rPr>
        <w:t xml:space="preserve"> </w:t>
      </w:r>
      <w:r w:rsidRPr="00E401C9">
        <w:t>from</w:t>
      </w:r>
      <w:r w:rsidRPr="00E401C9">
        <w:rPr>
          <w:spacing w:val="-7"/>
        </w:rPr>
        <w:t xml:space="preserve"> </w:t>
      </w:r>
      <w:r w:rsidRPr="00E401C9">
        <w:t>Commissions,</w:t>
      </w:r>
      <w:r w:rsidRPr="00E401C9">
        <w:rPr>
          <w:spacing w:val="-3"/>
        </w:rPr>
        <w:t xml:space="preserve"> </w:t>
      </w:r>
      <w:r w:rsidRPr="00E401C9">
        <w:t>Discounts,</w:t>
      </w:r>
      <w:r w:rsidRPr="00E401C9">
        <w:rPr>
          <w:spacing w:val="-2"/>
        </w:rPr>
        <w:t xml:space="preserve"> </w:t>
      </w:r>
      <w:r w:rsidRPr="00E401C9">
        <w:rPr>
          <w:spacing w:val="-4"/>
        </w:rPr>
        <w:t>etc.</w:t>
      </w:r>
    </w:p>
    <w:p w14:paraId="2D521F31" w14:textId="77777777" w:rsidR="0083709C" w:rsidRPr="00E401C9" w:rsidRDefault="0083709C">
      <w:pPr>
        <w:pStyle w:val="BodyText"/>
        <w:spacing w:before="10"/>
        <w:rPr>
          <w:b/>
          <w:sz w:val="21"/>
        </w:rPr>
      </w:pPr>
    </w:p>
    <w:p w14:paraId="4283777D" w14:textId="386FDABE" w:rsidR="0083709C" w:rsidRPr="00E401C9" w:rsidRDefault="00272CA1">
      <w:pPr>
        <w:pStyle w:val="BodyText"/>
        <w:spacing w:before="1" w:line="276" w:lineRule="auto"/>
        <w:ind w:left="1404" w:right="1467" w:hanging="720"/>
        <w:jc w:val="both"/>
      </w:pPr>
      <w:r w:rsidRPr="00E401C9">
        <w:t>21.1.1</w:t>
      </w:r>
      <w:r w:rsidRPr="00E401C9">
        <w:rPr>
          <w:spacing w:val="56"/>
        </w:rPr>
        <w:t xml:space="preserve"> </w:t>
      </w:r>
      <w:r w:rsidRPr="00E401C9">
        <w:t>The</w:t>
      </w:r>
      <w:r w:rsidRPr="00E401C9">
        <w:rPr>
          <w:spacing w:val="-15"/>
        </w:rPr>
        <w:t xml:space="preserve"> </w:t>
      </w:r>
      <w:r w:rsidRPr="00E401C9">
        <w:t>payment</w:t>
      </w:r>
      <w:r w:rsidRPr="00E401C9">
        <w:rPr>
          <w:spacing w:val="-12"/>
        </w:rPr>
        <w:t xml:space="preserve"> </w:t>
      </w:r>
      <w:r w:rsidRPr="00E401C9">
        <w:t>of</w:t>
      </w:r>
      <w:r w:rsidRPr="00E401C9">
        <w:rPr>
          <w:spacing w:val="-15"/>
        </w:rPr>
        <w:t xml:space="preserve"> </w:t>
      </w:r>
      <w:r w:rsidRPr="00E401C9">
        <w:t>the</w:t>
      </w:r>
      <w:r w:rsidRPr="00E401C9">
        <w:rPr>
          <w:spacing w:val="-13"/>
        </w:rPr>
        <w:t xml:space="preserve"> </w:t>
      </w:r>
      <w:r w:rsidR="00482930" w:rsidRPr="00E401C9">
        <w:t>Consultant</w:t>
      </w:r>
      <w:r w:rsidRPr="00E401C9">
        <w:rPr>
          <w:spacing w:val="-14"/>
        </w:rPr>
        <w:t xml:space="preserve"> </w:t>
      </w:r>
      <w:r w:rsidRPr="00E401C9">
        <w:t>pursuant</w:t>
      </w:r>
      <w:r w:rsidRPr="00E401C9">
        <w:rPr>
          <w:spacing w:val="-14"/>
        </w:rPr>
        <w:t xml:space="preserve"> </w:t>
      </w:r>
      <w:r w:rsidRPr="00E401C9">
        <w:t>to</w:t>
      </w:r>
      <w:r w:rsidRPr="00E401C9">
        <w:rPr>
          <w:spacing w:val="-14"/>
        </w:rPr>
        <w:t xml:space="preserve"> </w:t>
      </w:r>
      <w:r w:rsidRPr="00E401C9">
        <w:t>GCC</w:t>
      </w:r>
      <w:r w:rsidRPr="00E401C9">
        <w:rPr>
          <w:spacing w:val="-11"/>
        </w:rPr>
        <w:t xml:space="preserve"> </w:t>
      </w:r>
      <w:r w:rsidRPr="00E401C9">
        <w:t>F</w:t>
      </w:r>
      <w:r w:rsidRPr="00E401C9">
        <w:rPr>
          <w:spacing w:val="-14"/>
        </w:rPr>
        <w:t xml:space="preserve"> </w:t>
      </w:r>
      <w:r w:rsidRPr="00E401C9">
        <w:t>(Clauses</w:t>
      </w:r>
      <w:r w:rsidRPr="00E401C9">
        <w:rPr>
          <w:spacing w:val="-14"/>
        </w:rPr>
        <w:t xml:space="preserve"> </w:t>
      </w:r>
      <w:r w:rsidRPr="00E401C9">
        <w:t>GCC</w:t>
      </w:r>
      <w:r w:rsidRPr="00E401C9">
        <w:rPr>
          <w:spacing w:val="-14"/>
        </w:rPr>
        <w:t xml:space="preserve"> </w:t>
      </w:r>
      <w:r w:rsidRPr="00E401C9">
        <w:t>38</w:t>
      </w:r>
      <w:r w:rsidRPr="00E401C9">
        <w:rPr>
          <w:spacing w:val="-14"/>
        </w:rPr>
        <w:t xml:space="preserve"> </w:t>
      </w:r>
      <w:r w:rsidRPr="00E401C9">
        <w:t>through</w:t>
      </w:r>
      <w:r w:rsidRPr="00E401C9">
        <w:rPr>
          <w:spacing w:val="-12"/>
        </w:rPr>
        <w:t xml:space="preserve"> </w:t>
      </w:r>
      <w:r w:rsidRPr="00E401C9">
        <w:t>42)</w:t>
      </w:r>
      <w:r w:rsidRPr="00E401C9">
        <w:rPr>
          <w:spacing w:val="-15"/>
        </w:rPr>
        <w:t xml:space="preserve"> </w:t>
      </w:r>
      <w:r w:rsidRPr="00E401C9">
        <w:t>shall constitute</w:t>
      </w:r>
      <w:r w:rsidRPr="00E401C9">
        <w:rPr>
          <w:spacing w:val="-14"/>
        </w:rPr>
        <w:t xml:space="preserve"> </w:t>
      </w:r>
      <w:r w:rsidRPr="00E401C9">
        <w:t>the</w:t>
      </w:r>
      <w:r w:rsidRPr="00E401C9">
        <w:rPr>
          <w:spacing w:val="-13"/>
        </w:rPr>
        <w:t xml:space="preserve"> </w:t>
      </w:r>
      <w:r w:rsidR="00482930" w:rsidRPr="00E401C9">
        <w:t>Consultant</w:t>
      </w:r>
      <w:r w:rsidRPr="00E401C9">
        <w:t>'s</w:t>
      </w:r>
      <w:r w:rsidRPr="00E401C9">
        <w:rPr>
          <w:spacing w:val="-12"/>
        </w:rPr>
        <w:t xml:space="preserve"> </w:t>
      </w:r>
      <w:r w:rsidRPr="00E401C9">
        <w:t>only</w:t>
      </w:r>
      <w:r w:rsidRPr="00E401C9">
        <w:rPr>
          <w:spacing w:val="-15"/>
        </w:rPr>
        <w:t xml:space="preserve"> </w:t>
      </w:r>
      <w:r w:rsidRPr="00E401C9">
        <w:t>payment</w:t>
      </w:r>
      <w:r w:rsidRPr="00E401C9">
        <w:rPr>
          <w:spacing w:val="-12"/>
        </w:rPr>
        <w:t xml:space="preserve"> </w:t>
      </w:r>
      <w:r w:rsidRPr="00E401C9">
        <w:t>in</w:t>
      </w:r>
      <w:r w:rsidRPr="00E401C9">
        <w:rPr>
          <w:spacing w:val="-12"/>
        </w:rPr>
        <w:t xml:space="preserve"> </w:t>
      </w:r>
      <w:r w:rsidRPr="00E401C9">
        <w:t>connection</w:t>
      </w:r>
      <w:r w:rsidRPr="00E401C9">
        <w:rPr>
          <w:spacing w:val="-12"/>
        </w:rPr>
        <w:t xml:space="preserve"> </w:t>
      </w:r>
      <w:r w:rsidRPr="00E401C9">
        <w:t>with</w:t>
      </w:r>
      <w:r w:rsidRPr="00E401C9">
        <w:rPr>
          <w:spacing w:val="-12"/>
        </w:rPr>
        <w:t xml:space="preserve"> </w:t>
      </w:r>
      <w:r w:rsidRPr="00E401C9">
        <w:t>this</w:t>
      </w:r>
      <w:r w:rsidRPr="00E401C9">
        <w:rPr>
          <w:spacing w:val="-12"/>
        </w:rPr>
        <w:t xml:space="preserve"> </w:t>
      </w:r>
      <w:r w:rsidRPr="00E401C9">
        <w:t>Contract</w:t>
      </w:r>
      <w:r w:rsidRPr="00E401C9">
        <w:rPr>
          <w:spacing w:val="-12"/>
        </w:rPr>
        <w:t xml:space="preserve"> </w:t>
      </w:r>
      <w:r w:rsidRPr="00E401C9">
        <w:t>and,</w:t>
      </w:r>
      <w:r w:rsidRPr="00E401C9">
        <w:rPr>
          <w:spacing w:val="-12"/>
        </w:rPr>
        <w:t xml:space="preserve"> </w:t>
      </w:r>
      <w:r w:rsidRPr="00E401C9">
        <w:t xml:space="preserve">subject to Clause GCC21.1.3,the </w:t>
      </w:r>
      <w:r w:rsidR="00482930" w:rsidRPr="00E401C9">
        <w:t>Consultant</w:t>
      </w:r>
      <w:r w:rsidRPr="00E401C9">
        <w:t xml:space="preserve"> shall not accept for its own beneﬁt any trade commission,</w:t>
      </w:r>
      <w:r w:rsidRPr="00E401C9">
        <w:rPr>
          <w:spacing w:val="-15"/>
        </w:rPr>
        <w:t xml:space="preserve"> </w:t>
      </w:r>
      <w:r w:rsidRPr="00E401C9">
        <w:t>discount</w:t>
      </w:r>
      <w:r w:rsidRPr="00E401C9">
        <w:rPr>
          <w:spacing w:val="-15"/>
        </w:rPr>
        <w:t xml:space="preserve"> </w:t>
      </w:r>
      <w:r w:rsidRPr="00E401C9">
        <w:t>or</w:t>
      </w:r>
      <w:r w:rsidRPr="00E401C9">
        <w:rPr>
          <w:spacing w:val="-15"/>
        </w:rPr>
        <w:t xml:space="preserve"> </w:t>
      </w:r>
      <w:r w:rsidRPr="00E401C9">
        <w:t>similar</w:t>
      </w:r>
      <w:r w:rsidRPr="00E401C9">
        <w:rPr>
          <w:spacing w:val="-15"/>
        </w:rPr>
        <w:t xml:space="preserve"> </w:t>
      </w:r>
      <w:r w:rsidRPr="00E401C9">
        <w:t>payment</w:t>
      </w:r>
      <w:r w:rsidRPr="00E401C9">
        <w:rPr>
          <w:spacing w:val="-15"/>
        </w:rPr>
        <w:t xml:space="preserve"> </w:t>
      </w:r>
      <w:r w:rsidRPr="00E401C9">
        <w:t>in</w:t>
      </w:r>
      <w:r w:rsidRPr="00E401C9">
        <w:rPr>
          <w:spacing w:val="-15"/>
        </w:rPr>
        <w:t xml:space="preserve"> </w:t>
      </w:r>
      <w:r w:rsidRPr="00E401C9">
        <w:t>connection</w:t>
      </w:r>
      <w:r w:rsidRPr="00E401C9">
        <w:rPr>
          <w:spacing w:val="-15"/>
        </w:rPr>
        <w:t xml:space="preserve"> </w:t>
      </w:r>
      <w:r w:rsidRPr="00E401C9">
        <w:t>with</w:t>
      </w:r>
      <w:r w:rsidRPr="00E401C9">
        <w:rPr>
          <w:spacing w:val="-15"/>
        </w:rPr>
        <w:t xml:space="preserve"> </w:t>
      </w:r>
      <w:r w:rsidRPr="00E401C9">
        <w:t>activities</w:t>
      </w:r>
      <w:r w:rsidRPr="00E401C9">
        <w:rPr>
          <w:spacing w:val="-15"/>
        </w:rPr>
        <w:t xml:space="preserve"> </w:t>
      </w:r>
      <w:r w:rsidRPr="00E401C9">
        <w:t>pursuant</w:t>
      </w:r>
      <w:r w:rsidRPr="00E401C9">
        <w:rPr>
          <w:spacing w:val="-15"/>
        </w:rPr>
        <w:t xml:space="preserve"> </w:t>
      </w:r>
      <w:r w:rsidRPr="00E401C9">
        <w:t>to</w:t>
      </w:r>
      <w:r w:rsidRPr="00E401C9">
        <w:rPr>
          <w:spacing w:val="-15"/>
        </w:rPr>
        <w:t xml:space="preserve"> </w:t>
      </w:r>
      <w:r w:rsidRPr="00E401C9">
        <w:t>this Contract</w:t>
      </w:r>
      <w:r w:rsidRPr="00E401C9">
        <w:rPr>
          <w:spacing w:val="-9"/>
        </w:rPr>
        <w:t xml:space="preserve"> </w:t>
      </w:r>
      <w:r w:rsidRPr="00E401C9">
        <w:t>or</w:t>
      </w:r>
      <w:r w:rsidRPr="00E401C9">
        <w:rPr>
          <w:spacing w:val="-10"/>
        </w:rPr>
        <w:t xml:space="preserve"> </w:t>
      </w:r>
      <w:r w:rsidRPr="00E401C9">
        <w:t>in</w:t>
      </w:r>
      <w:r w:rsidRPr="00E401C9">
        <w:rPr>
          <w:spacing w:val="-9"/>
        </w:rPr>
        <w:t xml:space="preserve"> </w:t>
      </w:r>
      <w:r w:rsidRPr="00E401C9">
        <w:t>the</w:t>
      </w:r>
      <w:r w:rsidRPr="00E401C9">
        <w:rPr>
          <w:spacing w:val="-10"/>
        </w:rPr>
        <w:t xml:space="preserve"> </w:t>
      </w:r>
      <w:r w:rsidRPr="00E401C9">
        <w:t>discharge</w:t>
      </w:r>
      <w:r w:rsidRPr="00E401C9">
        <w:rPr>
          <w:spacing w:val="-8"/>
        </w:rPr>
        <w:t xml:space="preserve"> </w:t>
      </w:r>
      <w:r w:rsidRPr="00E401C9">
        <w:t>of</w:t>
      </w:r>
      <w:r w:rsidRPr="00E401C9">
        <w:rPr>
          <w:spacing w:val="-10"/>
        </w:rPr>
        <w:t xml:space="preserve"> </w:t>
      </w:r>
      <w:r w:rsidRPr="00E401C9">
        <w:t>its</w:t>
      </w:r>
      <w:r w:rsidRPr="00E401C9">
        <w:rPr>
          <w:spacing w:val="-9"/>
        </w:rPr>
        <w:t xml:space="preserve"> </w:t>
      </w:r>
      <w:r w:rsidRPr="00E401C9">
        <w:t>obligations</w:t>
      </w:r>
      <w:r w:rsidRPr="00E401C9">
        <w:rPr>
          <w:spacing w:val="-9"/>
        </w:rPr>
        <w:t xml:space="preserve"> </w:t>
      </w:r>
      <w:r w:rsidRPr="00E401C9">
        <w:t>here</w:t>
      </w:r>
      <w:r w:rsidRPr="00E401C9">
        <w:rPr>
          <w:spacing w:val="-7"/>
        </w:rPr>
        <w:t xml:space="preserve"> </w:t>
      </w:r>
      <w:r w:rsidRPr="00E401C9">
        <w:t>under,</w:t>
      </w:r>
      <w:r w:rsidRPr="00E401C9">
        <w:rPr>
          <w:spacing w:val="-10"/>
        </w:rPr>
        <w:t xml:space="preserve"> </w:t>
      </w:r>
      <w:r w:rsidRPr="00E401C9">
        <w:t>and</w:t>
      </w:r>
      <w:r w:rsidRPr="00E401C9">
        <w:rPr>
          <w:spacing w:val="-10"/>
        </w:rPr>
        <w:t xml:space="preserve"> </w:t>
      </w:r>
      <w:r w:rsidRPr="00E401C9">
        <w:t>the</w:t>
      </w:r>
      <w:r w:rsidRPr="00E401C9">
        <w:rPr>
          <w:spacing w:val="-11"/>
        </w:rPr>
        <w:t xml:space="preserve"> </w:t>
      </w:r>
      <w:r w:rsidR="00482930" w:rsidRPr="00E401C9">
        <w:t>Consultant</w:t>
      </w:r>
      <w:r w:rsidRPr="00E401C9">
        <w:rPr>
          <w:spacing w:val="-10"/>
        </w:rPr>
        <w:t xml:space="preserve"> </w:t>
      </w:r>
      <w:r w:rsidRPr="00E401C9">
        <w:t>shall</w:t>
      </w:r>
      <w:r w:rsidRPr="00E401C9">
        <w:rPr>
          <w:spacing w:val="-9"/>
        </w:rPr>
        <w:t xml:space="preserve"> </w:t>
      </w:r>
      <w:r w:rsidRPr="00E401C9">
        <w:t>use its best efforts to ensure that any Sub-</w:t>
      </w:r>
      <w:r w:rsidR="00482930" w:rsidRPr="00E401C9">
        <w:t>Consultant</w:t>
      </w:r>
      <w:r w:rsidRPr="00E401C9">
        <w:t>s, as well as the Experts and agents of either of them, similarly shall not receive any such additional payment.</w:t>
      </w:r>
    </w:p>
    <w:p w14:paraId="488BC456" w14:textId="4718E45D" w:rsidR="0083709C" w:rsidRPr="00E401C9" w:rsidRDefault="00272CA1">
      <w:pPr>
        <w:pStyle w:val="BodyText"/>
        <w:spacing w:before="121" w:line="276" w:lineRule="auto"/>
        <w:ind w:left="1404" w:right="1471" w:hanging="720"/>
        <w:jc w:val="both"/>
      </w:pPr>
      <w:r w:rsidRPr="00E401C9">
        <w:t xml:space="preserve">21.1.2 Furthermore, if the </w:t>
      </w:r>
      <w:r w:rsidR="00482930" w:rsidRPr="00E401C9">
        <w:t>Consultant</w:t>
      </w:r>
      <w:r w:rsidRPr="00E401C9">
        <w:t xml:space="preserve">, as part of the Services, has the responsibility of advising the Procuring Entity on the procurement of goods, works or services, the </w:t>
      </w:r>
      <w:r w:rsidR="00482930" w:rsidRPr="00E401C9">
        <w:t>Consultant</w:t>
      </w:r>
      <w:r w:rsidRPr="00E401C9">
        <w:t xml:space="preserve"> shall at all times exercise such responsibility in the best interest of the Procuring Entity. Any discounts or commissions obtained by the </w:t>
      </w:r>
      <w:r w:rsidR="00482930" w:rsidRPr="00E401C9">
        <w:t>Consultant</w:t>
      </w:r>
      <w:r w:rsidRPr="00E401C9">
        <w:t xml:space="preserve"> in the exercise</w:t>
      </w:r>
      <w:r w:rsidRPr="00E401C9">
        <w:rPr>
          <w:spacing w:val="-1"/>
        </w:rPr>
        <w:t xml:space="preserve"> </w:t>
      </w:r>
      <w:r w:rsidRPr="00E401C9">
        <w:t>of</w:t>
      </w:r>
      <w:r w:rsidRPr="00E401C9">
        <w:rPr>
          <w:spacing w:val="-1"/>
        </w:rPr>
        <w:t xml:space="preserve"> </w:t>
      </w:r>
      <w:r w:rsidRPr="00E401C9">
        <w:t>such procurement responsibility</w:t>
      </w:r>
      <w:r w:rsidRPr="00E401C9">
        <w:rPr>
          <w:spacing w:val="-5"/>
        </w:rPr>
        <w:t xml:space="preserve"> </w:t>
      </w:r>
      <w:r w:rsidRPr="00E401C9">
        <w:t>shall be</w:t>
      </w:r>
      <w:r w:rsidRPr="00E401C9">
        <w:rPr>
          <w:spacing w:val="-1"/>
        </w:rPr>
        <w:t xml:space="preserve"> </w:t>
      </w:r>
      <w:r w:rsidRPr="00E401C9">
        <w:t>for</w:t>
      </w:r>
      <w:r w:rsidRPr="00E401C9">
        <w:rPr>
          <w:spacing w:val="-2"/>
        </w:rPr>
        <w:t xml:space="preserve"> </w:t>
      </w:r>
      <w:r w:rsidRPr="00E401C9">
        <w:t>the account of</w:t>
      </w:r>
      <w:r w:rsidRPr="00E401C9">
        <w:rPr>
          <w:spacing w:val="-1"/>
        </w:rPr>
        <w:t xml:space="preserve"> </w:t>
      </w:r>
      <w:r w:rsidRPr="00E401C9">
        <w:t xml:space="preserve">the Procuring </w:t>
      </w:r>
      <w:r w:rsidRPr="00E401C9">
        <w:rPr>
          <w:spacing w:val="-2"/>
        </w:rPr>
        <w:t>Entity.</w:t>
      </w:r>
    </w:p>
    <w:p w14:paraId="34F7ED7C" w14:textId="3C21D9F8" w:rsidR="0083709C" w:rsidRPr="00E401C9" w:rsidRDefault="00482930">
      <w:pPr>
        <w:pStyle w:val="Heading4"/>
        <w:numPr>
          <w:ilvl w:val="0"/>
          <w:numId w:val="21"/>
        </w:numPr>
        <w:tabs>
          <w:tab w:val="left" w:pos="1258"/>
        </w:tabs>
        <w:spacing w:before="124"/>
      </w:pPr>
      <w:r w:rsidRPr="00E401C9">
        <w:t>Consultant</w:t>
      </w:r>
      <w:r w:rsidRPr="00E401C9">
        <w:rPr>
          <w:spacing w:val="-2"/>
        </w:rPr>
        <w:t xml:space="preserve"> </w:t>
      </w:r>
      <w:r w:rsidRPr="00E401C9">
        <w:t>and</w:t>
      </w:r>
      <w:r w:rsidRPr="00E401C9">
        <w:rPr>
          <w:spacing w:val="-2"/>
        </w:rPr>
        <w:t xml:space="preserve"> </w:t>
      </w:r>
      <w:r w:rsidRPr="00E401C9">
        <w:t>Afﬁliates</w:t>
      </w:r>
      <w:r w:rsidRPr="00E401C9">
        <w:rPr>
          <w:spacing w:val="-3"/>
        </w:rPr>
        <w:t xml:space="preserve"> </w:t>
      </w:r>
      <w:r w:rsidRPr="00E401C9">
        <w:t>Not</w:t>
      </w:r>
      <w:r w:rsidRPr="00E401C9">
        <w:rPr>
          <w:spacing w:val="-3"/>
        </w:rPr>
        <w:t xml:space="preserve"> </w:t>
      </w:r>
      <w:r w:rsidRPr="00E401C9">
        <w:t>to</w:t>
      </w:r>
      <w:r w:rsidRPr="00E401C9">
        <w:rPr>
          <w:spacing w:val="-2"/>
        </w:rPr>
        <w:t xml:space="preserve"> </w:t>
      </w:r>
      <w:r w:rsidRPr="00E401C9">
        <w:t>Engage</w:t>
      </w:r>
      <w:r w:rsidRPr="00E401C9">
        <w:rPr>
          <w:spacing w:val="-3"/>
        </w:rPr>
        <w:t xml:space="preserve"> </w:t>
      </w:r>
      <w:r w:rsidRPr="00E401C9">
        <w:t>in</w:t>
      </w:r>
      <w:r w:rsidRPr="00E401C9">
        <w:rPr>
          <w:spacing w:val="-1"/>
        </w:rPr>
        <w:t xml:space="preserve"> </w:t>
      </w:r>
      <w:r w:rsidRPr="00E401C9">
        <w:t>Certain</w:t>
      </w:r>
      <w:r w:rsidRPr="00E401C9">
        <w:rPr>
          <w:spacing w:val="-2"/>
        </w:rPr>
        <w:t xml:space="preserve"> Activities</w:t>
      </w:r>
    </w:p>
    <w:p w14:paraId="265E8A83" w14:textId="77777777" w:rsidR="0083709C" w:rsidRPr="00E401C9" w:rsidRDefault="0083709C">
      <w:pPr>
        <w:pStyle w:val="BodyText"/>
        <w:spacing w:before="1"/>
        <w:rPr>
          <w:b/>
          <w:sz w:val="22"/>
        </w:rPr>
      </w:pPr>
    </w:p>
    <w:p w14:paraId="13F47C9D" w14:textId="388EDB37" w:rsidR="0083709C" w:rsidRPr="00E401C9" w:rsidRDefault="00272CA1">
      <w:pPr>
        <w:pStyle w:val="BodyText"/>
        <w:spacing w:before="1" w:line="276" w:lineRule="auto"/>
        <w:ind w:left="1404" w:right="1468" w:hanging="720"/>
        <w:jc w:val="both"/>
      </w:pPr>
      <w:r w:rsidRPr="00E401C9">
        <w:t>21.1.3</w:t>
      </w:r>
      <w:r w:rsidRPr="00E401C9">
        <w:rPr>
          <w:spacing w:val="40"/>
        </w:rPr>
        <w:t xml:space="preserve"> </w:t>
      </w:r>
      <w:r w:rsidRPr="00E401C9">
        <w:t>The</w:t>
      </w:r>
      <w:r w:rsidRPr="00E401C9">
        <w:rPr>
          <w:spacing w:val="-4"/>
        </w:rPr>
        <w:t xml:space="preserve"> </w:t>
      </w:r>
      <w:r w:rsidR="00482930" w:rsidRPr="00E401C9">
        <w:t>Consultant</w:t>
      </w:r>
      <w:r w:rsidRPr="00E401C9">
        <w:rPr>
          <w:spacing w:val="-2"/>
        </w:rPr>
        <w:t xml:space="preserve"> </w:t>
      </w:r>
      <w:r w:rsidRPr="00E401C9">
        <w:t>agrees</w:t>
      </w:r>
      <w:r w:rsidRPr="00E401C9">
        <w:rPr>
          <w:spacing w:val="-2"/>
        </w:rPr>
        <w:t xml:space="preserve"> </w:t>
      </w:r>
      <w:r w:rsidRPr="00E401C9">
        <w:t>that,</w:t>
      </w:r>
      <w:r w:rsidRPr="00E401C9">
        <w:rPr>
          <w:spacing w:val="-2"/>
        </w:rPr>
        <w:t xml:space="preserve"> </w:t>
      </w:r>
      <w:r w:rsidRPr="00E401C9">
        <w:t>during</w:t>
      </w:r>
      <w:r w:rsidRPr="00E401C9">
        <w:rPr>
          <w:spacing w:val="-5"/>
        </w:rPr>
        <w:t xml:space="preserve"> </w:t>
      </w:r>
      <w:r w:rsidRPr="00E401C9">
        <w:t>the</w:t>
      </w:r>
      <w:r w:rsidRPr="00E401C9">
        <w:rPr>
          <w:spacing w:val="-2"/>
        </w:rPr>
        <w:t xml:space="preserve"> </w:t>
      </w:r>
      <w:r w:rsidRPr="00E401C9">
        <w:t>term</w:t>
      </w:r>
      <w:r w:rsidRPr="00E401C9">
        <w:rPr>
          <w:spacing w:val="-2"/>
        </w:rPr>
        <w:t xml:space="preserve"> </w:t>
      </w:r>
      <w:r w:rsidRPr="00E401C9">
        <w:t>of</w:t>
      </w:r>
      <w:r w:rsidRPr="00E401C9">
        <w:rPr>
          <w:spacing w:val="-3"/>
        </w:rPr>
        <w:t xml:space="preserve"> </w:t>
      </w:r>
      <w:r w:rsidRPr="00E401C9">
        <w:t>this</w:t>
      </w:r>
      <w:r w:rsidRPr="00E401C9">
        <w:rPr>
          <w:spacing w:val="-2"/>
        </w:rPr>
        <w:t xml:space="preserve"> </w:t>
      </w:r>
      <w:r w:rsidRPr="00E401C9">
        <w:t>Contract</w:t>
      </w:r>
      <w:r w:rsidRPr="00E401C9">
        <w:rPr>
          <w:spacing w:val="-2"/>
        </w:rPr>
        <w:t xml:space="preserve"> </w:t>
      </w:r>
      <w:r w:rsidRPr="00E401C9">
        <w:t>and</w:t>
      </w:r>
      <w:r w:rsidRPr="00E401C9">
        <w:rPr>
          <w:spacing w:val="-2"/>
        </w:rPr>
        <w:t xml:space="preserve"> </w:t>
      </w:r>
      <w:r w:rsidRPr="00E401C9">
        <w:t>after</w:t>
      </w:r>
      <w:r w:rsidRPr="00E401C9">
        <w:rPr>
          <w:spacing w:val="-2"/>
        </w:rPr>
        <w:t xml:space="preserve"> </w:t>
      </w:r>
      <w:r w:rsidRPr="00E401C9">
        <w:t>its</w:t>
      </w:r>
      <w:r w:rsidRPr="00E401C9">
        <w:rPr>
          <w:spacing w:val="-2"/>
        </w:rPr>
        <w:t xml:space="preserve"> </w:t>
      </w:r>
      <w:r w:rsidRPr="00E401C9">
        <w:t xml:space="preserve">termination, the </w:t>
      </w:r>
      <w:r w:rsidR="00482930" w:rsidRPr="00E401C9">
        <w:t>Consultant</w:t>
      </w:r>
      <w:r w:rsidRPr="00E401C9">
        <w:t xml:space="preserve"> and any entity afﬁliated with the </w:t>
      </w:r>
      <w:r w:rsidR="00482930" w:rsidRPr="00E401C9">
        <w:t>Consultant</w:t>
      </w:r>
      <w:r w:rsidRPr="00E401C9">
        <w:t xml:space="preserve">, as well as any Sub- </w:t>
      </w:r>
      <w:r w:rsidR="00482930" w:rsidRPr="00E401C9">
        <w:t>Consultant</w:t>
      </w:r>
      <w:r w:rsidRPr="00E401C9">
        <w:t>s and any</w:t>
      </w:r>
      <w:r w:rsidRPr="00E401C9">
        <w:rPr>
          <w:spacing w:val="-3"/>
        </w:rPr>
        <w:t xml:space="preserve"> </w:t>
      </w:r>
      <w:r w:rsidRPr="00E401C9">
        <w:t xml:space="preserve">entity afﬁliated with such Sub- </w:t>
      </w:r>
      <w:r w:rsidR="00482930" w:rsidRPr="00E401C9">
        <w:t>Consultant</w:t>
      </w:r>
      <w:r w:rsidRPr="00E401C9">
        <w:t xml:space="preserve">s, shall be disqualiﬁed from providing goods, works or non-consulting services resulting from or directly related to the </w:t>
      </w:r>
      <w:r w:rsidR="00482930" w:rsidRPr="00E401C9">
        <w:t>Consultant</w:t>
      </w:r>
      <w:r w:rsidRPr="00E401C9">
        <w:t xml:space="preserve">'s Services for the preparation or implementation of the </w:t>
      </w:r>
      <w:r w:rsidRPr="00E401C9">
        <w:rPr>
          <w:spacing w:val="-2"/>
        </w:rPr>
        <w:t>project.</w:t>
      </w:r>
    </w:p>
    <w:p w14:paraId="255D4F48" w14:textId="77777777" w:rsidR="0083709C" w:rsidRPr="00E401C9" w:rsidRDefault="00272CA1">
      <w:pPr>
        <w:pStyle w:val="Heading4"/>
        <w:numPr>
          <w:ilvl w:val="0"/>
          <w:numId w:val="21"/>
        </w:numPr>
        <w:tabs>
          <w:tab w:val="left" w:pos="1258"/>
        </w:tabs>
        <w:spacing w:before="123"/>
      </w:pPr>
      <w:r w:rsidRPr="00E401C9">
        <w:t>Prohibition</w:t>
      </w:r>
      <w:r w:rsidRPr="00E401C9">
        <w:rPr>
          <w:spacing w:val="-2"/>
        </w:rPr>
        <w:t xml:space="preserve"> </w:t>
      </w:r>
      <w:r w:rsidRPr="00E401C9">
        <w:t>of</w:t>
      </w:r>
      <w:r w:rsidRPr="00E401C9">
        <w:rPr>
          <w:spacing w:val="-2"/>
        </w:rPr>
        <w:t xml:space="preserve"> </w:t>
      </w:r>
      <w:r w:rsidRPr="00E401C9">
        <w:t>Conﬂicting</w:t>
      </w:r>
      <w:r w:rsidRPr="00E401C9">
        <w:rPr>
          <w:spacing w:val="-2"/>
        </w:rPr>
        <w:t xml:space="preserve"> Activities</w:t>
      </w:r>
    </w:p>
    <w:p w14:paraId="07B73222" w14:textId="77777777" w:rsidR="0083709C" w:rsidRPr="00E401C9" w:rsidRDefault="0083709C">
      <w:pPr>
        <w:pStyle w:val="BodyText"/>
        <w:spacing w:before="2"/>
        <w:rPr>
          <w:b/>
          <w:sz w:val="22"/>
        </w:rPr>
      </w:pPr>
    </w:p>
    <w:p w14:paraId="1A0B05F1" w14:textId="5812E3AF" w:rsidR="0083709C" w:rsidRPr="00E401C9" w:rsidRDefault="00272CA1">
      <w:pPr>
        <w:pStyle w:val="BodyText"/>
        <w:ind w:left="684"/>
      </w:pPr>
      <w:r w:rsidRPr="00E401C9">
        <w:t>21.1.4</w:t>
      </w:r>
      <w:r w:rsidRPr="00E401C9">
        <w:rPr>
          <w:spacing w:val="56"/>
        </w:rPr>
        <w:t xml:space="preserve"> </w:t>
      </w:r>
      <w:r w:rsidRPr="00E401C9">
        <w:t>The</w:t>
      </w:r>
      <w:r w:rsidRPr="00E401C9">
        <w:rPr>
          <w:spacing w:val="44"/>
        </w:rPr>
        <w:t xml:space="preserve"> </w:t>
      </w:r>
      <w:r w:rsidR="00482930" w:rsidRPr="00E401C9">
        <w:t>Consultant</w:t>
      </w:r>
      <w:r w:rsidRPr="00E401C9">
        <w:rPr>
          <w:spacing w:val="44"/>
        </w:rPr>
        <w:t xml:space="preserve"> </w:t>
      </w:r>
      <w:r w:rsidRPr="00E401C9">
        <w:t>shall</w:t>
      </w:r>
      <w:r w:rsidRPr="00E401C9">
        <w:rPr>
          <w:spacing w:val="44"/>
        </w:rPr>
        <w:t xml:space="preserve"> </w:t>
      </w:r>
      <w:r w:rsidRPr="00E401C9">
        <w:t>not</w:t>
      </w:r>
      <w:r w:rsidRPr="00E401C9">
        <w:rPr>
          <w:spacing w:val="45"/>
        </w:rPr>
        <w:t xml:space="preserve"> </w:t>
      </w:r>
      <w:r w:rsidRPr="00E401C9">
        <w:t>engage</w:t>
      </w:r>
      <w:r w:rsidRPr="00E401C9">
        <w:rPr>
          <w:spacing w:val="44"/>
        </w:rPr>
        <w:t xml:space="preserve"> </w:t>
      </w:r>
      <w:r w:rsidRPr="00E401C9">
        <w:t>and</w:t>
      </w:r>
      <w:r w:rsidRPr="00E401C9">
        <w:rPr>
          <w:spacing w:val="45"/>
        </w:rPr>
        <w:t xml:space="preserve"> </w:t>
      </w:r>
      <w:r w:rsidRPr="00E401C9">
        <w:t>shall</w:t>
      </w:r>
      <w:r w:rsidRPr="00E401C9">
        <w:rPr>
          <w:spacing w:val="45"/>
        </w:rPr>
        <w:t xml:space="preserve"> </w:t>
      </w:r>
      <w:r w:rsidRPr="00E401C9">
        <w:t>cause</w:t>
      </w:r>
      <w:r w:rsidRPr="00E401C9">
        <w:rPr>
          <w:spacing w:val="45"/>
        </w:rPr>
        <w:t xml:space="preserve"> </w:t>
      </w:r>
      <w:r w:rsidRPr="00E401C9">
        <w:t>its</w:t>
      </w:r>
      <w:r w:rsidRPr="00E401C9">
        <w:rPr>
          <w:spacing w:val="46"/>
        </w:rPr>
        <w:t xml:space="preserve"> </w:t>
      </w:r>
      <w:r w:rsidRPr="00E401C9">
        <w:t>Experts</w:t>
      </w:r>
      <w:r w:rsidRPr="00E401C9">
        <w:rPr>
          <w:spacing w:val="44"/>
        </w:rPr>
        <w:t xml:space="preserve"> </w:t>
      </w:r>
      <w:r w:rsidRPr="00E401C9">
        <w:t>as</w:t>
      </w:r>
      <w:r w:rsidRPr="00E401C9">
        <w:rPr>
          <w:spacing w:val="46"/>
        </w:rPr>
        <w:t xml:space="preserve"> </w:t>
      </w:r>
      <w:r w:rsidRPr="00E401C9">
        <w:t>well</w:t>
      </w:r>
      <w:r w:rsidRPr="00E401C9">
        <w:rPr>
          <w:spacing w:val="46"/>
        </w:rPr>
        <w:t xml:space="preserve"> </w:t>
      </w:r>
      <w:r w:rsidRPr="00E401C9">
        <w:t>as</w:t>
      </w:r>
      <w:r w:rsidRPr="00E401C9">
        <w:rPr>
          <w:spacing w:val="42"/>
        </w:rPr>
        <w:t xml:space="preserve"> </w:t>
      </w:r>
      <w:r w:rsidRPr="00E401C9">
        <w:t>its</w:t>
      </w:r>
      <w:r w:rsidRPr="00E401C9">
        <w:rPr>
          <w:spacing w:val="43"/>
        </w:rPr>
        <w:t xml:space="preserve"> </w:t>
      </w:r>
      <w:r w:rsidRPr="00E401C9">
        <w:rPr>
          <w:spacing w:val="-4"/>
        </w:rPr>
        <w:t>Sub-</w:t>
      </w:r>
    </w:p>
    <w:p w14:paraId="33EF9BE2" w14:textId="77777777" w:rsidR="0083709C" w:rsidRPr="00E401C9" w:rsidRDefault="0083709C">
      <w:pPr>
        <w:sectPr w:rsidR="0083709C" w:rsidRPr="00E401C9" w:rsidSect="00B34F11">
          <w:pgSz w:w="11920" w:h="16850"/>
          <w:pgMar w:top="1340" w:right="0" w:bottom="1140" w:left="900" w:header="528" w:footer="952" w:gutter="0"/>
          <w:cols w:space="720"/>
        </w:sectPr>
      </w:pPr>
    </w:p>
    <w:p w14:paraId="0A3C02D3" w14:textId="3A833691" w:rsidR="0083709C" w:rsidRPr="00E401C9" w:rsidRDefault="00482930">
      <w:pPr>
        <w:pStyle w:val="BodyText"/>
        <w:spacing w:before="80" w:line="276" w:lineRule="auto"/>
        <w:ind w:left="1404" w:right="1441"/>
      </w:pPr>
      <w:r w:rsidRPr="00E401C9">
        <w:lastRenderedPageBreak/>
        <w:t>Consultants</w:t>
      </w:r>
      <w:r w:rsidRPr="00E401C9">
        <w:rPr>
          <w:spacing w:val="-8"/>
        </w:rPr>
        <w:t xml:space="preserve"> </w:t>
      </w:r>
      <w:r w:rsidRPr="00E401C9">
        <w:t>not</w:t>
      </w:r>
      <w:r w:rsidRPr="00E401C9">
        <w:rPr>
          <w:spacing w:val="-8"/>
        </w:rPr>
        <w:t xml:space="preserve"> </w:t>
      </w:r>
      <w:r w:rsidRPr="00E401C9">
        <w:t>to</w:t>
      </w:r>
      <w:r w:rsidRPr="00E401C9">
        <w:rPr>
          <w:spacing w:val="-8"/>
        </w:rPr>
        <w:t xml:space="preserve"> </w:t>
      </w:r>
      <w:r w:rsidRPr="00E401C9">
        <w:t>engage,</w:t>
      </w:r>
      <w:r w:rsidRPr="00E401C9">
        <w:rPr>
          <w:spacing w:val="-9"/>
        </w:rPr>
        <w:t xml:space="preserve"> </w:t>
      </w:r>
      <w:r w:rsidRPr="00E401C9">
        <w:t>either</w:t>
      </w:r>
      <w:r w:rsidRPr="00E401C9">
        <w:rPr>
          <w:spacing w:val="-9"/>
        </w:rPr>
        <w:t xml:space="preserve"> </w:t>
      </w:r>
      <w:r w:rsidRPr="00E401C9">
        <w:t>directly</w:t>
      </w:r>
      <w:r w:rsidRPr="00E401C9">
        <w:rPr>
          <w:spacing w:val="-13"/>
        </w:rPr>
        <w:t xml:space="preserve"> </w:t>
      </w:r>
      <w:r w:rsidRPr="00E401C9">
        <w:t>or</w:t>
      </w:r>
      <w:r w:rsidRPr="00E401C9">
        <w:rPr>
          <w:spacing w:val="-9"/>
        </w:rPr>
        <w:t xml:space="preserve"> </w:t>
      </w:r>
      <w:r w:rsidRPr="00E401C9">
        <w:t>indirectly,</w:t>
      </w:r>
      <w:r w:rsidRPr="00E401C9">
        <w:rPr>
          <w:spacing w:val="-9"/>
        </w:rPr>
        <w:t xml:space="preserve"> </w:t>
      </w:r>
      <w:r w:rsidRPr="00E401C9">
        <w:t>in</w:t>
      </w:r>
      <w:r w:rsidRPr="00E401C9">
        <w:rPr>
          <w:spacing w:val="-7"/>
        </w:rPr>
        <w:t xml:space="preserve"> </w:t>
      </w:r>
      <w:r w:rsidRPr="00E401C9">
        <w:t>any</w:t>
      </w:r>
      <w:r w:rsidRPr="00E401C9">
        <w:rPr>
          <w:spacing w:val="-13"/>
        </w:rPr>
        <w:t xml:space="preserve"> </w:t>
      </w:r>
      <w:r w:rsidRPr="00E401C9">
        <w:t>business</w:t>
      </w:r>
      <w:r w:rsidRPr="00E401C9">
        <w:rPr>
          <w:spacing w:val="-8"/>
        </w:rPr>
        <w:t xml:space="preserve"> </w:t>
      </w:r>
      <w:r w:rsidRPr="00E401C9">
        <w:t>or</w:t>
      </w:r>
      <w:r w:rsidRPr="00E401C9">
        <w:rPr>
          <w:spacing w:val="-9"/>
        </w:rPr>
        <w:t xml:space="preserve"> </w:t>
      </w:r>
      <w:r w:rsidRPr="00E401C9">
        <w:t>professional activities</w:t>
      </w:r>
      <w:r w:rsidRPr="00E401C9">
        <w:rPr>
          <w:spacing w:val="-2"/>
        </w:rPr>
        <w:t xml:space="preserve"> </w:t>
      </w:r>
      <w:r w:rsidRPr="00E401C9">
        <w:t>that</w:t>
      </w:r>
      <w:r w:rsidRPr="00E401C9">
        <w:rPr>
          <w:spacing w:val="-2"/>
        </w:rPr>
        <w:t xml:space="preserve"> </w:t>
      </w:r>
      <w:r w:rsidRPr="00E401C9">
        <w:t>would</w:t>
      </w:r>
      <w:r w:rsidRPr="00E401C9">
        <w:rPr>
          <w:spacing w:val="-3"/>
        </w:rPr>
        <w:t xml:space="preserve"> </w:t>
      </w:r>
      <w:r w:rsidRPr="00E401C9">
        <w:t>conﬂict</w:t>
      </w:r>
      <w:r w:rsidRPr="00E401C9">
        <w:rPr>
          <w:spacing w:val="-1"/>
        </w:rPr>
        <w:t xml:space="preserve"> </w:t>
      </w:r>
      <w:r w:rsidRPr="00E401C9">
        <w:t>with</w:t>
      </w:r>
      <w:r w:rsidRPr="00E401C9">
        <w:rPr>
          <w:spacing w:val="-2"/>
        </w:rPr>
        <w:t xml:space="preserve"> </w:t>
      </w:r>
      <w:r w:rsidRPr="00E401C9">
        <w:t>the</w:t>
      </w:r>
      <w:r w:rsidRPr="00E401C9">
        <w:rPr>
          <w:spacing w:val="-2"/>
        </w:rPr>
        <w:t xml:space="preserve"> </w:t>
      </w:r>
      <w:r w:rsidRPr="00E401C9">
        <w:t>activities</w:t>
      </w:r>
      <w:r w:rsidRPr="00E401C9">
        <w:rPr>
          <w:spacing w:val="-2"/>
        </w:rPr>
        <w:t xml:space="preserve"> </w:t>
      </w:r>
      <w:r w:rsidRPr="00E401C9">
        <w:t>assigned</w:t>
      </w:r>
      <w:r w:rsidRPr="00E401C9">
        <w:rPr>
          <w:spacing w:val="-1"/>
        </w:rPr>
        <w:t xml:space="preserve"> </w:t>
      </w:r>
      <w:r w:rsidRPr="00E401C9">
        <w:t>to</w:t>
      </w:r>
      <w:r w:rsidRPr="00E401C9">
        <w:rPr>
          <w:spacing w:val="-2"/>
        </w:rPr>
        <w:t xml:space="preserve"> </w:t>
      </w:r>
      <w:r w:rsidRPr="00E401C9">
        <w:t>them</w:t>
      </w:r>
      <w:r w:rsidRPr="00E401C9">
        <w:rPr>
          <w:spacing w:val="-2"/>
        </w:rPr>
        <w:t xml:space="preserve"> </w:t>
      </w:r>
      <w:r w:rsidRPr="00E401C9">
        <w:t>under</w:t>
      </w:r>
      <w:r w:rsidRPr="00E401C9">
        <w:rPr>
          <w:spacing w:val="-2"/>
        </w:rPr>
        <w:t xml:space="preserve"> </w:t>
      </w:r>
      <w:r w:rsidRPr="00E401C9">
        <w:t>this</w:t>
      </w:r>
      <w:r w:rsidRPr="00E401C9">
        <w:rPr>
          <w:spacing w:val="-1"/>
        </w:rPr>
        <w:t xml:space="preserve"> </w:t>
      </w:r>
      <w:r w:rsidRPr="00E401C9">
        <w:rPr>
          <w:spacing w:val="-2"/>
        </w:rPr>
        <w:t>Contract.</w:t>
      </w:r>
    </w:p>
    <w:p w14:paraId="3B450456" w14:textId="77777777" w:rsidR="0083709C" w:rsidRPr="00E401C9" w:rsidRDefault="00272CA1">
      <w:pPr>
        <w:pStyle w:val="Heading4"/>
        <w:numPr>
          <w:ilvl w:val="0"/>
          <w:numId w:val="21"/>
        </w:numPr>
        <w:tabs>
          <w:tab w:val="left" w:pos="1257"/>
          <w:tab w:val="left" w:pos="1258"/>
        </w:tabs>
        <w:spacing w:before="124"/>
      </w:pPr>
      <w:r w:rsidRPr="00E401C9">
        <w:t>Strict</w:t>
      </w:r>
      <w:r w:rsidRPr="00E401C9">
        <w:rPr>
          <w:spacing w:val="-5"/>
        </w:rPr>
        <w:t xml:space="preserve"> </w:t>
      </w:r>
      <w:r w:rsidRPr="00E401C9">
        <w:t>Duty</w:t>
      </w:r>
      <w:r w:rsidRPr="00E401C9">
        <w:rPr>
          <w:spacing w:val="-3"/>
        </w:rPr>
        <w:t xml:space="preserve"> </w:t>
      </w:r>
      <w:r w:rsidRPr="00E401C9">
        <w:t>to</w:t>
      </w:r>
      <w:r w:rsidRPr="00E401C9">
        <w:rPr>
          <w:spacing w:val="-3"/>
        </w:rPr>
        <w:t xml:space="preserve"> </w:t>
      </w:r>
      <w:r w:rsidRPr="00E401C9">
        <w:t>Disclose Conﬂicting</w:t>
      </w:r>
      <w:r w:rsidRPr="00E401C9">
        <w:rPr>
          <w:spacing w:val="-2"/>
        </w:rPr>
        <w:t xml:space="preserve"> Activities</w:t>
      </w:r>
    </w:p>
    <w:p w14:paraId="61C42D1C" w14:textId="77777777" w:rsidR="0083709C" w:rsidRPr="00E401C9" w:rsidRDefault="0083709C">
      <w:pPr>
        <w:pStyle w:val="BodyText"/>
        <w:spacing w:before="1"/>
        <w:rPr>
          <w:b/>
          <w:sz w:val="22"/>
        </w:rPr>
      </w:pPr>
    </w:p>
    <w:p w14:paraId="3E036B28" w14:textId="2F5C3755" w:rsidR="0083709C" w:rsidRPr="00E401C9" w:rsidRDefault="00272CA1">
      <w:pPr>
        <w:pStyle w:val="BodyText"/>
        <w:spacing w:line="276" w:lineRule="auto"/>
        <w:ind w:left="1404" w:right="1465" w:hanging="720"/>
        <w:jc w:val="both"/>
      </w:pPr>
      <w:r w:rsidRPr="00E401C9">
        <w:t>21.1.5</w:t>
      </w:r>
      <w:r w:rsidRPr="00E401C9">
        <w:rPr>
          <w:spacing w:val="55"/>
        </w:rPr>
        <w:t xml:space="preserve"> </w:t>
      </w:r>
      <w:r w:rsidRPr="00E401C9">
        <w:t>The</w:t>
      </w:r>
      <w:r w:rsidRPr="00E401C9">
        <w:rPr>
          <w:spacing w:val="-15"/>
        </w:rPr>
        <w:t xml:space="preserve"> </w:t>
      </w:r>
      <w:r w:rsidR="00482930" w:rsidRPr="00E401C9">
        <w:t>Consultant</w:t>
      </w:r>
      <w:r w:rsidRPr="00E401C9">
        <w:rPr>
          <w:spacing w:val="-14"/>
        </w:rPr>
        <w:t xml:space="preserve"> </w:t>
      </w:r>
      <w:r w:rsidRPr="00E401C9">
        <w:t>has</w:t>
      </w:r>
      <w:r w:rsidRPr="00E401C9">
        <w:rPr>
          <w:spacing w:val="-14"/>
        </w:rPr>
        <w:t xml:space="preserve"> </w:t>
      </w:r>
      <w:r w:rsidRPr="00E401C9">
        <w:t>an</w:t>
      </w:r>
      <w:r w:rsidRPr="00E401C9">
        <w:rPr>
          <w:spacing w:val="-14"/>
        </w:rPr>
        <w:t xml:space="preserve"> </w:t>
      </w:r>
      <w:r w:rsidRPr="00E401C9">
        <w:t>obligation</w:t>
      </w:r>
      <w:r w:rsidRPr="00E401C9">
        <w:rPr>
          <w:spacing w:val="-14"/>
        </w:rPr>
        <w:t xml:space="preserve"> </w:t>
      </w:r>
      <w:r w:rsidRPr="00E401C9">
        <w:t>and</w:t>
      </w:r>
      <w:r w:rsidRPr="00E401C9">
        <w:rPr>
          <w:spacing w:val="-14"/>
        </w:rPr>
        <w:t xml:space="preserve"> </w:t>
      </w:r>
      <w:r w:rsidRPr="00E401C9">
        <w:t>shall</w:t>
      </w:r>
      <w:r w:rsidRPr="00E401C9">
        <w:rPr>
          <w:spacing w:val="-14"/>
        </w:rPr>
        <w:t xml:space="preserve"> </w:t>
      </w:r>
      <w:r w:rsidRPr="00E401C9">
        <w:t>ensure</w:t>
      </w:r>
      <w:r w:rsidRPr="00E401C9">
        <w:rPr>
          <w:spacing w:val="-15"/>
        </w:rPr>
        <w:t xml:space="preserve"> </w:t>
      </w:r>
      <w:r w:rsidRPr="00E401C9">
        <w:t>that</w:t>
      </w:r>
      <w:r w:rsidRPr="00E401C9">
        <w:rPr>
          <w:spacing w:val="-14"/>
        </w:rPr>
        <w:t xml:space="preserve"> </w:t>
      </w:r>
      <w:r w:rsidRPr="00E401C9">
        <w:t>its</w:t>
      </w:r>
      <w:r w:rsidRPr="00E401C9">
        <w:rPr>
          <w:spacing w:val="-14"/>
        </w:rPr>
        <w:t xml:space="preserve"> </w:t>
      </w:r>
      <w:r w:rsidRPr="00E401C9">
        <w:t>Experts</w:t>
      </w:r>
      <w:r w:rsidRPr="00E401C9">
        <w:rPr>
          <w:spacing w:val="-14"/>
        </w:rPr>
        <w:t xml:space="preserve"> </w:t>
      </w:r>
      <w:r w:rsidRPr="00E401C9">
        <w:t>and</w:t>
      </w:r>
      <w:r w:rsidRPr="00E401C9">
        <w:rPr>
          <w:spacing w:val="-14"/>
        </w:rPr>
        <w:t xml:space="preserve"> </w:t>
      </w:r>
      <w:r w:rsidRPr="00E401C9">
        <w:t>Sub-</w:t>
      </w:r>
      <w:r w:rsidR="00482930" w:rsidRPr="00E401C9">
        <w:t>Consultant</w:t>
      </w:r>
      <w:r w:rsidRPr="00E401C9">
        <w:t>s shall have an obligation to disclose any situation of actual or potential conﬂict that impacts their</w:t>
      </w:r>
      <w:r w:rsidRPr="00E401C9">
        <w:rPr>
          <w:spacing w:val="-1"/>
        </w:rPr>
        <w:t xml:space="preserve"> </w:t>
      </w:r>
      <w:r w:rsidRPr="00E401C9">
        <w:t>capacity</w:t>
      </w:r>
      <w:r w:rsidRPr="00E401C9">
        <w:rPr>
          <w:spacing w:val="-4"/>
        </w:rPr>
        <w:t xml:space="preserve"> </w:t>
      </w:r>
      <w:r w:rsidRPr="00E401C9">
        <w:t>to serve</w:t>
      </w:r>
      <w:r w:rsidRPr="00E401C9">
        <w:rPr>
          <w:spacing w:val="-2"/>
        </w:rPr>
        <w:t xml:space="preserve"> </w:t>
      </w:r>
      <w:r w:rsidRPr="00E401C9">
        <w:t>the</w:t>
      </w:r>
      <w:r w:rsidRPr="00E401C9">
        <w:rPr>
          <w:spacing w:val="-1"/>
        </w:rPr>
        <w:t xml:space="preserve"> </w:t>
      </w:r>
      <w:r w:rsidRPr="00E401C9">
        <w:t>best interest of their</w:t>
      </w:r>
      <w:r w:rsidRPr="00E401C9">
        <w:rPr>
          <w:spacing w:val="-1"/>
        </w:rPr>
        <w:t xml:space="preserve"> </w:t>
      </w:r>
      <w:r w:rsidRPr="00E401C9">
        <w:t>Procuring</w:t>
      </w:r>
      <w:r w:rsidRPr="00E401C9">
        <w:rPr>
          <w:spacing w:val="-3"/>
        </w:rPr>
        <w:t xml:space="preserve"> </w:t>
      </w:r>
      <w:r w:rsidRPr="00E401C9">
        <w:t>Entity, or that may reasonably</w:t>
      </w:r>
      <w:r w:rsidRPr="00E401C9">
        <w:rPr>
          <w:spacing w:val="-3"/>
        </w:rPr>
        <w:t xml:space="preserve"> </w:t>
      </w:r>
      <w:r w:rsidRPr="00E401C9">
        <w:t xml:space="preserve">be perceived as having this effect. Failure to disclose said situations may lead to the disqualiﬁcation of the </w:t>
      </w:r>
      <w:r w:rsidR="00482930" w:rsidRPr="00E401C9">
        <w:t>Consultant</w:t>
      </w:r>
      <w:r w:rsidRPr="00E401C9">
        <w:t xml:space="preserve"> or the termination of its Contract.</w:t>
      </w:r>
    </w:p>
    <w:p w14:paraId="2432AB29" w14:textId="77777777" w:rsidR="0083709C" w:rsidRPr="00E401C9" w:rsidRDefault="00272CA1">
      <w:pPr>
        <w:pStyle w:val="Heading4"/>
        <w:spacing w:before="124"/>
      </w:pPr>
      <w:r w:rsidRPr="00E401C9">
        <w:t xml:space="preserve">22. </w:t>
      </w:r>
      <w:r w:rsidRPr="00E401C9">
        <w:rPr>
          <w:spacing w:val="-2"/>
        </w:rPr>
        <w:t>Conﬁdentiality</w:t>
      </w:r>
    </w:p>
    <w:p w14:paraId="46DCFE43" w14:textId="00753E98" w:rsidR="0083709C" w:rsidRPr="00E401C9" w:rsidRDefault="00272CA1">
      <w:pPr>
        <w:pStyle w:val="BodyText"/>
        <w:spacing w:before="156" w:line="276" w:lineRule="auto"/>
        <w:ind w:left="1080" w:right="1472" w:hanging="540"/>
        <w:jc w:val="both"/>
      </w:pPr>
      <w:r w:rsidRPr="00E401C9">
        <w:t>22.1</w:t>
      </w:r>
      <w:r w:rsidRPr="00E401C9">
        <w:rPr>
          <w:spacing w:val="40"/>
        </w:rPr>
        <w:t xml:space="preserve"> </w:t>
      </w:r>
      <w:r w:rsidRPr="00E401C9">
        <w:t xml:space="preserve">Except with the prior written consent of the Procuring Entity, the </w:t>
      </w:r>
      <w:r w:rsidR="00482930" w:rsidRPr="00E401C9">
        <w:t>Consultant</w:t>
      </w:r>
      <w:r w:rsidRPr="00E401C9">
        <w:t xml:space="preserve"> and the Experts shall not at any time communicate to any person or entity any conﬁdential information acquired in the course of the Services, nor shall the </w:t>
      </w:r>
      <w:r w:rsidR="00482930" w:rsidRPr="00E401C9">
        <w:t>Consultant</w:t>
      </w:r>
      <w:r w:rsidRPr="00E401C9">
        <w:t xml:space="preserve"> and the Experts</w:t>
      </w:r>
      <w:r w:rsidRPr="00E401C9">
        <w:rPr>
          <w:spacing w:val="-11"/>
        </w:rPr>
        <w:t xml:space="preserve"> </w:t>
      </w:r>
      <w:r w:rsidRPr="00E401C9">
        <w:t>make</w:t>
      </w:r>
      <w:r w:rsidRPr="00E401C9">
        <w:rPr>
          <w:spacing w:val="-12"/>
        </w:rPr>
        <w:t xml:space="preserve"> </w:t>
      </w:r>
      <w:r w:rsidRPr="00E401C9">
        <w:t>public</w:t>
      </w:r>
      <w:r w:rsidRPr="00E401C9">
        <w:rPr>
          <w:spacing w:val="-12"/>
        </w:rPr>
        <w:t xml:space="preserve"> </w:t>
      </w:r>
      <w:r w:rsidRPr="00E401C9">
        <w:t>the</w:t>
      </w:r>
      <w:r w:rsidRPr="00E401C9">
        <w:rPr>
          <w:spacing w:val="-11"/>
        </w:rPr>
        <w:t xml:space="preserve"> </w:t>
      </w:r>
      <w:r w:rsidRPr="00E401C9">
        <w:t>recommendations</w:t>
      </w:r>
      <w:r w:rsidRPr="00E401C9">
        <w:rPr>
          <w:spacing w:val="-10"/>
        </w:rPr>
        <w:t xml:space="preserve"> </w:t>
      </w:r>
      <w:r w:rsidRPr="00E401C9">
        <w:t>formulated</w:t>
      </w:r>
      <w:r w:rsidRPr="00E401C9">
        <w:rPr>
          <w:spacing w:val="-11"/>
        </w:rPr>
        <w:t xml:space="preserve"> </w:t>
      </w:r>
      <w:r w:rsidRPr="00E401C9">
        <w:t>in</w:t>
      </w:r>
      <w:r w:rsidRPr="00E401C9">
        <w:rPr>
          <w:spacing w:val="-10"/>
        </w:rPr>
        <w:t xml:space="preserve"> </w:t>
      </w:r>
      <w:r w:rsidRPr="00E401C9">
        <w:t>the</w:t>
      </w:r>
      <w:r w:rsidRPr="00E401C9">
        <w:rPr>
          <w:spacing w:val="-11"/>
        </w:rPr>
        <w:t xml:space="preserve"> </w:t>
      </w:r>
      <w:r w:rsidRPr="00E401C9">
        <w:t>course</w:t>
      </w:r>
      <w:r w:rsidRPr="00E401C9">
        <w:rPr>
          <w:spacing w:val="-12"/>
        </w:rPr>
        <w:t xml:space="preserve"> </w:t>
      </w:r>
      <w:r w:rsidRPr="00E401C9">
        <w:t>of,</w:t>
      </w:r>
      <w:r w:rsidRPr="00E401C9">
        <w:rPr>
          <w:spacing w:val="-11"/>
        </w:rPr>
        <w:t xml:space="preserve"> </w:t>
      </w:r>
      <w:r w:rsidRPr="00E401C9">
        <w:t>or</w:t>
      </w:r>
      <w:r w:rsidRPr="00E401C9">
        <w:rPr>
          <w:spacing w:val="-11"/>
        </w:rPr>
        <w:t xml:space="preserve"> </w:t>
      </w:r>
      <w:r w:rsidRPr="00E401C9">
        <w:t>because</w:t>
      </w:r>
      <w:r w:rsidRPr="00E401C9">
        <w:rPr>
          <w:spacing w:val="-11"/>
        </w:rPr>
        <w:t xml:space="preserve"> </w:t>
      </w:r>
      <w:r w:rsidRPr="00E401C9">
        <w:t>of,</w:t>
      </w:r>
      <w:r w:rsidRPr="00E401C9">
        <w:rPr>
          <w:spacing w:val="-11"/>
        </w:rPr>
        <w:t xml:space="preserve"> </w:t>
      </w:r>
      <w:r w:rsidRPr="00E401C9">
        <w:t xml:space="preserve">the </w:t>
      </w:r>
      <w:r w:rsidRPr="00E401C9">
        <w:rPr>
          <w:spacing w:val="-2"/>
        </w:rPr>
        <w:t>Services.</w:t>
      </w:r>
    </w:p>
    <w:p w14:paraId="27133D4A" w14:textId="68003E14" w:rsidR="0083709C" w:rsidRPr="00E401C9" w:rsidRDefault="00272CA1">
      <w:pPr>
        <w:pStyle w:val="Heading4"/>
        <w:spacing w:before="128"/>
      </w:pPr>
      <w:r w:rsidRPr="00E401C9">
        <w:t>23.</w:t>
      </w:r>
      <w:r w:rsidRPr="00E401C9">
        <w:rPr>
          <w:spacing w:val="-2"/>
        </w:rPr>
        <w:t xml:space="preserve"> </w:t>
      </w:r>
      <w:r w:rsidRPr="00E401C9">
        <w:t>Liability</w:t>
      </w:r>
      <w:r w:rsidRPr="00E401C9">
        <w:rPr>
          <w:spacing w:val="-2"/>
        </w:rPr>
        <w:t xml:space="preserve"> </w:t>
      </w:r>
      <w:r w:rsidRPr="00E401C9">
        <w:t>of</w:t>
      </w:r>
      <w:r w:rsidRPr="00E401C9">
        <w:rPr>
          <w:spacing w:val="-1"/>
        </w:rPr>
        <w:t xml:space="preserve"> </w:t>
      </w:r>
      <w:r w:rsidRPr="00E401C9">
        <w:t>the</w:t>
      </w:r>
      <w:r w:rsidRPr="00E401C9">
        <w:rPr>
          <w:spacing w:val="-2"/>
        </w:rPr>
        <w:t xml:space="preserve"> </w:t>
      </w:r>
      <w:r w:rsidR="00482930" w:rsidRPr="00E401C9">
        <w:rPr>
          <w:spacing w:val="-2"/>
        </w:rPr>
        <w:t>Consultant</w:t>
      </w:r>
    </w:p>
    <w:p w14:paraId="2822F768" w14:textId="626B2BAB" w:rsidR="0083709C" w:rsidRPr="00E401C9" w:rsidRDefault="00272CA1">
      <w:pPr>
        <w:pStyle w:val="BodyText"/>
        <w:spacing w:before="156" w:line="276" w:lineRule="auto"/>
        <w:ind w:left="1080" w:right="1473" w:hanging="540"/>
        <w:jc w:val="both"/>
      </w:pPr>
      <w:r w:rsidRPr="00E401C9">
        <w:t>23.1</w:t>
      </w:r>
      <w:r w:rsidRPr="00E401C9">
        <w:rPr>
          <w:spacing w:val="40"/>
        </w:rPr>
        <w:t xml:space="preserve"> </w:t>
      </w:r>
      <w:r w:rsidRPr="00E401C9">
        <w:t xml:space="preserve">Subject to additional provisions, if any, set for thin the SCC, the </w:t>
      </w:r>
      <w:r w:rsidR="00482930" w:rsidRPr="00E401C9">
        <w:t>Consultant</w:t>
      </w:r>
      <w:r w:rsidRPr="00E401C9">
        <w:t>'s liability under this Contract shall be as determined under the Applicable Law.</w:t>
      </w:r>
    </w:p>
    <w:p w14:paraId="607A1B1C" w14:textId="2855E36B" w:rsidR="0083709C" w:rsidRPr="00E401C9" w:rsidRDefault="00272CA1">
      <w:pPr>
        <w:pStyle w:val="Heading4"/>
        <w:spacing w:before="123"/>
      </w:pPr>
      <w:r w:rsidRPr="00E401C9">
        <w:t>24.</w:t>
      </w:r>
      <w:r w:rsidRPr="00E401C9">
        <w:rPr>
          <w:spacing w:val="-6"/>
        </w:rPr>
        <w:t xml:space="preserve"> </w:t>
      </w:r>
      <w:r w:rsidRPr="00E401C9">
        <w:t>Insurance</w:t>
      </w:r>
      <w:r w:rsidRPr="00E401C9">
        <w:rPr>
          <w:spacing w:val="-4"/>
        </w:rPr>
        <w:t xml:space="preserve"> </w:t>
      </w:r>
      <w:r w:rsidRPr="00E401C9">
        <w:t>to</w:t>
      </w:r>
      <w:r w:rsidRPr="00E401C9">
        <w:rPr>
          <w:spacing w:val="-4"/>
        </w:rPr>
        <w:t xml:space="preserve"> </w:t>
      </w:r>
      <w:r w:rsidRPr="00E401C9">
        <w:t>be</w:t>
      </w:r>
      <w:r w:rsidRPr="00E401C9">
        <w:rPr>
          <w:spacing w:val="-3"/>
        </w:rPr>
        <w:t xml:space="preserve"> </w:t>
      </w:r>
      <w:r w:rsidRPr="00E401C9">
        <w:t>taken</w:t>
      </w:r>
      <w:r w:rsidRPr="00E401C9">
        <w:rPr>
          <w:spacing w:val="-4"/>
        </w:rPr>
        <w:t xml:space="preserve"> </w:t>
      </w:r>
      <w:r w:rsidRPr="00E401C9">
        <w:t>out</w:t>
      </w:r>
      <w:r w:rsidRPr="00E401C9">
        <w:rPr>
          <w:spacing w:val="-4"/>
        </w:rPr>
        <w:t xml:space="preserve"> </w:t>
      </w:r>
      <w:r w:rsidRPr="00E401C9">
        <w:t>by</w:t>
      </w:r>
      <w:r w:rsidRPr="00E401C9">
        <w:rPr>
          <w:spacing w:val="-3"/>
        </w:rPr>
        <w:t xml:space="preserve"> </w:t>
      </w:r>
      <w:r w:rsidRPr="00E401C9">
        <w:t>the</w:t>
      </w:r>
      <w:r w:rsidRPr="00E401C9">
        <w:rPr>
          <w:spacing w:val="-3"/>
        </w:rPr>
        <w:t xml:space="preserve"> </w:t>
      </w:r>
      <w:r w:rsidR="00482930" w:rsidRPr="00E401C9">
        <w:rPr>
          <w:spacing w:val="-2"/>
        </w:rPr>
        <w:t>Consultant</w:t>
      </w:r>
    </w:p>
    <w:p w14:paraId="476EE234" w14:textId="43163863" w:rsidR="0083709C" w:rsidRPr="00E401C9" w:rsidRDefault="00272CA1">
      <w:pPr>
        <w:pStyle w:val="BodyText"/>
        <w:spacing w:before="159" w:line="276" w:lineRule="auto"/>
        <w:ind w:left="1080" w:right="1465" w:hanging="540"/>
        <w:jc w:val="both"/>
      </w:pPr>
      <w:r w:rsidRPr="00E401C9">
        <w:t>24.1</w:t>
      </w:r>
      <w:r w:rsidRPr="00E401C9">
        <w:rPr>
          <w:spacing w:val="40"/>
        </w:rPr>
        <w:t xml:space="preserve"> </w:t>
      </w:r>
      <w:r w:rsidRPr="00E401C9">
        <w:t xml:space="preserve">The </w:t>
      </w:r>
      <w:r w:rsidR="00482930" w:rsidRPr="00E401C9">
        <w:t>Consultant</w:t>
      </w:r>
      <w:r w:rsidRPr="00E401C9">
        <w:t xml:space="preserve"> (i) shall take out and maintain and shall cause any Sub-</w:t>
      </w:r>
      <w:r w:rsidR="00482930" w:rsidRPr="00E401C9">
        <w:t>Consultant</w:t>
      </w:r>
      <w:r w:rsidRPr="00E401C9">
        <w:t>s to take</w:t>
      </w:r>
      <w:r w:rsidRPr="00E401C9">
        <w:rPr>
          <w:spacing w:val="-9"/>
        </w:rPr>
        <w:t xml:space="preserve"> </w:t>
      </w:r>
      <w:r w:rsidRPr="00E401C9">
        <w:t>out</w:t>
      </w:r>
      <w:r w:rsidRPr="00E401C9">
        <w:rPr>
          <w:spacing w:val="-7"/>
        </w:rPr>
        <w:t xml:space="preserve"> </w:t>
      </w:r>
      <w:r w:rsidRPr="00E401C9">
        <w:t>and</w:t>
      </w:r>
      <w:r w:rsidRPr="00E401C9">
        <w:rPr>
          <w:spacing w:val="-7"/>
        </w:rPr>
        <w:t xml:space="preserve"> </w:t>
      </w:r>
      <w:r w:rsidRPr="00E401C9">
        <w:t>maintain,</w:t>
      </w:r>
      <w:r w:rsidRPr="00E401C9">
        <w:rPr>
          <w:spacing w:val="-7"/>
        </w:rPr>
        <w:t xml:space="preserve"> </w:t>
      </w:r>
      <w:r w:rsidRPr="00E401C9">
        <w:t>at</w:t>
      </w:r>
      <w:r w:rsidRPr="00E401C9">
        <w:rPr>
          <w:spacing w:val="-9"/>
        </w:rPr>
        <w:t xml:space="preserve"> </w:t>
      </w:r>
      <w:r w:rsidRPr="00E401C9">
        <w:t>its</w:t>
      </w:r>
      <w:r w:rsidRPr="00E401C9">
        <w:rPr>
          <w:spacing w:val="-7"/>
        </w:rPr>
        <w:t xml:space="preserve"> </w:t>
      </w:r>
      <w:r w:rsidRPr="00E401C9">
        <w:t>(or</w:t>
      </w:r>
      <w:r w:rsidRPr="00E401C9">
        <w:rPr>
          <w:spacing w:val="-9"/>
        </w:rPr>
        <w:t xml:space="preserve"> </w:t>
      </w:r>
      <w:r w:rsidRPr="00E401C9">
        <w:t>the</w:t>
      </w:r>
      <w:r w:rsidRPr="00E401C9">
        <w:rPr>
          <w:spacing w:val="-8"/>
        </w:rPr>
        <w:t xml:space="preserve"> </w:t>
      </w:r>
      <w:r w:rsidRPr="00E401C9">
        <w:t>Sub-</w:t>
      </w:r>
      <w:r w:rsidR="00482930" w:rsidRPr="00E401C9">
        <w:t>Consultant</w:t>
      </w:r>
      <w:r w:rsidRPr="00E401C9">
        <w:t>s',</w:t>
      </w:r>
      <w:r w:rsidRPr="00E401C9">
        <w:rPr>
          <w:spacing w:val="-7"/>
        </w:rPr>
        <w:t xml:space="preserve"> </w:t>
      </w:r>
      <w:r w:rsidRPr="00E401C9">
        <w:t>as</w:t>
      </w:r>
      <w:r w:rsidRPr="00E401C9">
        <w:rPr>
          <w:spacing w:val="-7"/>
        </w:rPr>
        <w:t xml:space="preserve"> </w:t>
      </w:r>
      <w:r w:rsidRPr="00E401C9">
        <w:t>the</w:t>
      </w:r>
      <w:r w:rsidRPr="00E401C9">
        <w:rPr>
          <w:spacing w:val="-8"/>
        </w:rPr>
        <w:t xml:space="preserve"> </w:t>
      </w:r>
      <w:r w:rsidRPr="00E401C9">
        <w:t>case</w:t>
      </w:r>
      <w:r w:rsidRPr="00E401C9">
        <w:rPr>
          <w:spacing w:val="-8"/>
        </w:rPr>
        <w:t xml:space="preserve"> </w:t>
      </w:r>
      <w:r w:rsidRPr="00E401C9">
        <w:t>may</w:t>
      </w:r>
      <w:r w:rsidRPr="00E401C9">
        <w:rPr>
          <w:spacing w:val="-12"/>
        </w:rPr>
        <w:t xml:space="preserve"> </w:t>
      </w:r>
      <w:r w:rsidRPr="00E401C9">
        <w:t>be)</w:t>
      </w:r>
      <w:r w:rsidRPr="00E401C9">
        <w:rPr>
          <w:spacing w:val="-8"/>
        </w:rPr>
        <w:t xml:space="preserve"> </w:t>
      </w:r>
      <w:r w:rsidRPr="00E401C9">
        <w:t>own</w:t>
      </w:r>
      <w:r w:rsidRPr="00E401C9">
        <w:rPr>
          <w:spacing w:val="-7"/>
        </w:rPr>
        <w:t xml:space="preserve"> </w:t>
      </w:r>
      <w:r w:rsidRPr="00E401C9">
        <w:t>cost</w:t>
      </w:r>
      <w:r w:rsidRPr="00E401C9">
        <w:rPr>
          <w:spacing w:val="-7"/>
        </w:rPr>
        <w:t xml:space="preserve"> </w:t>
      </w:r>
      <w:r w:rsidRPr="00E401C9">
        <w:t>but</w:t>
      </w:r>
      <w:r w:rsidRPr="00E401C9">
        <w:rPr>
          <w:spacing w:val="-7"/>
        </w:rPr>
        <w:t xml:space="preserve"> </w:t>
      </w:r>
      <w:r w:rsidRPr="00E401C9">
        <w:t>on terms and conditions approved by the Procuring Entity, insurance against the risks, and for the coverage speciﬁed in the SCC, and (ii) at the Procuring Entity's request, shall provide</w:t>
      </w:r>
      <w:r w:rsidRPr="00E401C9">
        <w:rPr>
          <w:spacing w:val="-7"/>
        </w:rPr>
        <w:t xml:space="preserve"> </w:t>
      </w:r>
      <w:r w:rsidRPr="00E401C9">
        <w:t>evidence</w:t>
      </w:r>
      <w:r w:rsidRPr="00E401C9">
        <w:rPr>
          <w:spacing w:val="-5"/>
        </w:rPr>
        <w:t xml:space="preserve"> </w:t>
      </w:r>
      <w:r w:rsidRPr="00E401C9">
        <w:t>to</w:t>
      </w:r>
      <w:r w:rsidRPr="00E401C9">
        <w:rPr>
          <w:spacing w:val="-6"/>
        </w:rPr>
        <w:t xml:space="preserve"> </w:t>
      </w:r>
      <w:r w:rsidRPr="00E401C9">
        <w:t>the</w:t>
      </w:r>
      <w:r w:rsidRPr="00E401C9">
        <w:rPr>
          <w:spacing w:val="-7"/>
        </w:rPr>
        <w:t xml:space="preserve"> </w:t>
      </w:r>
      <w:r w:rsidRPr="00E401C9">
        <w:t>Procuring</w:t>
      </w:r>
      <w:r w:rsidRPr="00E401C9">
        <w:rPr>
          <w:spacing w:val="-9"/>
        </w:rPr>
        <w:t xml:space="preserve"> </w:t>
      </w:r>
      <w:r w:rsidRPr="00E401C9">
        <w:t>Entity</w:t>
      </w:r>
      <w:r w:rsidRPr="00E401C9">
        <w:rPr>
          <w:spacing w:val="-11"/>
        </w:rPr>
        <w:t xml:space="preserve"> </w:t>
      </w:r>
      <w:r w:rsidRPr="00E401C9">
        <w:t>showing</w:t>
      </w:r>
      <w:r w:rsidRPr="00E401C9">
        <w:rPr>
          <w:spacing w:val="-9"/>
        </w:rPr>
        <w:t xml:space="preserve"> </w:t>
      </w:r>
      <w:r w:rsidRPr="00E401C9">
        <w:t>that</w:t>
      </w:r>
      <w:r w:rsidRPr="00E401C9">
        <w:rPr>
          <w:spacing w:val="-6"/>
        </w:rPr>
        <w:t xml:space="preserve"> </w:t>
      </w:r>
      <w:r w:rsidRPr="00E401C9">
        <w:t>such</w:t>
      </w:r>
      <w:r w:rsidRPr="00E401C9">
        <w:rPr>
          <w:spacing w:val="-6"/>
        </w:rPr>
        <w:t xml:space="preserve"> </w:t>
      </w:r>
      <w:r w:rsidRPr="00E401C9">
        <w:t>insurance</w:t>
      </w:r>
      <w:r w:rsidRPr="00E401C9">
        <w:rPr>
          <w:spacing w:val="-5"/>
        </w:rPr>
        <w:t xml:space="preserve"> </w:t>
      </w:r>
      <w:r w:rsidRPr="00E401C9">
        <w:t>has</w:t>
      </w:r>
      <w:r w:rsidRPr="00E401C9">
        <w:rPr>
          <w:spacing w:val="-6"/>
        </w:rPr>
        <w:t xml:space="preserve"> </w:t>
      </w:r>
      <w:r w:rsidRPr="00E401C9">
        <w:t>been</w:t>
      </w:r>
      <w:r w:rsidRPr="00E401C9">
        <w:rPr>
          <w:spacing w:val="-6"/>
        </w:rPr>
        <w:t xml:space="preserve"> </w:t>
      </w:r>
      <w:r w:rsidRPr="00E401C9">
        <w:t>taken</w:t>
      </w:r>
      <w:r w:rsidRPr="00E401C9">
        <w:rPr>
          <w:spacing w:val="-4"/>
        </w:rPr>
        <w:t xml:space="preserve"> </w:t>
      </w:r>
      <w:r w:rsidRPr="00E401C9">
        <w:t>out and maintained</w:t>
      </w:r>
      <w:r w:rsidRPr="00E401C9">
        <w:rPr>
          <w:spacing w:val="-1"/>
        </w:rPr>
        <w:t xml:space="preserve"> </w:t>
      </w:r>
      <w:r w:rsidRPr="00E401C9">
        <w:t>and that the</w:t>
      </w:r>
      <w:r w:rsidRPr="00E401C9">
        <w:rPr>
          <w:spacing w:val="-1"/>
        </w:rPr>
        <w:t xml:space="preserve"> </w:t>
      </w:r>
      <w:r w:rsidRPr="00E401C9">
        <w:t>current premiums therefore</w:t>
      </w:r>
      <w:r w:rsidRPr="00E401C9">
        <w:rPr>
          <w:spacing w:val="-1"/>
        </w:rPr>
        <w:t xml:space="preserve"> </w:t>
      </w:r>
      <w:r w:rsidRPr="00E401C9">
        <w:t>have</w:t>
      </w:r>
      <w:r w:rsidRPr="00E401C9">
        <w:rPr>
          <w:spacing w:val="-1"/>
        </w:rPr>
        <w:t xml:space="preserve"> </w:t>
      </w:r>
      <w:r w:rsidRPr="00E401C9">
        <w:t>been paid. The</w:t>
      </w:r>
      <w:r w:rsidRPr="00E401C9">
        <w:rPr>
          <w:spacing w:val="-1"/>
        </w:rPr>
        <w:t xml:space="preserve"> </w:t>
      </w:r>
      <w:r w:rsidR="00482930" w:rsidRPr="00E401C9">
        <w:t>Consultant</w:t>
      </w:r>
      <w:r w:rsidRPr="00E401C9">
        <w:t xml:space="preserve"> shall</w:t>
      </w:r>
      <w:r w:rsidRPr="00E401C9">
        <w:rPr>
          <w:spacing w:val="-4"/>
        </w:rPr>
        <w:t xml:space="preserve"> </w:t>
      </w:r>
      <w:r w:rsidRPr="00E401C9">
        <w:t>ensure</w:t>
      </w:r>
      <w:r w:rsidRPr="00E401C9">
        <w:rPr>
          <w:spacing w:val="-6"/>
        </w:rPr>
        <w:t xml:space="preserve"> </w:t>
      </w:r>
      <w:r w:rsidRPr="00E401C9">
        <w:t>that</w:t>
      </w:r>
      <w:r w:rsidRPr="00E401C9">
        <w:rPr>
          <w:spacing w:val="-5"/>
        </w:rPr>
        <w:t xml:space="preserve"> </w:t>
      </w:r>
      <w:r w:rsidRPr="00E401C9">
        <w:t>such</w:t>
      </w:r>
      <w:r w:rsidRPr="00E401C9">
        <w:rPr>
          <w:spacing w:val="-5"/>
        </w:rPr>
        <w:t xml:space="preserve"> </w:t>
      </w:r>
      <w:r w:rsidRPr="00E401C9">
        <w:t>insurance</w:t>
      </w:r>
      <w:r w:rsidRPr="00E401C9">
        <w:rPr>
          <w:spacing w:val="-6"/>
        </w:rPr>
        <w:t xml:space="preserve"> </w:t>
      </w:r>
      <w:r w:rsidRPr="00E401C9">
        <w:t>is</w:t>
      </w:r>
      <w:r w:rsidRPr="00E401C9">
        <w:rPr>
          <w:spacing w:val="-4"/>
        </w:rPr>
        <w:t xml:space="preserve"> </w:t>
      </w:r>
      <w:r w:rsidRPr="00E401C9">
        <w:t>in</w:t>
      </w:r>
      <w:r w:rsidRPr="00E401C9">
        <w:rPr>
          <w:spacing w:val="-4"/>
        </w:rPr>
        <w:t xml:space="preserve"> </w:t>
      </w:r>
      <w:r w:rsidRPr="00E401C9">
        <w:t>place</w:t>
      </w:r>
      <w:r w:rsidRPr="00E401C9">
        <w:rPr>
          <w:spacing w:val="-6"/>
        </w:rPr>
        <w:t xml:space="preserve"> </w:t>
      </w:r>
      <w:r w:rsidRPr="00E401C9">
        <w:t>prior</w:t>
      </w:r>
      <w:r w:rsidRPr="00E401C9">
        <w:rPr>
          <w:spacing w:val="-6"/>
        </w:rPr>
        <w:t xml:space="preserve"> </w:t>
      </w:r>
      <w:r w:rsidRPr="00E401C9">
        <w:t>to</w:t>
      </w:r>
      <w:r w:rsidRPr="00E401C9">
        <w:rPr>
          <w:spacing w:val="-2"/>
        </w:rPr>
        <w:t xml:space="preserve"> </w:t>
      </w:r>
      <w:r w:rsidRPr="00E401C9">
        <w:t>commencing</w:t>
      </w:r>
      <w:r w:rsidRPr="00E401C9">
        <w:rPr>
          <w:spacing w:val="-7"/>
        </w:rPr>
        <w:t xml:space="preserve"> </w:t>
      </w:r>
      <w:r w:rsidRPr="00E401C9">
        <w:t>the</w:t>
      </w:r>
      <w:r w:rsidRPr="00E401C9">
        <w:rPr>
          <w:spacing w:val="-5"/>
        </w:rPr>
        <w:t xml:space="preserve"> </w:t>
      </w:r>
      <w:r w:rsidRPr="00E401C9">
        <w:t>Services</w:t>
      </w:r>
      <w:r w:rsidRPr="00E401C9">
        <w:rPr>
          <w:spacing w:val="-5"/>
        </w:rPr>
        <w:t xml:space="preserve"> </w:t>
      </w:r>
      <w:r w:rsidRPr="00E401C9">
        <w:t>as</w:t>
      </w:r>
      <w:r w:rsidRPr="00E401C9">
        <w:rPr>
          <w:spacing w:val="-5"/>
        </w:rPr>
        <w:t xml:space="preserve"> </w:t>
      </w:r>
      <w:r w:rsidRPr="00E401C9">
        <w:t>stated</w:t>
      </w:r>
      <w:r w:rsidRPr="00E401C9">
        <w:rPr>
          <w:spacing w:val="-5"/>
        </w:rPr>
        <w:t xml:space="preserve"> </w:t>
      </w:r>
      <w:r w:rsidRPr="00E401C9">
        <w:t>in Clause GCC13.</w:t>
      </w:r>
    </w:p>
    <w:p w14:paraId="03E8C75A" w14:textId="77777777" w:rsidR="0083709C" w:rsidRPr="00E401C9" w:rsidRDefault="00272CA1">
      <w:pPr>
        <w:pStyle w:val="Heading4"/>
        <w:spacing w:before="123"/>
      </w:pPr>
      <w:r w:rsidRPr="00E401C9">
        <w:t>25.</w:t>
      </w:r>
      <w:r w:rsidRPr="00E401C9">
        <w:rPr>
          <w:spacing w:val="-6"/>
        </w:rPr>
        <w:t xml:space="preserve"> </w:t>
      </w:r>
      <w:r w:rsidRPr="00E401C9">
        <w:t>Accounting,</w:t>
      </w:r>
      <w:r w:rsidRPr="00E401C9">
        <w:rPr>
          <w:spacing w:val="-6"/>
        </w:rPr>
        <w:t xml:space="preserve"> </w:t>
      </w:r>
      <w:r w:rsidRPr="00E401C9">
        <w:t>Inspection</w:t>
      </w:r>
      <w:r w:rsidRPr="00E401C9">
        <w:rPr>
          <w:spacing w:val="-6"/>
        </w:rPr>
        <w:t xml:space="preserve"> </w:t>
      </w:r>
      <w:r w:rsidRPr="00E401C9">
        <w:t>and</w:t>
      </w:r>
      <w:r w:rsidRPr="00E401C9">
        <w:rPr>
          <w:spacing w:val="-5"/>
        </w:rPr>
        <w:t xml:space="preserve"> </w:t>
      </w:r>
      <w:r w:rsidRPr="00E401C9">
        <w:rPr>
          <w:spacing w:val="-2"/>
        </w:rPr>
        <w:t>Auditing</w:t>
      </w:r>
    </w:p>
    <w:p w14:paraId="14346EBC" w14:textId="4C2AD391" w:rsidR="0083709C" w:rsidRPr="00E401C9" w:rsidRDefault="00272CA1">
      <w:pPr>
        <w:pStyle w:val="BodyText"/>
        <w:spacing w:before="158" w:line="276" w:lineRule="auto"/>
        <w:ind w:left="1080" w:right="1464" w:hanging="540"/>
        <w:jc w:val="both"/>
      </w:pPr>
      <w:r w:rsidRPr="00E401C9">
        <w:t xml:space="preserve">25.1 The </w:t>
      </w:r>
      <w:r w:rsidR="00482930" w:rsidRPr="00E401C9">
        <w:t>Consultant</w:t>
      </w:r>
      <w:r w:rsidRPr="00E401C9">
        <w:t xml:space="preserve"> shall keep and shall make all reasonable efforts to cause its Sub- </w:t>
      </w:r>
      <w:r w:rsidR="00482930" w:rsidRPr="00E401C9">
        <w:t>Consultant</w:t>
      </w:r>
      <w:r w:rsidRPr="00E401C9">
        <w:t xml:space="preserve">s to keep, accurate and systematic accounts and records in respect of the Services and in such form and detail as will clearly identify relevant time changes and </w:t>
      </w:r>
      <w:r w:rsidRPr="00E401C9">
        <w:rPr>
          <w:spacing w:val="-2"/>
        </w:rPr>
        <w:t>costs.</w:t>
      </w:r>
    </w:p>
    <w:p w14:paraId="3A88EE20" w14:textId="71690D10" w:rsidR="0083709C" w:rsidRPr="00E401C9" w:rsidRDefault="00272CA1">
      <w:pPr>
        <w:pStyle w:val="BodyText"/>
        <w:spacing w:before="121" w:line="276" w:lineRule="auto"/>
        <w:ind w:left="1080" w:right="1469" w:hanging="540"/>
        <w:jc w:val="both"/>
      </w:pPr>
      <w:r w:rsidRPr="00E401C9">
        <w:t>25.2</w:t>
      </w:r>
      <w:r w:rsidRPr="00E401C9">
        <w:rPr>
          <w:spacing w:val="40"/>
        </w:rPr>
        <w:t xml:space="preserve"> </w:t>
      </w:r>
      <w:r w:rsidRPr="00E401C9">
        <w:t>The</w:t>
      </w:r>
      <w:r w:rsidRPr="00E401C9">
        <w:rPr>
          <w:spacing w:val="-11"/>
        </w:rPr>
        <w:t xml:space="preserve"> </w:t>
      </w:r>
      <w:r w:rsidR="00482930" w:rsidRPr="00E401C9">
        <w:t>Consultant</w:t>
      </w:r>
      <w:r w:rsidRPr="00E401C9">
        <w:rPr>
          <w:spacing w:val="-10"/>
        </w:rPr>
        <w:t xml:space="preserve"> </w:t>
      </w:r>
      <w:r w:rsidRPr="00E401C9">
        <w:t>shall</w:t>
      </w:r>
      <w:r w:rsidRPr="00E401C9">
        <w:rPr>
          <w:spacing w:val="-9"/>
        </w:rPr>
        <w:t xml:space="preserve"> </w:t>
      </w:r>
      <w:r w:rsidRPr="00E401C9">
        <w:t>permit</w:t>
      </w:r>
      <w:r w:rsidRPr="00E401C9">
        <w:rPr>
          <w:spacing w:val="-9"/>
        </w:rPr>
        <w:t xml:space="preserve"> </w:t>
      </w:r>
      <w:r w:rsidRPr="00E401C9">
        <w:t>and</w:t>
      </w:r>
      <w:r w:rsidRPr="00E401C9">
        <w:rPr>
          <w:spacing w:val="-10"/>
        </w:rPr>
        <w:t xml:space="preserve"> </w:t>
      </w:r>
      <w:r w:rsidRPr="00E401C9">
        <w:t>shall</w:t>
      </w:r>
      <w:r w:rsidRPr="00E401C9">
        <w:rPr>
          <w:spacing w:val="-9"/>
        </w:rPr>
        <w:t xml:space="preserve"> </w:t>
      </w:r>
      <w:r w:rsidRPr="00E401C9">
        <w:t>cause</w:t>
      </w:r>
      <w:r w:rsidRPr="00E401C9">
        <w:rPr>
          <w:spacing w:val="-8"/>
        </w:rPr>
        <w:t xml:space="preserve"> </w:t>
      </w:r>
      <w:r w:rsidRPr="00E401C9">
        <w:t>its</w:t>
      </w:r>
      <w:r w:rsidRPr="00E401C9">
        <w:rPr>
          <w:spacing w:val="-9"/>
        </w:rPr>
        <w:t xml:space="preserve"> </w:t>
      </w:r>
      <w:r w:rsidRPr="00E401C9">
        <w:t>Sub-</w:t>
      </w:r>
      <w:r w:rsidR="00482930" w:rsidRPr="00E401C9">
        <w:t>Consultant</w:t>
      </w:r>
      <w:r w:rsidRPr="00E401C9">
        <w:t>s</w:t>
      </w:r>
      <w:r w:rsidRPr="00E401C9">
        <w:rPr>
          <w:spacing w:val="-9"/>
        </w:rPr>
        <w:t xml:space="preserve"> </w:t>
      </w:r>
      <w:r w:rsidRPr="00E401C9">
        <w:t>to</w:t>
      </w:r>
      <w:r w:rsidRPr="00E401C9">
        <w:rPr>
          <w:spacing w:val="-9"/>
        </w:rPr>
        <w:t xml:space="preserve"> </w:t>
      </w:r>
      <w:r w:rsidRPr="00E401C9">
        <w:t>permit,</w:t>
      </w:r>
      <w:r w:rsidRPr="00E401C9">
        <w:rPr>
          <w:spacing w:val="-9"/>
        </w:rPr>
        <w:t xml:space="preserve"> </w:t>
      </w:r>
      <w:r w:rsidRPr="00E401C9">
        <w:t>the</w:t>
      </w:r>
      <w:r w:rsidRPr="00E401C9">
        <w:rPr>
          <w:spacing w:val="-11"/>
        </w:rPr>
        <w:t xml:space="preserve"> </w:t>
      </w:r>
      <w:r w:rsidRPr="00E401C9">
        <w:t>PPRA</w:t>
      </w:r>
      <w:r w:rsidRPr="00E401C9">
        <w:rPr>
          <w:spacing w:val="-10"/>
        </w:rPr>
        <w:t xml:space="preserve"> </w:t>
      </w:r>
      <w:r w:rsidRPr="00E401C9">
        <w:t>and/ or persons appointed by the PPRA to inspect the Site and /or all accounts and records relating</w:t>
      </w:r>
      <w:r w:rsidRPr="00E401C9">
        <w:rPr>
          <w:spacing w:val="-9"/>
        </w:rPr>
        <w:t xml:space="preserve"> </w:t>
      </w:r>
      <w:r w:rsidRPr="00E401C9">
        <w:t>to</w:t>
      </w:r>
      <w:r w:rsidRPr="00E401C9">
        <w:rPr>
          <w:spacing w:val="-9"/>
        </w:rPr>
        <w:t xml:space="preserve"> </w:t>
      </w:r>
      <w:r w:rsidRPr="00E401C9">
        <w:t>the</w:t>
      </w:r>
      <w:r w:rsidRPr="00E401C9">
        <w:rPr>
          <w:spacing w:val="-10"/>
        </w:rPr>
        <w:t xml:space="preserve"> </w:t>
      </w:r>
      <w:r w:rsidRPr="00E401C9">
        <w:t>performance</w:t>
      </w:r>
      <w:r w:rsidRPr="00E401C9">
        <w:rPr>
          <w:spacing w:val="-11"/>
        </w:rPr>
        <w:t xml:space="preserve"> </w:t>
      </w:r>
      <w:r w:rsidRPr="00E401C9">
        <w:t>of</w:t>
      </w:r>
      <w:r w:rsidRPr="00E401C9">
        <w:rPr>
          <w:spacing w:val="-10"/>
        </w:rPr>
        <w:t xml:space="preserve"> </w:t>
      </w:r>
      <w:r w:rsidRPr="00E401C9">
        <w:t>the</w:t>
      </w:r>
      <w:r w:rsidRPr="00E401C9">
        <w:rPr>
          <w:spacing w:val="-8"/>
        </w:rPr>
        <w:t xml:space="preserve"> </w:t>
      </w:r>
      <w:r w:rsidRPr="00E401C9">
        <w:t>Contract</w:t>
      </w:r>
      <w:r w:rsidRPr="00E401C9">
        <w:rPr>
          <w:spacing w:val="-9"/>
        </w:rPr>
        <w:t xml:space="preserve"> </w:t>
      </w:r>
      <w:r w:rsidRPr="00E401C9">
        <w:t>and</w:t>
      </w:r>
      <w:r w:rsidRPr="00E401C9">
        <w:rPr>
          <w:spacing w:val="-10"/>
        </w:rPr>
        <w:t xml:space="preserve"> </w:t>
      </w:r>
      <w:r w:rsidRPr="00E401C9">
        <w:t>the</w:t>
      </w:r>
      <w:r w:rsidRPr="00E401C9">
        <w:rPr>
          <w:spacing w:val="-8"/>
        </w:rPr>
        <w:t xml:space="preserve"> </w:t>
      </w:r>
      <w:r w:rsidRPr="00E401C9">
        <w:t>submission</w:t>
      </w:r>
      <w:r w:rsidRPr="00E401C9">
        <w:rPr>
          <w:spacing w:val="-9"/>
        </w:rPr>
        <w:t xml:space="preserve"> </w:t>
      </w:r>
      <w:r w:rsidRPr="00E401C9">
        <w:t>of</w:t>
      </w:r>
      <w:r w:rsidRPr="00E401C9">
        <w:rPr>
          <w:spacing w:val="-10"/>
        </w:rPr>
        <w:t xml:space="preserve"> </w:t>
      </w:r>
      <w:r w:rsidRPr="00E401C9">
        <w:t>the</w:t>
      </w:r>
      <w:r w:rsidRPr="00E401C9">
        <w:rPr>
          <w:spacing w:val="-10"/>
        </w:rPr>
        <w:t xml:space="preserve"> </w:t>
      </w:r>
      <w:r w:rsidRPr="00E401C9">
        <w:t>Proposal</w:t>
      </w:r>
      <w:r w:rsidRPr="00E401C9">
        <w:rPr>
          <w:spacing w:val="-10"/>
        </w:rPr>
        <w:t xml:space="preserve"> </w:t>
      </w:r>
      <w:r w:rsidRPr="00E401C9">
        <w:t>to</w:t>
      </w:r>
      <w:r w:rsidRPr="00E401C9">
        <w:rPr>
          <w:spacing w:val="-10"/>
        </w:rPr>
        <w:t xml:space="preserve"> </w:t>
      </w:r>
      <w:r w:rsidRPr="00E401C9">
        <w:t>provide the</w:t>
      </w:r>
      <w:r w:rsidRPr="00E401C9">
        <w:rPr>
          <w:spacing w:val="-8"/>
        </w:rPr>
        <w:t xml:space="preserve"> </w:t>
      </w:r>
      <w:r w:rsidRPr="00E401C9">
        <w:t>Services,</w:t>
      </w:r>
      <w:r w:rsidRPr="00E401C9">
        <w:rPr>
          <w:spacing w:val="-5"/>
        </w:rPr>
        <w:t xml:space="preserve"> </w:t>
      </w:r>
      <w:r w:rsidRPr="00E401C9">
        <w:t>and</w:t>
      </w:r>
      <w:r w:rsidRPr="00E401C9">
        <w:rPr>
          <w:spacing w:val="-7"/>
        </w:rPr>
        <w:t xml:space="preserve"> </w:t>
      </w:r>
      <w:r w:rsidRPr="00E401C9">
        <w:t>to</w:t>
      </w:r>
      <w:r w:rsidRPr="00E401C9">
        <w:rPr>
          <w:spacing w:val="-7"/>
        </w:rPr>
        <w:t xml:space="preserve"> </w:t>
      </w:r>
      <w:r w:rsidRPr="00E401C9">
        <w:t>have</w:t>
      </w:r>
      <w:r w:rsidRPr="00E401C9">
        <w:rPr>
          <w:spacing w:val="-5"/>
        </w:rPr>
        <w:t xml:space="preserve"> </w:t>
      </w:r>
      <w:r w:rsidRPr="00E401C9">
        <w:t>such</w:t>
      </w:r>
      <w:r w:rsidRPr="00E401C9">
        <w:rPr>
          <w:spacing w:val="-7"/>
        </w:rPr>
        <w:t xml:space="preserve"> </w:t>
      </w:r>
      <w:r w:rsidRPr="00E401C9">
        <w:t>accounts</w:t>
      </w:r>
      <w:r w:rsidRPr="00E401C9">
        <w:rPr>
          <w:spacing w:val="-7"/>
        </w:rPr>
        <w:t xml:space="preserve"> </w:t>
      </w:r>
      <w:r w:rsidRPr="00E401C9">
        <w:t>and</w:t>
      </w:r>
      <w:r w:rsidRPr="00E401C9">
        <w:rPr>
          <w:spacing w:val="-7"/>
        </w:rPr>
        <w:t xml:space="preserve"> </w:t>
      </w:r>
      <w:r w:rsidRPr="00E401C9">
        <w:t>records</w:t>
      </w:r>
      <w:r w:rsidRPr="00E401C9">
        <w:rPr>
          <w:spacing w:val="-7"/>
        </w:rPr>
        <w:t xml:space="preserve"> </w:t>
      </w:r>
      <w:r w:rsidRPr="00E401C9">
        <w:t>audited</w:t>
      </w:r>
      <w:r w:rsidRPr="00E401C9">
        <w:rPr>
          <w:spacing w:val="-7"/>
        </w:rPr>
        <w:t xml:space="preserve"> </w:t>
      </w:r>
      <w:r w:rsidRPr="00E401C9">
        <w:t>by</w:t>
      </w:r>
      <w:r w:rsidRPr="00E401C9">
        <w:rPr>
          <w:spacing w:val="-10"/>
        </w:rPr>
        <w:t xml:space="preserve"> </w:t>
      </w:r>
      <w:r w:rsidRPr="00E401C9">
        <w:t>auditors</w:t>
      </w:r>
      <w:r w:rsidRPr="00E401C9">
        <w:rPr>
          <w:spacing w:val="-8"/>
        </w:rPr>
        <w:t xml:space="preserve"> </w:t>
      </w:r>
      <w:r w:rsidRPr="00E401C9">
        <w:t>appointed</w:t>
      </w:r>
      <w:r w:rsidRPr="00E401C9">
        <w:rPr>
          <w:spacing w:val="-7"/>
        </w:rPr>
        <w:t xml:space="preserve"> </w:t>
      </w:r>
      <w:r w:rsidRPr="00E401C9">
        <w:t>by</w:t>
      </w:r>
      <w:r w:rsidRPr="00E401C9">
        <w:rPr>
          <w:spacing w:val="-12"/>
        </w:rPr>
        <w:t xml:space="preserve"> </w:t>
      </w:r>
      <w:r w:rsidRPr="00E401C9">
        <w:t xml:space="preserve">the PPRA if requested by the PPRA. The </w:t>
      </w:r>
      <w:r w:rsidR="00482930" w:rsidRPr="00E401C9">
        <w:t>Consultant</w:t>
      </w:r>
      <w:r w:rsidRPr="00E401C9">
        <w:t>'s attention is drawn to Clause GCC10 which provides, interlaid, that acts intended to materially impede the exercise of the PPRA's inspection and audit rights provided for under this ClauseGCC25.2 constitute a prohibited</w:t>
      </w:r>
      <w:r w:rsidRPr="00E401C9">
        <w:rPr>
          <w:spacing w:val="19"/>
        </w:rPr>
        <w:t xml:space="preserve"> </w:t>
      </w:r>
      <w:r w:rsidRPr="00E401C9">
        <w:t>practice</w:t>
      </w:r>
      <w:r w:rsidRPr="00E401C9">
        <w:rPr>
          <w:spacing w:val="19"/>
        </w:rPr>
        <w:t xml:space="preserve"> </w:t>
      </w:r>
      <w:r w:rsidRPr="00E401C9">
        <w:t>subject</w:t>
      </w:r>
      <w:r w:rsidRPr="00E401C9">
        <w:rPr>
          <w:spacing w:val="20"/>
        </w:rPr>
        <w:t xml:space="preserve"> </w:t>
      </w:r>
      <w:r w:rsidRPr="00E401C9">
        <w:t>to</w:t>
      </w:r>
      <w:r w:rsidRPr="00E401C9">
        <w:rPr>
          <w:spacing w:val="19"/>
        </w:rPr>
        <w:t xml:space="preserve"> </w:t>
      </w:r>
      <w:r w:rsidRPr="00E401C9">
        <w:t>contract</w:t>
      </w:r>
      <w:r w:rsidRPr="00E401C9">
        <w:rPr>
          <w:spacing w:val="20"/>
        </w:rPr>
        <w:t xml:space="preserve"> </w:t>
      </w:r>
      <w:r w:rsidRPr="00E401C9">
        <w:t>termination</w:t>
      </w:r>
      <w:r w:rsidRPr="00E401C9">
        <w:rPr>
          <w:spacing w:val="20"/>
        </w:rPr>
        <w:t xml:space="preserve"> </w:t>
      </w:r>
      <w:r w:rsidRPr="00E401C9">
        <w:t>(as</w:t>
      </w:r>
      <w:r w:rsidRPr="00E401C9">
        <w:rPr>
          <w:spacing w:val="20"/>
        </w:rPr>
        <w:t xml:space="preserve"> </w:t>
      </w:r>
      <w:r w:rsidRPr="00E401C9">
        <w:t>well</w:t>
      </w:r>
      <w:r w:rsidRPr="00E401C9">
        <w:rPr>
          <w:spacing w:val="20"/>
        </w:rPr>
        <w:t xml:space="preserve"> </w:t>
      </w:r>
      <w:r w:rsidRPr="00E401C9">
        <w:t>as</w:t>
      </w:r>
      <w:r w:rsidRPr="00E401C9">
        <w:rPr>
          <w:spacing w:val="20"/>
        </w:rPr>
        <w:t xml:space="preserve"> </w:t>
      </w:r>
      <w:r w:rsidRPr="00E401C9">
        <w:t>to</w:t>
      </w:r>
      <w:r w:rsidRPr="00E401C9">
        <w:rPr>
          <w:spacing w:val="23"/>
        </w:rPr>
        <w:t xml:space="preserve"> </w:t>
      </w:r>
      <w:r w:rsidRPr="00E401C9">
        <w:t>a</w:t>
      </w:r>
      <w:r w:rsidRPr="00E401C9">
        <w:rPr>
          <w:spacing w:val="18"/>
        </w:rPr>
        <w:t xml:space="preserve"> </w:t>
      </w:r>
      <w:r w:rsidRPr="00E401C9">
        <w:t>determination</w:t>
      </w:r>
      <w:r w:rsidRPr="00E401C9">
        <w:rPr>
          <w:spacing w:val="20"/>
        </w:rPr>
        <w:t xml:space="preserve"> </w:t>
      </w:r>
      <w:r w:rsidRPr="00E401C9">
        <w:t>of</w:t>
      </w:r>
      <w:r w:rsidRPr="00E401C9">
        <w:rPr>
          <w:spacing w:val="19"/>
        </w:rPr>
        <w:t xml:space="preserve"> </w:t>
      </w:r>
      <w:r w:rsidRPr="00E401C9">
        <w:rPr>
          <w:spacing w:val="-5"/>
        </w:rPr>
        <w:t>in</w:t>
      </w:r>
    </w:p>
    <w:p w14:paraId="32241492"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2D3601CD" w14:textId="77777777" w:rsidR="0083709C" w:rsidRPr="00E401C9" w:rsidRDefault="00272CA1">
      <w:pPr>
        <w:pStyle w:val="BodyText"/>
        <w:spacing w:before="80"/>
        <w:ind w:left="1080"/>
      </w:pPr>
      <w:r w:rsidRPr="00E401C9">
        <w:lastRenderedPageBreak/>
        <w:t>eligibility</w:t>
      </w:r>
      <w:r w:rsidRPr="00E401C9">
        <w:rPr>
          <w:spacing w:val="-8"/>
        </w:rPr>
        <w:t xml:space="preserve"> </w:t>
      </w:r>
      <w:r w:rsidRPr="00E401C9">
        <w:t>under</w:t>
      </w:r>
      <w:r w:rsidRPr="00E401C9">
        <w:rPr>
          <w:spacing w:val="-3"/>
        </w:rPr>
        <w:t xml:space="preserve"> </w:t>
      </w:r>
      <w:r w:rsidRPr="00E401C9">
        <w:t>the</w:t>
      </w:r>
      <w:r w:rsidRPr="00E401C9">
        <w:rPr>
          <w:spacing w:val="-4"/>
        </w:rPr>
        <w:t xml:space="preserve"> </w:t>
      </w:r>
      <w:r w:rsidRPr="00E401C9">
        <w:t>PPRA's</w:t>
      </w:r>
      <w:r w:rsidRPr="00E401C9">
        <w:rPr>
          <w:spacing w:val="-3"/>
        </w:rPr>
        <w:t xml:space="preserve"> </w:t>
      </w:r>
      <w:r w:rsidRPr="00E401C9">
        <w:t>prevailing</w:t>
      </w:r>
      <w:r w:rsidRPr="00E401C9">
        <w:rPr>
          <w:spacing w:val="-6"/>
        </w:rPr>
        <w:t xml:space="preserve"> </w:t>
      </w:r>
      <w:r w:rsidRPr="00E401C9">
        <w:t>sanctions</w:t>
      </w:r>
      <w:r w:rsidRPr="00E401C9">
        <w:rPr>
          <w:spacing w:val="-1"/>
        </w:rPr>
        <w:t xml:space="preserve"> </w:t>
      </w:r>
      <w:r w:rsidRPr="00E401C9">
        <w:rPr>
          <w:spacing w:val="-2"/>
        </w:rPr>
        <w:t>procedures.)</w:t>
      </w:r>
    </w:p>
    <w:p w14:paraId="0BEFEA5F" w14:textId="77777777" w:rsidR="0083709C" w:rsidRPr="00E401C9" w:rsidRDefault="00272CA1">
      <w:pPr>
        <w:pStyle w:val="Heading4"/>
        <w:spacing w:before="166"/>
      </w:pPr>
      <w:r w:rsidRPr="00E401C9">
        <w:t>26.</w:t>
      </w:r>
      <w:r w:rsidRPr="00E401C9">
        <w:rPr>
          <w:spacing w:val="-5"/>
        </w:rPr>
        <w:t xml:space="preserve"> </w:t>
      </w:r>
      <w:r w:rsidRPr="00E401C9">
        <w:t>Reporting</w:t>
      </w:r>
      <w:r w:rsidRPr="00E401C9">
        <w:rPr>
          <w:spacing w:val="-5"/>
        </w:rPr>
        <w:t xml:space="preserve"> </w:t>
      </w:r>
      <w:r w:rsidRPr="00E401C9">
        <w:rPr>
          <w:spacing w:val="-2"/>
        </w:rPr>
        <w:t>Obligations</w:t>
      </w:r>
    </w:p>
    <w:p w14:paraId="0DFEEA46" w14:textId="03626ADC" w:rsidR="0083709C" w:rsidRPr="00E401C9" w:rsidRDefault="00272CA1">
      <w:pPr>
        <w:pStyle w:val="BodyText"/>
        <w:spacing w:before="156" w:line="276" w:lineRule="auto"/>
        <w:ind w:left="1080" w:right="1470" w:hanging="540"/>
        <w:jc w:val="both"/>
      </w:pPr>
      <w:r w:rsidRPr="00E401C9">
        <w:t>26.1</w:t>
      </w:r>
      <w:r w:rsidRPr="00E401C9">
        <w:rPr>
          <w:spacing w:val="40"/>
        </w:rPr>
        <w:t xml:space="preserve"> </w:t>
      </w:r>
      <w:r w:rsidRPr="00E401C9">
        <w:t>The</w:t>
      </w:r>
      <w:r w:rsidRPr="00E401C9">
        <w:rPr>
          <w:spacing w:val="-4"/>
        </w:rPr>
        <w:t xml:space="preserve"> </w:t>
      </w:r>
      <w:r w:rsidR="00482930" w:rsidRPr="00E401C9">
        <w:t>Consultant</w:t>
      </w:r>
      <w:r w:rsidRPr="00E401C9">
        <w:rPr>
          <w:spacing w:val="-2"/>
        </w:rPr>
        <w:t xml:space="preserve"> </w:t>
      </w:r>
      <w:r w:rsidRPr="00E401C9">
        <w:t>shall</w:t>
      </w:r>
      <w:r w:rsidRPr="00E401C9">
        <w:rPr>
          <w:spacing w:val="-2"/>
        </w:rPr>
        <w:t xml:space="preserve"> </w:t>
      </w:r>
      <w:r w:rsidRPr="00E401C9">
        <w:t>submit</w:t>
      </w:r>
      <w:r w:rsidRPr="00E401C9">
        <w:rPr>
          <w:spacing w:val="-2"/>
        </w:rPr>
        <w:t xml:space="preserve"> </w:t>
      </w:r>
      <w:r w:rsidRPr="00E401C9">
        <w:t>to</w:t>
      </w:r>
      <w:r w:rsidRPr="00E401C9">
        <w:rPr>
          <w:spacing w:val="-2"/>
        </w:rPr>
        <w:t xml:space="preserve"> </w:t>
      </w:r>
      <w:r w:rsidRPr="00E401C9">
        <w:t>the</w:t>
      </w:r>
      <w:r w:rsidRPr="00E401C9">
        <w:rPr>
          <w:spacing w:val="-2"/>
        </w:rPr>
        <w:t xml:space="preserve"> </w:t>
      </w:r>
      <w:r w:rsidRPr="00E401C9">
        <w:t>Procuring</w:t>
      </w:r>
      <w:r w:rsidRPr="00E401C9">
        <w:rPr>
          <w:spacing w:val="-5"/>
        </w:rPr>
        <w:t xml:space="preserve"> </w:t>
      </w:r>
      <w:r w:rsidRPr="00E401C9">
        <w:t>Entity</w:t>
      </w:r>
      <w:r w:rsidRPr="00E401C9">
        <w:rPr>
          <w:spacing w:val="-5"/>
        </w:rPr>
        <w:t xml:space="preserve"> </w:t>
      </w:r>
      <w:r w:rsidRPr="00E401C9">
        <w:t>the</w:t>
      </w:r>
      <w:r w:rsidRPr="00E401C9">
        <w:rPr>
          <w:spacing w:val="-1"/>
        </w:rPr>
        <w:t xml:space="preserve"> </w:t>
      </w:r>
      <w:r w:rsidRPr="00E401C9">
        <w:t>reports</w:t>
      </w:r>
      <w:r w:rsidRPr="00E401C9">
        <w:rPr>
          <w:spacing w:val="-2"/>
        </w:rPr>
        <w:t xml:space="preserve"> </w:t>
      </w:r>
      <w:r w:rsidRPr="00E401C9">
        <w:t>and</w:t>
      </w:r>
      <w:r w:rsidRPr="00E401C9">
        <w:rPr>
          <w:spacing w:val="-2"/>
        </w:rPr>
        <w:t xml:space="preserve"> </w:t>
      </w:r>
      <w:r w:rsidRPr="00E401C9">
        <w:t>documents</w:t>
      </w:r>
      <w:r w:rsidRPr="00E401C9">
        <w:rPr>
          <w:spacing w:val="-2"/>
        </w:rPr>
        <w:t xml:space="preserve"> </w:t>
      </w:r>
      <w:r w:rsidRPr="00E401C9">
        <w:t>speciﬁed in Appendix A, in the form, in the numbers and within the time periods set forth in the said Appendix.</w:t>
      </w:r>
    </w:p>
    <w:p w14:paraId="076E35E8" w14:textId="77777777" w:rsidR="0083709C" w:rsidRPr="00E401C9" w:rsidRDefault="00272CA1">
      <w:pPr>
        <w:pStyle w:val="Heading4"/>
      </w:pPr>
      <w:r w:rsidRPr="00E401C9">
        <w:t>27.</w:t>
      </w:r>
      <w:r w:rsidRPr="00E401C9">
        <w:rPr>
          <w:spacing w:val="-5"/>
        </w:rPr>
        <w:t xml:space="preserve"> </w:t>
      </w:r>
      <w:r w:rsidRPr="00E401C9">
        <w:t>Proprietary</w:t>
      </w:r>
      <w:r w:rsidRPr="00E401C9">
        <w:rPr>
          <w:spacing w:val="-3"/>
        </w:rPr>
        <w:t xml:space="preserve"> </w:t>
      </w:r>
      <w:r w:rsidRPr="00E401C9">
        <w:t>Rights</w:t>
      </w:r>
      <w:r w:rsidRPr="00E401C9">
        <w:rPr>
          <w:spacing w:val="-5"/>
        </w:rPr>
        <w:t xml:space="preserve"> </w:t>
      </w:r>
      <w:r w:rsidRPr="00E401C9">
        <w:t>of</w:t>
      </w:r>
      <w:r w:rsidRPr="00E401C9">
        <w:rPr>
          <w:spacing w:val="-4"/>
        </w:rPr>
        <w:t xml:space="preserve"> </w:t>
      </w:r>
      <w:r w:rsidRPr="00E401C9">
        <w:t>the</w:t>
      </w:r>
      <w:r w:rsidRPr="00E401C9">
        <w:rPr>
          <w:spacing w:val="-5"/>
        </w:rPr>
        <w:t xml:space="preserve"> </w:t>
      </w:r>
      <w:r w:rsidRPr="00E401C9">
        <w:t>Procuring</w:t>
      </w:r>
      <w:r w:rsidRPr="00E401C9">
        <w:rPr>
          <w:spacing w:val="-4"/>
        </w:rPr>
        <w:t xml:space="preserve"> </w:t>
      </w:r>
      <w:r w:rsidRPr="00E401C9">
        <w:t>Entity</w:t>
      </w:r>
      <w:r w:rsidRPr="00E401C9">
        <w:rPr>
          <w:spacing w:val="-6"/>
        </w:rPr>
        <w:t xml:space="preserve"> </w:t>
      </w:r>
      <w:r w:rsidRPr="00E401C9">
        <w:t>in</w:t>
      </w:r>
      <w:r w:rsidRPr="00E401C9">
        <w:rPr>
          <w:spacing w:val="-6"/>
        </w:rPr>
        <w:t xml:space="preserve"> </w:t>
      </w:r>
      <w:r w:rsidRPr="00E401C9">
        <w:t>Reports</w:t>
      </w:r>
      <w:r w:rsidRPr="00E401C9">
        <w:rPr>
          <w:spacing w:val="-5"/>
        </w:rPr>
        <w:t xml:space="preserve"> </w:t>
      </w:r>
      <w:r w:rsidRPr="00E401C9">
        <w:t>and</w:t>
      </w:r>
      <w:r w:rsidRPr="00E401C9">
        <w:rPr>
          <w:spacing w:val="-3"/>
        </w:rPr>
        <w:t xml:space="preserve"> </w:t>
      </w:r>
      <w:r w:rsidRPr="00E401C9">
        <w:rPr>
          <w:spacing w:val="-2"/>
        </w:rPr>
        <w:t>Records</w:t>
      </w:r>
    </w:p>
    <w:p w14:paraId="2A16BAC8" w14:textId="20A57D3E" w:rsidR="0083709C" w:rsidRPr="00E401C9" w:rsidRDefault="00272CA1">
      <w:pPr>
        <w:pStyle w:val="BodyText"/>
        <w:spacing w:before="156" w:line="276" w:lineRule="auto"/>
        <w:ind w:left="1080" w:right="1467" w:hanging="540"/>
        <w:jc w:val="both"/>
      </w:pPr>
      <w:r w:rsidRPr="00E401C9">
        <w:t>27.1</w:t>
      </w:r>
      <w:r w:rsidRPr="00E401C9">
        <w:rPr>
          <w:spacing w:val="40"/>
        </w:rPr>
        <w:t xml:space="preserve"> </w:t>
      </w:r>
      <w:r w:rsidRPr="00E401C9">
        <w:t>Unless</w:t>
      </w:r>
      <w:r w:rsidRPr="00E401C9">
        <w:rPr>
          <w:spacing w:val="-12"/>
        </w:rPr>
        <w:t xml:space="preserve"> </w:t>
      </w:r>
      <w:r w:rsidRPr="00E401C9">
        <w:t>otherwise</w:t>
      </w:r>
      <w:r w:rsidRPr="00E401C9">
        <w:rPr>
          <w:spacing w:val="-13"/>
        </w:rPr>
        <w:t xml:space="preserve"> </w:t>
      </w:r>
      <w:r w:rsidRPr="00E401C9">
        <w:t>indicated</w:t>
      </w:r>
      <w:r w:rsidRPr="00E401C9">
        <w:rPr>
          <w:spacing w:val="-12"/>
        </w:rPr>
        <w:t xml:space="preserve"> </w:t>
      </w:r>
      <w:r w:rsidRPr="00E401C9">
        <w:t>in</w:t>
      </w:r>
      <w:r w:rsidRPr="00E401C9">
        <w:rPr>
          <w:spacing w:val="-12"/>
        </w:rPr>
        <w:t xml:space="preserve"> </w:t>
      </w:r>
      <w:r w:rsidRPr="00E401C9">
        <w:t>the</w:t>
      </w:r>
      <w:r w:rsidRPr="00E401C9">
        <w:rPr>
          <w:spacing w:val="-13"/>
        </w:rPr>
        <w:t xml:space="preserve"> </w:t>
      </w:r>
      <w:r w:rsidRPr="00E401C9">
        <w:t>SCC,</w:t>
      </w:r>
      <w:r w:rsidRPr="00E401C9">
        <w:rPr>
          <w:spacing w:val="-12"/>
        </w:rPr>
        <w:t xml:space="preserve"> </w:t>
      </w:r>
      <w:r w:rsidRPr="00E401C9">
        <w:t>all</w:t>
      </w:r>
      <w:r w:rsidRPr="00E401C9">
        <w:rPr>
          <w:spacing w:val="-11"/>
        </w:rPr>
        <w:t xml:space="preserve"> </w:t>
      </w:r>
      <w:r w:rsidRPr="00E401C9">
        <w:t>reports</w:t>
      </w:r>
      <w:r w:rsidRPr="00E401C9">
        <w:rPr>
          <w:spacing w:val="-12"/>
        </w:rPr>
        <w:t xml:space="preserve"> </w:t>
      </w:r>
      <w:r w:rsidRPr="00E401C9">
        <w:t>and</w:t>
      </w:r>
      <w:r w:rsidRPr="00E401C9">
        <w:rPr>
          <w:spacing w:val="-12"/>
        </w:rPr>
        <w:t xml:space="preserve"> </w:t>
      </w:r>
      <w:r w:rsidRPr="00E401C9">
        <w:t>relevant</w:t>
      </w:r>
      <w:r w:rsidRPr="00E401C9">
        <w:rPr>
          <w:spacing w:val="-12"/>
        </w:rPr>
        <w:t xml:space="preserve"> </w:t>
      </w:r>
      <w:r w:rsidRPr="00E401C9">
        <w:t>data</w:t>
      </w:r>
      <w:r w:rsidRPr="00E401C9">
        <w:rPr>
          <w:spacing w:val="-13"/>
        </w:rPr>
        <w:t xml:space="preserve"> </w:t>
      </w:r>
      <w:r w:rsidRPr="00E401C9">
        <w:t>and</w:t>
      </w:r>
      <w:r w:rsidRPr="00E401C9">
        <w:rPr>
          <w:spacing w:val="-12"/>
        </w:rPr>
        <w:t xml:space="preserve"> </w:t>
      </w:r>
      <w:r w:rsidRPr="00E401C9">
        <w:t>information</w:t>
      </w:r>
      <w:r w:rsidRPr="00E401C9">
        <w:rPr>
          <w:spacing w:val="-12"/>
        </w:rPr>
        <w:t xml:space="preserve"> </w:t>
      </w:r>
      <w:r w:rsidRPr="00E401C9">
        <w:t>such as maps, diagrams, plans, databases, other documents and software, supporting records or</w:t>
      </w:r>
      <w:r w:rsidRPr="00E401C9">
        <w:rPr>
          <w:spacing w:val="-8"/>
        </w:rPr>
        <w:t xml:space="preserve"> </w:t>
      </w:r>
      <w:r w:rsidRPr="00E401C9">
        <w:t>material</w:t>
      </w:r>
      <w:r w:rsidRPr="00E401C9">
        <w:rPr>
          <w:spacing w:val="-7"/>
        </w:rPr>
        <w:t xml:space="preserve"> </w:t>
      </w:r>
      <w:r w:rsidRPr="00E401C9">
        <w:t>compiled</w:t>
      </w:r>
      <w:r w:rsidRPr="00E401C9">
        <w:rPr>
          <w:spacing w:val="-6"/>
        </w:rPr>
        <w:t xml:space="preserve"> </w:t>
      </w:r>
      <w:r w:rsidRPr="00E401C9">
        <w:t>or</w:t>
      </w:r>
      <w:r w:rsidRPr="00E401C9">
        <w:rPr>
          <w:spacing w:val="-8"/>
        </w:rPr>
        <w:t xml:space="preserve"> </w:t>
      </w:r>
      <w:r w:rsidRPr="00E401C9">
        <w:t>prepared</w:t>
      </w:r>
      <w:r w:rsidRPr="00E401C9">
        <w:rPr>
          <w:spacing w:val="-8"/>
        </w:rPr>
        <w:t xml:space="preserve"> </w:t>
      </w:r>
      <w:r w:rsidRPr="00E401C9">
        <w:t>by</w:t>
      </w:r>
      <w:r w:rsidRPr="00E401C9">
        <w:rPr>
          <w:spacing w:val="-10"/>
        </w:rPr>
        <w:t xml:space="preserve"> </w:t>
      </w:r>
      <w:r w:rsidRPr="00E401C9">
        <w:t>the</w:t>
      </w:r>
      <w:r w:rsidRPr="00E401C9">
        <w:rPr>
          <w:spacing w:val="-8"/>
        </w:rPr>
        <w:t xml:space="preserve"> </w:t>
      </w:r>
      <w:r w:rsidR="00482930" w:rsidRPr="00E401C9">
        <w:t>Consultant</w:t>
      </w:r>
      <w:r w:rsidRPr="00E401C9">
        <w:rPr>
          <w:spacing w:val="-6"/>
        </w:rPr>
        <w:t xml:space="preserve"> </w:t>
      </w:r>
      <w:r w:rsidRPr="00E401C9">
        <w:t>for</w:t>
      </w:r>
      <w:r w:rsidRPr="00E401C9">
        <w:rPr>
          <w:spacing w:val="-7"/>
        </w:rPr>
        <w:t xml:space="preserve"> </w:t>
      </w:r>
      <w:r w:rsidRPr="00E401C9">
        <w:t>the</w:t>
      </w:r>
      <w:r w:rsidRPr="00E401C9">
        <w:rPr>
          <w:spacing w:val="-8"/>
        </w:rPr>
        <w:t xml:space="preserve"> </w:t>
      </w:r>
      <w:r w:rsidRPr="00E401C9">
        <w:t>Procuring</w:t>
      </w:r>
      <w:r w:rsidRPr="00E401C9">
        <w:rPr>
          <w:spacing w:val="-10"/>
        </w:rPr>
        <w:t xml:space="preserve"> </w:t>
      </w:r>
      <w:r w:rsidRPr="00E401C9">
        <w:t>Entity</w:t>
      </w:r>
      <w:r w:rsidRPr="00E401C9">
        <w:rPr>
          <w:spacing w:val="-13"/>
        </w:rPr>
        <w:t xml:space="preserve"> </w:t>
      </w:r>
      <w:r w:rsidRPr="00E401C9">
        <w:t>in</w:t>
      </w:r>
      <w:r w:rsidRPr="00E401C9">
        <w:rPr>
          <w:spacing w:val="-8"/>
        </w:rPr>
        <w:t xml:space="preserve"> </w:t>
      </w:r>
      <w:r w:rsidRPr="00E401C9">
        <w:t>the</w:t>
      </w:r>
      <w:r w:rsidRPr="00E401C9">
        <w:rPr>
          <w:spacing w:val="-6"/>
        </w:rPr>
        <w:t xml:space="preserve"> </w:t>
      </w:r>
      <w:r w:rsidRPr="00E401C9">
        <w:t>course of</w:t>
      </w:r>
      <w:r w:rsidRPr="00E401C9">
        <w:rPr>
          <w:spacing w:val="-3"/>
        </w:rPr>
        <w:t xml:space="preserve"> </w:t>
      </w:r>
      <w:r w:rsidRPr="00E401C9">
        <w:t>the</w:t>
      </w:r>
      <w:r w:rsidRPr="00E401C9">
        <w:rPr>
          <w:spacing w:val="-5"/>
        </w:rPr>
        <w:t xml:space="preserve"> </w:t>
      </w:r>
      <w:r w:rsidRPr="00E401C9">
        <w:t>Services</w:t>
      </w:r>
      <w:r w:rsidRPr="00E401C9">
        <w:rPr>
          <w:spacing w:val="-3"/>
        </w:rPr>
        <w:t xml:space="preserve"> </w:t>
      </w:r>
      <w:r w:rsidRPr="00E401C9">
        <w:t>shall</w:t>
      </w:r>
      <w:r w:rsidRPr="00E401C9">
        <w:rPr>
          <w:spacing w:val="-3"/>
        </w:rPr>
        <w:t xml:space="preserve"> </w:t>
      </w:r>
      <w:r w:rsidRPr="00E401C9">
        <w:t>be</w:t>
      </w:r>
      <w:r w:rsidRPr="00E401C9">
        <w:rPr>
          <w:spacing w:val="-2"/>
        </w:rPr>
        <w:t xml:space="preserve"> </w:t>
      </w:r>
      <w:r w:rsidRPr="00E401C9">
        <w:t>conﬁdential</w:t>
      </w:r>
      <w:r w:rsidRPr="00E401C9">
        <w:rPr>
          <w:spacing w:val="-2"/>
        </w:rPr>
        <w:t xml:space="preserve"> </w:t>
      </w:r>
      <w:r w:rsidRPr="00E401C9">
        <w:t>and</w:t>
      </w:r>
      <w:r w:rsidRPr="00E401C9">
        <w:rPr>
          <w:spacing w:val="-2"/>
        </w:rPr>
        <w:t xml:space="preserve"> </w:t>
      </w:r>
      <w:r w:rsidRPr="00E401C9">
        <w:t>become</w:t>
      </w:r>
      <w:r w:rsidRPr="00E401C9">
        <w:rPr>
          <w:spacing w:val="-2"/>
        </w:rPr>
        <w:t xml:space="preserve"> </w:t>
      </w:r>
      <w:r w:rsidRPr="00E401C9">
        <w:t>and</w:t>
      </w:r>
      <w:r w:rsidRPr="00E401C9">
        <w:rPr>
          <w:spacing w:val="-2"/>
        </w:rPr>
        <w:t xml:space="preserve"> </w:t>
      </w:r>
      <w:r w:rsidRPr="00E401C9">
        <w:t>remain</w:t>
      </w:r>
      <w:r w:rsidRPr="00E401C9">
        <w:rPr>
          <w:spacing w:val="-2"/>
        </w:rPr>
        <w:t xml:space="preserve"> </w:t>
      </w:r>
      <w:r w:rsidRPr="00E401C9">
        <w:t>the</w:t>
      </w:r>
      <w:r w:rsidRPr="00E401C9">
        <w:rPr>
          <w:spacing w:val="-2"/>
        </w:rPr>
        <w:t xml:space="preserve"> </w:t>
      </w:r>
      <w:r w:rsidRPr="00E401C9">
        <w:t>absolute</w:t>
      </w:r>
      <w:r w:rsidRPr="00E401C9">
        <w:rPr>
          <w:spacing w:val="-2"/>
        </w:rPr>
        <w:t xml:space="preserve"> </w:t>
      </w:r>
      <w:r w:rsidRPr="00E401C9">
        <w:t>property</w:t>
      </w:r>
      <w:r w:rsidRPr="00E401C9">
        <w:rPr>
          <w:spacing w:val="-7"/>
        </w:rPr>
        <w:t xml:space="preserve"> </w:t>
      </w:r>
      <w:r w:rsidRPr="00E401C9">
        <w:t>of</w:t>
      </w:r>
      <w:r w:rsidRPr="00E401C9">
        <w:rPr>
          <w:spacing w:val="-2"/>
        </w:rPr>
        <w:t xml:space="preserve"> </w:t>
      </w:r>
      <w:r w:rsidRPr="00E401C9">
        <w:t xml:space="preserve">the Procuring Entity. The </w:t>
      </w:r>
      <w:r w:rsidR="00482930" w:rsidRPr="00E401C9">
        <w:t>Consultant</w:t>
      </w:r>
      <w:r w:rsidRPr="00E401C9">
        <w:t xml:space="preserve"> shall, not later than upon termination or expiration of this</w:t>
      </w:r>
      <w:r w:rsidRPr="00E401C9">
        <w:rPr>
          <w:spacing w:val="-9"/>
        </w:rPr>
        <w:t xml:space="preserve"> </w:t>
      </w:r>
      <w:r w:rsidRPr="00E401C9">
        <w:t>Contract,</w:t>
      </w:r>
      <w:r w:rsidRPr="00E401C9">
        <w:rPr>
          <w:spacing w:val="-9"/>
        </w:rPr>
        <w:t xml:space="preserve"> </w:t>
      </w:r>
      <w:r w:rsidRPr="00E401C9">
        <w:t>deliver</w:t>
      </w:r>
      <w:r w:rsidRPr="00E401C9">
        <w:rPr>
          <w:spacing w:val="-10"/>
        </w:rPr>
        <w:t xml:space="preserve"> </w:t>
      </w:r>
      <w:r w:rsidRPr="00E401C9">
        <w:t>all</w:t>
      </w:r>
      <w:r w:rsidRPr="00E401C9">
        <w:rPr>
          <w:spacing w:val="-9"/>
        </w:rPr>
        <w:t xml:space="preserve"> </w:t>
      </w:r>
      <w:r w:rsidRPr="00E401C9">
        <w:t>such</w:t>
      </w:r>
      <w:r w:rsidRPr="00E401C9">
        <w:rPr>
          <w:spacing w:val="-10"/>
        </w:rPr>
        <w:t xml:space="preserve"> </w:t>
      </w:r>
      <w:r w:rsidRPr="00E401C9">
        <w:t>documents</w:t>
      </w:r>
      <w:r w:rsidRPr="00E401C9">
        <w:rPr>
          <w:spacing w:val="-9"/>
        </w:rPr>
        <w:t xml:space="preserve"> </w:t>
      </w:r>
      <w:r w:rsidRPr="00E401C9">
        <w:t>to</w:t>
      </w:r>
      <w:r w:rsidRPr="00E401C9">
        <w:rPr>
          <w:spacing w:val="-9"/>
        </w:rPr>
        <w:t xml:space="preserve"> </w:t>
      </w:r>
      <w:r w:rsidRPr="00E401C9">
        <w:t>the</w:t>
      </w:r>
      <w:r w:rsidRPr="00E401C9">
        <w:rPr>
          <w:spacing w:val="-10"/>
        </w:rPr>
        <w:t xml:space="preserve"> </w:t>
      </w:r>
      <w:r w:rsidRPr="00E401C9">
        <w:t>Procuring</w:t>
      </w:r>
      <w:r w:rsidRPr="00E401C9">
        <w:rPr>
          <w:spacing w:val="-10"/>
        </w:rPr>
        <w:t xml:space="preserve"> </w:t>
      </w:r>
      <w:r w:rsidRPr="00E401C9">
        <w:t>Entity,</w:t>
      </w:r>
      <w:r w:rsidRPr="00E401C9">
        <w:rPr>
          <w:spacing w:val="-10"/>
        </w:rPr>
        <w:t xml:space="preserve"> </w:t>
      </w:r>
      <w:r w:rsidRPr="00E401C9">
        <w:t>together</w:t>
      </w:r>
      <w:r w:rsidRPr="00E401C9">
        <w:rPr>
          <w:spacing w:val="-10"/>
        </w:rPr>
        <w:t xml:space="preserve"> </w:t>
      </w:r>
      <w:r w:rsidRPr="00E401C9">
        <w:t>with</w:t>
      </w:r>
      <w:r w:rsidRPr="00E401C9">
        <w:rPr>
          <w:spacing w:val="-9"/>
        </w:rPr>
        <w:t xml:space="preserve"> </w:t>
      </w:r>
      <w:r w:rsidRPr="00E401C9">
        <w:t>a</w:t>
      </w:r>
      <w:r w:rsidRPr="00E401C9">
        <w:rPr>
          <w:spacing w:val="-11"/>
        </w:rPr>
        <w:t xml:space="preserve"> </w:t>
      </w:r>
      <w:r w:rsidRPr="00E401C9">
        <w:t xml:space="preserve">detailed inventory thereof. The </w:t>
      </w:r>
      <w:r w:rsidR="00482930" w:rsidRPr="00E401C9">
        <w:t>Consultant</w:t>
      </w:r>
      <w:r w:rsidRPr="00E401C9">
        <w:t xml:space="preserve"> may retain a copy of such documents, data and/or software</w:t>
      </w:r>
      <w:r w:rsidRPr="00E401C9">
        <w:rPr>
          <w:spacing w:val="-2"/>
        </w:rPr>
        <w:t xml:space="preserve"> </w:t>
      </w:r>
      <w:r w:rsidRPr="00E401C9">
        <w:t>but shall not use</w:t>
      </w:r>
      <w:r w:rsidRPr="00E401C9">
        <w:rPr>
          <w:spacing w:val="-1"/>
        </w:rPr>
        <w:t xml:space="preserve"> </w:t>
      </w:r>
      <w:r w:rsidRPr="00E401C9">
        <w:t>the</w:t>
      </w:r>
      <w:r w:rsidRPr="00E401C9">
        <w:rPr>
          <w:spacing w:val="-1"/>
        </w:rPr>
        <w:t xml:space="preserve"> </w:t>
      </w:r>
      <w:r w:rsidRPr="00E401C9">
        <w:t>same</w:t>
      </w:r>
      <w:r w:rsidRPr="00E401C9">
        <w:rPr>
          <w:spacing w:val="-1"/>
        </w:rPr>
        <w:t xml:space="preserve"> </w:t>
      </w:r>
      <w:r w:rsidRPr="00E401C9">
        <w:t>for</w:t>
      </w:r>
      <w:r w:rsidRPr="00E401C9">
        <w:rPr>
          <w:spacing w:val="-1"/>
        </w:rPr>
        <w:t xml:space="preserve"> </w:t>
      </w:r>
      <w:r w:rsidRPr="00E401C9">
        <w:t>purposes unrelated to this Contract without prior written approval of the Procuring Entity.</w:t>
      </w:r>
    </w:p>
    <w:p w14:paraId="450858A8" w14:textId="560FE727" w:rsidR="0083709C" w:rsidRPr="00E401C9" w:rsidRDefault="00272CA1">
      <w:pPr>
        <w:pStyle w:val="BodyText"/>
        <w:spacing w:before="123" w:line="276" w:lineRule="auto"/>
        <w:ind w:left="1080" w:right="1470" w:hanging="540"/>
        <w:jc w:val="both"/>
      </w:pPr>
      <w:r w:rsidRPr="00E401C9">
        <w:t xml:space="preserve">27.2 If license agreements are necessary or appropriate between the </w:t>
      </w:r>
      <w:r w:rsidR="00482930" w:rsidRPr="00E401C9">
        <w:t>Consultant</w:t>
      </w:r>
      <w:r w:rsidRPr="00E401C9">
        <w:t xml:space="preserve"> and third parties for purposes of development of the plans, drawings, speciﬁcations, designs, databases, other documents and software, the </w:t>
      </w:r>
      <w:r w:rsidR="00482930" w:rsidRPr="00E401C9">
        <w:t>Consultant</w:t>
      </w:r>
      <w:r w:rsidRPr="00E401C9">
        <w:t xml:space="preserve"> shall obtain the Procuring Entity's prior written approval to such agreements, and the Procuring Entity shall be entitled</w:t>
      </w:r>
      <w:r w:rsidRPr="00E401C9">
        <w:rPr>
          <w:spacing w:val="-3"/>
        </w:rPr>
        <w:t xml:space="preserve"> </w:t>
      </w:r>
      <w:r w:rsidRPr="00E401C9">
        <w:t>at</w:t>
      </w:r>
      <w:r w:rsidRPr="00E401C9">
        <w:rPr>
          <w:spacing w:val="-3"/>
        </w:rPr>
        <w:t xml:space="preserve"> </w:t>
      </w:r>
      <w:r w:rsidRPr="00E401C9">
        <w:t>its</w:t>
      </w:r>
      <w:r w:rsidRPr="00E401C9">
        <w:rPr>
          <w:spacing w:val="-3"/>
        </w:rPr>
        <w:t xml:space="preserve"> </w:t>
      </w:r>
      <w:r w:rsidRPr="00E401C9">
        <w:t>discretion</w:t>
      </w:r>
      <w:r w:rsidRPr="00E401C9">
        <w:rPr>
          <w:spacing w:val="-3"/>
        </w:rPr>
        <w:t xml:space="preserve"> </w:t>
      </w:r>
      <w:r w:rsidRPr="00E401C9">
        <w:t>to</w:t>
      </w:r>
      <w:r w:rsidRPr="00E401C9">
        <w:rPr>
          <w:spacing w:val="-3"/>
        </w:rPr>
        <w:t xml:space="preserve"> </w:t>
      </w:r>
      <w:r w:rsidRPr="00E401C9">
        <w:t>require</w:t>
      </w:r>
      <w:r w:rsidRPr="00E401C9">
        <w:rPr>
          <w:spacing w:val="-5"/>
        </w:rPr>
        <w:t xml:space="preserve"> </w:t>
      </w:r>
      <w:r w:rsidRPr="00E401C9">
        <w:t>recovering</w:t>
      </w:r>
      <w:r w:rsidRPr="00E401C9">
        <w:rPr>
          <w:spacing w:val="-6"/>
        </w:rPr>
        <w:t xml:space="preserve"> </w:t>
      </w:r>
      <w:r w:rsidRPr="00E401C9">
        <w:t>the</w:t>
      </w:r>
      <w:r w:rsidRPr="00E401C9">
        <w:rPr>
          <w:spacing w:val="-2"/>
        </w:rPr>
        <w:t xml:space="preserve"> </w:t>
      </w:r>
      <w:r w:rsidRPr="00E401C9">
        <w:t>expenses</w:t>
      </w:r>
      <w:r w:rsidRPr="00E401C9">
        <w:rPr>
          <w:spacing w:val="-3"/>
        </w:rPr>
        <w:t xml:space="preserve"> </w:t>
      </w:r>
      <w:r w:rsidRPr="00E401C9">
        <w:t>related</w:t>
      </w:r>
      <w:r w:rsidRPr="00E401C9">
        <w:rPr>
          <w:spacing w:val="-3"/>
        </w:rPr>
        <w:t xml:space="preserve"> </w:t>
      </w:r>
      <w:r w:rsidRPr="00E401C9">
        <w:t>to</w:t>
      </w:r>
      <w:r w:rsidRPr="00E401C9">
        <w:rPr>
          <w:spacing w:val="-3"/>
        </w:rPr>
        <w:t xml:space="preserve"> </w:t>
      </w:r>
      <w:r w:rsidRPr="00E401C9">
        <w:t>the</w:t>
      </w:r>
      <w:r w:rsidRPr="00E401C9">
        <w:rPr>
          <w:spacing w:val="-4"/>
        </w:rPr>
        <w:t xml:space="preserve"> </w:t>
      </w:r>
      <w:r w:rsidRPr="00E401C9">
        <w:t>development</w:t>
      </w:r>
      <w:r w:rsidRPr="00E401C9">
        <w:rPr>
          <w:spacing w:val="-3"/>
        </w:rPr>
        <w:t xml:space="preserve"> </w:t>
      </w:r>
      <w:r w:rsidRPr="00E401C9">
        <w:t>of the</w:t>
      </w:r>
      <w:r w:rsidRPr="00E401C9">
        <w:rPr>
          <w:spacing w:val="-11"/>
        </w:rPr>
        <w:t xml:space="preserve"> </w:t>
      </w:r>
      <w:r w:rsidRPr="00E401C9">
        <w:t>program(s)</w:t>
      </w:r>
      <w:r w:rsidRPr="00E401C9">
        <w:rPr>
          <w:spacing w:val="-9"/>
        </w:rPr>
        <w:t xml:space="preserve"> </w:t>
      </w:r>
      <w:r w:rsidRPr="00E401C9">
        <w:t>concerned.</w:t>
      </w:r>
      <w:r w:rsidRPr="00E401C9">
        <w:rPr>
          <w:spacing w:val="-11"/>
        </w:rPr>
        <w:t xml:space="preserve"> </w:t>
      </w:r>
      <w:r w:rsidRPr="00E401C9">
        <w:t>Other</w:t>
      </w:r>
      <w:r w:rsidRPr="00E401C9">
        <w:rPr>
          <w:spacing w:val="-9"/>
        </w:rPr>
        <w:t xml:space="preserve"> </w:t>
      </w:r>
      <w:r w:rsidRPr="00E401C9">
        <w:t>restrictions</w:t>
      </w:r>
      <w:r w:rsidRPr="00E401C9">
        <w:rPr>
          <w:spacing w:val="-10"/>
        </w:rPr>
        <w:t xml:space="preserve"> </w:t>
      </w:r>
      <w:r w:rsidRPr="00E401C9">
        <w:t>about</w:t>
      </w:r>
      <w:r w:rsidRPr="00E401C9">
        <w:rPr>
          <w:spacing w:val="-6"/>
        </w:rPr>
        <w:t xml:space="preserve"> </w:t>
      </w:r>
      <w:r w:rsidRPr="00E401C9">
        <w:t>the</w:t>
      </w:r>
      <w:r w:rsidRPr="00E401C9">
        <w:rPr>
          <w:spacing w:val="-11"/>
        </w:rPr>
        <w:t xml:space="preserve"> </w:t>
      </w:r>
      <w:r w:rsidRPr="00E401C9">
        <w:t>future</w:t>
      </w:r>
      <w:r w:rsidRPr="00E401C9">
        <w:rPr>
          <w:spacing w:val="-9"/>
        </w:rPr>
        <w:t xml:space="preserve"> </w:t>
      </w:r>
      <w:r w:rsidRPr="00E401C9">
        <w:t>use</w:t>
      </w:r>
      <w:r w:rsidRPr="00E401C9">
        <w:rPr>
          <w:spacing w:val="-11"/>
        </w:rPr>
        <w:t xml:space="preserve"> </w:t>
      </w:r>
      <w:r w:rsidRPr="00E401C9">
        <w:t>of</w:t>
      </w:r>
      <w:r w:rsidRPr="00E401C9">
        <w:rPr>
          <w:spacing w:val="-11"/>
        </w:rPr>
        <w:t xml:space="preserve"> </w:t>
      </w:r>
      <w:r w:rsidRPr="00E401C9">
        <w:t>these</w:t>
      </w:r>
      <w:r w:rsidRPr="00E401C9">
        <w:rPr>
          <w:spacing w:val="-10"/>
        </w:rPr>
        <w:t xml:space="preserve"> </w:t>
      </w:r>
      <w:r w:rsidRPr="00E401C9">
        <w:t>documents</w:t>
      </w:r>
      <w:r w:rsidRPr="00E401C9">
        <w:rPr>
          <w:spacing w:val="-10"/>
        </w:rPr>
        <w:t xml:space="preserve"> </w:t>
      </w:r>
      <w:r w:rsidRPr="00E401C9">
        <w:t>and software, if any, shall be speciﬁed in the SCC.</w:t>
      </w:r>
    </w:p>
    <w:p w14:paraId="6C3E023D" w14:textId="77777777" w:rsidR="0083709C" w:rsidRPr="00E401C9" w:rsidRDefault="00272CA1">
      <w:pPr>
        <w:pStyle w:val="Heading4"/>
        <w:spacing w:before="123"/>
      </w:pPr>
      <w:r w:rsidRPr="00E401C9">
        <w:t>28.</w:t>
      </w:r>
      <w:r w:rsidRPr="00E401C9">
        <w:rPr>
          <w:spacing w:val="-7"/>
        </w:rPr>
        <w:t xml:space="preserve"> </w:t>
      </w:r>
      <w:r w:rsidRPr="00E401C9">
        <w:t>Equipment,</w:t>
      </w:r>
      <w:r w:rsidRPr="00E401C9">
        <w:rPr>
          <w:spacing w:val="-7"/>
        </w:rPr>
        <w:t xml:space="preserve"> </w:t>
      </w:r>
      <w:r w:rsidRPr="00E401C9">
        <w:t>Vehicles</w:t>
      </w:r>
      <w:r w:rsidRPr="00E401C9">
        <w:rPr>
          <w:spacing w:val="-7"/>
        </w:rPr>
        <w:t xml:space="preserve"> </w:t>
      </w:r>
      <w:r w:rsidRPr="00E401C9">
        <w:t>and</w:t>
      </w:r>
      <w:r w:rsidRPr="00E401C9">
        <w:rPr>
          <w:spacing w:val="-7"/>
        </w:rPr>
        <w:t xml:space="preserve"> </w:t>
      </w:r>
      <w:r w:rsidRPr="00E401C9">
        <w:rPr>
          <w:spacing w:val="-2"/>
        </w:rPr>
        <w:t>Materials</w:t>
      </w:r>
    </w:p>
    <w:p w14:paraId="21E8DCDE" w14:textId="10E23DCF" w:rsidR="0083709C" w:rsidRPr="00E401C9" w:rsidRDefault="00272CA1">
      <w:pPr>
        <w:pStyle w:val="BodyText"/>
        <w:spacing w:before="156" w:line="276" w:lineRule="auto"/>
        <w:ind w:left="1080" w:right="1469" w:hanging="540"/>
        <w:jc w:val="both"/>
      </w:pPr>
      <w:r w:rsidRPr="00E401C9">
        <w:t>28.1</w:t>
      </w:r>
      <w:r w:rsidRPr="00E401C9">
        <w:rPr>
          <w:spacing w:val="40"/>
        </w:rPr>
        <w:t xml:space="preserve"> </w:t>
      </w:r>
      <w:r w:rsidRPr="00E401C9">
        <w:t xml:space="preserve">Equipment, vehicles and materials made available to the </w:t>
      </w:r>
      <w:r w:rsidR="00482930" w:rsidRPr="00E401C9">
        <w:t>Consultant</w:t>
      </w:r>
      <w:r w:rsidRPr="00E401C9">
        <w:t xml:space="preserve"> by the Procuring Entity or purchased by the </w:t>
      </w:r>
      <w:r w:rsidR="00482930" w:rsidRPr="00E401C9">
        <w:t>Consultant</w:t>
      </w:r>
      <w:r w:rsidRPr="00E401C9">
        <w:t xml:space="preserve"> wholly or partly with funds provided by the Procuring Entity, shall be the property of the Procuring Entity and shall be marked accordingly. Upon termination or expiration of this Contract, the </w:t>
      </w:r>
      <w:r w:rsidR="00482930" w:rsidRPr="00E401C9">
        <w:t>Consultant</w:t>
      </w:r>
      <w:r w:rsidRPr="00E401C9">
        <w:t xml:space="preserve"> shall make available</w:t>
      </w:r>
      <w:r w:rsidRPr="00E401C9">
        <w:rPr>
          <w:spacing w:val="-3"/>
        </w:rPr>
        <w:t xml:space="preserve"> </w:t>
      </w:r>
      <w:r w:rsidRPr="00E401C9">
        <w:t>to</w:t>
      </w:r>
      <w:r w:rsidRPr="00E401C9">
        <w:rPr>
          <w:spacing w:val="-3"/>
        </w:rPr>
        <w:t xml:space="preserve"> </w:t>
      </w:r>
      <w:r w:rsidRPr="00E401C9">
        <w:t>the</w:t>
      </w:r>
      <w:r w:rsidRPr="00E401C9">
        <w:rPr>
          <w:spacing w:val="-3"/>
        </w:rPr>
        <w:t xml:space="preserve"> </w:t>
      </w:r>
      <w:r w:rsidRPr="00E401C9">
        <w:t>Procuring</w:t>
      </w:r>
      <w:r w:rsidRPr="00E401C9">
        <w:rPr>
          <w:spacing w:val="-6"/>
        </w:rPr>
        <w:t xml:space="preserve"> </w:t>
      </w:r>
      <w:r w:rsidRPr="00E401C9">
        <w:t>Entity</w:t>
      </w:r>
      <w:r w:rsidRPr="00E401C9">
        <w:rPr>
          <w:spacing w:val="-8"/>
        </w:rPr>
        <w:t xml:space="preserve"> </w:t>
      </w:r>
      <w:r w:rsidRPr="00E401C9">
        <w:t>an</w:t>
      </w:r>
      <w:r w:rsidRPr="00E401C9">
        <w:rPr>
          <w:spacing w:val="-3"/>
        </w:rPr>
        <w:t xml:space="preserve"> </w:t>
      </w:r>
      <w:r w:rsidRPr="00E401C9">
        <w:t>inventory</w:t>
      </w:r>
      <w:r w:rsidRPr="00E401C9">
        <w:rPr>
          <w:spacing w:val="-8"/>
        </w:rPr>
        <w:t xml:space="preserve"> </w:t>
      </w:r>
      <w:r w:rsidRPr="00E401C9">
        <w:t>of</w:t>
      </w:r>
      <w:r w:rsidRPr="00E401C9">
        <w:rPr>
          <w:spacing w:val="-3"/>
        </w:rPr>
        <w:t xml:space="preserve"> </w:t>
      </w:r>
      <w:r w:rsidRPr="00E401C9">
        <w:t>such</w:t>
      </w:r>
      <w:r w:rsidRPr="00E401C9">
        <w:rPr>
          <w:spacing w:val="-3"/>
        </w:rPr>
        <w:t xml:space="preserve"> </w:t>
      </w:r>
      <w:r w:rsidRPr="00E401C9">
        <w:t>equipment,</w:t>
      </w:r>
      <w:r w:rsidRPr="00E401C9">
        <w:rPr>
          <w:spacing w:val="-3"/>
        </w:rPr>
        <w:t xml:space="preserve"> </w:t>
      </w:r>
      <w:r w:rsidRPr="00E401C9">
        <w:t>vehicles</w:t>
      </w:r>
      <w:r w:rsidRPr="00E401C9">
        <w:rPr>
          <w:spacing w:val="-3"/>
        </w:rPr>
        <w:t xml:space="preserve"> </w:t>
      </w:r>
      <w:r w:rsidRPr="00E401C9">
        <w:t>and</w:t>
      </w:r>
      <w:r w:rsidRPr="00E401C9">
        <w:rPr>
          <w:spacing w:val="-3"/>
        </w:rPr>
        <w:t xml:space="preserve"> </w:t>
      </w:r>
      <w:r w:rsidRPr="00E401C9">
        <w:t>materials and shall dispose of such equipment, vehicles and materials in accordance with the Procuring Entity's instructions. While in possession of such equipment, vehicles and materials,</w:t>
      </w:r>
      <w:r w:rsidRPr="00E401C9">
        <w:rPr>
          <w:spacing w:val="-3"/>
        </w:rPr>
        <w:t xml:space="preserve"> </w:t>
      </w:r>
      <w:r w:rsidRPr="00E401C9">
        <w:t>the</w:t>
      </w:r>
      <w:r w:rsidRPr="00E401C9">
        <w:rPr>
          <w:spacing w:val="-4"/>
        </w:rPr>
        <w:t xml:space="preserve"> </w:t>
      </w:r>
      <w:r w:rsidR="00482930" w:rsidRPr="00E401C9">
        <w:t>Consultant</w:t>
      </w:r>
      <w:r w:rsidRPr="00E401C9">
        <w:t>,</w:t>
      </w:r>
      <w:r w:rsidRPr="00E401C9">
        <w:rPr>
          <w:spacing w:val="-2"/>
        </w:rPr>
        <w:t xml:space="preserve"> </w:t>
      </w:r>
      <w:r w:rsidRPr="00E401C9">
        <w:t>unless</w:t>
      </w:r>
      <w:r w:rsidRPr="00E401C9">
        <w:rPr>
          <w:spacing w:val="-4"/>
        </w:rPr>
        <w:t xml:space="preserve"> </w:t>
      </w:r>
      <w:r w:rsidRPr="00E401C9">
        <w:t>otherwise</w:t>
      </w:r>
      <w:r w:rsidRPr="00E401C9">
        <w:rPr>
          <w:spacing w:val="-2"/>
        </w:rPr>
        <w:t xml:space="preserve"> </w:t>
      </w:r>
      <w:r w:rsidRPr="00E401C9">
        <w:t>instructed</w:t>
      </w:r>
      <w:r w:rsidRPr="00E401C9">
        <w:rPr>
          <w:spacing w:val="-5"/>
        </w:rPr>
        <w:t xml:space="preserve"> </w:t>
      </w:r>
      <w:r w:rsidRPr="00E401C9">
        <w:t>by</w:t>
      </w:r>
      <w:r w:rsidRPr="00E401C9">
        <w:rPr>
          <w:spacing w:val="-10"/>
        </w:rPr>
        <w:t xml:space="preserve"> </w:t>
      </w:r>
      <w:r w:rsidRPr="00E401C9">
        <w:t>the</w:t>
      </w:r>
      <w:r w:rsidRPr="00E401C9">
        <w:rPr>
          <w:spacing w:val="-5"/>
        </w:rPr>
        <w:t xml:space="preserve"> </w:t>
      </w:r>
      <w:r w:rsidRPr="00E401C9">
        <w:t>Procuring</w:t>
      </w:r>
      <w:r w:rsidRPr="00E401C9">
        <w:rPr>
          <w:spacing w:val="-7"/>
        </w:rPr>
        <w:t xml:space="preserve"> </w:t>
      </w:r>
      <w:r w:rsidRPr="00E401C9">
        <w:t>Entity</w:t>
      </w:r>
      <w:r w:rsidRPr="00E401C9">
        <w:rPr>
          <w:spacing w:val="-7"/>
        </w:rPr>
        <w:t xml:space="preserve"> </w:t>
      </w:r>
      <w:r w:rsidRPr="00E401C9">
        <w:t>in</w:t>
      </w:r>
      <w:r w:rsidRPr="00E401C9">
        <w:rPr>
          <w:spacing w:val="-2"/>
        </w:rPr>
        <w:t xml:space="preserve"> </w:t>
      </w:r>
      <w:r w:rsidRPr="00E401C9">
        <w:t>writing, shall insure them at the expense of the Procuring Entity</w:t>
      </w:r>
      <w:r w:rsidRPr="00E401C9">
        <w:rPr>
          <w:spacing w:val="-3"/>
        </w:rPr>
        <w:t xml:space="preserve"> </w:t>
      </w:r>
      <w:r w:rsidRPr="00E401C9">
        <w:t>in an amount equal to their full replacement value.</w:t>
      </w:r>
    </w:p>
    <w:p w14:paraId="7D6DEA1D" w14:textId="3707030F" w:rsidR="0083709C" w:rsidRPr="00E401C9" w:rsidRDefault="00272CA1">
      <w:pPr>
        <w:pStyle w:val="BodyText"/>
        <w:spacing w:before="122" w:line="276" w:lineRule="auto"/>
        <w:ind w:left="1080" w:right="1470" w:hanging="540"/>
        <w:jc w:val="both"/>
      </w:pPr>
      <w:r w:rsidRPr="00E401C9">
        <w:t>28.2</w:t>
      </w:r>
      <w:r w:rsidRPr="00E401C9">
        <w:rPr>
          <w:spacing w:val="40"/>
        </w:rPr>
        <w:t xml:space="preserve"> </w:t>
      </w:r>
      <w:r w:rsidRPr="00E401C9">
        <w:t>Any</w:t>
      </w:r>
      <w:r w:rsidRPr="00E401C9">
        <w:rPr>
          <w:spacing w:val="-2"/>
        </w:rPr>
        <w:t xml:space="preserve"> </w:t>
      </w:r>
      <w:r w:rsidRPr="00E401C9">
        <w:t>equipment or materials brought by</w:t>
      </w:r>
      <w:r w:rsidRPr="00E401C9">
        <w:rPr>
          <w:spacing w:val="-2"/>
        </w:rPr>
        <w:t xml:space="preserve"> </w:t>
      </w:r>
      <w:r w:rsidRPr="00E401C9">
        <w:t xml:space="preserve">the </w:t>
      </w:r>
      <w:r w:rsidR="00482930" w:rsidRPr="00E401C9">
        <w:t>Consultant</w:t>
      </w:r>
      <w:r w:rsidRPr="00E401C9">
        <w:t xml:space="preserve"> or its Experts into Kenya for the use either for the project or personal use shall remain the property of the </w:t>
      </w:r>
      <w:r w:rsidR="00482930" w:rsidRPr="00E401C9">
        <w:t>Consultant</w:t>
      </w:r>
      <w:r w:rsidRPr="00E401C9">
        <w:t xml:space="preserve"> or the Experts concerned, as applicable.</w:t>
      </w:r>
    </w:p>
    <w:p w14:paraId="7CBB66F3" w14:textId="77777777" w:rsidR="0083709C" w:rsidRPr="00E401C9" w:rsidRDefault="0083709C">
      <w:pPr>
        <w:pStyle w:val="BodyText"/>
        <w:spacing w:before="5"/>
        <w:rPr>
          <w:sz w:val="21"/>
        </w:rPr>
      </w:pPr>
    </w:p>
    <w:p w14:paraId="3C696167" w14:textId="2BCB24C3" w:rsidR="0083709C" w:rsidRPr="00E401C9" w:rsidRDefault="00D47F7C">
      <w:pPr>
        <w:pStyle w:val="Heading2"/>
        <w:numPr>
          <w:ilvl w:val="0"/>
          <w:numId w:val="28"/>
        </w:numPr>
        <w:tabs>
          <w:tab w:val="left" w:pos="901"/>
        </w:tabs>
        <w:spacing w:before="0"/>
        <w:ind w:hanging="361"/>
        <w:jc w:val="both"/>
      </w:pPr>
      <w:bookmarkStart w:id="91" w:name="_bookmark49"/>
      <w:bookmarkStart w:id="92" w:name="_Toc134531623"/>
      <w:bookmarkEnd w:id="91"/>
      <w:r w:rsidRPr="00E401C9">
        <w:t>CONSULTANT'S</w:t>
      </w:r>
      <w:r w:rsidRPr="00E401C9">
        <w:rPr>
          <w:spacing w:val="-11"/>
        </w:rPr>
        <w:t xml:space="preserve"> </w:t>
      </w:r>
      <w:r w:rsidRPr="00E401C9">
        <w:t>EXPERTS</w:t>
      </w:r>
      <w:r w:rsidRPr="00E401C9">
        <w:rPr>
          <w:spacing w:val="-8"/>
        </w:rPr>
        <w:t xml:space="preserve"> </w:t>
      </w:r>
      <w:r w:rsidRPr="00E401C9">
        <w:t>AND</w:t>
      </w:r>
      <w:r w:rsidRPr="00E401C9">
        <w:rPr>
          <w:spacing w:val="-10"/>
        </w:rPr>
        <w:t xml:space="preserve"> </w:t>
      </w:r>
      <w:r w:rsidRPr="00E401C9">
        <w:t>SUB-</w:t>
      </w:r>
      <w:r w:rsidR="00482930" w:rsidRPr="00E401C9">
        <w:rPr>
          <w:spacing w:val="-2"/>
        </w:rPr>
        <w:t>CONSULTANT</w:t>
      </w:r>
      <w:r w:rsidRPr="00E401C9">
        <w:rPr>
          <w:spacing w:val="-2"/>
        </w:rPr>
        <w:t>S</w:t>
      </w:r>
      <w:bookmarkEnd w:id="92"/>
    </w:p>
    <w:p w14:paraId="31CA8044" w14:textId="77777777" w:rsidR="0083709C" w:rsidRPr="00E401C9" w:rsidRDefault="00272CA1">
      <w:pPr>
        <w:pStyle w:val="Heading4"/>
        <w:spacing w:before="118"/>
      </w:pPr>
      <w:r w:rsidRPr="00E401C9">
        <w:t>29.</w:t>
      </w:r>
      <w:r w:rsidRPr="00E401C9">
        <w:rPr>
          <w:spacing w:val="-5"/>
        </w:rPr>
        <w:t xml:space="preserve"> </w:t>
      </w:r>
      <w:r w:rsidRPr="00E401C9">
        <w:t>Description</w:t>
      </w:r>
      <w:r w:rsidRPr="00E401C9">
        <w:rPr>
          <w:spacing w:val="-4"/>
        </w:rPr>
        <w:t xml:space="preserve"> </w:t>
      </w:r>
      <w:r w:rsidRPr="00E401C9">
        <w:t>of</w:t>
      </w:r>
      <w:r w:rsidRPr="00E401C9">
        <w:rPr>
          <w:spacing w:val="-3"/>
        </w:rPr>
        <w:t xml:space="preserve"> </w:t>
      </w:r>
      <w:r w:rsidRPr="00E401C9">
        <w:t>Key</w:t>
      </w:r>
      <w:r w:rsidRPr="00E401C9">
        <w:rPr>
          <w:spacing w:val="-4"/>
        </w:rPr>
        <w:t xml:space="preserve"> </w:t>
      </w:r>
      <w:r w:rsidRPr="00E401C9">
        <w:rPr>
          <w:spacing w:val="-2"/>
        </w:rPr>
        <w:t>Experts</w:t>
      </w:r>
    </w:p>
    <w:p w14:paraId="40A76DFF" w14:textId="77777777" w:rsidR="0083709C" w:rsidRPr="00E401C9" w:rsidRDefault="00272CA1">
      <w:pPr>
        <w:pStyle w:val="BodyText"/>
        <w:spacing w:before="156"/>
        <w:ind w:left="540"/>
      </w:pPr>
      <w:r w:rsidRPr="00E401C9">
        <w:t>29.1</w:t>
      </w:r>
      <w:r w:rsidRPr="00E401C9">
        <w:rPr>
          <w:spacing w:val="58"/>
        </w:rPr>
        <w:t xml:space="preserve"> </w:t>
      </w:r>
      <w:r w:rsidRPr="00E401C9">
        <w:t>The</w:t>
      </w:r>
      <w:r w:rsidRPr="00E401C9">
        <w:rPr>
          <w:spacing w:val="74"/>
        </w:rPr>
        <w:t xml:space="preserve"> </w:t>
      </w:r>
      <w:r w:rsidRPr="00E401C9">
        <w:t>title,</w:t>
      </w:r>
      <w:r w:rsidRPr="00E401C9">
        <w:rPr>
          <w:spacing w:val="74"/>
        </w:rPr>
        <w:t xml:space="preserve"> </w:t>
      </w:r>
      <w:r w:rsidRPr="00E401C9">
        <w:t>agreed</w:t>
      </w:r>
      <w:r w:rsidRPr="00E401C9">
        <w:rPr>
          <w:spacing w:val="74"/>
        </w:rPr>
        <w:t xml:space="preserve"> </w:t>
      </w:r>
      <w:r w:rsidRPr="00E401C9">
        <w:t>job</w:t>
      </w:r>
      <w:r w:rsidRPr="00E401C9">
        <w:rPr>
          <w:spacing w:val="76"/>
        </w:rPr>
        <w:t xml:space="preserve"> </w:t>
      </w:r>
      <w:r w:rsidRPr="00E401C9">
        <w:t>description,</w:t>
      </w:r>
      <w:r w:rsidRPr="00E401C9">
        <w:rPr>
          <w:spacing w:val="74"/>
        </w:rPr>
        <w:t xml:space="preserve"> </w:t>
      </w:r>
      <w:r w:rsidRPr="00E401C9">
        <w:t>minimum</w:t>
      </w:r>
      <w:r w:rsidRPr="00E401C9">
        <w:rPr>
          <w:spacing w:val="76"/>
        </w:rPr>
        <w:t xml:space="preserve"> </w:t>
      </w:r>
      <w:r w:rsidRPr="00E401C9">
        <w:t>qualiﬁcation</w:t>
      </w:r>
      <w:r w:rsidRPr="00E401C9">
        <w:rPr>
          <w:spacing w:val="74"/>
        </w:rPr>
        <w:t xml:space="preserve"> </w:t>
      </w:r>
      <w:r w:rsidRPr="00E401C9">
        <w:t>and</w:t>
      </w:r>
      <w:r w:rsidRPr="00E401C9">
        <w:rPr>
          <w:spacing w:val="77"/>
        </w:rPr>
        <w:t xml:space="preserve"> </w:t>
      </w:r>
      <w:r w:rsidRPr="00E401C9">
        <w:t>estimated</w:t>
      </w:r>
      <w:r w:rsidRPr="00E401C9">
        <w:rPr>
          <w:spacing w:val="74"/>
        </w:rPr>
        <w:t xml:space="preserve"> </w:t>
      </w:r>
      <w:r w:rsidRPr="00E401C9">
        <w:t>period</w:t>
      </w:r>
      <w:r w:rsidRPr="00E401C9">
        <w:rPr>
          <w:spacing w:val="75"/>
        </w:rPr>
        <w:t xml:space="preserve"> </w:t>
      </w:r>
      <w:r w:rsidRPr="00E401C9">
        <w:rPr>
          <w:spacing w:val="-5"/>
        </w:rPr>
        <w:t>of</w:t>
      </w:r>
    </w:p>
    <w:p w14:paraId="72339970" w14:textId="77777777" w:rsidR="0083709C" w:rsidRPr="00E401C9" w:rsidRDefault="0083709C">
      <w:pPr>
        <w:sectPr w:rsidR="0083709C" w:rsidRPr="00E401C9" w:rsidSect="00B34F11">
          <w:pgSz w:w="11920" w:h="16850"/>
          <w:pgMar w:top="1340" w:right="0" w:bottom="1140" w:left="900" w:header="528" w:footer="952" w:gutter="0"/>
          <w:cols w:space="720"/>
        </w:sectPr>
      </w:pPr>
    </w:p>
    <w:p w14:paraId="40925AAB" w14:textId="6E125AFA" w:rsidR="0083709C" w:rsidRPr="00E401C9" w:rsidRDefault="00272CA1">
      <w:pPr>
        <w:pStyle w:val="BodyText"/>
        <w:spacing w:before="80" w:line="276" w:lineRule="auto"/>
        <w:ind w:left="1080" w:right="1468"/>
        <w:jc w:val="both"/>
      </w:pPr>
      <w:r w:rsidRPr="00E401C9">
        <w:lastRenderedPageBreak/>
        <w:t xml:space="preserve">engagement to carry out the Services of each of the </w:t>
      </w:r>
      <w:r w:rsidR="00482930" w:rsidRPr="00E401C9">
        <w:t>Consultant</w:t>
      </w:r>
      <w:r w:rsidRPr="00E401C9">
        <w:t>'s Key Experts are described in Appendix B.</w:t>
      </w:r>
    </w:p>
    <w:p w14:paraId="49AD2B10" w14:textId="77777777" w:rsidR="0083709C" w:rsidRPr="00E401C9" w:rsidRDefault="00272CA1">
      <w:pPr>
        <w:pStyle w:val="Heading4"/>
        <w:spacing w:before="124"/>
      </w:pPr>
      <w:r w:rsidRPr="00E401C9">
        <w:t>30.</w:t>
      </w:r>
      <w:r w:rsidRPr="00E401C9">
        <w:rPr>
          <w:spacing w:val="-6"/>
        </w:rPr>
        <w:t xml:space="preserve"> </w:t>
      </w:r>
      <w:r w:rsidRPr="00E401C9">
        <w:t>Replacement</w:t>
      </w:r>
      <w:r w:rsidRPr="00E401C9">
        <w:rPr>
          <w:spacing w:val="-6"/>
        </w:rPr>
        <w:t xml:space="preserve"> </w:t>
      </w:r>
      <w:r w:rsidRPr="00E401C9">
        <w:t>of</w:t>
      </w:r>
      <w:r w:rsidRPr="00E401C9">
        <w:rPr>
          <w:spacing w:val="-5"/>
        </w:rPr>
        <w:t xml:space="preserve"> </w:t>
      </w:r>
      <w:r w:rsidRPr="00E401C9">
        <w:t>Key</w:t>
      </w:r>
      <w:r w:rsidRPr="00E401C9">
        <w:rPr>
          <w:spacing w:val="-6"/>
        </w:rPr>
        <w:t xml:space="preserve"> </w:t>
      </w:r>
      <w:r w:rsidRPr="00E401C9">
        <w:rPr>
          <w:spacing w:val="-2"/>
        </w:rPr>
        <w:t>Experts</w:t>
      </w:r>
    </w:p>
    <w:p w14:paraId="1359CF98" w14:textId="77777777" w:rsidR="0083709C" w:rsidRPr="00E401C9" w:rsidRDefault="00272CA1">
      <w:pPr>
        <w:pStyle w:val="BodyText"/>
        <w:spacing w:before="158" w:line="276" w:lineRule="auto"/>
        <w:ind w:left="1080" w:right="1473" w:hanging="540"/>
        <w:jc w:val="both"/>
      </w:pPr>
      <w:r w:rsidRPr="00E401C9">
        <w:t>30.1</w:t>
      </w:r>
      <w:r w:rsidRPr="00E401C9">
        <w:rPr>
          <w:spacing w:val="40"/>
        </w:rPr>
        <w:t xml:space="preserve"> </w:t>
      </w:r>
      <w:r w:rsidRPr="00E401C9">
        <w:t>Except</w:t>
      </w:r>
      <w:r w:rsidRPr="00E401C9">
        <w:rPr>
          <w:spacing w:val="-8"/>
        </w:rPr>
        <w:t xml:space="preserve"> </w:t>
      </w:r>
      <w:r w:rsidRPr="00E401C9">
        <w:t>as</w:t>
      </w:r>
      <w:r w:rsidRPr="00E401C9">
        <w:rPr>
          <w:spacing w:val="-8"/>
        </w:rPr>
        <w:t xml:space="preserve"> </w:t>
      </w:r>
      <w:r w:rsidRPr="00E401C9">
        <w:t>the</w:t>
      </w:r>
      <w:r w:rsidRPr="00E401C9">
        <w:rPr>
          <w:spacing w:val="-9"/>
        </w:rPr>
        <w:t xml:space="preserve"> </w:t>
      </w:r>
      <w:r w:rsidRPr="00E401C9">
        <w:t>Procuring</w:t>
      </w:r>
      <w:r w:rsidRPr="00E401C9">
        <w:rPr>
          <w:spacing w:val="-8"/>
        </w:rPr>
        <w:t xml:space="preserve"> </w:t>
      </w:r>
      <w:r w:rsidRPr="00E401C9">
        <w:t>Entity</w:t>
      </w:r>
      <w:r w:rsidRPr="00E401C9">
        <w:rPr>
          <w:spacing w:val="-14"/>
        </w:rPr>
        <w:t xml:space="preserve"> </w:t>
      </w:r>
      <w:r w:rsidRPr="00E401C9">
        <w:t>may</w:t>
      </w:r>
      <w:r w:rsidRPr="00E401C9">
        <w:rPr>
          <w:spacing w:val="-14"/>
        </w:rPr>
        <w:t xml:space="preserve"> </w:t>
      </w:r>
      <w:r w:rsidRPr="00E401C9">
        <w:t>otherwise</w:t>
      </w:r>
      <w:r w:rsidRPr="00E401C9">
        <w:rPr>
          <w:spacing w:val="-6"/>
        </w:rPr>
        <w:t xml:space="preserve"> </w:t>
      </w:r>
      <w:r w:rsidRPr="00E401C9">
        <w:t>agree</w:t>
      </w:r>
      <w:r w:rsidRPr="00E401C9">
        <w:rPr>
          <w:spacing w:val="-10"/>
        </w:rPr>
        <w:t xml:space="preserve"> </w:t>
      </w:r>
      <w:r w:rsidRPr="00E401C9">
        <w:t>in</w:t>
      </w:r>
      <w:r w:rsidRPr="00E401C9">
        <w:rPr>
          <w:spacing w:val="-8"/>
        </w:rPr>
        <w:t xml:space="preserve"> </w:t>
      </w:r>
      <w:r w:rsidRPr="00E401C9">
        <w:t>writing,</w:t>
      </w:r>
      <w:r w:rsidRPr="00E401C9">
        <w:rPr>
          <w:spacing w:val="-9"/>
        </w:rPr>
        <w:t xml:space="preserve"> </w:t>
      </w:r>
      <w:r w:rsidRPr="00E401C9">
        <w:t>no</w:t>
      </w:r>
      <w:r w:rsidRPr="00E401C9">
        <w:rPr>
          <w:spacing w:val="-7"/>
        </w:rPr>
        <w:t xml:space="preserve"> </w:t>
      </w:r>
      <w:r w:rsidRPr="00E401C9">
        <w:t>changes</w:t>
      </w:r>
      <w:r w:rsidRPr="00E401C9">
        <w:rPr>
          <w:spacing w:val="-6"/>
        </w:rPr>
        <w:t xml:space="preserve"> </w:t>
      </w:r>
      <w:r w:rsidRPr="00E401C9">
        <w:t>shall</w:t>
      </w:r>
      <w:r w:rsidRPr="00E401C9">
        <w:rPr>
          <w:spacing w:val="-8"/>
        </w:rPr>
        <w:t xml:space="preserve"> </w:t>
      </w:r>
      <w:r w:rsidRPr="00E401C9">
        <w:t>be</w:t>
      </w:r>
      <w:r w:rsidRPr="00E401C9">
        <w:rPr>
          <w:spacing w:val="-10"/>
        </w:rPr>
        <w:t xml:space="preserve"> </w:t>
      </w:r>
      <w:r w:rsidRPr="00E401C9">
        <w:t>made in the Key Experts.</w:t>
      </w:r>
    </w:p>
    <w:p w14:paraId="777DB855" w14:textId="634B804F" w:rsidR="0083709C" w:rsidRPr="00E401C9" w:rsidRDefault="00272CA1">
      <w:pPr>
        <w:pStyle w:val="BodyText"/>
        <w:spacing w:before="119" w:line="276" w:lineRule="auto"/>
        <w:ind w:left="1080" w:right="1468" w:hanging="540"/>
        <w:jc w:val="both"/>
      </w:pPr>
      <w:r w:rsidRPr="00E401C9">
        <w:t>30.2</w:t>
      </w:r>
      <w:r w:rsidRPr="00E401C9">
        <w:rPr>
          <w:spacing w:val="40"/>
        </w:rPr>
        <w:t xml:space="preserve"> </w:t>
      </w:r>
      <w:r w:rsidRPr="00E401C9">
        <w:t xml:space="preserve">Notwithstanding the above, the substitution of Key Experts during Contract execution may be considered only based on the </w:t>
      </w:r>
      <w:r w:rsidR="00482930" w:rsidRPr="00E401C9">
        <w:t>Consultant</w:t>
      </w:r>
      <w:r w:rsidRPr="00E401C9">
        <w:t>'s written request and due to circumstances</w:t>
      </w:r>
      <w:r w:rsidRPr="00E401C9">
        <w:rPr>
          <w:spacing w:val="-7"/>
        </w:rPr>
        <w:t xml:space="preserve"> </w:t>
      </w:r>
      <w:r w:rsidRPr="00E401C9">
        <w:t>outside</w:t>
      </w:r>
      <w:r w:rsidRPr="00E401C9">
        <w:rPr>
          <w:spacing w:val="-8"/>
        </w:rPr>
        <w:t xml:space="preserve"> </w:t>
      </w:r>
      <w:r w:rsidRPr="00E401C9">
        <w:t>the</w:t>
      </w:r>
      <w:r w:rsidRPr="00E401C9">
        <w:rPr>
          <w:spacing w:val="-8"/>
        </w:rPr>
        <w:t xml:space="preserve"> </w:t>
      </w:r>
      <w:r w:rsidRPr="00E401C9">
        <w:t>reasonable</w:t>
      </w:r>
      <w:r w:rsidRPr="00E401C9">
        <w:rPr>
          <w:spacing w:val="-6"/>
        </w:rPr>
        <w:t xml:space="preserve"> </w:t>
      </w:r>
      <w:r w:rsidRPr="00E401C9">
        <w:t>control</w:t>
      </w:r>
      <w:r w:rsidRPr="00E401C9">
        <w:rPr>
          <w:spacing w:val="-7"/>
        </w:rPr>
        <w:t xml:space="preserve"> </w:t>
      </w:r>
      <w:r w:rsidRPr="00E401C9">
        <w:t>of</w:t>
      </w:r>
      <w:r w:rsidRPr="00E401C9">
        <w:rPr>
          <w:spacing w:val="-6"/>
        </w:rPr>
        <w:t xml:space="preserve"> </w:t>
      </w:r>
      <w:r w:rsidRPr="00E401C9">
        <w:t>the</w:t>
      </w:r>
      <w:r w:rsidRPr="00E401C9">
        <w:rPr>
          <w:spacing w:val="-8"/>
        </w:rPr>
        <w:t xml:space="preserve"> </w:t>
      </w:r>
      <w:r w:rsidR="00482930" w:rsidRPr="00E401C9">
        <w:t>Consultant</w:t>
      </w:r>
      <w:r w:rsidRPr="00E401C9">
        <w:t>,</w:t>
      </w:r>
      <w:r w:rsidRPr="00E401C9">
        <w:rPr>
          <w:spacing w:val="-7"/>
        </w:rPr>
        <w:t xml:space="preserve"> </w:t>
      </w:r>
      <w:r w:rsidRPr="00E401C9">
        <w:t>including</w:t>
      </w:r>
      <w:r w:rsidRPr="00E401C9">
        <w:rPr>
          <w:spacing w:val="-9"/>
        </w:rPr>
        <w:t xml:space="preserve"> </w:t>
      </w:r>
      <w:r w:rsidRPr="00E401C9">
        <w:t>but</w:t>
      </w:r>
      <w:r w:rsidRPr="00E401C9">
        <w:rPr>
          <w:spacing w:val="-7"/>
        </w:rPr>
        <w:t xml:space="preserve"> </w:t>
      </w:r>
      <w:r w:rsidRPr="00E401C9">
        <w:t>not</w:t>
      </w:r>
      <w:r w:rsidRPr="00E401C9">
        <w:rPr>
          <w:spacing w:val="-7"/>
        </w:rPr>
        <w:t xml:space="preserve"> </w:t>
      </w:r>
      <w:r w:rsidRPr="00E401C9">
        <w:t>limited to</w:t>
      </w:r>
      <w:r w:rsidRPr="00E401C9">
        <w:rPr>
          <w:spacing w:val="-5"/>
        </w:rPr>
        <w:t xml:space="preserve"> </w:t>
      </w:r>
      <w:r w:rsidRPr="00E401C9">
        <w:t>death</w:t>
      </w:r>
      <w:r w:rsidRPr="00E401C9">
        <w:rPr>
          <w:spacing w:val="-5"/>
        </w:rPr>
        <w:t xml:space="preserve"> </w:t>
      </w:r>
      <w:r w:rsidRPr="00E401C9">
        <w:t>or</w:t>
      </w:r>
      <w:r w:rsidRPr="00E401C9">
        <w:rPr>
          <w:spacing w:val="-7"/>
        </w:rPr>
        <w:t xml:space="preserve"> </w:t>
      </w:r>
      <w:r w:rsidRPr="00E401C9">
        <w:t>medical</w:t>
      </w:r>
      <w:r w:rsidRPr="00E401C9">
        <w:rPr>
          <w:spacing w:val="-5"/>
        </w:rPr>
        <w:t xml:space="preserve"> </w:t>
      </w:r>
      <w:r w:rsidRPr="00E401C9">
        <w:t>in</w:t>
      </w:r>
      <w:r w:rsidRPr="00E401C9">
        <w:rPr>
          <w:spacing w:val="-5"/>
        </w:rPr>
        <w:t xml:space="preserve"> </w:t>
      </w:r>
      <w:r w:rsidRPr="00E401C9">
        <w:t>capacity.</w:t>
      </w:r>
      <w:r w:rsidRPr="00E401C9">
        <w:rPr>
          <w:spacing w:val="-1"/>
        </w:rPr>
        <w:t xml:space="preserve"> </w:t>
      </w:r>
      <w:r w:rsidRPr="00E401C9">
        <w:t>In</w:t>
      </w:r>
      <w:r w:rsidRPr="00E401C9">
        <w:rPr>
          <w:spacing w:val="-6"/>
        </w:rPr>
        <w:t xml:space="preserve"> </w:t>
      </w:r>
      <w:r w:rsidRPr="00E401C9">
        <w:t>such</w:t>
      </w:r>
      <w:r w:rsidRPr="00E401C9">
        <w:rPr>
          <w:spacing w:val="-6"/>
        </w:rPr>
        <w:t xml:space="preserve"> </w:t>
      </w:r>
      <w:r w:rsidRPr="00E401C9">
        <w:t>case,</w:t>
      </w:r>
      <w:r w:rsidRPr="00E401C9">
        <w:rPr>
          <w:spacing w:val="-6"/>
        </w:rPr>
        <w:t xml:space="preserve"> </w:t>
      </w:r>
      <w:r w:rsidRPr="00E401C9">
        <w:t>the</w:t>
      </w:r>
      <w:r w:rsidRPr="00E401C9">
        <w:rPr>
          <w:spacing w:val="-6"/>
        </w:rPr>
        <w:t xml:space="preserve"> </w:t>
      </w:r>
      <w:r w:rsidR="00482930" w:rsidRPr="00E401C9">
        <w:t>Consultant</w:t>
      </w:r>
      <w:r w:rsidRPr="00E401C9">
        <w:rPr>
          <w:spacing w:val="-6"/>
        </w:rPr>
        <w:t xml:space="preserve"> </w:t>
      </w:r>
      <w:r w:rsidRPr="00E401C9">
        <w:t>shall</w:t>
      </w:r>
      <w:r w:rsidRPr="00E401C9">
        <w:rPr>
          <w:spacing w:val="-5"/>
        </w:rPr>
        <w:t xml:space="preserve"> </w:t>
      </w:r>
      <w:r w:rsidRPr="00E401C9">
        <w:t>forth</w:t>
      </w:r>
      <w:r w:rsidRPr="00E401C9">
        <w:rPr>
          <w:spacing w:val="-5"/>
        </w:rPr>
        <w:t xml:space="preserve"> </w:t>
      </w:r>
      <w:r w:rsidRPr="00E401C9">
        <w:t>with</w:t>
      </w:r>
      <w:r w:rsidRPr="00E401C9">
        <w:rPr>
          <w:spacing w:val="-6"/>
        </w:rPr>
        <w:t xml:space="preserve"> </w:t>
      </w:r>
      <w:r w:rsidRPr="00E401C9">
        <w:t>provide</w:t>
      </w:r>
      <w:r w:rsidRPr="00E401C9">
        <w:rPr>
          <w:spacing w:val="-7"/>
        </w:rPr>
        <w:t xml:space="preserve"> </w:t>
      </w:r>
      <w:r w:rsidRPr="00E401C9">
        <w:t>as</w:t>
      </w:r>
      <w:r w:rsidRPr="00E401C9">
        <w:rPr>
          <w:spacing w:val="-2"/>
        </w:rPr>
        <w:t xml:space="preserve"> </w:t>
      </w:r>
      <w:r w:rsidRPr="00E401C9">
        <w:t>a replacement, a person of equivalent or better qualiﬁcations and experience, and at the same rate of remuneration.</w:t>
      </w:r>
    </w:p>
    <w:p w14:paraId="2D1584F9" w14:textId="51150EE6" w:rsidR="0083709C" w:rsidRPr="00E401C9" w:rsidRDefault="00272CA1">
      <w:pPr>
        <w:pStyle w:val="Heading4"/>
        <w:spacing w:before="127"/>
      </w:pPr>
      <w:r w:rsidRPr="00E401C9">
        <w:t>31.</w:t>
      </w:r>
      <w:r w:rsidRPr="00E401C9">
        <w:rPr>
          <w:spacing w:val="-6"/>
        </w:rPr>
        <w:t xml:space="preserve"> </w:t>
      </w:r>
      <w:r w:rsidRPr="00E401C9">
        <w:t>Removal</w:t>
      </w:r>
      <w:r w:rsidRPr="00E401C9">
        <w:rPr>
          <w:spacing w:val="-5"/>
        </w:rPr>
        <w:t xml:space="preserve"> </w:t>
      </w:r>
      <w:r w:rsidRPr="00E401C9">
        <w:t>of</w:t>
      </w:r>
      <w:r w:rsidRPr="00E401C9">
        <w:rPr>
          <w:spacing w:val="-5"/>
        </w:rPr>
        <w:t xml:space="preserve"> </w:t>
      </w:r>
      <w:r w:rsidRPr="00E401C9">
        <w:t>Experts</w:t>
      </w:r>
      <w:r w:rsidRPr="00E401C9">
        <w:rPr>
          <w:spacing w:val="-5"/>
        </w:rPr>
        <w:t xml:space="preserve"> </w:t>
      </w:r>
      <w:r w:rsidRPr="00E401C9">
        <w:t>or</w:t>
      </w:r>
      <w:r w:rsidRPr="00E401C9">
        <w:rPr>
          <w:spacing w:val="-5"/>
        </w:rPr>
        <w:t xml:space="preserve"> </w:t>
      </w:r>
      <w:r w:rsidRPr="00E401C9">
        <w:t>Sub-</w:t>
      </w:r>
      <w:r w:rsidR="00482930" w:rsidRPr="00E401C9">
        <w:rPr>
          <w:spacing w:val="-2"/>
        </w:rPr>
        <w:t>Consultant</w:t>
      </w:r>
      <w:r w:rsidRPr="00E401C9">
        <w:rPr>
          <w:spacing w:val="-2"/>
        </w:rPr>
        <w:t>s</w:t>
      </w:r>
    </w:p>
    <w:p w14:paraId="2D9B141B" w14:textId="67578BD1" w:rsidR="0083709C" w:rsidRPr="00E401C9" w:rsidRDefault="00272CA1">
      <w:pPr>
        <w:pStyle w:val="BodyText"/>
        <w:spacing w:before="156" w:line="276" w:lineRule="auto"/>
        <w:ind w:left="1080" w:right="1464" w:hanging="540"/>
        <w:jc w:val="both"/>
      </w:pPr>
      <w:r w:rsidRPr="00E401C9">
        <w:t>31.1</w:t>
      </w:r>
      <w:r w:rsidRPr="00E401C9">
        <w:rPr>
          <w:spacing w:val="40"/>
        </w:rPr>
        <w:t xml:space="preserve"> </w:t>
      </w:r>
      <w:r w:rsidRPr="00E401C9">
        <w:t>If the Procuring Entity ﬁnds that any of the Experts or Sub-</w:t>
      </w:r>
      <w:r w:rsidR="00482930" w:rsidRPr="00E401C9">
        <w:t>Consultant</w:t>
      </w:r>
      <w:r w:rsidRPr="00E401C9">
        <w:t xml:space="preserve"> has committed serious</w:t>
      </w:r>
      <w:r w:rsidRPr="00E401C9">
        <w:rPr>
          <w:spacing w:val="-14"/>
        </w:rPr>
        <w:t xml:space="preserve"> </w:t>
      </w:r>
      <w:r w:rsidRPr="00E401C9">
        <w:t>misconduct</w:t>
      </w:r>
      <w:r w:rsidRPr="00E401C9">
        <w:rPr>
          <w:spacing w:val="-14"/>
        </w:rPr>
        <w:t xml:space="preserve"> </w:t>
      </w:r>
      <w:r w:rsidRPr="00E401C9">
        <w:t>or</w:t>
      </w:r>
      <w:r w:rsidRPr="00E401C9">
        <w:rPr>
          <w:spacing w:val="-15"/>
        </w:rPr>
        <w:t xml:space="preserve"> </w:t>
      </w:r>
      <w:r w:rsidRPr="00E401C9">
        <w:t>has</w:t>
      </w:r>
      <w:r w:rsidRPr="00E401C9">
        <w:rPr>
          <w:spacing w:val="-12"/>
        </w:rPr>
        <w:t xml:space="preserve"> </w:t>
      </w:r>
      <w:r w:rsidRPr="00E401C9">
        <w:t>been</w:t>
      </w:r>
      <w:r w:rsidRPr="00E401C9">
        <w:rPr>
          <w:spacing w:val="-14"/>
        </w:rPr>
        <w:t xml:space="preserve"> </w:t>
      </w:r>
      <w:r w:rsidRPr="00E401C9">
        <w:t>charged</w:t>
      </w:r>
      <w:r w:rsidRPr="00E401C9">
        <w:rPr>
          <w:spacing w:val="-14"/>
        </w:rPr>
        <w:t xml:space="preserve"> </w:t>
      </w:r>
      <w:r w:rsidRPr="00E401C9">
        <w:t>with</w:t>
      </w:r>
      <w:r w:rsidRPr="00E401C9">
        <w:rPr>
          <w:spacing w:val="-14"/>
        </w:rPr>
        <w:t xml:space="preserve"> </w:t>
      </w:r>
      <w:r w:rsidRPr="00E401C9">
        <w:t>having</w:t>
      </w:r>
      <w:r w:rsidRPr="00E401C9">
        <w:rPr>
          <w:spacing w:val="-14"/>
        </w:rPr>
        <w:t xml:space="preserve"> </w:t>
      </w:r>
      <w:r w:rsidRPr="00E401C9">
        <w:t>committed</w:t>
      </w:r>
      <w:r w:rsidRPr="00E401C9">
        <w:rPr>
          <w:spacing w:val="-15"/>
        </w:rPr>
        <w:t xml:space="preserve"> </w:t>
      </w:r>
      <w:r w:rsidRPr="00E401C9">
        <w:t>a</w:t>
      </w:r>
      <w:r w:rsidRPr="00E401C9">
        <w:rPr>
          <w:spacing w:val="-15"/>
        </w:rPr>
        <w:t xml:space="preserve"> </w:t>
      </w:r>
      <w:r w:rsidRPr="00E401C9">
        <w:t>criminal</w:t>
      </w:r>
      <w:r w:rsidRPr="00E401C9">
        <w:rPr>
          <w:spacing w:val="-14"/>
        </w:rPr>
        <w:t xml:space="preserve"> </w:t>
      </w:r>
      <w:r w:rsidRPr="00E401C9">
        <w:t>action,</w:t>
      </w:r>
      <w:r w:rsidRPr="00E401C9">
        <w:rPr>
          <w:spacing w:val="-14"/>
        </w:rPr>
        <w:t xml:space="preserve"> </w:t>
      </w:r>
      <w:r w:rsidRPr="00E401C9">
        <w:t>or</w:t>
      </w:r>
      <w:r w:rsidRPr="00E401C9">
        <w:rPr>
          <w:spacing w:val="-15"/>
        </w:rPr>
        <w:t xml:space="preserve"> </w:t>
      </w:r>
      <w:r w:rsidRPr="00E401C9">
        <w:t>shall the</w:t>
      </w:r>
      <w:r w:rsidRPr="00E401C9">
        <w:rPr>
          <w:spacing w:val="-9"/>
        </w:rPr>
        <w:t xml:space="preserve"> </w:t>
      </w:r>
      <w:r w:rsidRPr="00E401C9">
        <w:t>Procuring</w:t>
      </w:r>
      <w:r w:rsidRPr="00E401C9">
        <w:rPr>
          <w:spacing w:val="80"/>
        </w:rPr>
        <w:t xml:space="preserve"> </w:t>
      </w:r>
      <w:r w:rsidRPr="00E401C9">
        <w:t>Entity</w:t>
      </w:r>
      <w:r w:rsidRPr="00E401C9">
        <w:rPr>
          <w:spacing w:val="-14"/>
        </w:rPr>
        <w:t xml:space="preserve"> </w:t>
      </w:r>
      <w:r w:rsidRPr="00E401C9">
        <w:t>determine</w:t>
      </w:r>
      <w:r w:rsidRPr="00E401C9">
        <w:rPr>
          <w:spacing w:val="-10"/>
        </w:rPr>
        <w:t xml:space="preserve"> </w:t>
      </w:r>
      <w:r w:rsidRPr="00E401C9">
        <w:t>that</w:t>
      </w:r>
      <w:r w:rsidRPr="00E401C9">
        <w:rPr>
          <w:spacing w:val="-10"/>
        </w:rPr>
        <w:t xml:space="preserve"> </w:t>
      </w:r>
      <w:r w:rsidR="00482930" w:rsidRPr="00E401C9">
        <w:t>Consultant</w:t>
      </w:r>
      <w:r w:rsidRPr="00E401C9">
        <w:t>'s</w:t>
      </w:r>
      <w:r w:rsidRPr="00E401C9">
        <w:rPr>
          <w:spacing w:val="-6"/>
        </w:rPr>
        <w:t xml:space="preserve"> </w:t>
      </w:r>
      <w:r w:rsidRPr="00E401C9">
        <w:t>Expert</w:t>
      </w:r>
      <w:r w:rsidRPr="00E401C9">
        <w:rPr>
          <w:spacing w:val="-9"/>
        </w:rPr>
        <w:t xml:space="preserve"> </w:t>
      </w:r>
      <w:r w:rsidRPr="00E401C9">
        <w:t>of</w:t>
      </w:r>
      <w:r w:rsidRPr="00E401C9">
        <w:rPr>
          <w:spacing w:val="-9"/>
        </w:rPr>
        <w:t xml:space="preserve"> </w:t>
      </w:r>
      <w:r w:rsidRPr="00E401C9">
        <w:t>Sub</w:t>
      </w:r>
      <w:r w:rsidRPr="00E401C9">
        <w:rPr>
          <w:spacing w:val="-9"/>
        </w:rPr>
        <w:t xml:space="preserve"> </w:t>
      </w:r>
      <w:r w:rsidR="00482930" w:rsidRPr="00E401C9">
        <w:t>Consultant</w:t>
      </w:r>
      <w:r w:rsidRPr="00E401C9">
        <w:rPr>
          <w:spacing w:val="-11"/>
        </w:rPr>
        <w:t xml:space="preserve"> </w:t>
      </w:r>
      <w:r w:rsidRPr="00E401C9">
        <w:t>have</w:t>
      </w:r>
      <w:r w:rsidRPr="00E401C9">
        <w:rPr>
          <w:spacing w:val="-10"/>
        </w:rPr>
        <w:t xml:space="preserve"> </w:t>
      </w:r>
      <w:r w:rsidRPr="00E401C9">
        <w:t>engaged in corrupt, fraudulent, collusive, coercive [or obstructive] practice while performing</w:t>
      </w:r>
      <w:r w:rsidRPr="00E401C9">
        <w:rPr>
          <w:spacing w:val="-1"/>
        </w:rPr>
        <w:t xml:space="preserve"> </w:t>
      </w:r>
      <w:r w:rsidRPr="00E401C9">
        <w:t xml:space="preserve">the Services, the </w:t>
      </w:r>
      <w:r w:rsidR="00482930" w:rsidRPr="00E401C9">
        <w:t>Consultant</w:t>
      </w:r>
      <w:r w:rsidRPr="00E401C9">
        <w:t xml:space="preserve"> shall, at the Procuring Entity's written request, provide a </w:t>
      </w:r>
      <w:r w:rsidRPr="00E401C9">
        <w:rPr>
          <w:spacing w:val="-2"/>
        </w:rPr>
        <w:t>replacement.</w:t>
      </w:r>
    </w:p>
    <w:p w14:paraId="315F2CDF" w14:textId="494312C2" w:rsidR="0083709C" w:rsidRPr="00E401C9" w:rsidRDefault="00272CA1">
      <w:pPr>
        <w:pStyle w:val="BodyText"/>
        <w:spacing w:before="119" w:line="276" w:lineRule="auto"/>
        <w:ind w:left="1080" w:right="1464" w:hanging="540"/>
        <w:jc w:val="both"/>
      </w:pPr>
      <w:r w:rsidRPr="00E401C9">
        <w:t>31.2</w:t>
      </w:r>
      <w:r w:rsidRPr="00E401C9">
        <w:rPr>
          <w:spacing w:val="40"/>
        </w:rPr>
        <w:t xml:space="preserve"> </w:t>
      </w:r>
      <w:r w:rsidRPr="00E401C9">
        <w:t>In the event that any of Key Experts, Non-Key Experts or Sub-</w:t>
      </w:r>
      <w:r w:rsidR="00482930" w:rsidRPr="00E401C9">
        <w:t>Consultant</w:t>
      </w:r>
      <w:r w:rsidRPr="00E401C9">
        <w:t>s is found by the</w:t>
      </w:r>
      <w:r w:rsidRPr="00E401C9">
        <w:rPr>
          <w:spacing w:val="-1"/>
        </w:rPr>
        <w:t xml:space="preserve"> </w:t>
      </w:r>
      <w:r w:rsidRPr="00E401C9">
        <w:t>Procuring</w:t>
      </w:r>
      <w:r w:rsidRPr="00E401C9">
        <w:rPr>
          <w:spacing w:val="-1"/>
        </w:rPr>
        <w:t xml:space="preserve"> </w:t>
      </w:r>
      <w:r w:rsidRPr="00E401C9">
        <w:t>Entity</w:t>
      </w:r>
      <w:r w:rsidRPr="00E401C9">
        <w:rPr>
          <w:spacing w:val="-6"/>
        </w:rPr>
        <w:t xml:space="preserve"> </w:t>
      </w:r>
      <w:r w:rsidRPr="00E401C9">
        <w:t>to be</w:t>
      </w:r>
      <w:r w:rsidRPr="00E401C9">
        <w:rPr>
          <w:spacing w:val="-2"/>
        </w:rPr>
        <w:t xml:space="preserve"> </w:t>
      </w:r>
      <w:r w:rsidRPr="00E401C9">
        <w:t>in</w:t>
      </w:r>
      <w:r w:rsidRPr="00E401C9">
        <w:rPr>
          <w:spacing w:val="-1"/>
        </w:rPr>
        <w:t xml:space="preserve"> </w:t>
      </w:r>
      <w:r w:rsidRPr="00E401C9">
        <w:t>competent</w:t>
      </w:r>
      <w:r w:rsidRPr="00E401C9">
        <w:rPr>
          <w:spacing w:val="-1"/>
        </w:rPr>
        <w:t xml:space="preserve"> </w:t>
      </w:r>
      <w:r w:rsidRPr="00E401C9">
        <w:t>or in</w:t>
      </w:r>
      <w:r w:rsidRPr="00E401C9">
        <w:rPr>
          <w:spacing w:val="-1"/>
        </w:rPr>
        <w:t xml:space="preserve"> </w:t>
      </w:r>
      <w:r w:rsidRPr="00E401C9">
        <w:t>capable</w:t>
      </w:r>
      <w:r w:rsidRPr="00E401C9">
        <w:rPr>
          <w:spacing w:val="-1"/>
        </w:rPr>
        <w:t xml:space="preserve"> </w:t>
      </w:r>
      <w:r w:rsidRPr="00E401C9">
        <w:t>in</w:t>
      </w:r>
      <w:r w:rsidRPr="00E401C9">
        <w:rPr>
          <w:spacing w:val="-1"/>
        </w:rPr>
        <w:t xml:space="preserve"> </w:t>
      </w:r>
      <w:r w:rsidRPr="00E401C9">
        <w:t>discharging</w:t>
      </w:r>
      <w:r w:rsidRPr="00E401C9">
        <w:rPr>
          <w:spacing w:val="-1"/>
        </w:rPr>
        <w:t xml:space="preserve"> </w:t>
      </w:r>
      <w:r w:rsidRPr="00E401C9">
        <w:t>assigned duties,</w:t>
      </w:r>
      <w:r w:rsidRPr="00E401C9">
        <w:rPr>
          <w:spacing w:val="-1"/>
        </w:rPr>
        <w:t xml:space="preserve"> </w:t>
      </w:r>
      <w:r w:rsidRPr="00E401C9">
        <w:t>the Procuring</w:t>
      </w:r>
      <w:r w:rsidRPr="00E401C9">
        <w:rPr>
          <w:spacing w:val="-15"/>
        </w:rPr>
        <w:t xml:space="preserve"> </w:t>
      </w:r>
      <w:r w:rsidRPr="00E401C9">
        <w:t>Entity,</w:t>
      </w:r>
      <w:r w:rsidRPr="00E401C9">
        <w:rPr>
          <w:spacing w:val="-15"/>
        </w:rPr>
        <w:t xml:space="preserve"> </w:t>
      </w:r>
      <w:r w:rsidRPr="00E401C9">
        <w:t>specifying</w:t>
      </w:r>
      <w:r w:rsidRPr="00E401C9">
        <w:rPr>
          <w:spacing w:val="-15"/>
        </w:rPr>
        <w:t xml:space="preserve"> </w:t>
      </w:r>
      <w:r w:rsidRPr="00E401C9">
        <w:t>the</w:t>
      </w:r>
      <w:r w:rsidRPr="00E401C9">
        <w:rPr>
          <w:spacing w:val="-15"/>
        </w:rPr>
        <w:t xml:space="preserve"> </w:t>
      </w:r>
      <w:r w:rsidRPr="00E401C9">
        <w:t>grounds</w:t>
      </w:r>
      <w:r w:rsidRPr="00E401C9">
        <w:rPr>
          <w:spacing w:val="-15"/>
        </w:rPr>
        <w:t xml:space="preserve"> </w:t>
      </w:r>
      <w:r w:rsidRPr="00E401C9">
        <w:t>therefore,</w:t>
      </w:r>
      <w:r w:rsidRPr="00E401C9">
        <w:rPr>
          <w:spacing w:val="-15"/>
        </w:rPr>
        <w:t xml:space="preserve"> </w:t>
      </w:r>
      <w:r w:rsidRPr="00E401C9">
        <w:t>may</w:t>
      </w:r>
      <w:r w:rsidRPr="00E401C9">
        <w:rPr>
          <w:spacing w:val="-15"/>
        </w:rPr>
        <w:t xml:space="preserve"> </w:t>
      </w:r>
      <w:r w:rsidRPr="00E401C9">
        <w:t>request</w:t>
      </w:r>
      <w:r w:rsidRPr="00E401C9">
        <w:rPr>
          <w:spacing w:val="-15"/>
        </w:rPr>
        <w:t xml:space="preserve"> </w:t>
      </w:r>
      <w:r w:rsidRPr="00E401C9">
        <w:t>the</w:t>
      </w:r>
      <w:r w:rsidRPr="00E401C9">
        <w:rPr>
          <w:spacing w:val="-15"/>
        </w:rPr>
        <w:t xml:space="preserve"> </w:t>
      </w:r>
      <w:r w:rsidR="00482930" w:rsidRPr="00E401C9">
        <w:t>Consultant</w:t>
      </w:r>
      <w:r w:rsidRPr="00E401C9">
        <w:rPr>
          <w:spacing w:val="-15"/>
        </w:rPr>
        <w:t xml:space="preserve"> </w:t>
      </w:r>
      <w:r w:rsidRPr="00E401C9">
        <w:t>to</w:t>
      </w:r>
      <w:r w:rsidRPr="00E401C9">
        <w:rPr>
          <w:spacing w:val="-15"/>
        </w:rPr>
        <w:t xml:space="preserve"> </w:t>
      </w:r>
      <w:r w:rsidRPr="00E401C9">
        <w:t>provide a replacement.</w:t>
      </w:r>
    </w:p>
    <w:p w14:paraId="2B49316B" w14:textId="27D67B04" w:rsidR="0083709C" w:rsidRPr="00E401C9" w:rsidRDefault="00272CA1">
      <w:pPr>
        <w:pStyle w:val="BodyText"/>
        <w:spacing w:before="120" w:line="276" w:lineRule="auto"/>
        <w:ind w:left="1080" w:right="1474" w:hanging="540"/>
        <w:jc w:val="both"/>
      </w:pPr>
      <w:r w:rsidRPr="00E401C9">
        <w:t xml:space="preserve">31.3 Any replacement of the removed Experts or Sub </w:t>
      </w:r>
      <w:r w:rsidR="00482930" w:rsidRPr="00E401C9">
        <w:t>Consultant</w:t>
      </w:r>
      <w:r w:rsidRPr="00E401C9">
        <w:t>s shall possess better qualiﬁcations and experience and shall be acceptable to the Procuring Entity.</w:t>
      </w:r>
    </w:p>
    <w:p w14:paraId="31F99782" w14:textId="4FE12FD8" w:rsidR="0083709C" w:rsidRPr="00E401C9" w:rsidRDefault="00272CA1">
      <w:pPr>
        <w:pStyle w:val="BodyText"/>
        <w:spacing w:before="121" w:line="276" w:lineRule="auto"/>
        <w:ind w:left="1080" w:right="1475" w:hanging="540"/>
        <w:jc w:val="both"/>
      </w:pPr>
      <w:r w:rsidRPr="00E401C9">
        <w:t>31.4</w:t>
      </w:r>
      <w:r w:rsidRPr="00E401C9">
        <w:rPr>
          <w:spacing w:val="40"/>
        </w:rPr>
        <w:t xml:space="preserve"> </w:t>
      </w:r>
      <w:r w:rsidRPr="00E401C9">
        <w:t xml:space="preserve">The </w:t>
      </w:r>
      <w:r w:rsidR="00482930" w:rsidRPr="00E401C9">
        <w:t>Consultant</w:t>
      </w:r>
      <w:r w:rsidRPr="00E401C9">
        <w:t xml:space="preserve"> shall bear all costs arising out of or incidental to any removal and/or replacement of such Experts.</w:t>
      </w:r>
    </w:p>
    <w:p w14:paraId="4F363490" w14:textId="77777777" w:rsidR="0083709C" w:rsidRPr="00E401C9" w:rsidRDefault="0083709C">
      <w:pPr>
        <w:pStyle w:val="BodyText"/>
        <w:spacing w:before="3"/>
        <w:rPr>
          <w:sz w:val="21"/>
        </w:rPr>
      </w:pPr>
    </w:p>
    <w:p w14:paraId="6D8B4616" w14:textId="59667B9E" w:rsidR="0083709C" w:rsidRPr="00E401C9" w:rsidRDefault="00987FF0">
      <w:pPr>
        <w:pStyle w:val="Heading2"/>
        <w:numPr>
          <w:ilvl w:val="0"/>
          <w:numId w:val="28"/>
        </w:numPr>
        <w:tabs>
          <w:tab w:val="left" w:pos="901"/>
        </w:tabs>
        <w:spacing w:before="0"/>
        <w:ind w:hanging="361"/>
      </w:pPr>
      <w:bookmarkStart w:id="93" w:name="_bookmark50"/>
      <w:bookmarkStart w:id="94" w:name="_Toc134531624"/>
      <w:bookmarkEnd w:id="93"/>
      <w:r w:rsidRPr="00E401C9">
        <w:t>OBLIGATIONS</w:t>
      </w:r>
      <w:r w:rsidRPr="00E401C9">
        <w:rPr>
          <w:spacing w:val="-8"/>
        </w:rPr>
        <w:t xml:space="preserve"> </w:t>
      </w:r>
      <w:r w:rsidRPr="00E401C9">
        <w:t>OF</w:t>
      </w:r>
      <w:r w:rsidRPr="00E401C9">
        <w:rPr>
          <w:spacing w:val="-7"/>
        </w:rPr>
        <w:t xml:space="preserve"> </w:t>
      </w:r>
      <w:r w:rsidRPr="00E401C9">
        <w:t>THE</w:t>
      </w:r>
      <w:r w:rsidRPr="00E401C9">
        <w:rPr>
          <w:spacing w:val="-8"/>
        </w:rPr>
        <w:t xml:space="preserve"> </w:t>
      </w:r>
      <w:r w:rsidRPr="00E401C9">
        <w:t>PROCURING</w:t>
      </w:r>
      <w:r w:rsidRPr="00E401C9">
        <w:rPr>
          <w:spacing w:val="-8"/>
        </w:rPr>
        <w:t xml:space="preserve"> </w:t>
      </w:r>
      <w:r w:rsidRPr="00E401C9">
        <w:rPr>
          <w:spacing w:val="-2"/>
        </w:rPr>
        <w:t>ENTITY</w:t>
      </w:r>
      <w:bookmarkEnd w:id="94"/>
    </w:p>
    <w:p w14:paraId="130CA8AA" w14:textId="77777777" w:rsidR="0083709C" w:rsidRPr="00E401C9" w:rsidRDefault="00272CA1">
      <w:pPr>
        <w:pStyle w:val="Heading4"/>
        <w:spacing w:before="121"/>
        <w:jc w:val="left"/>
      </w:pPr>
      <w:r w:rsidRPr="00E401C9">
        <w:t>32.</w:t>
      </w:r>
      <w:r w:rsidRPr="00E401C9">
        <w:rPr>
          <w:spacing w:val="-5"/>
        </w:rPr>
        <w:t xml:space="preserve"> </w:t>
      </w:r>
      <w:r w:rsidRPr="00E401C9">
        <w:t>Assistance</w:t>
      </w:r>
      <w:r w:rsidRPr="00E401C9">
        <w:rPr>
          <w:spacing w:val="-5"/>
        </w:rPr>
        <w:t xml:space="preserve"> </w:t>
      </w:r>
      <w:r w:rsidRPr="00E401C9">
        <w:t>and</w:t>
      </w:r>
      <w:r w:rsidRPr="00E401C9">
        <w:rPr>
          <w:spacing w:val="-5"/>
        </w:rPr>
        <w:t xml:space="preserve"> </w:t>
      </w:r>
      <w:r w:rsidRPr="00E401C9">
        <w:rPr>
          <w:spacing w:val="-2"/>
        </w:rPr>
        <w:t>Exemptions</w:t>
      </w:r>
    </w:p>
    <w:p w14:paraId="67AF402C" w14:textId="3B313208" w:rsidR="0083709C" w:rsidRPr="00E401C9" w:rsidRDefault="00272CA1">
      <w:pPr>
        <w:pStyle w:val="BodyText"/>
        <w:tabs>
          <w:tab w:val="left" w:pos="1620"/>
        </w:tabs>
        <w:spacing w:before="29" w:line="438" w:lineRule="exact"/>
        <w:ind w:left="1260" w:right="1569" w:hanging="720"/>
      </w:pPr>
      <w:r w:rsidRPr="00E401C9">
        <w:t>32.1</w:t>
      </w:r>
      <w:r w:rsidRPr="00E401C9">
        <w:rPr>
          <w:spacing w:val="40"/>
        </w:rPr>
        <w:t xml:space="preserve"> </w:t>
      </w:r>
      <w:r w:rsidRPr="00E401C9">
        <w:t>Unless</w:t>
      </w:r>
      <w:r w:rsidRPr="00E401C9">
        <w:rPr>
          <w:spacing w:val="-3"/>
        </w:rPr>
        <w:t xml:space="preserve"> </w:t>
      </w:r>
      <w:r w:rsidRPr="00E401C9">
        <w:t>otherwise</w:t>
      </w:r>
      <w:r w:rsidRPr="00E401C9">
        <w:rPr>
          <w:spacing w:val="-2"/>
        </w:rPr>
        <w:t xml:space="preserve"> </w:t>
      </w:r>
      <w:r w:rsidRPr="00E401C9">
        <w:t>speciﬁed</w:t>
      </w:r>
      <w:r w:rsidRPr="00E401C9">
        <w:rPr>
          <w:spacing w:val="-2"/>
        </w:rPr>
        <w:t xml:space="preserve"> </w:t>
      </w:r>
      <w:r w:rsidRPr="00E401C9">
        <w:t>in</w:t>
      </w:r>
      <w:r w:rsidRPr="00E401C9">
        <w:rPr>
          <w:spacing w:val="-2"/>
        </w:rPr>
        <w:t xml:space="preserve"> </w:t>
      </w:r>
      <w:r w:rsidRPr="00E401C9">
        <w:t>the</w:t>
      </w:r>
      <w:r w:rsidRPr="00E401C9">
        <w:rPr>
          <w:spacing w:val="-3"/>
        </w:rPr>
        <w:t xml:space="preserve"> </w:t>
      </w:r>
      <w:r w:rsidRPr="00E401C9">
        <w:t>SCC,</w:t>
      </w:r>
      <w:r w:rsidRPr="00E401C9">
        <w:rPr>
          <w:spacing w:val="-2"/>
        </w:rPr>
        <w:t xml:space="preserve"> </w:t>
      </w:r>
      <w:r w:rsidRPr="00E401C9">
        <w:t>the</w:t>
      </w:r>
      <w:r w:rsidRPr="00E401C9">
        <w:rPr>
          <w:spacing w:val="-2"/>
        </w:rPr>
        <w:t xml:space="preserve"> </w:t>
      </w:r>
      <w:r w:rsidRPr="00E401C9">
        <w:t>Procuring</w:t>
      </w:r>
      <w:r w:rsidRPr="00E401C9">
        <w:rPr>
          <w:spacing w:val="-5"/>
        </w:rPr>
        <w:t xml:space="preserve"> </w:t>
      </w:r>
      <w:r w:rsidRPr="00E401C9">
        <w:t>Entity</w:t>
      </w:r>
      <w:r w:rsidRPr="00E401C9">
        <w:rPr>
          <w:spacing w:val="-4"/>
        </w:rPr>
        <w:t xml:space="preserve"> </w:t>
      </w:r>
      <w:r w:rsidRPr="00E401C9">
        <w:t>shall</w:t>
      </w:r>
      <w:r w:rsidRPr="00E401C9">
        <w:rPr>
          <w:spacing w:val="-2"/>
        </w:rPr>
        <w:t xml:space="preserve"> </w:t>
      </w:r>
      <w:r w:rsidRPr="00E401C9">
        <w:t>use</w:t>
      </w:r>
      <w:r w:rsidRPr="00E401C9">
        <w:rPr>
          <w:spacing w:val="-3"/>
        </w:rPr>
        <w:t xml:space="preserve"> </w:t>
      </w:r>
      <w:r w:rsidRPr="00E401C9">
        <w:t>its</w:t>
      </w:r>
      <w:r w:rsidRPr="00E401C9">
        <w:rPr>
          <w:spacing w:val="-2"/>
        </w:rPr>
        <w:t xml:space="preserve"> </w:t>
      </w:r>
      <w:r w:rsidRPr="00E401C9">
        <w:t>best</w:t>
      </w:r>
      <w:r w:rsidRPr="00E401C9">
        <w:rPr>
          <w:spacing w:val="-2"/>
        </w:rPr>
        <w:t xml:space="preserve"> </w:t>
      </w:r>
      <w:r w:rsidRPr="00E401C9">
        <w:t>efforts</w:t>
      </w:r>
      <w:r w:rsidRPr="00E401C9">
        <w:rPr>
          <w:spacing w:val="-2"/>
        </w:rPr>
        <w:t xml:space="preserve"> </w:t>
      </w:r>
      <w:r w:rsidRPr="00E401C9">
        <w:t xml:space="preserve">to: </w:t>
      </w:r>
      <w:r w:rsidRPr="00E401C9">
        <w:rPr>
          <w:spacing w:val="-10"/>
        </w:rPr>
        <w:t>a</w:t>
      </w:r>
      <w:r w:rsidRPr="00E401C9">
        <w:tab/>
        <w:t>Assist</w:t>
      </w:r>
      <w:r w:rsidRPr="00E401C9">
        <w:rPr>
          <w:spacing w:val="13"/>
        </w:rPr>
        <w:t xml:space="preserve"> </w:t>
      </w:r>
      <w:r w:rsidRPr="00E401C9">
        <w:t>the</w:t>
      </w:r>
      <w:r w:rsidRPr="00E401C9">
        <w:rPr>
          <w:spacing w:val="11"/>
        </w:rPr>
        <w:t xml:space="preserve"> </w:t>
      </w:r>
      <w:r w:rsidR="00482930" w:rsidRPr="00E401C9">
        <w:t>Consultant</w:t>
      </w:r>
      <w:r w:rsidRPr="00E401C9">
        <w:rPr>
          <w:spacing w:val="12"/>
        </w:rPr>
        <w:t xml:space="preserve"> </w:t>
      </w:r>
      <w:r w:rsidRPr="00E401C9">
        <w:t>with</w:t>
      </w:r>
      <w:r w:rsidRPr="00E401C9">
        <w:rPr>
          <w:spacing w:val="12"/>
        </w:rPr>
        <w:t xml:space="preserve"> </w:t>
      </w:r>
      <w:r w:rsidRPr="00E401C9">
        <w:t>obtaining</w:t>
      </w:r>
      <w:r w:rsidRPr="00E401C9">
        <w:rPr>
          <w:spacing w:val="13"/>
        </w:rPr>
        <w:t xml:space="preserve"> </w:t>
      </w:r>
      <w:r w:rsidRPr="00E401C9">
        <w:t>work</w:t>
      </w:r>
      <w:r w:rsidRPr="00E401C9">
        <w:rPr>
          <w:spacing w:val="14"/>
        </w:rPr>
        <w:t xml:space="preserve"> </w:t>
      </w:r>
      <w:r w:rsidRPr="00E401C9">
        <w:t>permits</w:t>
      </w:r>
      <w:r w:rsidRPr="00E401C9">
        <w:rPr>
          <w:spacing w:val="12"/>
        </w:rPr>
        <w:t xml:space="preserve"> </w:t>
      </w:r>
      <w:r w:rsidRPr="00E401C9">
        <w:t>and</w:t>
      </w:r>
      <w:r w:rsidRPr="00E401C9">
        <w:rPr>
          <w:spacing w:val="12"/>
        </w:rPr>
        <w:t xml:space="preserve"> </w:t>
      </w:r>
      <w:r w:rsidRPr="00E401C9">
        <w:t>such</w:t>
      </w:r>
      <w:r w:rsidRPr="00E401C9">
        <w:rPr>
          <w:spacing w:val="15"/>
        </w:rPr>
        <w:t xml:space="preserve"> </w:t>
      </w:r>
      <w:r w:rsidRPr="00E401C9">
        <w:t>other</w:t>
      </w:r>
      <w:r w:rsidRPr="00E401C9">
        <w:rPr>
          <w:spacing w:val="13"/>
        </w:rPr>
        <w:t xml:space="preserve"> </w:t>
      </w:r>
      <w:r w:rsidRPr="00E401C9">
        <w:t>documents</w:t>
      </w:r>
      <w:r w:rsidRPr="00E401C9">
        <w:rPr>
          <w:spacing w:val="12"/>
        </w:rPr>
        <w:t xml:space="preserve"> </w:t>
      </w:r>
      <w:r w:rsidRPr="00E401C9">
        <w:rPr>
          <w:spacing w:val="-5"/>
        </w:rPr>
        <w:t>as</w:t>
      </w:r>
    </w:p>
    <w:p w14:paraId="493DBD96" w14:textId="201A1D9A" w:rsidR="0083709C" w:rsidRPr="00E401C9" w:rsidRDefault="00272CA1">
      <w:pPr>
        <w:pStyle w:val="BodyText"/>
        <w:spacing w:before="5"/>
        <w:ind w:left="1620"/>
      </w:pPr>
      <w:r w:rsidRPr="00E401C9">
        <w:t>shall</w:t>
      </w:r>
      <w:r w:rsidRPr="00E401C9">
        <w:rPr>
          <w:spacing w:val="-1"/>
        </w:rPr>
        <w:t xml:space="preserve"> </w:t>
      </w:r>
      <w:r w:rsidRPr="00E401C9">
        <w:t>be</w:t>
      </w:r>
      <w:r w:rsidRPr="00E401C9">
        <w:rPr>
          <w:spacing w:val="-1"/>
        </w:rPr>
        <w:t xml:space="preserve"> </w:t>
      </w:r>
      <w:r w:rsidRPr="00E401C9">
        <w:t>necessary</w:t>
      </w:r>
      <w:r w:rsidRPr="00E401C9">
        <w:rPr>
          <w:spacing w:val="-6"/>
        </w:rPr>
        <w:t xml:space="preserve"> </w:t>
      </w:r>
      <w:r w:rsidRPr="00E401C9">
        <w:t>to enable</w:t>
      </w:r>
      <w:r w:rsidRPr="00E401C9">
        <w:rPr>
          <w:spacing w:val="-1"/>
        </w:rPr>
        <w:t xml:space="preserve"> </w:t>
      </w:r>
      <w:r w:rsidRPr="00E401C9">
        <w:t>the</w:t>
      </w:r>
      <w:r w:rsidRPr="00E401C9">
        <w:rPr>
          <w:spacing w:val="-1"/>
        </w:rPr>
        <w:t xml:space="preserve"> </w:t>
      </w:r>
      <w:r w:rsidR="00482930" w:rsidRPr="00E401C9">
        <w:t>Consultant</w:t>
      </w:r>
      <w:r w:rsidRPr="00E401C9">
        <w:t xml:space="preserve"> to</w:t>
      </w:r>
      <w:r w:rsidRPr="00E401C9">
        <w:rPr>
          <w:spacing w:val="-1"/>
        </w:rPr>
        <w:t xml:space="preserve"> </w:t>
      </w:r>
      <w:r w:rsidRPr="00E401C9">
        <w:t>perform the</w:t>
      </w:r>
      <w:r w:rsidRPr="00E401C9">
        <w:rPr>
          <w:spacing w:val="-1"/>
        </w:rPr>
        <w:t xml:space="preserve"> </w:t>
      </w:r>
      <w:r w:rsidRPr="00E401C9">
        <w:rPr>
          <w:spacing w:val="-2"/>
        </w:rPr>
        <w:t>Services.</w:t>
      </w:r>
    </w:p>
    <w:p w14:paraId="609F0905" w14:textId="685BD0B4" w:rsidR="0083709C" w:rsidRPr="00E401C9" w:rsidRDefault="00272CA1">
      <w:pPr>
        <w:pStyle w:val="ListParagraph"/>
        <w:numPr>
          <w:ilvl w:val="0"/>
          <w:numId w:val="20"/>
        </w:numPr>
        <w:tabs>
          <w:tab w:val="left" w:pos="1621"/>
        </w:tabs>
        <w:spacing w:before="163" w:line="276" w:lineRule="auto"/>
        <w:ind w:right="1567"/>
        <w:rPr>
          <w:sz w:val="24"/>
        </w:rPr>
      </w:pPr>
      <w:r w:rsidRPr="00E401C9">
        <w:rPr>
          <w:sz w:val="24"/>
        </w:rPr>
        <w:t>Assist</w:t>
      </w:r>
      <w:r w:rsidRPr="00E401C9">
        <w:rPr>
          <w:spacing w:val="-6"/>
          <w:sz w:val="24"/>
        </w:rPr>
        <w:t xml:space="preserve"> </w:t>
      </w:r>
      <w:r w:rsidRPr="00E401C9">
        <w:rPr>
          <w:sz w:val="24"/>
        </w:rPr>
        <w:t>the</w:t>
      </w:r>
      <w:r w:rsidRPr="00E401C9">
        <w:rPr>
          <w:spacing w:val="-8"/>
          <w:sz w:val="24"/>
        </w:rPr>
        <w:t xml:space="preserve"> </w:t>
      </w:r>
      <w:r w:rsidR="00482930" w:rsidRPr="00E401C9">
        <w:rPr>
          <w:sz w:val="24"/>
        </w:rPr>
        <w:t>Consultant</w:t>
      </w:r>
      <w:r w:rsidRPr="00E401C9">
        <w:rPr>
          <w:spacing w:val="-7"/>
          <w:sz w:val="24"/>
        </w:rPr>
        <w:t xml:space="preserve"> </w:t>
      </w:r>
      <w:r w:rsidRPr="00E401C9">
        <w:rPr>
          <w:sz w:val="24"/>
        </w:rPr>
        <w:t>with</w:t>
      </w:r>
      <w:r w:rsidRPr="00E401C9">
        <w:rPr>
          <w:spacing w:val="-7"/>
          <w:sz w:val="24"/>
        </w:rPr>
        <w:t xml:space="preserve"> </w:t>
      </w:r>
      <w:r w:rsidRPr="00E401C9">
        <w:rPr>
          <w:sz w:val="24"/>
        </w:rPr>
        <w:t>promptly</w:t>
      </w:r>
      <w:r w:rsidRPr="00E401C9">
        <w:rPr>
          <w:spacing w:val="-12"/>
          <w:sz w:val="24"/>
        </w:rPr>
        <w:t xml:space="preserve"> </w:t>
      </w:r>
      <w:r w:rsidRPr="00E401C9">
        <w:rPr>
          <w:sz w:val="24"/>
        </w:rPr>
        <w:t>obtaining,</w:t>
      </w:r>
      <w:r w:rsidRPr="00E401C9">
        <w:rPr>
          <w:spacing w:val="-7"/>
          <w:sz w:val="24"/>
        </w:rPr>
        <w:t xml:space="preserve"> </w:t>
      </w:r>
      <w:r w:rsidRPr="00E401C9">
        <w:rPr>
          <w:sz w:val="24"/>
        </w:rPr>
        <w:t>for</w:t>
      </w:r>
      <w:r w:rsidRPr="00E401C9">
        <w:rPr>
          <w:spacing w:val="-7"/>
          <w:sz w:val="24"/>
        </w:rPr>
        <w:t xml:space="preserve"> </w:t>
      </w:r>
      <w:r w:rsidRPr="00E401C9">
        <w:rPr>
          <w:sz w:val="24"/>
        </w:rPr>
        <w:t>the</w:t>
      </w:r>
      <w:r w:rsidRPr="00E401C9">
        <w:rPr>
          <w:spacing w:val="-8"/>
          <w:sz w:val="24"/>
        </w:rPr>
        <w:t xml:space="preserve"> </w:t>
      </w:r>
      <w:r w:rsidRPr="00E401C9">
        <w:rPr>
          <w:sz w:val="24"/>
        </w:rPr>
        <w:t>Experts</w:t>
      </w:r>
      <w:r w:rsidRPr="00E401C9">
        <w:rPr>
          <w:spacing w:val="-7"/>
          <w:sz w:val="24"/>
        </w:rPr>
        <w:t xml:space="preserve"> </w:t>
      </w:r>
      <w:r w:rsidRPr="00E401C9">
        <w:rPr>
          <w:sz w:val="24"/>
        </w:rPr>
        <w:t>and,</w:t>
      </w:r>
      <w:r w:rsidRPr="00E401C9">
        <w:rPr>
          <w:spacing w:val="-7"/>
          <w:sz w:val="24"/>
        </w:rPr>
        <w:t xml:space="preserve"> </w:t>
      </w:r>
      <w:r w:rsidRPr="00E401C9">
        <w:rPr>
          <w:sz w:val="24"/>
        </w:rPr>
        <w:t>if</w:t>
      </w:r>
      <w:r w:rsidRPr="00E401C9">
        <w:rPr>
          <w:spacing w:val="-4"/>
          <w:sz w:val="24"/>
        </w:rPr>
        <w:t xml:space="preserve"> </w:t>
      </w:r>
      <w:r w:rsidRPr="00E401C9">
        <w:rPr>
          <w:sz w:val="24"/>
        </w:rPr>
        <w:t>appropriate, their eligible dependents, all necessary entry and exit visas, residence permits, exchange</w:t>
      </w:r>
      <w:r w:rsidRPr="00E401C9">
        <w:rPr>
          <w:spacing w:val="-3"/>
          <w:sz w:val="24"/>
        </w:rPr>
        <w:t xml:space="preserve"> </w:t>
      </w:r>
      <w:r w:rsidRPr="00E401C9">
        <w:rPr>
          <w:sz w:val="24"/>
        </w:rPr>
        <w:t>permits</w:t>
      </w:r>
      <w:r w:rsidRPr="00E401C9">
        <w:rPr>
          <w:spacing w:val="-2"/>
          <w:sz w:val="24"/>
        </w:rPr>
        <w:t xml:space="preserve"> </w:t>
      </w:r>
      <w:r w:rsidRPr="00E401C9">
        <w:rPr>
          <w:sz w:val="24"/>
        </w:rPr>
        <w:t>and</w:t>
      </w:r>
      <w:r w:rsidRPr="00E401C9">
        <w:rPr>
          <w:spacing w:val="-2"/>
          <w:sz w:val="24"/>
        </w:rPr>
        <w:t xml:space="preserve"> </w:t>
      </w:r>
      <w:r w:rsidRPr="00E401C9">
        <w:rPr>
          <w:sz w:val="24"/>
        </w:rPr>
        <w:t>any</w:t>
      </w:r>
      <w:r w:rsidRPr="00E401C9">
        <w:rPr>
          <w:spacing w:val="-5"/>
          <w:sz w:val="24"/>
        </w:rPr>
        <w:t xml:space="preserve"> </w:t>
      </w:r>
      <w:r w:rsidRPr="00E401C9">
        <w:rPr>
          <w:sz w:val="24"/>
        </w:rPr>
        <w:t>other</w:t>
      </w:r>
      <w:r w:rsidRPr="00E401C9">
        <w:rPr>
          <w:spacing w:val="-4"/>
          <w:sz w:val="24"/>
        </w:rPr>
        <w:t xml:space="preserve"> </w:t>
      </w:r>
      <w:r w:rsidRPr="00E401C9">
        <w:rPr>
          <w:sz w:val="24"/>
        </w:rPr>
        <w:t>documents required</w:t>
      </w:r>
      <w:r w:rsidRPr="00E401C9">
        <w:rPr>
          <w:spacing w:val="-2"/>
          <w:sz w:val="24"/>
        </w:rPr>
        <w:t xml:space="preserve"> </w:t>
      </w:r>
      <w:r w:rsidRPr="00E401C9">
        <w:rPr>
          <w:sz w:val="24"/>
        </w:rPr>
        <w:t>for</w:t>
      </w:r>
      <w:r w:rsidRPr="00E401C9">
        <w:rPr>
          <w:spacing w:val="-4"/>
          <w:sz w:val="24"/>
        </w:rPr>
        <w:t xml:space="preserve"> </w:t>
      </w:r>
      <w:r w:rsidRPr="00E401C9">
        <w:rPr>
          <w:sz w:val="24"/>
        </w:rPr>
        <w:t>their</w:t>
      </w:r>
      <w:r w:rsidRPr="00E401C9">
        <w:rPr>
          <w:spacing w:val="-3"/>
          <w:sz w:val="24"/>
        </w:rPr>
        <w:t xml:space="preserve"> </w:t>
      </w:r>
      <w:r w:rsidRPr="00E401C9">
        <w:rPr>
          <w:sz w:val="24"/>
        </w:rPr>
        <w:t>stay</w:t>
      </w:r>
      <w:r w:rsidRPr="00E401C9">
        <w:rPr>
          <w:spacing w:val="-9"/>
          <w:sz w:val="24"/>
        </w:rPr>
        <w:t xml:space="preserve"> </w:t>
      </w:r>
      <w:r w:rsidRPr="00E401C9">
        <w:rPr>
          <w:sz w:val="24"/>
        </w:rPr>
        <w:t>in</w:t>
      </w:r>
      <w:r w:rsidRPr="00E401C9">
        <w:rPr>
          <w:spacing w:val="-2"/>
          <w:sz w:val="24"/>
        </w:rPr>
        <w:t xml:space="preserve"> </w:t>
      </w:r>
      <w:r w:rsidRPr="00E401C9">
        <w:rPr>
          <w:sz w:val="24"/>
        </w:rPr>
        <w:t>Kenya while carrying out the Services under the Contract.</w:t>
      </w:r>
    </w:p>
    <w:p w14:paraId="5029E360" w14:textId="77777777" w:rsidR="0083709C" w:rsidRPr="00E401C9" w:rsidRDefault="00272CA1">
      <w:pPr>
        <w:pStyle w:val="ListParagraph"/>
        <w:numPr>
          <w:ilvl w:val="0"/>
          <w:numId w:val="20"/>
        </w:numPr>
        <w:tabs>
          <w:tab w:val="left" w:pos="1621"/>
        </w:tabs>
        <w:spacing w:before="120" w:line="276" w:lineRule="auto"/>
        <w:ind w:right="1597"/>
        <w:rPr>
          <w:sz w:val="24"/>
        </w:rPr>
      </w:pPr>
      <w:r w:rsidRPr="00E401C9">
        <w:rPr>
          <w:spacing w:val="-2"/>
          <w:sz w:val="24"/>
        </w:rPr>
        <w:t xml:space="preserve">FacilitatepromptclearancethroughcustomsofanypropertyrequiredfortheServicesan </w:t>
      </w:r>
      <w:r w:rsidRPr="00E401C9">
        <w:rPr>
          <w:sz w:val="24"/>
        </w:rPr>
        <w:t>dofthepersonal effects of the Expert sand their eligible dependents.</w:t>
      </w:r>
    </w:p>
    <w:p w14:paraId="7204BC8E" w14:textId="77777777" w:rsidR="0083709C" w:rsidRPr="00E401C9" w:rsidRDefault="00272CA1">
      <w:pPr>
        <w:pStyle w:val="ListParagraph"/>
        <w:numPr>
          <w:ilvl w:val="0"/>
          <w:numId w:val="20"/>
        </w:numPr>
        <w:tabs>
          <w:tab w:val="left" w:pos="1621"/>
        </w:tabs>
        <w:spacing w:before="119"/>
        <w:ind w:hanging="361"/>
        <w:rPr>
          <w:sz w:val="24"/>
        </w:rPr>
      </w:pPr>
      <w:r w:rsidRPr="00E401C9">
        <w:rPr>
          <w:sz w:val="24"/>
        </w:rPr>
        <w:t>Issue</w:t>
      </w:r>
      <w:r w:rsidRPr="00E401C9">
        <w:rPr>
          <w:spacing w:val="57"/>
          <w:w w:val="150"/>
          <w:sz w:val="24"/>
        </w:rPr>
        <w:t xml:space="preserve"> </w:t>
      </w:r>
      <w:r w:rsidRPr="00E401C9">
        <w:rPr>
          <w:sz w:val="24"/>
        </w:rPr>
        <w:t>to</w:t>
      </w:r>
      <w:r w:rsidRPr="00E401C9">
        <w:rPr>
          <w:spacing w:val="61"/>
          <w:w w:val="150"/>
          <w:sz w:val="24"/>
        </w:rPr>
        <w:t xml:space="preserve"> </w:t>
      </w:r>
      <w:r w:rsidRPr="00E401C9">
        <w:rPr>
          <w:sz w:val="24"/>
        </w:rPr>
        <w:t>ofﬁcials,</w:t>
      </w:r>
      <w:r w:rsidRPr="00E401C9">
        <w:rPr>
          <w:spacing w:val="61"/>
          <w:w w:val="150"/>
          <w:sz w:val="24"/>
        </w:rPr>
        <w:t xml:space="preserve"> </w:t>
      </w:r>
      <w:r w:rsidRPr="00E401C9">
        <w:rPr>
          <w:sz w:val="24"/>
        </w:rPr>
        <w:t>agents</w:t>
      </w:r>
      <w:r w:rsidRPr="00E401C9">
        <w:rPr>
          <w:spacing w:val="62"/>
          <w:w w:val="150"/>
          <w:sz w:val="24"/>
        </w:rPr>
        <w:t xml:space="preserve"> </w:t>
      </w:r>
      <w:r w:rsidRPr="00E401C9">
        <w:rPr>
          <w:sz w:val="24"/>
        </w:rPr>
        <w:t>and</w:t>
      </w:r>
      <w:r w:rsidRPr="00E401C9">
        <w:rPr>
          <w:spacing w:val="61"/>
          <w:w w:val="150"/>
          <w:sz w:val="24"/>
        </w:rPr>
        <w:t xml:space="preserve"> </w:t>
      </w:r>
      <w:r w:rsidRPr="00E401C9">
        <w:rPr>
          <w:sz w:val="24"/>
        </w:rPr>
        <w:t>representatives</w:t>
      </w:r>
      <w:r w:rsidRPr="00E401C9">
        <w:rPr>
          <w:spacing w:val="61"/>
          <w:w w:val="150"/>
          <w:sz w:val="24"/>
        </w:rPr>
        <w:t xml:space="preserve"> </w:t>
      </w:r>
      <w:r w:rsidRPr="00E401C9">
        <w:rPr>
          <w:sz w:val="24"/>
        </w:rPr>
        <w:t>of</w:t>
      </w:r>
      <w:r w:rsidRPr="00E401C9">
        <w:rPr>
          <w:spacing w:val="60"/>
          <w:w w:val="150"/>
          <w:sz w:val="24"/>
        </w:rPr>
        <w:t xml:space="preserve"> </w:t>
      </w:r>
      <w:r w:rsidRPr="00E401C9">
        <w:rPr>
          <w:sz w:val="24"/>
        </w:rPr>
        <w:t>the</w:t>
      </w:r>
      <w:r w:rsidRPr="00E401C9">
        <w:rPr>
          <w:spacing w:val="60"/>
          <w:w w:val="150"/>
          <w:sz w:val="24"/>
        </w:rPr>
        <w:t xml:space="preserve"> </w:t>
      </w:r>
      <w:r w:rsidRPr="00E401C9">
        <w:rPr>
          <w:sz w:val="24"/>
        </w:rPr>
        <w:t>Government</w:t>
      </w:r>
      <w:r w:rsidRPr="00E401C9">
        <w:rPr>
          <w:spacing w:val="61"/>
          <w:w w:val="150"/>
          <w:sz w:val="24"/>
        </w:rPr>
        <w:t xml:space="preserve"> </w:t>
      </w:r>
      <w:r w:rsidRPr="00E401C9">
        <w:rPr>
          <w:sz w:val="24"/>
        </w:rPr>
        <w:t>all</w:t>
      </w:r>
      <w:r w:rsidRPr="00E401C9">
        <w:rPr>
          <w:spacing w:val="64"/>
          <w:w w:val="150"/>
          <w:sz w:val="24"/>
        </w:rPr>
        <w:t xml:space="preserve"> </w:t>
      </w:r>
      <w:r w:rsidRPr="00E401C9">
        <w:rPr>
          <w:spacing w:val="-4"/>
          <w:sz w:val="24"/>
        </w:rPr>
        <w:t>such</w:t>
      </w:r>
    </w:p>
    <w:p w14:paraId="3AC275E4" w14:textId="77777777" w:rsidR="0083709C" w:rsidRPr="00E401C9" w:rsidRDefault="0083709C">
      <w:pPr>
        <w:jc w:val="both"/>
        <w:rPr>
          <w:sz w:val="24"/>
        </w:rPr>
        <w:sectPr w:rsidR="0083709C" w:rsidRPr="00E401C9" w:rsidSect="00B34F11">
          <w:pgSz w:w="11920" w:h="16850"/>
          <w:pgMar w:top="1340" w:right="0" w:bottom="1140" w:left="900" w:header="528" w:footer="952" w:gutter="0"/>
          <w:cols w:space="720"/>
        </w:sectPr>
      </w:pPr>
    </w:p>
    <w:p w14:paraId="513191A8" w14:textId="77777777" w:rsidR="0083709C" w:rsidRPr="00E401C9" w:rsidRDefault="00272CA1">
      <w:pPr>
        <w:pStyle w:val="BodyText"/>
        <w:spacing w:before="80" w:line="276" w:lineRule="auto"/>
        <w:ind w:left="1620" w:right="1576"/>
        <w:jc w:val="both"/>
      </w:pPr>
      <w:r w:rsidRPr="00E401C9">
        <w:lastRenderedPageBreak/>
        <w:t>instructions and information as may be necessary or appropriate for the prompt and effective implementation of the Services.</w:t>
      </w:r>
    </w:p>
    <w:p w14:paraId="75ADAE19" w14:textId="70902BFC" w:rsidR="0083709C" w:rsidRPr="00E401C9" w:rsidRDefault="00272CA1">
      <w:pPr>
        <w:pStyle w:val="ListParagraph"/>
        <w:numPr>
          <w:ilvl w:val="0"/>
          <w:numId w:val="20"/>
        </w:numPr>
        <w:tabs>
          <w:tab w:val="left" w:pos="1621"/>
        </w:tabs>
        <w:spacing w:before="119" w:line="276" w:lineRule="auto"/>
        <w:ind w:right="1575"/>
        <w:rPr>
          <w:sz w:val="24"/>
        </w:rPr>
      </w:pPr>
      <w:r w:rsidRPr="00E401C9">
        <w:rPr>
          <w:sz w:val="24"/>
        </w:rPr>
        <w:t xml:space="preserve">Assist the </w:t>
      </w:r>
      <w:r w:rsidR="00482930" w:rsidRPr="00E401C9">
        <w:rPr>
          <w:sz w:val="24"/>
        </w:rPr>
        <w:t>Consultant</w:t>
      </w:r>
      <w:r w:rsidRPr="00E401C9">
        <w:rPr>
          <w:sz w:val="24"/>
        </w:rPr>
        <w:t xml:space="preserve"> and the Experts and any Sub-</w:t>
      </w:r>
      <w:r w:rsidR="00482930" w:rsidRPr="00E401C9">
        <w:rPr>
          <w:sz w:val="24"/>
        </w:rPr>
        <w:t>Consultant</w:t>
      </w:r>
      <w:r w:rsidRPr="00E401C9">
        <w:rPr>
          <w:sz w:val="24"/>
        </w:rPr>
        <w:t xml:space="preserve">s employed by the </w:t>
      </w:r>
      <w:r w:rsidR="00482930" w:rsidRPr="00E401C9">
        <w:rPr>
          <w:sz w:val="24"/>
        </w:rPr>
        <w:t>Consultant</w:t>
      </w:r>
      <w:r w:rsidRPr="00E401C9">
        <w:rPr>
          <w:sz w:val="24"/>
        </w:rPr>
        <w:t xml:space="preserve"> for the Services with obtaining exemption from any requirement to register</w:t>
      </w:r>
      <w:r w:rsidRPr="00E401C9">
        <w:rPr>
          <w:spacing w:val="-10"/>
          <w:sz w:val="24"/>
        </w:rPr>
        <w:t xml:space="preserve"> </w:t>
      </w:r>
      <w:r w:rsidRPr="00E401C9">
        <w:rPr>
          <w:sz w:val="24"/>
        </w:rPr>
        <w:t>or</w:t>
      </w:r>
      <w:r w:rsidRPr="00E401C9">
        <w:rPr>
          <w:spacing w:val="-10"/>
          <w:sz w:val="24"/>
        </w:rPr>
        <w:t xml:space="preserve"> </w:t>
      </w:r>
      <w:r w:rsidRPr="00E401C9">
        <w:rPr>
          <w:sz w:val="24"/>
        </w:rPr>
        <w:t>obtain</w:t>
      </w:r>
      <w:r w:rsidRPr="00E401C9">
        <w:rPr>
          <w:spacing w:val="-7"/>
          <w:sz w:val="24"/>
        </w:rPr>
        <w:t xml:space="preserve"> </w:t>
      </w:r>
      <w:r w:rsidRPr="00E401C9">
        <w:rPr>
          <w:sz w:val="24"/>
        </w:rPr>
        <w:t>any</w:t>
      </w:r>
      <w:r w:rsidRPr="00E401C9">
        <w:rPr>
          <w:spacing w:val="-14"/>
          <w:sz w:val="24"/>
        </w:rPr>
        <w:t xml:space="preserve"> </w:t>
      </w:r>
      <w:r w:rsidRPr="00E401C9">
        <w:rPr>
          <w:sz w:val="24"/>
        </w:rPr>
        <w:t>permit</w:t>
      </w:r>
      <w:r w:rsidRPr="00E401C9">
        <w:rPr>
          <w:spacing w:val="-9"/>
          <w:sz w:val="24"/>
        </w:rPr>
        <w:t xml:space="preserve"> </w:t>
      </w:r>
      <w:r w:rsidRPr="00E401C9">
        <w:rPr>
          <w:sz w:val="24"/>
        </w:rPr>
        <w:t>to</w:t>
      </w:r>
      <w:r w:rsidRPr="00E401C9">
        <w:rPr>
          <w:spacing w:val="-9"/>
          <w:sz w:val="24"/>
        </w:rPr>
        <w:t xml:space="preserve"> </w:t>
      </w:r>
      <w:r w:rsidRPr="00E401C9">
        <w:rPr>
          <w:sz w:val="24"/>
        </w:rPr>
        <w:t>practice</w:t>
      </w:r>
      <w:r w:rsidRPr="00E401C9">
        <w:rPr>
          <w:spacing w:val="-8"/>
          <w:sz w:val="24"/>
        </w:rPr>
        <w:t xml:space="preserve"> </w:t>
      </w:r>
      <w:r w:rsidRPr="00E401C9">
        <w:rPr>
          <w:sz w:val="24"/>
        </w:rPr>
        <w:t>their</w:t>
      </w:r>
      <w:r w:rsidRPr="00E401C9">
        <w:rPr>
          <w:spacing w:val="-10"/>
          <w:sz w:val="24"/>
        </w:rPr>
        <w:t xml:space="preserve"> </w:t>
      </w:r>
      <w:r w:rsidRPr="00E401C9">
        <w:rPr>
          <w:sz w:val="24"/>
        </w:rPr>
        <w:t>profession</w:t>
      </w:r>
      <w:r w:rsidRPr="00E401C9">
        <w:rPr>
          <w:spacing w:val="-10"/>
          <w:sz w:val="24"/>
        </w:rPr>
        <w:t xml:space="preserve"> </w:t>
      </w:r>
      <w:r w:rsidRPr="00E401C9">
        <w:rPr>
          <w:sz w:val="24"/>
        </w:rPr>
        <w:t>or</w:t>
      </w:r>
      <w:r w:rsidRPr="00E401C9">
        <w:rPr>
          <w:spacing w:val="-10"/>
          <w:sz w:val="24"/>
        </w:rPr>
        <w:t xml:space="preserve"> </w:t>
      </w:r>
      <w:r w:rsidRPr="00E401C9">
        <w:rPr>
          <w:sz w:val="24"/>
        </w:rPr>
        <w:t>to</w:t>
      </w:r>
      <w:r w:rsidRPr="00E401C9">
        <w:rPr>
          <w:spacing w:val="-9"/>
          <w:sz w:val="24"/>
        </w:rPr>
        <w:t xml:space="preserve"> </w:t>
      </w:r>
      <w:r w:rsidRPr="00E401C9">
        <w:rPr>
          <w:sz w:val="24"/>
        </w:rPr>
        <w:t>establish</w:t>
      </w:r>
      <w:r w:rsidRPr="00E401C9">
        <w:rPr>
          <w:spacing w:val="-10"/>
          <w:sz w:val="24"/>
        </w:rPr>
        <w:t xml:space="preserve"> </w:t>
      </w:r>
      <w:r w:rsidRPr="00E401C9">
        <w:rPr>
          <w:sz w:val="24"/>
        </w:rPr>
        <w:t>themselves either individually or as a corporate entity in Kenya according to the applicable law in Kenya.</w:t>
      </w:r>
    </w:p>
    <w:p w14:paraId="22FCEDA5" w14:textId="24BD5C50" w:rsidR="0083709C" w:rsidRPr="00E401C9" w:rsidRDefault="00272CA1">
      <w:pPr>
        <w:pStyle w:val="BodyText"/>
        <w:spacing w:before="122" w:line="276" w:lineRule="auto"/>
        <w:ind w:left="1080" w:right="1469" w:hanging="540"/>
        <w:jc w:val="both"/>
      </w:pPr>
      <w:r w:rsidRPr="00E401C9">
        <w:t xml:space="preserve">32.2 Assist the </w:t>
      </w:r>
      <w:r w:rsidR="00482930" w:rsidRPr="00E401C9">
        <w:t>Consultant</w:t>
      </w:r>
      <w:r w:rsidRPr="00E401C9">
        <w:t>, any Sub-</w:t>
      </w:r>
      <w:r w:rsidR="00482930" w:rsidRPr="00E401C9">
        <w:t>Consultant</w:t>
      </w:r>
      <w:r w:rsidRPr="00E401C9">
        <w:t>s and the Experts of either of them with obtaining</w:t>
      </w:r>
      <w:r w:rsidRPr="00E401C9">
        <w:rPr>
          <w:spacing w:val="-7"/>
        </w:rPr>
        <w:t xml:space="preserve"> </w:t>
      </w:r>
      <w:r w:rsidRPr="00E401C9">
        <w:t>the</w:t>
      </w:r>
      <w:r w:rsidRPr="00E401C9">
        <w:rPr>
          <w:spacing w:val="-3"/>
        </w:rPr>
        <w:t xml:space="preserve"> </w:t>
      </w:r>
      <w:r w:rsidRPr="00E401C9">
        <w:t>privilege,</w:t>
      </w:r>
      <w:r w:rsidRPr="00E401C9">
        <w:rPr>
          <w:spacing w:val="-3"/>
        </w:rPr>
        <w:t xml:space="preserve"> </w:t>
      </w:r>
      <w:r w:rsidRPr="00E401C9">
        <w:t>pursuant</w:t>
      </w:r>
      <w:r w:rsidRPr="00E401C9">
        <w:rPr>
          <w:spacing w:val="-4"/>
        </w:rPr>
        <w:t xml:space="preserve"> </w:t>
      </w:r>
      <w:r w:rsidRPr="00E401C9">
        <w:t>to</w:t>
      </w:r>
      <w:r w:rsidRPr="00E401C9">
        <w:rPr>
          <w:spacing w:val="-4"/>
        </w:rPr>
        <w:t xml:space="preserve"> </w:t>
      </w:r>
      <w:r w:rsidRPr="00E401C9">
        <w:t>the</w:t>
      </w:r>
      <w:r w:rsidRPr="00E401C9">
        <w:rPr>
          <w:spacing w:val="-3"/>
        </w:rPr>
        <w:t xml:space="preserve"> </w:t>
      </w:r>
      <w:r w:rsidRPr="00E401C9">
        <w:t>applicable</w:t>
      </w:r>
      <w:r w:rsidRPr="00E401C9">
        <w:rPr>
          <w:spacing w:val="-2"/>
        </w:rPr>
        <w:t xml:space="preserve"> </w:t>
      </w:r>
      <w:r w:rsidRPr="00E401C9">
        <w:t>law</w:t>
      </w:r>
      <w:r w:rsidRPr="00E401C9">
        <w:rPr>
          <w:spacing w:val="-5"/>
        </w:rPr>
        <w:t xml:space="preserve"> </w:t>
      </w:r>
      <w:r w:rsidRPr="00E401C9">
        <w:t>in</w:t>
      </w:r>
      <w:r w:rsidRPr="00E401C9">
        <w:rPr>
          <w:spacing w:val="-4"/>
        </w:rPr>
        <w:t xml:space="preserve"> </w:t>
      </w:r>
      <w:r w:rsidRPr="00E401C9">
        <w:t>Kenya,</w:t>
      </w:r>
      <w:r w:rsidRPr="00E401C9">
        <w:rPr>
          <w:spacing w:val="-3"/>
        </w:rPr>
        <w:t xml:space="preserve"> </w:t>
      </w:r>
      <w:r w:rsidRPr="00E401C9">
        <w:t>of</w:t>
      </w:r>
      <w:r w:rsidRPr="00E401C9">
        <w:rPr>
          <w:spacing w:val="-6"/>
        </w:rPr>
        <w:t xml:space="preserve"> </w:t>
      </w:r>
      <w:r w:rsidRPr="00E401C9">
        <w:t>bringing</w:t>
      </w:r>
      <w:r w:rsidRPr="00E401C9">
        <w:rPr>
          <w:spacing w:val="-7"/>
        </w:rPr>
        <w:t xml:space="preserve"> </w:t>
      </w:r>
      <w:r w:rsidRPr="00E401C9">
        <w:t>in</w:t>
      </w:r>
      <w:r w:rsidRPr="00E401C9">
        <w:rPr>
          <w:spacing w:val="-2"/>
        </w:rPr>
        <w:t xml:space="preserve"> </w:t>
      </w:r>
      <w:r w:rsidRPr="00E401C9">
        <w:t>to</w:t>
      </w:r>
      <w:r w:rsidRPr="00E401C9">
        <w:rPr>
          <w:spacing w:val="-4"/>
        </w:rPr>
        <w:t xml:space="preserve"> </w:t>
      </w:r>
      <w:r w:rsidRPr="00E401C9">
        <w:t>Kenya reasonable amounts of foreign currency for the purposes of the Services or for the personal use of the Experts and of withdrawing any such amounts as may be earned therein by the Experts in the execution of the Services.</w:t>
      </w:r>
    </w:p>
    <w:p w14:paraId="5C359075" w14:textId="6C618BC9" w:rsidR="0083709C" w:rsidRPr="00E401C9" w:rsidRDefault="00272CA1">
      <w:pPr>
        <w:pStyle w:val="BodyText"/>
        <w:spacing w:before="120"/>
        <w:ind w:left="540"/>
        <w:jc w:val="both"/>
      </w:pPr>
      <w:r w:rsidRPr="00E401C9">
        <w:t>32.3</w:t>
      </w:r>
      <w:r w:rsidRPr="00E401C9">
        <w:rPr>
          <w:spacing w:val="59"/>
        </w:rPr>
        <w:t xml:space="preserve"> </w:t>
      </w:r>
      <w:r w:rsidRPr="00E401C9">
        <w:t>Provide</w:t>
      </w:r>
      <w:r w:rsidRPr="00E401C9">
        <w:rPr>
          <w:spacing w:val="-2"/>
        </w:rPr>
        <w:t xml:space="preserve"> </w:t>
      </w:r>
      <w:r w:rsidRPr="00E401C9">
        <w:t>to</w:t>
      </w:r>
      <w:r w:rsidRPr="00E401C9">
        <w:rPr>
          <w:spacing w:val="-1"/>
        </w:rPr>
        <w:t xml:space="preserve"> </w:t>
      </w:r>
      <w:r w:rsidRPr="00E401C9">
        <w:t>the</w:t>
      </w:r>
      <w:r w:rsidRPr="00E401C9">
        <w:rPr>
          <w:spacing w:val="-1"/>
        </w:rPr>
        <w:t xml:space="preserve"> </w:t>
      </w:r>
      <w:r w:rsidR="00482930" w:rsidRPr="00E401C9">
        <w:t>Consultant</w:t>
      </w:r>
      <w:r w:rsidRPr="00E401C9">
        <w:rPr>
          <w:spacing w:val="-3"/>
        </w:rPr>
        <w:t xml:space="preserve"> </w:t>
      </w:r>
      <w:r w:rsidRPr="00E401C9">
        <w:t>any</w:t>
      </w:r>
      <w:r w:rsidRPr="00E401C9">
        <w:rPr>
          <w:spacing w:val="-6"/>
        </w:rPr>
        <w:t xml:space="preserve"> </w:t>
      </w:r>
      <w:r w:rsidRPr="00E401C9">
        <w:t>such other assistance</w:t>
      </w:r>
      <w:r w:rsidRPr="00E401C9">
        <w:rPr>
          <w:spacing w:val="-2"/>
        </w:rPr>
        <w:t xml:space="preserve"> </w:t>
      </w:r>
      <w:r w:rsidRPr="00E401C9">
        <w:t>as</w:t>
      </w:r>
      <w:r w:rsidRPr="00E401C9">
        <w:rPr>
          <w:spacing w:val="-1"/>
        </w:rPr>
        <w:t xml:space="preserve"> </w:t>
      </w:r>
      <w:r w:rsidRPr="00E401C9">
        <w:t>may</w:t>
      </w:r>
      <w:r w:rsidRPr="00E401C9">
        <w:rPr>
          <w:spacing w:val="-5"/>
        </w:rPr>
        <w:t xml:space="preserve"> </w:t>
      </w:r>
      <w:r w:rsidRPr="00E401C9">
        <w:t>be</w:t>
      </w:r>
      <w:r w:rsidRPr="00E401C9">
        <w:rPr>
          <w:spacing w:val="-2"/>
        </w:rPr>
        <w:t xml:space="preserve"> </w:t>
      </w:r>
      <w:r w:rsidRPr="00E401C9">
        <w:t>speciﬁed in the</w:t>
      </w:r>
      <w:r w:rsidRPr="00E401C9">
        <w:rPr>
          <w:spacing w:val="-1"/>
        </w:rPr>
        <w:t xml:space="preserve"> </w:t>
      </w:r>
      <w:r w:rsidRPr="00E401C9">
        <w:rPr>
          <w:spacing w:val="-4"/>
        </w:rPr>
        <w:t>SCC.</w:t>
      </w:r>
    </w:p>
    <w:p w14:paraId="0DF3B737" w14:textId="77777777" w:rsidR="0083709C" w:rsidRPr="00E401C9" w:rsidRDefault="00272CA1">
      <w:pPr>
        <w:pStyle w:val="Heading4"/>
        <w:spacing w:before="165"/>
      </w:pPr>
      <w:r w:rsidRPr="00E401C9">
        <w:t>33.</w:t>
      </w:r>
      <w:r w:rsidRPr="00E401C9">
        <w:rPr>
          <w:spacing w:val="-4"/>
        </w:rPr>
        <w:t xml:space="preserve"> </w:t>
      </w:r>
      <w:r w:rsidRPr="00E401C9">
        <w:t>Access</w:t>
      </w:r>
      <w:r w:rsidRPr="00E401C9">
        <w:rPr>
          <w:spacing w:val="-1"/>
        </w:rPr>
        <w:t xml:space="preserve"> </w:t>
      </w:r>
      <w:r w:rsidRPr="00E401C9">
        <w:t>to</w:t>
      </w:r>
      <w:r w:rsidRPr="00E401C9">
        <w:rPr>
          <w:spacing w:val="-3"/>
        </w:rPr>
        <w:t xml:space="preserve"> </w:t>
      </w:r>
      <w:r w:rsidRPr="00E401C9">
        <w:t>Project</w:t>
      </w:r>
      <w:r w:rsidRPr="00E401C9">
        <w:rPr>
          <w:spacing w:val="-3"/>
        </w:rPr>
        <w:t xml:space="preserve"> </w:t>
      </w:r>
      <w:r w:rsidRPr="00E401C9">
        <w:rPr>
          <w:spacing w:val="-4"/>
        </w:rPr>
        <w:t>Site</w:t>
      </w:r>
    </w:p>
    <w:p w14:paraId="59C8833C" w14:textId="57D1D64B" w:rsidR="0083709C" w:rsidRPr="00E401C9" w:rsidRDefault="00272CA1">
      <w:pPr>
        <w:pStyle w:val="BodyText"/>
        <w:spacing w:before="156" w:line="276" w:lineRule="auto"/>
        <w:ind w:left="1080" w:right="1467" w:hanging="540"/>
        <w:jc w:val="both"/>
      </w:pPr>
      <w:r w:rsidRPr="00E401C9">
        <w:t>33.1</w:t>
      </w:r>
      <w:r w:rsidRPr="00E401C9">
        <w:rPr>
          <w:spacing w:val="40"/>
        </w:rPr>
        <w:t xml:space="preserve"> </w:t>
      </w:r>
      <w:r w:rsidRPr="00E401C9">
        <w:t>The</w:t>
      </w:r>
      <w:r w:rsidRPr="00E401C9">
        <w:rPr>
          <w:spacing w:val="-4"/>
        </w:rPr>
        <w:t xml:space="preserve"> </w:t>
      </w:r>
      <w:r w:rsidRPr="00E401C9">
        <w:t>Procuring</w:t>
      </w:r>
      <w:r w:rsidRPr="00E401C9">
        <w:rPr>
          <w:spacing w:val="-2"/>
        </w:rPr>
        <w:t xml:space="preserve"> </w:t>
      </w:r>
      <w:r w:rsidRPr="00E401C9">
        <w:t>Entity</w:t>
      </w:r>
      <w:r w:rsidRPr="00E401C9">
        <w:rPr>
          <w:spacing w:val="-5"/>
        </w:rPr>
        <w:t xml:space="preserve"> </w:t>
      </w:r>
      <w:r w:rsidRPr="00E401C9">
        <w:t>warrants</w:t>
      </w:r>
      <w:r w:rsidRPr="00E401C9">
        <w:rPr>
          <w:spacing w:val="-2"/>
        </w:rPr>
        <w:t xml:space="preserve"> </w:t>
      </w:r>
      <w:r w:rsidRPr="00E401C9">
        <w:t>that</w:t>
      </w:r>
      <w:r w:rsidRPr="00E401C9">
        <w:rPr>
          <w:spacing w:val="-2"/>
        </w:rPr>
        <w:t xml:space="preserve"> </w:t>
      </w:r>
      <w:r w:rsidRPr="00E401C9">
        <w:t>the</w:t>
      </w:r>
      <w:r w:rsidRPr="00E401C9">
        <w:rPr>
          <w:spacing w:val="-1"/>
        </w:rPr>
        <w:t xml:space="preserve"> </w:t>
      </w:r>
      <w:r w:rsidR="00482930" w:rsidRPr="00E401C9">
        <w:t>Consultant</w:t>
      </w:r>
      <w:r w:rsidRPr="00E401C9">
        <w:rPr>
          <w:spacing w:val="-2"/>
        </w:rPr>
        <w:t xml:space="preserve"> </w:t>
      </w:r>
      <w:r w:rsidRPr="00E401C9">
        <w:t>shall</w:t>
      </w:r>
      <w:r w:rsidRPr="00E401C9">
        <w:rPr>
          <w:spacing w:val="-2"/>
        </w:rPr>
        <w:t xml:space="preserve"> </w:t>
      </w:r>
      <w:r w:rsidRPr="00E401C9">
        <w:t>have, free</w:t>
      </w:r>
      <w:r w:rsidRPr="00E401C9">
        <w:rPr>
          <w:spacing w:val="-3"/>
        </w:rPr>
        <w:t xml:space="preserve"> </w:t>
      </w:r>
      <w:r w:rsidRPr="00E401C9">
        <w:t>of</w:t>
      </w:r>
      <w:r w:rsidRPr="00E401C9">
        <w:rPr>
          <w:spacing w:val="-1"/>
        </w:rPr>
        <w:t xml:space="preserve"> </w:t>
      </w:r>
      <w:r w:rsidRPr="00E401C9">
        <w:t>charge,</w:t>
      </w:r>
      <w:r w:rsidRPr="00E401C9">
        <w:rPr>
          <w:spacing w:val="-2"/>
        </w:rPr>
        <w:t xml:space="preserve"> </w:t>
      </w:r>
      <w:r w:rsidRPr="00E401C9">
        <w:t>unimpeded access</w:t>
      </w:r>
      <w:r w:rsidRPr="00E401C9">
        <w:rPr>
          <w:spacing w:val="-8"/>
        </w:rPr>
        <w:t xml:space="preserve"> </w:t>
      </w:r>
      <w:r w:rsidRPr="00E401C9">
        <w:t>to</w:t>
      </w:r>
      <w:r w:rsidRPr="00E401C9">
        <w:rPr>
          <w:spacing w:val="-8"/>
        </w:rPr>
        <w:t xml:space="preserve"> </w:t>
      </w:r>
      <w:r w:rsidRPr="00E401C9">
        <w:t>the</w:t>
      </w:r>
      <w:r w:rsidRPr="00E401C9">
        <w:rPr>
          <w:spacing w:val="-7"/>
        </w:rPr>
        <w:t xml:space="preserve"> </w:t>
      </w:r>
      <w:r w:rsidRPr="00E401C9">
        <w:t>project</w:t>
      </w:r>
      <w:r w:rsidRPr="00E401C9">
        <w:rPr>
          <w:spacing w:val="-8"/>
        </w:rPr>
        <w:t xml:space="preserve"> </w:t>
      </w:r>
      <w:r w:rsidRPr="00E401C9">
        <w:t>site</w:t>
      </w:r>
      <w:r w:rsidRPr="00E401C9">
        <w:rPr>
          <w:spacing w:val="-10"/>
        </w:rPr>
        <w:t xml:space="preserve"> </w:t>
      </w:r>
      <w:r w:rsidRPr="00E401C9">
        <w:t>in</w:t>
      </w:r>
      <w:r w:rsidRPr="00E401C9">
        <w:rPr>
          <w:spacing w:val="-9"/>
        </w:rPr>
        <w:t xml:space="preserve"> </w:t>
      </w:r>
      <w:r w:rsidRPr="00E401C9">
        <w:t>respect</w:t>
      </w:r>
      <w:r w:rsidRPr="00E401C9">
        <w:rPr>
          <w:spacing w:val="-8"/>
        </w:rPr>
        <w:t xml:space="preserve"> </w:t>
      </w:r>
      <w:r w:rsidRPr="00E401C9">
        <w:t>of</w:t>
      </w:r>
      <w:r w:rsidRPr="00E401C9">
        <w:rPr>
          <w:spacing w:val="-7"/>
        </w:rPr>
        <w:t xml:space="preserve"> </w:t>
      </w:r>
      <w:r w:rsidRPr="00E401C9">
        <w:t>which</w:t>
      </w:r>
      <w:r w:rsidRPr="00E401C9">
        <w:rPr>
          <w:spacing w:val="-7"/>
        </w:rPr>
        <w:t xml:space="preserve"> </w:t>
      </w:r>
      <w:r w:rsidRPr="00E401C9">
        <w:t>access</w:t>
      </w:r>
      <w:r w:rsidRPr="00E401C9">
        <w:rPr>
          <w:spacing w:val="-6"/>
        </w:rPr>
        <w:t xml:space="preserve"> </w:t>
      </w:r>
      <w:r w:rsidRPr="00E401C9">
        <w:t>is</w:t>
      </w:r>
      <w:r w:rsidRPr="00E401C9">
        <w:rPr>
          <w:spacing w:val="-8"/>
        </w:rPr>
        <w:t xml:space="preserve"> </w:t>
      </w:r>
      <w:r w:rsidRPr="00E401C9">
        <w:t>required</w:t>
      </w:r>
      <w:r w:rsidRPr="00E401C9">
        <w:rPr>
          <w:spacing w:val="-6"/>
        </w:rPr>
        <w:t xml:space="preserve"> </w:t>
      </w:r>
      <w:r w:rsidRPr="00E401C9">
        <w:t>for</w:t>
      </w:r>
      <w:r w:rsidRPr="00E401C9">
        <w:rPr>
          <w:spacing w:val="-10"/>
        </w:rPr>
        <w:t xml:space="preserve"> </w:t>
      </w:r>
      <w:r w:rsidRPr="00E401C9">
        <w:t>the</w:t>
      </w:r>
      <w:r w:rsidRPr="00E401C9">
        <w:rPr>
          <w:spacing w:val="-10"/>
        </w:rPr>
        <w:t xml:space="preserve"> </w:t>
      </w:r>
      <w:r w:rsidRPr="00E401C9">
        <w:t>performance</w:t>
      </w:r>
      <w:r w:rsidRPr="00E401C9">
        <w:rPr>
          <w:spacing w:val="-10"/>
        </w:rPr>
        <w:t xml:space="preserve"> </w:t>
      </w:r>
      <w:r w:rsidRPr="00E401C9">
        <w:t>of</w:t>
      </w:r>
      <w:r w:rsidRPr="00E401C9">
        <w:rPr>
          <w:spacing w:val="-9"/>
        </w:rPr>
        <w:t xml:space="preserve"> </w:t>
      </w:r>
      <w:r w:rsidRPr="00E401C9">
        <w:t xml:space="preserve">the Services. The Procuring Entity will be responsible for any damage to the project site or any property thereon resulting from such access and will indemnify the </w:t>
      </w:r>
      <w:r w:rsidR="00482930" w:rsidRPr="00E401C9">
        <w:t>Consultant</w:t>
      </w:r>
      <w:r w:rsidRPr="00E401C9">
        <w:t xml:space="preserve"> and each of the experts in respect of liability for any such damage, unless such damage is caused by the willful default or negligence of the </w:t>
      </w:r>
      <w:r w:rsidR="00482930" w:rsidRPr="00E401C9">
        <w:t>Consultant</w:t>
      </w:r>
      <w:r w:rsidRPr="00E401C9">
        <w:t xml:space="preserve"> or any Sub-</w:t>
      </w:r>
      <w:r w:rsidR="00482930" w:rsidRPr="00E401C9">
        <w:t>Consultant</w:t>
      </w:r>
      <w:r w:rsidRPr="00E401C9">
        <w:t>s or the Experts of either of them.</w:t>
      </w:r>
    </w:p>
    <w:p w14:paraId="7C5F6EDB" w14:textId="77777777" w:rsidR="0083709C" w:rsidRPr="00E401C9" w:rsidRDefault="00272CA1">
      <w:pPr>
        <w:pStyle w:val="Heading4"/>
        <w:spacing w:before="126"/>
      </w:pPr>
      <w:r w:rsidRPr="00E401C9">
        <w:t>34.</w:t>
      </w:r>
      <w:r w:rsidRPr="00E401C9">
        <w:rPr>
          <w:spacing w:val="-4"/>
        </w:rPr>
        <w:t xml:space="preserve"> </w:t>
      </w:r>
      <w:r w:rsidRPr="00E401C9">
        <w:t>Change</w:t>
      </w:r>
      <w:r w:rsidRPr="00E401C9">
        <w:rPr>
          <w:spacing w:val="-5"/>
        </w:rPr>
        <w:t xml:space="preserve"> </w:t>
      </w:r>
      <w:r w:rsidRPr="00E401C9">
        <w:t>in</w:t>
      </w:r>
      <w:r w:rsidRPr="00E401C9">
        <w:rPr>
          <w:spacing w:val="-2"/>
        </w:rPr>
        <w:t xml:space="preserve"> </w:t>
      </w:r>
      <w:r w:rsidRPr="00E401C9">
        <w:t>the</w:t>
      </w:r>
      <w:r w:rsidRPr="00E401C9">
        <w:rPr>
          <w:spacing w:val="-4"/>
        </w:rPr>
        <w:t xml:space="preserve"> </w:t>
      </w:r>
      <w:r w:rsidRPr="00E401C9">
        <w:t>Applicable</w:t>
      </w:r>
      <w:r w:rsidRPr="00E401C9">
        <w:rPr>
          <w:spacing w:val="-3"/>
        </w:rPr>
        <w:t xml:space="preserve"> </w:t>
      </w:r>
      <w:r w:rsidRPr="00E401C9">
        <w:t>Law</w:t>
      </w:r>
      <w:r w:rsidRPr="00E401C9">
        <w:rPr>
          <w:spacing w:val="-3"/>
        </w:rPr>
        <w:t xml:space="preserve"> </w:t>
      </w:r>
      <w:r w:rsidRPr="00E401C9">
        <w:t>Related</w:t>
      </w:r>
      <w:r w:rsidRPr="00E401C9">
        <w:rPr>
          <w:spacing w:val="-3"/>
        </w:rPr>
        <w:t xml:space="preserve"> </w:t>
      </w:r>
      <w:r w:rsidRPr="00E401C9">
        <w:t>to</w:t>
      </w:r>
      <w:r w:rsidRPr="00E401C9">
        <w:rPr>
          <w:spacing w:val="-4"/>
        </w:rPr>
        <w:t xml:space="preserve"> </w:t>
      </w:r>
      <w:r w:rsidRPr="00E401C9">
        <w:t>Taxes</w:t>
      </w:r>
      <w:r w:rsidRPr="00E401C9">
        <w:rPr>
          <w:spacing w:val="-4"/>
        </w:rPr>
        <w:t xml:space="preserve"> </w:t>
      </w:r>
      <w:r w:rsidRPr="00E401C9">
        <w:t>and</w:t>
      </w:r>
      <w:r w:rsidRPr="00E401C9">
        <w:rPr>
          <w:spacing w:val="-3"/>
        </w:rPr>
        <w:t xml:space="preserve"> </w:t>
      </w:r>
      <w:r w:rsidRPr="00E401C9">
        <w:rPr>
          <w:spacing w:val="-2"/>
        </w:rPr>
        <w:t>Duties</w:t>
      </w:r>
    </w:p>
    <w:p w14:paraId="742CD47F" w14:textId="0E5D3BED" w:rsidR="0083709C" w:rsidRPr="00E401C9" w:rsidRDefault="00272CA1">
      <w:pPr>
        <w:pStyle w:val="BodyText"/>
        <w:spacing w:before="156" w:line="276" w:lineRule="auto"/>
        <w:ind w:left="1080" w:right="1467" w:hanging="540"/>
        <w:jc w:val="both"/>
      </w:pPr>
      <w:r w:rsidRPr="00E401C9">
        <w:t>34.1</w:t>
      </w:r>
      <w:r w:rsidRPr="00E401C9">
        <w:rPr>
          <w:spacing w:val="40"/>
        </w:rPr>
        <w:t xml:space="preserve"> </w:t>
      </w:r>
      <w:r w:rsidRPr="00E401C9">
        <w:t>If,</w:t>
      </w:r>
      <w:r w:rsidRPr="00E401C9">
        <w:rPr>
          <w:spacing w:val="-6"/>
        </w:rPr>
        <w:t xml:space="preserve"> </w:t>
      </w:r>
      <w:r w:rsidRPr="00E401C9">
        <w:t>after</w:t>
      </w:r>
      <w:r w:rsidRPr="00E401C9">
        <w:rPr>
          <w:spacing w:val="-5"/>
        </w:rPr>
        <w:t xml:space="preserve"> </w:t>
      </w:r>
      <w:r w:rsidRPr="00E401C9">
        <w:t>the</w:t>
      </w:r>
      <w:r w:rsidRPr="00E401C9">
        <w:rPr>
          <w:spacing w:val="-7"/>
        </w:rPr>
        <w:t xml:space="preserve"> </w:t>
      </w:r>
      <w:r w:rsidRPr="00E401C9">
        <w:t>date</w:t>
      </w:r>
      <w:r w:rsidRPr="00E401C9">
        <w:rPr>
          <w:spacing w:val="-7"/>
        </w:rPr>
        <w:t xml:space="preserve"> </w:t>
      </w:r>
      <w:r w:rsidRPr="00E401C9">
        <w:t>of</w:t>
      </w:r>
      <w:r w:rsidRPr="00E401C9">
        <w:rPr>
          <w:spacing w:val="-7"/>
        </w:rPr>
        <w:t xml:space="preserve"> </w:t>
      </w:r>
      <w:r w:rsidRPr="00E401C9">
        <w:t>this</w:t>
      </w:r>
      <w:r w:rsidRPr="00E401C9">
        <w:rPr>
          <w:spacing w:val="-6"/>
        </w:rPr>
        <w:t xml:space="preserve"> </w:t>
      </w:r>
      <w:r w:rsidRPr="00E401C9">
        <w:t>Contract,</w:t>
      </w:r>
      <w:r w:rsidRPr="00E401C9">
        <w:rPr>
          <w:spacing w:val="-6"/>
        </w:rPr>
        <w:t xml:space="preserve"> </w:t>
      </w:r>
      <w:r w:rsidRPr="00E401C9">
        <w:t>there</w:t>
      </w:r>
      <w:r w:rsidRPr="00E401C9">
        <w:rPr>
          <w:spacing w:val="-8"/>
        </w:rPr>
        <w:t xml:space="preserve"> </w:t>
      </w:r>
      <w:r w:rsidRPr="00E401C9">
        <w:t>is</w:t>
      </w:r>
      <w:r w:rsidRPr="00E401C9">
        <w:rPr>
          <w:spacing w:val="-3"/>
        </w:rPr>
        <w:t xml:space="preserve"> </w:t>
      </w:r>
      <w:r w:rsidRPr="00E401C9">
        <w:t>any</w:t>
      </w:r>
      <w:r w:rsidRPr="00E401C9">
        <w:rPr>
          <w:spacing w:val="-9"/>
        </w:rPr>
        <w:t xml:space="preserve"> </w:t>
      </w:r>
      <w:r w:rsidRPr="00E401C9">
        <w:t>change</w:t>
      </w:r>
      <w:r w:rsidRPr="00E401C9">
        <w:rPr>
          <w:spacing w:val="-5"/>
        </w:rPr>
        <w:t xml:space="preserve"> </w:t>
      </w:r>
      <w:r w:rsidRPr="00E401C9">
        <w:t>in</w:t>
      </w:r>
      <w:r w:rsidRPr="00E401C9">
        <w:rPr>
          <w:spacing w:val="-6"/>
        </w:rPr>
        <w:t xml:space="preserve"> </w:t>
      </w:r>
      <w:r w:rsidRPr="00E401C9">
        <w:t>the</w:t>
      </w:r>
      <w:r w:rsidRPr="00E401C9">
        <w:rPr>
          <w:spacing w:val="-5"/>
        </w:rPr>
        <w:t xml:space="preserve"> </w:t>
      </w:r>
      <w:r w:rsidRPr="00E401C9">
        <w:t>applicable</w:t>
      </w:r>
      <w:r w:rsidRPr="00E401C9">
        <w:rPr>
          <w:spacing w:val="-7"/>
        </w:rPr>
        <w:t xml:space="preserve"> </w:t>
      </w:r>
      <w:r w:rsidRPr="00E401C9">
        <w:t>law</w:t>
      </w:r>
      <w:r w:rsidRPr="00E401C9">
        <w:rPr>
          <w:spacing w:val="-5"/>
        </w:rPr>
        <w:t xml:space="preserve"> </w:t>
      </w:r>
      <w:r w:rsidRPr="00E401C9">
        <w:t>in</w:t>
      </w:r>
      <w:r w:rsidRPr="00E401C9">
        <w:rPr>
          <w:spacing w:val="-6"/>
        </w:rPr>
        <w:t xml:space="preserve"> </w:t>
      </w:r>
      <w:r w:rsidRPr="00E401C9">
        <w:t>Kenya</w:t>
      </w:r>
      <w:r w:rsidRPr="00E401C9">
        <w:rPr>
          <w:spacing w:val="-5"/>
        </w:rPr>
        <w:t xml:space="preserve"> </w:t>
      </w:r>
      <w:r w:rsidRPr="00E401C9">
        <w:t xml:space="preserve">with respect to taxes and duties which increases or decreases the cost incurred by the </w:t>
      </w:r>
      <w:r w:rsidR="00482930" w:rsidRPr="00E401C9">
        <w:t>Consultant</w:t>
      </w:r>
      <w:r w:rsidRPr="00E401C9">
        <w:rPr>
          <w:spacing w:val="-10"/>
        </w:rPr>
        <w:t xml:space="preserve"> </w:t>
      </w:r>
      <w:r w:rsidRPr="00E401C9">
        <w:t>in</w:t>
      </w:r>
      <w:r w:rsidRPr="00E401C9">
        <w:rPr>
          <w:spacing w:val="-9"/>
        </w:rPr>
        <w:t xml:space="preserve"> </w:t>
      </w:r>
      <w:r w:rsidRPr="00E401C9">
        <w:t>performing</w:t>
      </w:r>
      <w:r w:rsidRPr="00E401C9">
        <w:rPr>
          <w:spacing w:val="-10"/>
        </w:rPr>
        <w:t xml:space="preserve"> </w:t>
      </w:r>
      <w:r w:rsidRPr="00E401C9">
        <w:t>the</w:t>
      </w:r>
      <w:r w:rsidRPr="00E401C9">
        <w:rPr>
          <w:spacing w:val="-10"/>
        </w:rPr>
        <w:t xml:space="preserve"> </w:t>
      </w:r>
      <w:r w:rsidRPr="00E401C9">
        <w:t>Services,</w:t>
      </w:r>
      <w:r w:rsidRPr="00E401C9">
        <w:rPr>
          <w:spacing w:val="-9"/>
        </w:rPr>
        <w:t xml:space="preserve"> </w:t>
      </w:r>
      <w:r w:rsidRPr="00E401C9">
        <w:t>then</w:t>
      </w:r>
      <w:r w:rsidRPr="00E401C9">
        <w:rPr>
          <w:spacing w:val="-10"/>
        </w:rPr>
        <w:t xml:space="preserve"> </w:t>
      </w:r>
      <w:r w:rsidRPr="00E401C9">
        <w:t>the</w:t>
      </w:r>
      <w:r w:rsidRPr="00E401C9">
        <w:rPr>
          <w:spacing w:val="-11"/>
        </w:rPr>
        <w:t xml:space="preserve"> </w:t>
      </w:r>
      <w:r w:rsidRPr="00E401C9">
        <w:t>remuneration</w:t>
      </w:r>
      <w:r w:rsidRPr="00E401C9">
        <w:rPr>
          <w:spacing w:val="-10"/>
        </w:rPr>
        <w:t xml:space="preserve"> </w:t>
      </w:r>
      <w:r w:rsidRPr="00E401C9">
        <w:t>and</w:t>
      </w:r>
      <w:r w:rsidRPr="00E401C9">
        <w:rPr>
          <w:spacing w:val="-8"/>
        </w:rPr>
        <w:t xml:space="preserve"> </w:t>
      </w:r>
      <w:r w:rsidRPr="00E401C9">
        <w:t>reimbursable</w:t>
      </w:r>
      <w:r w:rsidRPr="00E401C9">
        <w:rPr>
          <w:spacing w:val="-10"/>
        </w:rPr>
        <w:t xml:space="preserve"> </w:t>
      </w:r>
      <w:r w:rsidRPr="00E401C9">
        <w:t xml:space="preserve">expenses otherwise payable to the </w:t>
      </w:r>
      <w:r w:rsidR="00482930" w:rsidRPr="00E401C9">
        <w:t>Consultant</w:t>
      </w:r>
      <w:r w:rsidRPr="00E401C9">
        <w:t xml:space="preserve"> under this Contract shall be increased or decreased accordingly by agreement between the Parties hereto, and corresponding adjustments shall be made to the Contract price amount speciﬁed in Clause GCC 39.1</w:t>
      </w:r>
    </w:p>
    <w:p w14:paraId="76E0FF99" w14:textId="77777777" w:rsidR="0083709C" w:rsidRPr="00E401C9" w:rsidRDefault="00272CA1">
      <w:pPr>
        <w:pStyle w:val="Heading4"/>
        <w:spacing w:before="127"/>
      </w:pPr>
      <w:r w:rsidRPr="00E401C9">
        <w:t>35.</w:t>
      </w:r>
      <w:r w:rsidRPr="00E401C9">
        <w:rPr>
          <w:spacing w:val="-5"/>
        </w:rPr>
        <w:t xml:space="preserve"> </w:t>
      </w:r>
      <w:r w:rsidRPr="00E401C9">
        <w:t>Services,</w:t>
      </w:r>
      <w:r w:rsidRPr="00E401C9">
        <w:rPr>
          <w:spacing w:val="-2"/>
        </w:rPr>
        <w:t xml:space="preserve"> </w:t>
      </w:r>
      <w:r w:rsidRPr="00E401C9">
        <w:t>Facilities</w:t>
      </w:r>
      <w:r w:rsidRPr="00E401C9">
        <w:rPr>
          <w:spacing w:val="-4"/>
        </w:rPr>
        <w:t xml:space="preserve"> </w:t>
      </w:r>
      <w:r w:rsidRPr="00E401C9">
        <w:t>and</w:t>
      </w:r>
      <w:r w:rsidRPr="00E401C9">
        <w:rPr>
          <w:spacing w:val="-4"/>
        </w:rPr>
        <w:t xml:space="preserve"> </w:t>
      </w:r>
      <w:r w:rsidRPr="00E401C9">
        <w:t>Property</w:t>
      </w:r>
      <w:r w:rsidRPr="00E401C9">
        <w:rPr>
          <w:spacing w:val="-5"/>
        </w:rPr>
        <w:t xml:space="preserve"> </w:t>
      </w:r>
      <w:r w:rsidRPr="00E401C9">
        <w:t>of</w:t>
      </w:r>
      <w:r w:rsidRPr="00E401C9">
        <w:rPr>
          <w:spacing w:val="-4"/>
        </w:rPr>
        <w:t xml:space="preserve"> </w:t>
      </w:r>
      <w:r w:rsidRPr="00E401C9">
        <w:t>the</w:t>
      </w:r>
      <w:r w:rsidRPr="00E401C9">
        <w:rPr>
          <w:spacing w:val="-3"/>
        </w:rPr>
        <w:t xml:space="preserve"> </w:t>
      </w:r>
      <w:r w:rsidRPr="00E401C9">
        <w:t>Procuring</w:t>
      </w:r>
      <w:r w:rsidRPr="00E401C9">
        <w:rPr>
          <w:spacing w:val="-4"/>
        </w:rPr>
        <w:t xml:space="preserve"> </w:t>
      </w:r>
      <w:r w:rsidRPr="00E401C9">
        <w:rPr>
          <w:spacing w:val="-2"/>
        </w:rPr>
        <w:t>Entity</w:t>
      </w:r>
    </w:p>
    <w:p w14:paraId="30BA8D57" w14:textId="47844531" w:rsidR="0083709C" w:rsidRPr="00E401C9" w:rsidRDefault="00272CA1">
      <w:pPr>
        <w:pStyle w:val="BodyText"/>
        <w:spacing w:before="156" w:line="276" w:lineRule="auto"/>
        <w:ind w:left="1080" w:right="1470" w:hanging="540"/>
        <w:jc w:val="both"/>
      </w:pPr>
      <w:r w:rsidRPr="00E401C9">
        <w:t xml:space="preserve">35.1 The Procuring Entity shall make available to the </w:t>
      </w:r>
      <w:r w:rsidR="00482930" w:rsidRPr="00E401C9">
        <w:t>Consultant</w:t>
      </w:r>
      <w:r w:rsidRPr="00E401C9">
        <w:t xml:space="preserve"> and the Experts, for the purposes of the Services and free of any charge, the services, facilities and property described in the Terms of Reference (Appendix A) at the times and in the manner speciﬁed in said Appendix A.</w:t>
      </w:r>
    </w:p>
    <w:p w14:paraId="7FCD06B6" w14:textId="77777777" w:rsidR="0083709C" w:rsidRPr="00E401C9" w:rsidRDefault="00272CA1">
      <w:pPr>
        <w:pStyle w:val="Heading4"/>
      </w:pPr>
      <w:r w:rsidRPr="00E401C9">
        <w:t>36.</w:t>
      </w:r>
      <w:r w:rsidRPr="00E401C9">
        <w:rPr>
          <w:spacing w:val="-7"/>
        </w:rPr>
        <w:t xml:space="preserve"> </w:t>
      </w:r>
      <w:r w:rsidRPr="00E401C9">
        <w:t>Counterpart</w:t>
      </w:r>
      <w:r w:rsidRPr="00E401C9">
        <w:rPr>
          <w:spacing w:val="-5"/>
        </w:rPr>
        <w:t xml:space="preserve"> </w:t>
      </w:r>
      <w:r w:rsidRPr="00E401C9">
        <w:rPr>
          <w:spacing w:val="-2"/>
        </w:rPr>
        <w:t>Personnel</w:t>
      </w:r>
    </w:p>
    <w:p w14:paraId="77877896" w14:textId="716C9894" w:rsidR="0083709C" w:rsidRPr="00E401C9" w:rsidRDefault="00272CA1">
      <w:pPr>
        <w:pStyle w:val="BodyText"/>
        <w:spacing w:before="156" w:line="276" w:lineRule="auto"/>
        <w:ind w:left="1080" w:right="1465" w:hanging="540"/>
        <w:jc w:val="both"/>
      </w:pPr>
      <w:r w:rsidRPr="00E401C9">
        <w:t xml:space="preserve">36.1 The Procuring Entity shall make available to the </w:t>
      </w:r>
      <w:r w:rsidR="00482930" w:rsidRPr="00E401C9">
        <w:t>Consultant</w:t>
      </w:r>
      <w:r w:rsidRPr="00E401C9">
        <w:t xml:space="preserve"> free of charge such professional</w:t>
      </w:r>
      <w:r w:rsidRPr="00E401C9">
        <w:rPr>
          <w:spacing w:val="-2"/>
        </w:rPr>
        <w:t xml:space="preserve"> </w:t>
      </w:r>
      <w:r w:rsidRPr="00E401C9">
        <w:t>and</w:t>
      </w:r>
      <w:r w:rsidRPr="00E401C9">
        <w:rPr>
          <w:spacing w:val="-5"/>
        </w:rPr>
        <w:t xml:space="preserve"> </w:t>
      </w:r>
      <w:r w:rsidRPr="00E401C9">
        <w:t>support</w:t>
      </w:r>
      <w:r w:rsidRPr="00E401C9">
        <w:rPr>
          <w:spacing w:val="-2"/>
        </w:rPr>
        <w:t xml:space="preserve"> </w:t>
      </w:r>
      <w:r w:rsidRPr="00E401C9">
        <w:t>counterpart</w:t>
      </w:r>
      <w:r w:rsidRPr="00E401C9">
        <w:rPr>
          <w:spacing w:val="-5"/>
        </w:rPr>
        <w:t xml:space="preserve"> </w:t>
      </w:r>
      <w:r w:rsidRPr="00E401C9">
        <w:t>personnel,</w:t>
      </w:r>
      <w:r w:rsidRPr="00E401C9">
        <w:rPr>
          <w:spacing w:val="-4"/>
        </w:rPr>
        <w:t xml:space="preserve"> </w:t>
      </w:r>
      <w:r w:rsidRPr="00E401C9">
        <w:t>to</w:t>
      </w:r>
      <w:r w:rsidRPr="00E401C9">
        <w:rPr>
          <w:spacing w:val="-2"/>
        </w:rPr>
        <w:t xml:space="preserve"> </w:t>
      </w:r>
      <w:r w:rsidRPr="00E401C9">
        <w:t>be</w:t>
      </w:r>
      <w:r w:rsidRPr="00E401C9">
        <w:rPr>
          <w:spacing w:val="-5"/>
        </w:rPr>
        <w:t xml:space="preserve"> </w:t>
      </w:r>
      <w:r w:rsidRPr="00E401C9">
        <w:t>nominated</w:t>
      </w:r>
      <w:r w:rsidRPr="00E401C9">
        <w:rPr>
          <w:spacing w:val="-5"/>
        </w:rPr>
        <w:t xml:space="preserve"> </w:t>
      </w:r>
      <w:r w:rsidRPr="00E401C9">
        <w:t>by</w:t>
      </w:r>
      <w:r w:rsidRPr="00E401C9">
        <w:rPr>
          <w:spacing w:val="-10"/>
        </w:rPr>
        <w:t xml:space="preserve"> </w:t>
      </w:r>
      <w:r w:rsidRPr="00E401C9">
        <w:t>the</w:t>
      </w:r>
      <w:r w:rsidRPr="00E401C9">
        <w:rPr>
          <w:spacing w:val="-6"/>
        </w:rPr>
        <w:t xml:space="preserve"> </w:t>
      </w:r>
      <w:r w:rsidRPr="00E401C9">
        <w:t>Procuring</w:t>
      </w:r>
      <w:r w:rsidRPr="00E401C9">
        <w:rPr>
          <w:spacing w:val="-5"/>
        </w:rPr>
        <w:t xml:space="preserve"> </w:t>
      </w:r>
      <w:r w:rsidRPr="00E401C9">
        <w:t xml:space="preserve">Entity with the </w:t>
      </w:r>
      <w:r w:rsidR="00482930" w:rsidRPr="00E401C9">
        <w:t>Consultant</w:t>
      </w:r>
      <w:r w:rsidRPr="00E401C9">
        <w:t>'s advice, if speciﬁed in Appendix A.</w:t>
      </w:r>
    </w:p>
    <w:p w14:paraId="232A1817" w14:textId="52002E64" w:rsidR="0083709C" w:rsidRPr="00E401C9" w:rsidRDefault="00272CA1">
      <w:pPr>
        <w:pStyle w:val="BodyText"/>
        <w:spacing w:before="121" w:line="276" w:lineRule="auto"/>
        <w:ind w:left="1080" w:right="1473" w:hanging="540"/>
        <w:jc w:val="both"/>
      </w:pPr>
      <w:r w:rsidRPr="00E401C9">
        <w:t>36.2 Professional and support counterpart personnel, excluding Procuring Entity's liaison personnel,</w:t>
      </w:r>
      <w:r w:rsidRPr="00E401C9">
        <w:rPr>
          <w:spacing w:val="3"/>
        </w:rPr>
        <w:t xml:space="preserve"> </w:t>
      </w:r>
      <w:r w:rsidRPr="00E401C9">
        <w:t>shall</w:t>
      </w:r>
      <w:r w:rsidRPr="00E401C9">
        <w:rPr>
          <w:spacing w:val="3"/>
        </w:rPr>
        <w:t xml:space="preserve"> </w:t>
      </w:r>
      <w:r w:rsidRPr="00E401C9">
        <w:t>work</w:t>
      </w:r>
      <w:r w:rsidRPr="00E401C9">
        <w:rPr>
          <w:spacing w:val="2"/>
        </w:rPr>
        <w:t xml:space="preserve"> </w:t>
      </w:r>
      <w:r w:rsidRPr="00E401C9">
        <w:t>under</w:t>
      </w:r>
      <w:r w:rsidRPr="00E401C9">
        <w:rPr>
          <w:spacing w:val="2"/>
        </w:rPr>
        <w:t xml:space="preserve"> </w:t>
      </w:r>
      <w:r w:rsidRPr="00E401C9">
        <w:t>the</w:t>
      </w:r>
      <w:r w:rsidRPr="00E401C9">
        <w:rPr>
          <w:spacing w:val="2"/>
        </w:rPr>
        <w:t xml:space="preserve"> </w:t>
      </w:r>
      <w:r w:rsidRPr="00E401C9">
        <w:t>exclusive</w:t>
      </w:r>
      <w:r w:rsidRPr="00E401C9">
        <w:rPr>
          <w:spacing w:val="1"/>
        </w:rPr>
        <w:t xml:space="preserve"> </w:t>
      </w:r>
      <w:r w:rsidRPr="00E401C9">
        <w:t>direction</w:t>
      </w:r>
      <w:r w:rsidRPr="00E401C9">
        <w:rPr>
          <w:spacing w:val="2"/>
        </w:rPr>
        <w:t xml:space="preserve"> </w:t>
      </w:r>
      <w:r w:rsidRPr="00E401C9">
        <w:t>of</w:t>
      </w:r>
      <w:r w:rsidRPr="00E401C9">
        <w:rPr>
          <w:spacing w:val="2"/>
        </w:rPr>
        <w:t xml:space="preserve"> </w:t>
      </w:r>
      <w:r w:rsidRPr="00E401C9">
        <w:t>the</w:t>
      </w:r>
      <w:r w:rsidRPr="00E401C9">
        <w:rPr>
          <w:spacing w:val="2"/>
        </w:rPr>
        <w:t xml:space="preserve"> </w:t>
      </w:r>
      <w:r w:rsidR="00482930" w:rsidRPr="00E401C9">
        <w:t>Consultant</w:t>
      </w:r>
      <w:r w:rsidRPr="00E401C9">
        <w:t>.</w:t>
      </w:r>
      <w:r w:rsidRPr="00E401C9">
        <w:rPr>
          <w:spacing w:val="2"/>
        </w:rPr>
        <w:t xml:space="preserve"> </w:t>
      </w:r>
      <w:r w:rsidRPr="00E401C9">
        <w:t>If</w:t>
      </w:r>
      <w:r w:rsidRPr="00E401C9">
        <w:rPr>
          <w:spacing w:val="1"/>
        </w:rPr>
        <w:t xml:space="preserve"> </w:t>
      </w:r>
      <w:r w:rsidRPr="00E401C9">
        <w:t>any</w:t>
      </w:r>
      <w:r w:rsidRPr="00E401C9">
        <w:rPr>
          <w:spacing w:val="1"/>
        </w:rPr>
        <w:t xml:space="preserve"> </w:t>
      </w:r>
      <w:r w:rsidRPr="00E401C9">
        <w:t>member</w:t>
      </w:r>
      <w:r w:rsidRPr="00E401C9">
        <w:rPr>
          <w:spacing w:val="1"/>
        </w:rPr>
        <w:t xml:space="preserve"> </w:t>
      </w:r>
      <w:r w:rsidRPr="00E401C9">
        <w:rPr>
          <w:spacing w:val="-5"/>
        </w:rPr>
        <w:t>of</w:t>
      </w:r>
    </w:p>
    <w:p w14:paraId="20EAFF1A"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72494CA1" w14:textId="7582401B" w:rsidR="0083709C" w:rsidRPr="00E401C9" w:rsidRDefault="00272CA1">
      <w:pPr>
        <w:pStyle w:val="BodyText"/>
        <w:spacing w:before="80" w:line="276" w:lineRule="auto"/>
        <w:ind w:left="1080" w:right="1470"/>
        <w:jc w:val="both"/>
      </w:pPr>
      <w:r w:rsidRPr="00E401C9">
        <w:lastRenderedPageBreak/>
        <w:t>the</w:t>
      </w:r>
      <w:r w:rsidRPr="00E401C9">
        <w:rPr>
          <w:spacing w:val="-15"/>
        </w:rPr>
        <w:t xml:space="preserve"> </w:t>
      </w:r>
      <w:r w:rsidRPr="00E401C9">
        <w:t>counterpart</w:t>
      </w:r>
      <w:r w:rsidRPr="00E401C9">
        <w:rPr>
          <w:spacing w:val="-14"/>
        </w:rPr>
        <w:t xml:space="preserve"> </w:t>
      </w:r>
      <w:r w:rsidRPr="00E401C9">
        <w:t>personnel</w:t>
      </w:r>
      <w:r w:rsidRPr="00E401C9">
        <w:rPr>
          <w:spacing w:val="-10"/>
        </w:rPr>
        <w:t xml:space="preserve"> </w:t>
      </w:r>
      <w:r w:rsidRPr="00E401C9">
        <w:t>fails</w:t>
      </w:r>
      <w:r w:rsidRPr="00E401C9">
        <w:rPr>
          <w:spacing w:val="-12"/>
        </w:rPr>
        <w:t xml:space="preserve"> </w:t>
      </w:r>
      <w:r w:rsidRPr="00E401C9">
        <w:t>to</w:t>
      </w:r>
      <w:r w:rsidRPr="00E401C9">
        <w:rPr>
          <w:spacing w:val="-12"/>
        </w:rPr>
        <w:t xml:space="preserve"> </w:t>
      </w:r>
      <w:r w:rsidRPr="00E401C9">
        <w:t>perform</w:t>
      </w:r>
      <w:r w:rsidRPr="00E401C9">
        <w:rPr>
          <w:spacing w:val="-12"/>
        </w:rPr>
        <w:t xml:space="preserve"> </w:t>
      </w:r>
      <w:r w:rsidRPr="00E401C9">
        <w:t>adequately</w:t>
      </w:r>
      <w:r w:rsidRPr="00E401C9">
        <w:rPr>
          <w:spacing w:val="-15"/>
        </w:rPr>
        <w:t xml:space="preserve"> </w:t>
      </w:r>
      <w:r w:rsidRPr="00E401C9">
        <w:t>any</w:t>
      </w:r>
      <w:r w:rsidRPr="00E401C9">
        <w:rPr>
          <w:spacing w:val="-15"/>
        </w:rPr>
        <w:t xml:space="preserve"> </w:t>
      </w:r>
      <w:r w:rsidRPr="00E401C9">
        <w:t>work</w:t>
      </w:r>
      <w:r w:rsidRPr="00E401C9">
        <w:rPr>
          <w:spacing w:val="-10"/>
        </w:rPr>
        <w:t xml:space="preserve"> </w:t>
      </w:r>
      <w:r w:rsidRPr="00E401C9">
        <w:t>as</w:t>
      </w:r>
      <w:r w:rsidRPr="00E401C9">
        <w:rPr>
          <w:spacing w:val="-12"/>
        </w:rPr>
        <w:t xml:space="preserve"> </w:t>
      </w:r>
      <w:r w:rsidRPr="00E401C9">
        <w:t>signed</w:t>
      </w:r>
      <w:r w:rsidRPr="00E401C9">
        <w:rPr>
          <w:spacing w:val="-12"/>
        </w:rPr>
        <w:t xml:space="preserve"> </w:t>
      </w:r>
      <w:r w:rsidRPr="00E401C9">
        <w:t>to</w:t>
      </w:r>
      <w:r w:rsidRPr="00E401C9">
        <w:rPr>
          <w:spacing w:val="-12"/>
        </w:rPr>
        <w:t xml:space="preserve"> </w:t>
      </w:r>
      <w:r w:rsidRPr="00E401C9">
        <w:t>such</w:t>
      </w:r>
      <w:r w:rsidRPr="00E401C9">
        <w:rPr>
          <w:spacing w:val="-12"/>
        </w:rPr>
        <w:t xml:space="preserve"> </w:t>
      </w:r>
      <w:r w:rsidRPr="00E401C9">
        <w:t xml:space="preserve">member by the </w:t>
      </w:r>
      <w:r w:rsidR="00482930" w:rsidRPr="00E401C9">
        <w:t>Consultant</w:t>
      </w:r>
      <w:r w:rsidRPr="00E401C9">
        <w:t xml:space="preserve"> that is consistent with the position occupied by such member, the </w:t>
      </w:r>
      <w:r w:rsidR="00482930" w:rsidRPr="00E401C9">
        <w:t>Consultant</w:t>
      </w:r>
      <w:r w:rsidRPr="00E401C9">
        <w:t xml:space="preserve"> may</w:t>
      </w:r>
      <w:r w:rsidRPr="00E401C9">
        <w:rPr>
          <w:spacing w:val="-8"/>
        </w:rPr>
        <w:t xml:space="preserve"> </w:t>
      </w:r>
      <w:r w:rsidRPr="00E401C9">
        <w:t>request the</w:t>
      </w:r>
      <w:r w:rsidRPr="00E401C9">
        <w:rPr>
          <w:spacing w:val="-1"/>
        </w:rPr>
        <w:t xml:space="preserve"> </w:t>
      </w:r>
      <w:r w:rsidRPr="00E401C9">
        <w:t>replacement of</w:t>
      </w:r>
      <w:r w:rsidRPr="00E401C9">
        <w:rPr>
          <w:spacing w:val="-1"/>
        </w:rPr>
        <w:t xml:space="preserve"> </w:t>
      </w:r>
      <w:r w:rsidRPr="00E401C9">
        <w:t>such member,</w:t>
      </w:r>
      <w:r w:rsidRPr="00E401C9">
        <w:rPr>
          <w:spacing w:val="-1"/>
        </w:rPr>
        <w:t xml:space="preserve"> </w:t>
      </w:r>
      <w:r w:rsidRPr="00E401C9">
        <w:t>and the</w:t>
      </w:r>
      <w:r w:rsidRPr="00E401C9">
        <w:rPr>
          <w:spacing w:val="-1"/>
        </w:rPr>
        <w:t xml:space="preserve"> </w:t>
      </w:r>
      <w:r w:rsidRPr="00E401C9">
        <w:t>Procuring</w:t>
      </w:r>
      <w:r w:rsidRPr="00E401C9">
        <w:rPr>
          <w:spacing w:val="-3"/>
        </w:rPr>
        <w:t xml:space="preserve"> </w:t>
      </w:r>
      <w:r w:rsidRPr="00E401C9">
        <w:t>Entity</w:t>
      </w:r>
      <w:r w:rsidRPr="00E401C9">
        <w:rPr>
          <w:spacing w:val="-5"/>
        </w:rPr>
        <w:t xml:space="preserve"> </w:t>
      </w:r>
      <w:r w:rsidRPr="00E401C9">
        <w:t>shall not unreasonably refuse to act upon such request.</w:t>
      </w:r>
    </w:p>
    <w:p w14:paraId="010DA192" w14:textId="77777777" w:rsidR="0083709C" w:rsidRPr="00E401C9" w:rsidRDefault="00272CA1">
      <w:pPr>
        <w:pStyle w:val="Heading4"/>
      </w:pPr>
      <w:r w:rsidRPr="00E401C9">
        <w:t>37.</w:t>
      </w:r>
      <w:r w:rsidRPr="00E401C9">
        <w:rPr>
          <w:spacing w:val="-3"/>
        </w:rPr>
        <w:t xml:space="preserve"> </w:t>
      </w:r>
      <w:r w:rsidRPr="00E401C9">
        <w:t>Payment</w:t>
      </w:r>
      <w:r w:rsidRPr="00E401C9">
        <w:rPr>
          <w:spacing w:val="-3"/>
        </w:rPr>
        <w:t xml:space="preserve"> </w:t>
      </w:r>
      <w:r w:rsidRPr="00E401C9">
        <w:rPr>
          <w:spacing w:val="-2"/>
        </w:rPr>
        <w:t>Obligation</w:t>
      </w:r>
    </w:p>
    <w:p w14:paraId="02FC12DE" w14:textId="002A8CC1" w:rsidR="0083709C" w:rsidRPr="00E401C9" w:rsidRDefault="00272CA1">
      <w:pPr>
        <w:pStyle w:val="BodyText"/>
        <w:spacing w:before="156" w:line="276" w:lineRule="auto"/>
        <w:ind w:left="1080" w:right="1475" w:hanging="540"/>
        <w:jc w:val="both"/>
      </w:pPr>
      <w:r w:rsidRPr="00E401C9">
        <w:t>37.1</w:t>
      </w:r>
      <w:r w:rsidRPr="00E401C9">
        <w:rPr>
          <w:spacing w:val="40"/>
        </w:rPr>
        <w:t xml:space="preserve"> </w:t>
      </w:r>
      <w:r w:rsidRPr="00E401C9">
        <w:t xml:space="preserve">In consideration of the Services performed by the </w:t>
      </w:r>
      <w:r w:rsidR="00482930" w:rsidRPr="00E401C9">
        <w:t>Consultant</w:t>
      </w:r>
      <w:r w:rsidRPr="00E401C9">
        <w:t xml:space="preserve"> under this Contract, the Procuring Entity shall make such payments to the </w:t>
      </w:r>
      <w:r w:rsidR="00482930" w:rsidRPr="00E401C9">
        <w:t>Consultant</w:t>
      </w:r>
      <w:r w:rsidRPr="00E401C9">
        <w:t xml:space="preserve"> for the deliverables speciﬁed in Appendix A and in such manner as is provided by GCCF below.</w:t>
      </w:r>
    </w:p>
    <w:p w14:paraId="1B6C844D" w14:textId="77777777" w:rsidR="0083709C" w:rsidRPr="00E401C9" w:rsidRDefault="0083709C">
      <w:pPr>
        <w:pStyle w:val="BodyText"/>
        <w:spacing w:before="4"/>
        <w:rPr>
          <w:sz w:val="21"/>
        </w:rPr>
      </w:pPr>
    </w:p>
    <w:p w14:paraId="2D1C3F0C" w14:textId="53CDC6DA" w:rsidR="0083709C" w:rsidRPr="00E401C9" w:rsidRDefault="00356462">
      <w:pPr>
        <w:pStyle w:val="Heading2"/>
        <w:numPr>
          <w:ilvl w:val="0"/>
          <w:numId w:val="28"/>
        </w:numPr>
        <w:tabs>
          <w:tab w:val="left" w:pos="901"/>
        </w:tabs>
        <w:spacing w:before="0"/>
        <w:ind w:hanging="361"/>
        <w:jc w:val="both"/>
      </w:pPr>
      <w:bookmarkStart w:id="95" w:name="_bookmark51"/>
      <w:bookmarkStart w:id="96" w:name="_Toc134531625"/>
      <w:bookmarkEnd w:id="95"/>
      <w:r w:rsidRPr="00E401C9">
        <w:t>PAYMENTS</w:t>
      </w:r>
      <w:r w:rsidRPr="00E401C9">
        <w:rPr>
          <w:spacing w:val="-5"/>
        </w:rPr>
        <w:t xml:space="preserve"> </w:t>
      </w:r>
      <w:r w:rsidRPr="00E401C9">
        <w:t>TO</w:t>
      </w:r>
      <w:r w:rsidRPr="00E401C9">
        <w:rPr>
          <w:spacing w:val="-4"/>
        </w:rPr>
        <w:t xml:space="preserve"> </w:t>
      </w:r>
      <w:r w:rsidRPr="00E401C9">
        <w:t>THE</w:t>
      </w:r>
      <w:r w:rsidRPr="00E401C9">
        <w:rPr>
          <w:spacing w:val="-5"/>
        </w:rPr>
        <w:t xml:space="preserve"> </w:t>
      </w:r>
      <w:r w:rsidR="00482930" w:rsidRPr="00E401C9">
        <w:rPr>
          <w:spacing w:val="-2"/>
        </w:rPr>
        <w:t>CONSULTANT</w:t>
      </w:r>
      <w:bookmarkEnd w:id="96"/>
    </w:p>
    <w:p w14:paraId="2FAB7BFA" w14:textId="77777777" w:rsidR="0083709C" w:rsidRPr="00E401C9" w:rsidRDefault="00272CA1">
      <w:pPr>
        <w:pStyle w:val="Heading4"/>
        <w:spacing w:before="118"/>
      </w:pPr>
      <w:r w:rsidRPr="00E401C9">
        <w:t>38.</w:t>
      </w:r>
      <w:r w:rsidRPr="00E401C9">
        <w:rPr>
          <w:spacing w:val="-5"/>
        </w:rPr>
        <w:t xml:space="preserve"> </w:t>
      </w:r>
      <w:r w:rsidRPr="00E401C9">
        <w:t>Contract</w:t>
      </w:r>
      <w:r w:rsidRPr="00E401C9">
        <w:rPr>
          <w:spacing w:val="-4"/>
        </w:rPr>
        <w:t xml:space="preserve"> Price</w:t>
      </w:r>
    </w:p>
    <w:p w14:paraId="60BFE206" w14:textId="77777777" w:rsidR="0083709C" w:rsidRPr="00E401C9" w:rsidRDefault="00272CA1">
      <w:pPr>
        <w:pStyle w:val="BodyText"/>
        <w:spacing w:before="159" w:line="276" w:lineRule="auto"/>
        <w:ind w:left="1080" w:right="1474" w:hanging="540"/>
        <w:jc w:val="both"/>
      </w:pPr>
      <w:r w:rsidRPr="00E401C9">
        <w:t>38.1</w:t>
      </w:r>
      <w:r w:rsidRPr="00E401C9">
        <w:rPr>
          <w:spacing w:val="40"/>
        </w:rPr>
        <w:t xml:space="preserve"> </w:t>
      </w:r>
      <w:r w:rsidRPr="00E401C9">
        <w:t>The</w:t>
      </w:r>
      <w:r w:rsidRPr="00E401C9">
        <w:rPr>
          <w:spacing w:val="-1"/>
        </w:rPr>
        <w:t xml:space="preserve"> </w:t>
      </w:r>
      <w:r w:rsidRPr="00E401C9">
        <w:t>Contract price</w:t>
      </w:r>
      <w:r w:rsidRPr="00E401C9">
        <w:rPr>
          <w:spacing w:val="-1"/>
        </w:rPr>
        <w:t xml:space="preserve"> </w:t>
      </w:r>
      <w:r w:rsidRPr="00E401C9">
        <w:t>is ﬁxed and is set forth in the</w:t>
      </w:r>
      <w:r w:rsidRPr="00E401C9">
        <w:rPr>
          <w:spacing w:val="-1"/>
        </w:rPr>
        <w:t xml:space="preserve"> </w:t>
      </w:r>
      <w:r w:rsidRPr="00E401C9">
        <w:t>SCC. The</w:t>
      </w:r>
      <w:r w:rsidRPr="00E401C9">
        <w:rPr>
          <w:spacing w:val="-1"/>
        </w:rPr>
        <w:t xml:space="preserve"> </w:t>
      </w:r>
      <w:r w:rsidRPr="00E401C9">
        <w:t>Contract price breakdown</w:t>
      </w:r>
      <w:r w:rsidRPr="00E401C9">
        <w:rPr>
          <w:spacing w:val="-1"/>
        </w:rPr>
        <w:t xml:space="preserve"> </w:t>
      </w:r>
      <w:r w:rsidRPr="00E401C9">
        <w:t>is provided in Appendix C.</w:t>
      </w:r>
    </w:p>
    <w:p w14:paraId="3C4EEB37" w14:textId="77777777" w:rsidR="0083709C" w:rsidRPr="00E401C9" w:rsidRDefault="00272CA1">
      <w:pPr>
        <w:pStyle w:val="BodyText"/>
        <w:spacing w:before="119" w:line="276" w:lineRule="auto"/>
        <w:ind w:left="1080" w:right="1466" w:hanging="540"/>
        <w:jc w:val="both"/>
      </w:pPr>
      <w:r w:rsidRPr="00E401C9">
        <w:t>38.2</w:t>
      </w:r>
      <w:r w:rsidRPr="00E401C9">
        <w:rPr>
          <w:spacing w:val="40"/>
        </w:rPr>
        <w:t xml:space="preserve"> </w:t>
      </w:r>
      <w:r w:rsidRPr="00E401C9">
        <w:t>Any</w:t>
      </w:r>
      <w:r w:rsidRPr="00E401C9">
        <w:rPr>
          <w:spacing w:val="-12"/>
        </w:rPr>
        <w:t xml:space="preserve"> </w:t>
      </w:r>
      <w:r w:rsidRPr="00E401C9">
        <w:t>change</w:t>
      </w:r>
      <w:r w:rsidRPr="00E401C9">
        <w:rPr>
          <w:spacing w:val="-8"/>
        </w:rPr>
        <w:t xml:space="preserve"> </w:t>
      </w:r>
      <w:r w:rsidRPr="00E401C9">
        <w:t>to</w:t>
      </w:r>
      <w:r w:rsidRPr="00E401C9">
        <w:rPr>
          <w:spacing w:val="-7"/>
        </w:rPr>
        <w:t xml:space="preserve"> </w:t>
      </w:r>
      <w:r w:rsidRPr="00E401C9">
        <w:t>the</w:t>
      </w:r>
      <w:r w:rsidRPr="00E401C9">
        <w:rPr>
          <w:spacing w:val="-8"/>
        </w:rPr>
        <w:t xml:space="preserve"> </w:t>
      </w:r>
      <w:r w:rsidRPr="00E401C9">
        <w:t>Contract</w:t>
      </w:r>
      <w:r w:rsidRPr="00E401C9">
        <w:rPr>
          <w:spacing w:val="-7"/>
        </w:rPr>
        <w:t xml:space="preserve"> </w:t>
      </w:r>
      <w:r w:rsidRPr="00E401C9">
        <w:t>price</w:t>
      </w:r>
      <w:r w:rsidRPr="00E401C9">
        <w:rPr>
          <w:spacing w:val="-8"/>
        </w:rPr>
        <w:t xml:space="preserve"> </w:t>
      </w:r>
      <w:r w:rsidRPr="00E401C9">
        <w:t>speciﬁed</w:t>
      </w:r>
      <w:r w:rsidRPr="00E401C9">
        <w:rPr>
          <w:spacing w:val="-7"/>
        </w:rPr>
        <w:t xml:space="preserve"> </w:t>
      </w:r>
      <w:r w:rsidRPr="00E401C9">
        <w:t>in</w:t>
      </w:r>
      <w:r w:rsidRPr="00E401C9">
        <w:rPr>
          <w:spacing w:val="-7"/>
        </w:rPr>
        <w:t xml:space="preserve"> </w:t>
      </w:r>
      <w:r w:rsidRPr="00E401C9">
        <w:t>Clause</w:t>
      </w:r>
      <w:r w:rsidRPr="00E401C9">
        <w:rPr>
          <w:spacing w:val="-8"/>
        </w:rPr>
        <w:t xml:space="preserve"> </w:t>
      </w:r>
      <w:r w:rsidRPr="00E401C9">
        <w:t>38.1</w:t>
      </w:r>
      <w:r w:rsidRPr="00E401C9">
        <w:rPr>
          <w:spacing w:val="-5"/>
        </w:rPr>
        <w:t xml:space="preserve"> </w:t>
      </w:r>
      <w:r w:rsidRPr="00E401C9">
        <w:t>can</w:t>
      </w:r>
      <w:r w:rsidRPr="00E401C9">
        <w:rPr>
          <w:spacing w:val="-7"/>
        </w:rPr>
        <w:t xml:space="preserve"> </w:t>
      </w:r>
      <w:r w:rsidRPr="00E401C9">
        <w:t>be</w:t>
      </w:r>
      <w:r w:rsidRPr="00E401C9">
        <w:rPr>
          <w:spacing w:val="-8"/>
        </w:rPr>
        <w:t xml:space="preserve"> </w:t>
      </w:r>
      <w:r w:rsidRPr="00E401C9">
        <w:t>made</w:t>
      </w:r>
      <w:r w:rsidRPr="00E401C9">
        <w:rPr>
          <w:spacing w:val="-9"/>
        </w:rPr>
        <w:t xml:space="preserve"> </w:t>
      </w:r>
      <w:r w:rsidRPr="00E401C9">
        <w:t>only</w:t>
      </w:r>
      <w:r w:rsidRPr="00E401C9">
        <w:rPr>
          <w:spacing w:val="-10"/>
        </w:rPr>
        <w:t xml:space="preserve"> </w:t>
      </w:r>
      <w:r w:rsidRPr="00E401C9">
        <w:t>if</w:t>
      </w:r>
      <w:r w:rsidRPr="00E401C9">
        <w:rPr>
          <w:spacing w:val="-7"/>
        </w:rPr>
        <w:t xml:space="preserve"> </w:t>
      </w:r>
      <w:r w:rsidRPr="00E401C9">
        <w:t>the</w:t>
      </w:r>
      <w:r w:rsidRPr="00E401C9">
        <w:rPr>
          <w:spacing w:val="-8"/>
        </w:rPr>
        <w:t xml:space="preserve"> </w:t>
      </w:r>
      <w:r w:rsidRPr="00E401C9">
        <w:t>Parties have agreed to the revised scope of Services pursuant to Clause GCC 16 and have amended in writing the Terms of Reference in Appendix A.</w:t>
      </w:r>
    </w:p>
    <w:p w14:paraId="3AA275D9" w14:textId="77777777" w:rsidR="0083709C" w:rsidRPr="00E401C9" w:rsidRDefault="00272CA1">
      <w:pPr>
        <w:pStyle w:val="Heading4"/>
        <w:spacing w:before="126"/>
      </w:pPr>
      <w:r w:rsidRPr="00E401C9">
        <w:t>39.</w:t>
      </w:r>
      <w:r w:rsidRPr="00E401C9">
        <w:rPr>
          <w:spacing w:val="-2"/>
        </w:rPr>
        <w:t xml:space="preserve"> </w:t>
      </w:r>
      <w:r w:rsidRPr="00E401C9">
        <w:t>Taxes</w:t>
      </w:r>
      <w:r w:rsidRPr="00E401C9">
        <w:rPr>
          <w:spacing w:val="-2"/>
        </w:rPr>
        <w:t xml:space="preserve"> </w:t>
      </w:r>
      <w:r w:rsidRPr="00E401C9">
        <w:t>and</w:t>
      </w:r>
      <w:r w:rsidRPr="00E401C9">
        <w:rPr>
          <w:spacing w:val="-2"/>
        </w:rPr>
        <w:t xml:space="preserve"> Duties</w:t>
      </w:r>
    </w:p>
    <w:p w14:paraId="058FC9A5" w14:textId="190D212F" w:rsidR="0083709C" w:rsidRPr="00E401C9" w:rsidRDefault="00272CA1">
      <w:pPr>
        <w:pStyle w:val="BodyText"/>
        <w:spacing w:before="156" w:line="276" w:lineRule="auto"/>
        <w:ind w:left="1080" w:right="1469" w:hanging="540"/>
        <w:jc w:val="both"/>
      </w:pPr>
      <w:r w:rsidRPr="00E401C9">
        <w:t>39.1</w:t>
      </w:r>
      <w:r w:rsidRPr="00E401C9">
        <w:rPr>
          <w:spacing w:val="40"/>
        </w:rPr>
        <w:t xml:space="preserve"> </w:t>
      </w:r>
      <w:r w:rsidRPr="00E401C9">
        <w:t>The</w:t>
      </w:r>
      <w:r w:rsidRPr="00E401C9">
        <w:rPr>
          <w:spacing w:val="-4"/>
        </w:rPr>
        <w:t xml:space="preserve"> </w:t>
      </w:r>
      <w:r w:rsidR="00482930" w:rsidRPr="00E401C9">
        <w:t>Consultant</w:t>
      </w:r>
      <w:r w:rsidRPr="00E401C9">
        <w:t>,</w:t>
      </w:r>
      <w:r w:rsidRPr="00E401C9">
        <w:rPr>
          <w:spacing w:val="-3"/>
        </w:rPr>
        <w:t xml:space="preserve"> </w:t>
      </w:r>
      <w:r w:rsidRPr="00E401C9">
        <w:t>Sub-</w:t>
      </w:r>
      <w:r w:rsidR="00482930" w:rsidRPr="00E401C9">
        <w:t>Consultant</w:t>
      </w:r>
      <w:r w:rsidRPr="00E401C9">
        <w:t>s</w:t>
      </w:r>
      <w:r w:rsidRPr="00E401C9">
        <w:rPr>
          <w:spacing w:val="-3"/>
        </w:rPr>
        <w:t xml:space="preserve"> </w:t>
      </w:r>
      <w:r w:rsidRPr="00E401C9">
        <w:t>and</w:t>
      </w:r>
      <w:r w:rsidRPr="00E401C9">
        <w:rPr>
          <w:spacing w:val="-3"/>
        </w:rPr>
        <w:t xml:space="preserve"> </w:t>
      </w:r>
      <w:r w:rsidRPr="00E401C9">
        <w:t>Experts</w:t>
      </w:r>
      <w:r w:rsidRPr="00E401C9">
        <w:rPr>
          <w:spacing w:val="-3"/>
        </w:rPr>
        <w:t xml:space="preserve"> </w:t>
      </w:r>
      <w:r w:rsidRPr="00E401C9">
        <w:t>are</w:t>
      </w:r>
      <w:r w:rsidRPr="00E401C9">
        <w:rPr>
          <w:spacing w:val="-4"/>
        </w:rPr>
        <w:t xml:space="preserve"> </w:t>
      </w:r>
      <w:r w:rsidRPr="00E401C9">
        <w:t>responsible</w:t>
      </w:r>
      <w:r w:rsidRPr="00E401C9">
        <w:rPr>
          <w:spacing w:val="-3"/>
        </w:rPr>
        <w:t xml:space="preserve"> </w:t>
      </w:r>
      <w:r w:rsidRPr="00E401C9">
        <w:t>for</w:t>
      </w:r>
      <w:r w:rsidRPr="00E401C9">
        <w:rPr>
          <w:spacing w:val="-3"/>
        </w:rPr>
        <w:t xml:space="preserve"> </w:t>
      </w:r>
      <w:r w:rsidRPr="00E401C9">
        <w:t>meeting</w:t>
      </w:r>
      <w:r w:rsidRPr="00E401C9">
        <w:rPr>
          <w:spacing w:val="-5"/>
        </w:rPr>
        <w:t xml:space="preserve"> </w:t>
      </w:r>
      <w:r w:rsidRPr="00E401C9">
        <w:t>any</w:t>
      </w:r>
      <w:r w:rsidRPr="00E401C9">
        <w:rPr>
          <w:spacing w:val="-7"/>
        </w:rPr>
        <w:t xml:space="preserve"> </w:t>
      </w:r>
      <w:r w:rsidRPr="00E401C9">
        <w:t>and</w:t>
      </w:r>
      <w:r w:rsidRPr="00E401C9">
        <w:rPr>
          <w:spacing w:val="-3"/>
        </w:rPr>
        <w:t xml:space="preserve"> </w:t>
      </w:r>
      <w:r w:rsidRPr="00E401C9">
        <w:t>all</w:t>
      </w:r>
      <w:r w:rsidRPr="00E401C9">
        <w:rPr>
          <w:spacing w:val="-3"/>
        </w:rPr>
        <w:t xml:space="preserve"> </w:t>
      </w:r>
      <w:r w:rsidRPr="00E401C9">
        <w:t>tax liabilities</w:t>
      </w:r>
      <w:r w:rsidRPr="00E401C9">
        <w:rPr>
          <w:spacing w:val="-7"/>
        </w:rPr>
        <w:t xml:space="preserve"> </w:t>
      </w:r>
      <w:r w:rsidRPr="00E401C9">
        <w:t>arising</w:t>
      </w:r>
      <w:r w:rsidRPr="00E401C9">
        <w:rPr>
          <w:spacing w:val="-9"/>
        </w:rPr>
        <w:t xml:space="preserve"> </w:t>
      </w:r>
      <w:r w:rsidRPr="00E401C9">
        <w:t>out</w:t>
      </w:r>
      <w:r w:rsidRPr="00E401C9">
        <w:rPr>
          <w:spacing w:val="-7"/>
        </w:rPr>
        <w:t xml:space="preserve"> </w:t>
      </w:r>
      <w:r w:rsidRPr="00E401C9">
        <w:t>of</w:t>
      </w:r>
      <w:r w:rsidRPr="00E401C9">
        <w:rPr>
          <w:spacing w:val="-8"/>
        </w:rPr>
        <w:t xml:space="preserve"> </w:t>
      </w:r>
      <w:r w:rsidRPr="00E401C9">
        <w:t>the</w:t>
      </w:r>
      <w:r w:rsidRPr="00E401C9">
        <w:rPr>
          <w:spacing w:val="-8"/>
        </w:rPr>
        <w:t xml:space="preserve"> </w:t>
      </w:r>
      <w:r w:rsidRPr="00E401C9">
        <w:t>Contract</w:t>
      </w:r>
      <w:r w:rsidRPr="00E401C9">
        <w:rPr>
          <w:spacing w:val="-7"/>
        </w:rPr>
        <w:t xml:space="preserve"> </w:t>
      </w:r>
      <w:r w:rsidRPr="00E401C9">
        <w:t>unless</w:t>
      </w:r>
      <w:r w:rsidRPr="00E401C9">
        <w:rPr>
          <w:spacing w:val="-7"/>
        </w:rPr>
        <w:t xml:space="preserve"> </w:t>
      </w:r>
      <w:r w:rsidRPr="00E401C9">
        <w:t>it</w:t>
      </w:r>
      <w:r w:rsidRPr="00E401C9">
        <w:rPr>
          <w:spacing w:val="-7"/>
        </w:rPr>
        <w:t xml:space="preserve"> </w:t>
      </w:r>
      <w:r w:rsidRPr="00E401C9">
        <w:t>is</w:t>
      </w:r>
      <w:r w:rsidRPr="00E401C9">
        <w:rPr>
          <w:spacing w:val="-9"/>
        </w:rPr>
        <w:t xml:space="preserve"> </w:t>
      </w:r>
      <w:r w:rsidRPr="00E401C9">
        <w:t>stated</w:t>
      </w:r>
      <w:r w:rsidRPr="00E401C9">
        <w:rPr>
          <w:spacing w:val="-8"/>
        </w:rPr>
        <w:t xml:space="preserve"> </w:t>
      </w:r>
      <w:r w:rsidRPr="00E401C9">
        <w:t>otherwise</w:t>
      </w:r>
      <w:r w:rsidRPr="00E401C9">
        <w:rPr>
          <w:spacing w:val="-8"/>
        </w:rPr>
        <w:t xml:space="preserve"> </w:t>
      </w:r>
      <w:r w:rsidRPr="00E401C9">
        <w:t>in</w:t>
      </w:r>
      <w:r w:rsidRPr="00E401C9">
        <w:rPr>
          <w:spacing w:val="-7"/>
        </w:rPr>
        <w:t xml:space="preserve"> </w:t>
      </w:r>
      <w:r w:rsidRPr="00E401C9">
        <w:t>the</w:t>
      </w:r>
      <w:r w:rsidRPr="00E401C9">
        <w:rPr>
          <w:spacing w:val="-8"/>
        </w:rPr>
        <w:t xml:space="preserve"> </w:t>
      </w:r>
      <w:r w:rsidRPr="00E401C9">
        <w:t>SCC.</w:t>
      </w:r>
      <w:r w:rsidRPr="00E401C9">
        <w:rPr>
          <w:spacing w:val="-4"/>
        </w:rPr>
        <w:t xml:space="preserve"> </w:t>
      </w:r>
      <w:r w:rsidRPr="00E401C9">
        <w:t>Currency</w:t>
      </w:r>
      <w:r w:rsidRPr="00E401C9">
        <w:rPr>
          <w:spacing w:val="-12"/>
        </w:rPr>
        <w:t xml:space="preserve"> </w:t>
      </w:r>
      <w:r w:rsidRPr="00E401C9">
        <w:t xml:space="preserve">of </w:t>
      </w:r>
      <w:r w:rsidRPr="00E401C9">
        <w:rPr>
          <w:spacing w:val="-2"/>
        </w:rPr>
        <w:t>Payment</w:t>
      </w:r>
    </w:p>
    <w:p w14:paraId="7837812D" w14:textId="77777777" w:rsidR="0083709C" w:rsidRPr="00E401C9" w:rsidRDefault="00272CA1">
      <w:pPr>
        <w:pStyle w:val="BodyText"/>
        <w:spacing w:before="121"/>
        <w:ind w:left="540"/>
        <w:jc w:val="both"/>
      </w:pPr>
      <w:r w:rsidRPr="00E401C9">
        <w:t>39.2</w:t>
      </w:r>
      <w:r w:rsidRPr="00E401C9">
        <w:rPr>
          <w:spacing w:val="58"/>
        </w:rPr>
        <w:t xml:space="preserve"> </w:t>
      </w:r>
      <w:r w:rsidRPr="00E401C9">
        <w:t>Any</w:t>
      </w:r>
      <w:r w:rsidRPr="00E401C9">
        <w:rPr>
          <w:spacing w:val="-6"/>
        </w:rPr>
        <w:t xml:space="preserve"> </w:t>
      </w:r>
      <w:r w:rsidRPr="00E401C9">
        <w:t>payment</w:t>
      </w:r>
      <w:r w:rsidRPr="00E401C9">
        <w:rPr>
          <w:spacing w:val="-1"/>
        </w:rPr>
        <w:t xml:space="preserve"> </w:t>
      </w:r>
      <w:r w:rsidRPr="00E401C9">
        <w:t>under</w:t>
      </w:r>
      <w:r w:rsidRPr="00E401C9">
        <w:rPr>
          <w:spacing w:val="-3"/>
        </w:rPr>
        <w:t xml:space="preserve"> </w:t>
      </w:r>
      <w:r w:rsidRPr="00E401C9">
        <w:t>this</w:t>
      </w:r>
      <w:r w:rsidRPr="00E401C9">
        <w:rPr>
          <w:spacing w:val="1"/>
        </w:rPr>
        <w:t xml:space="preserve"> </w:t>
      </w:r>
      <w:r w:rsidRPr="00E401C9">
        <w:t>Contract</w:t>
      </w:r>
      <w:r w:rsidRPr="00E401C9">
        <w:rPr>
          <w:spacing w:val="-1"/>
        </w:rPr>
        <w:t xml:space="preserve"> </w:t>
      </w:r>
      <w:r w:rsidRPr="00E401C9">
        <w:t>shall</w:t>
      </w:r>
      <w:r w:rsidRPr="00E401C9">
        <w:rPr>
          <w:spacing w:val="-1"/>
        </w:rPr>
        <w:t xml:space="preserve"> </w:t>
      </w:r>
      <w:r w:rsidRPr="00E401C9">
        <w:t>be</w:t>
      </w:r>
      <w:r w:rsidRPr="00E401C9">
        <w:rPr>
          <w:spacing w:val="-2"/>
        </w:rPr>
        <w:t xml:space="preserve"> </w:t>
      </w:r>
      <w:r w:rsidRPr="00E401C9">
        <w:t>made</w:t>
      </w:r>
      <w:r w:rsidRPr="00E401C9">
        <w:rPr>
          <w:spacing w:val="-3"/>
        </w:rPr>
        <w:t xml:space="preserve"> </w:t>
      </w:r>
      <w:r w:rsidRPr="00E401C9">
        <w:t>in</w:t>
      </w:r>
      <w:r w:rsidRPr="00E401C9">
        <w:rPr>
          <w:spacing w:val="1"/>
        </w:rPr>
        <w:t xml:space="preserve"> </w:t>
      </w:r>
      <w:r w:rsidRPr="00E401C9">
        <w:t>the currency</w:t>
      </w:r>
      <w:r w:rsidRPr="00E401C9">
        <w:rPr>
          <w:spacing w:val="-6"/>
        </w:rPr>
        <w:t xml:space="preserve"> </w:t>
      </w:r>
      <w:r w:rsidRPr="00E401C9">
        <w:t>(ies)</w:t>
      </w:r>
      <w:r w:rsidRPr="00E401C9">
        <w:rPr>
          <w:spacing w:val="-2"/>
        </w:rPr>
        <w:t xml:space="preserve"> </w:t>
      </w:r>
      <w:r w:rsidRPr="00E401C9">
        <w:t>of</w:t>
      </w:r>
      <w:r w:rsidRPr="00E401C9">
        <w:rPr>
          <w:spacing w:val="-3"/>
        </w:rPr>
        <w:t xml:space="preserve"> </w:t>
      </w:r>
      <w:r w:rsidRPr="00E401C9">
        <w:t>the</w:t>
      </w:r>
      <w:r w:rsidRPr="00E401C9">
        <w:rPr>
          <w:spacing w:val="-1"/>
        </w:rPr>
        <w:t xml:space="preserve"> </w:t>
      </w:r>
      <w:r w:rsidRPr="00E401C9">
        <w:rPr>
          <w:spacing w:val="-2"/>
        </w:rPr>
        <w:t>Contract.</w:t>
      </w:r>
    </w:p>
    <w:p w14:paraId="04638B12" w14:textId="77777777" w:rsidR="0083709C" w:rsidRPr="00E401C9" w:rsidRDefault="00272CA1">
      <w:pPr>
        <w:pStyle w:val="Heading4"/>
        <w:spacing w:before="166"/>
      </w:pPr>
      <w:r w:rsidRPr="00E401C9">
        <w:t>40.</w:t>
      </w:r>
      <w:r w:rsidRPr="00E401C9">
        <w:rPr>
          <w:spacing w:val="-3"/>
        </w:rPr>
        <w:t xml:space="preserve"> </w:t>
      </w:r>
      <w:r w:rsidRPr="00E401C9">
        <w:t>Mode</w:t>
      </w:r>
      <w:r w:rsidRPr="00E401C9">
        <w:rPr>
          <w:spacing w:val="-4"/>
        </w:rPr>
        <w:t xml:space="preserve"> </w:t>
      </w:r>
      <w:r w:rsidRPr="00E401C9">
        <w:t>of</w:t>
      </w:r>
      <w:r w:rsidRPr="00E401C9">
        <w:rPr>
          <w:spacing w:val="-1"/>
        </w:rPr>
        <w:t xml:space="preserve"> </w:t>
      </w:r>
      <w:r w:rsidRPr="00E401C9">
        <w:t>Billing</w:t>
      </w:r>
      <w:r w:rsidRPr="00E401C9">
        <w:rPr>
          <w:spacing w:val="-3"/>
        </w:rPr>
        <w:t xml:space="preserve"> </w:t>
      </w:r>
      <w:r w:rsidRPr="00E401C9">
        <w:t>and</w:t>
      </w:r>
      <w:r w:rsidRPr="00E401C9">
        <w:rPr>
          <w:spacing w:val="-2"/>
        </w:rPr>
        <w:t xml:space="preserve"> Payment</w:t>
      </w:r>
    </w:p>
    <w:p w14:paraId="79DADE6B" w14:textId="77777777" w:rsidR="0083709C" w:rsidRPr="00E401C9" w:rsidRDefault="00272CA1">
      <w:pPr>
        <w:pStyle w:val="BodyText"/>
        <w:spacing w:before="156" w:line="278" w:lineRule="auto"/>
        <w:ind w:left="1080" w:right="1473" w:hanging="540"/>
        <w:jc w:val="both"/>
      </w:pPr>
      <w:r w:rsidRPr="00E401C9">
        <w:t>40.1</w:t>
      </w:r>
      <w:r w:rsidRPr="00E401C9">
        <w:rPr>
          <w:spacing w:val="40"/>
        </w:rPr>
        <w:t xml:space="preserve"> </w:t>
      </w:r>
      <w:r w:rsidRPr="00E401C9">
        <w:t>The total payments under this Contract shall not exceed the Contract price set forth in Clause GCC 38.1.</w:t>
      </w:r>
    </w:p>
    <w:p w14:paraId="5C93A781" w14:textId="77777777" w:rsidR="0083709C" w:rsidRPr="00E401C9" w:rsidRDefault="00272CA1">
      <w:pPr>
        <w:pStyle w:val="BodyText"/>
        <w:spacing w:before="115" w:line="276" w:lineRule="auto"/>
        <w:ind w:left="1080" w:right="1470" w:hanging="540"/>
        <w:jc w:val="both"/>
      </w:pPr>
      <w:r w:rsidRPr="00E401C9">
        <w:t>40.2 The payments under this Contract shall be made in lump-sum installments against deliverables speciﬁed in Appendix A. The payments will be made according to the payment schedule stated in the SCC.</w:t>
      </w:r>
    </w:p>
    <w:p w14:paraId="278DEACA" w14:textId="77777777" w:rsidR="0083709C" w:rsidRPr="00E401C9" w:rsidRDefault="00272CA1">
      <w:pPr>
        <w:pStyle w:val="BodyText"/>
        <w:spacing w:before="121" w:line="276" w:lineRule="auto"/>
        <w:ind w:left="1260" w:right="1570" w:hanging="720"/>
        <w:jc w:val="both"/>
      </w:pPr>
      <w:r w:rsidRPr="00E401C9">
        <w:t>40.2.1</w:t>
      </w:r>
      <w:r w:rsidRPr="00E401C9">
        <w:rPr>
          <w:spacing w:val="55"/>
        </w:rPr>
        <w:t xml:space="preserve"> </w:t>
      </w:r>
      <w:r w:rsidRPr="00E401C9">
        <w:rPr>
          <w:i/>
          <w:u w:val="single" w:color="221F1F"/>
        </w:rPr>
        <w:t xml:space="preserve">Advance payment: </w:t>
      </w:r>
      <w:r w:rsidRPr="00E401C9">
        <w:t>Unless otherwise indicated in the SCC, an advance payment shall be made against an advance payment bank guarantee acceptable to the Procuring Entity in an amount (or amounts) and in a currency (or currencies) speciﬁed in the SCC. Such guarantee (I) is to remain effective until the advance payment has been fully</w:t>
      </w:r>
      <w:r w:rsidRPr="00E401C9">
        <w:rPr>
          <w:spacing w:val="-13"/>
        </w:rPr>
        <w:t xml:space="preserve"> </w:t>
      </w:r>
      <w:r w:rsidRPr="00E401C9">
        <w:t>set</w:t>
      </w:r>
      <w:r w:rsidRPr="00E401C9">
        <w:rPr>
          <w:spacing w:val="-8"/>
        </w:rPr>
        <w:t xml:space="preserve"> </w:t>
      </w:r>
      <w:r w:rsidRPr="00E401C9">
        <w:t>off,</w:t>
      </w:r>
      <w:r w:rsidRPr="00E401C9">
        <w:rPr>
          <w:spacing w:val="-7"/>
        </w:rPr>
        <w:t xml:space="preserve"> </w:t>
      </w:r>
      <w:r w:rsidRPr="00E401C9">
        <w:t>and</w:t>
      </w:r>
      <w:r w:rsidRPr="00E401C9">
        <w:rPr>
          <w:spacing w:val="-6"/>
        </w:rPr>
        <w:t xml:space="preserve"> </w:t>
      </w:r>
      <w:r w:rsidRPr="00E401C9">
        <w:t>(ii)</w:t>
      </w:r>
      <w:r w:rsidRPr="00E401C9">
        <w:rPr>
          <w:spacing w:val="-9"/>
        </w:rPr>
        <w:t xml:space="preserve"> </w:t>
      </w:r>
      <w:r w:rsidRPr="00E401C9">
        <w:t>is</w:t>
      </w:r>
      <w:r w:rsidRPr="00E401C9">
        <w:rPr>
          <w:spacing w:val="-8"/>
        </w:rPr>
        <w:t xml:space="preserve"> </w:t>
      </w:r>
      <w:r w:rsidRPr="00E401C9">
        <w:t>to</w:t>
      </w:r>
      <w:r w:rsidRPr="00E401C9">
        <w:rPr>
          <w:spacing w:val="-6"/>
        </w:rPr>
        <w:t xml:space="preserve"> </w:t>
      </w:r>
      <w:r w:rsidRPr="00E401C9">
        <w:t>be</w:t>
      </w:r>
      <w:r w:rsidRPr="00E401C9">
        <w:rPr>
          <w:spacing w:val="-10"/>
        </w:rPr>
        <w:t xml:space="preserve"> </w:t>
      </w:r>
      <w:r w:rsidRPr="00E401C9">
        <w:t>in</w:t>
      </w:r>
      <w:r w:rsidRPr="00E401C9">
        <w:rPr>
          <w:spacing w:val="-8"/>
        </w:rPr>
        <w:t xml:space="preserve"> </w:t>
      </w:r>
      <w:r w:rsidRPr="00E401C9">
        <w:t>the</w:t>
      </w:r>
      <w:r w:rsidRPr="00E401C9">
        <w:rPr>
          <w:spacing w:val="-7"/>
        </w:rPr>
        <w:t xml:space="preserve"> </w:t>
      </w:r>
      <w:r w:rsidRPr="00E401C9">
        <w:t>form</w:t>
      </w:r>
      <w:r w:rsidRPr="00E401C9">
        <w:rPr>
          <w:spacing w:val="-8"/>
        </w:rPr>
        <w:t xml:space="preserve"> </w:t>
      </w:r>
      <w:r w:rsidRPr="00E401C9">
        <w:t>set</w:t>
      </w:r>
      <w:r w:rsidRPr="00E401C9">
        <w:rPr>
          <w:spacing w:val="-6"/>
        </w:rPr>
        <w:t xml:space="preserve"> </w:t>
      </w:r>
      <w:r w:rsidRPr="00E401C9">
        <w:t>forth</w:t>
      </w:r>
      <w:r w:rsidRPr="00E401C9">
        <w:rPr>
          <w:spacing w:val="-8"/>
        </w:rPr>
        <w:t xml:space="preserve"> </w:t>
      </w:r>
      <w:r w:rsidRPr="00E401C9">
        <w:t>in</w:t>
      </w:r>
      <w:r w:rsidRPr="00E401C9">
        <w:rPr>
          <w:spacing w:val="-6"/>
        </w:rPr>
        <w:t xml:space="preserve"> </w:t>
      </w:r>
      <w:r w:rsidRPr="00E401C9">
        <w:t>Appendix</w:t>
      </w:r>
      <w:r w:rsidRPr="00E401C9">
        <w:rPr>
          <w:spacing w:val="-6"/>
        </w:rPr>
        <w:t xml:space="preserve"> </w:t>
      </w:r>
      <w:r w:rsidRPr="00E401C9">
        <w:t>D,</w:t>
      </w:r>
      <w:r w:rsidRPr="00E401C9">
        <w:rPr>
          <w:spacing w:val="-9"/>
        </w:rPr>
        <w:t xml:space="preserve"> </w:t>
      </w:r>
      <w:r w:rsidRPr="00E401C9">
        <w:t>or</w:t>
      </w:r>
      <w:r w:rsidRPr="00E401C9">
        <w:rPr>
          <w:spacing w:val="-9"/>
        </w:rPr>
        <w:t xml:space="preserve"> </w:t>
      </w:r>
      <w:r w:rsidRPr="00E401C9">
        <w:t>in</w:t>
      </w:r>
      <w:r w:rsidRPr="00E401C9">
        <w:rPr>
          <w:spacing w:val="-8"/>
        </w:rPr>
        <w:t xml:space="preserve"> </w:t>
      </w:r>
      <w:r w:rsidRPr="00E401C9">
        <w:t>such</w:t>
      </w:r>
      <w:r w:rsidRPr="00E401C9">
        <w:rPr>
          <w:spacing w:val="-9"/>
        </w:rPr>
        <w:t xml:space="preserve"> </w:t>
      </w:r>
      <w:r w:rsidRPr="00E401C9">
        <w:t>other</w:t>
      </w:r>
      <w:r w:rsidRPr="00E401C9">
        <w:rPr>
          <w:spacing w:val="-10"/>
        </w:rPr>
        <w:t xml:space="preserve"> </w:t>
      </w:r>
      <w:r w:rsidRPr="00E401C9">
        <w:t>form as the Procuring Entity shall have</w:t>
      </w:r>
      <w:r w:rsidRPr="00E401C9">
        <w:rPr>
          <w:spacing w:val="80"/>
        </w:rPr>
        <w:t xml:space="preserve"> </w:t>
      </w:r>
      <w:r w:rsidRPr="00E401C9">
        <w:t>approved in writing. The advance payments will be</w:t>
      </w:r>
      <w:r w:rsidRPr="00E401C9">
        <w:rPr>
          <w:spacing w:val="-6"/>
        </w:rPr>
        <w:t xml:space="preserve"> </w:t>
      </w:r>
      <w:r w:rsidRPr="00E401C9">
        <w:t>set</w:t>
      </w:r>
      <w:r w:rsidRPr="00E401C9">
        <w:rPr>
          <w:spacing w:val="-4"/>
        </w:rPr>
        <w:t xml:space="preserve"> </w:t>
      </w:r>
      <w:r w:rsidRPr="00E401C9">
        <w:t>off</w:t>
      </w:r>
      <w:r w:rsidRPr="00E401C9">
        <w:rPr>
          <w:spacing w:val="-6"/>
        </w:rPr>
        <w:t xml:space="preserve"> </w:t>
      </w:r>
      <w:r w:rsidRPr="00E401C9">
        <w:t>by</w:t>
      </w:r>
      <w:r w:rsidRPr="00E401C9">
        <w:rPr>
          <w:spacing w:val="-10"/>
        </w:rPr>
        <w:t xml:space="preserve"> </w:t>
      </w:r>
      <w:r w:rsidRPr="00E401C9">
        <w:t>the</w:t>
      </w:r>
      <w:r w:rsidRPr="00E401C9">
        <w:rPr>
          <w:spacing w:val="-5"/>
        </w:rPr>
        <w:t xml:space="preserve"> </w:t>
      </w:r>
      <w:r w:rsidRPr="00E401C9">
        <w:t>Procuring</w:t>
      </w:r>
      <w:r w:rsidRPr="00E401C9">
        <w:rPr>
          <w:spacing w:val="-7"/>
        </w:rPr>
        <w:t xml:space="preserve"> </w:t>
      </w:r>
      <w:r w:rsidRPr="00E401C9">
        <w:t>Entity</w:t>
      </w:r>
      <w:r w:rsidRPr="00E401C9">
        <w:rPr>
          <w:spacing w:val="-10"/>
        </w:rPr>
        <w:t xml:space="preserve"> </w:t>
      </w:r>
      <w:r w:rsidRPr="00E401C9">
        <w:t>in</w:t>
      </w:r>
      <w:r w:rsidRPr="00E401C9">
        <w:rPr>
          <w:spacing w:val="-5"/>
        </w:rPr>
        <w:t xml:space="preserve"> </w:t>
      </w:r>
      <w:r w:rsidRPr="00E401C9">
        <w:t>equal</w:t>
      </w:r>
      <w:r w:rsidRPr="00E401C9">
        <w:rPr>
          <w:spacing w:val="-5"/>
        </w:rPr>
        <w:t xml:space="preserve"> </w:t>
      </w:r>
      <w:r w:rsidRPr="00E401C9">
        <w:t>portions</w:t>
      </w:r>
      <w:r w:rsidRPr="00E401C9">
        <w:rPr>
          <w:spacing w:val="-5"/>
        </w:rPr>
        <w:t xml:space="preserve"> </w:t>
      </w:r>
      <w:r w:rsidRPr="00E401C9">
        <w:t>against</w:t>
      </w:r>
      <w:r w:rsidRPr="00E401C9">
        <w:rPr>
          <w:spacing w:val="-4"/>
        </w:rPr>
        <w:t xml:space="preserve"> </w:t>
      </w:r>
      <w:r w:rsidRPr="00E401C9">
        <w:t>the</w:t>
      </w:r>
      <w:r w:rsidRPr="00E401C9">
        <w:rPr>
          <w:spacing w:val="-5"/>
        </w:rPr>
        <w:t xml:space="preserve"> </w:t>
      </w:r>
      <w:r w:rsidRPr="00E401C9">
        <w:t>lump-sum</w:t>
      </w:r>
      <w:r w:rsidRPr="00E401C9">
        <w:rPr>
          <w:spacing w:val="-4"/>
        </w:rPr>
        <w:t xml:space="preserve"> </w:t>
      </w:r>
      <w:r w:rsidRPr="00E401C9">
        <w:t>installments speciﬁed in the SCC until said advance payments have been fully set off.</w:t>
      </w:r>
    </w:p>
    <w:p w14:paraId="0A750294" w14:textId="5E194045" w:rsidR="0083709C" w:rsidRPr="00E401C9" w:rsidRDefault="00272CA1">
      <w:pPr>
        <w:pStyle w:val="BodyText"/>
        <w:spacing w:before="118" w:line="276" w:lineRule="auto"/>
        <w:ind w:left="1260" w:right="1571" w:hanging="720"/>
        <w:jc w:val="both"/>
      </w:pPr>
      <w:r w:rsidRPr="00E401C9">
        <w:t>40.2.2</w:t>
      </w:r>
      <w:r w:rsidRPr="00E401C9">
        <w:rPr>
          <w:spacing w:val="56"/>
        </w:rPr>
        <w:t xml:space="preserve"> </w:t>
      </w:r>
      <w:r w:rsidRPr="00E401C9">
        <w:rPr>
          <w:i/>
          <w:u w:val="single" w:color="221F1F"/>
        </w:rPr>
        <w:t xml:space="preserve">The Lump-Sum Installment Payments. </w:t>
      </w:r>
      <w:r w:rsidRPr="00E401C9">
        <w:t>The Procuring Entity shall pay</w:t>
      </w:r>
      <w:r w:rsidRPr="00E401C9">
        <w:rPr>
          <w:spacing w:val="-3"/>
        </w:rPr>
        <w:t xml:space="preserve"> </w:t>
      </w:r>
      <w:r w:rsidRPr="00E401C9">
        <w:t xml:space="preserve">the </w:t>
      </w:r>
      <w:r w:rsidR="00482930" w:rsidRPr="00E401C9">
        <w:t>Consultant</w:t>
      </w:r>
      <w:r w:rsidRPr="00E401C9">
        <w:t xml:space="preserve"> within sixty (60) days after the receipt by the Procuring Entity of the deliverable(s) and</w:t>
      </w:r>
      <w:r w:rsidRPr="00E401C9">
        <w:rPr>
          <w:spacing w:val="-12"/>
        </w:rPr>
        <w:t xml:space="preserve"> </w:t>
      </w:r>
      <w:r w:rsidRPr="00E401C9">
        <w:t>the</w:t>
      </w:r>
      <w:r w:rsidRPr="00E401C9">
        <w:rPr>
          <w:spacing w:val="-10"/>
        </w:rPr>
        <w:t xml:space="preserve"> </w:t>
      </w:r>
      <w:r w:rsidRPr="00E401C9">
        <w:t>cover</w:t>
      </w:r>
      <w:r w:rsidRPr="00E401C9">
        <w:rPr>
          <w:spacing w:val="-11"/>
        </w:rPr>
        <w:t xml:space="preserve"> </w:t>
      </w:r>
      <w:r w:rsidRPr="00E401C9">
        <w:t>invoice</w:t>
      </w:r>
      <w:r w:rsidRPr="00E401C9">
        <w:rPr>
          <w:spacing w:val="-13"/>
        </w:rPr>
        <w:t xml:space="preserve"> </w:t>
      </w:r>
      <w:r w:rsidRPr="00E401C9">
        <w:t>for</w:t>
      </w:r>
      <w:r w:rsidRPr="00E401C9">
        <w:rPr>
          <w:spacing w:val="-10"/>
        </w:rPr>
        <w:t xml:space="preserve"> </w:t>
      </w:r>
      <w:r w:rsidRPr="00E401C9">
        <w:t>the</w:t>
      </w:r>
      <w:r w:rsidRPr="00E401C9">
        <w:rPr>
          <w:spacing w:val="-13"/>
        </w:rPr>
        <w:t xml:space="preserve"> </w:t>
      </w:r>
      <w:r w:rsidRPr="00E401C9">
        <w:t>related</w:t>
      </w:r>
      <w:r w:rsidRPr="00E401C9">
        <w:rPr>
          <w:spacing w:val="-12"/>
        </w:rPr>
        <w:t xml:space="preserve"> </w:t>
      </w:r>
      <w:r w:rsidRPr="00E401C9">
        <w:t>lump-sum</w:t>
      </w:r>
      <w:r w:rsidRPr="00E401C9">
        <w:rPr>
          <w:spacing w:val="-11"/>
        </w:rPr>
        <w:t xml:space="preserve"> </w:t>
      </w:r>
      <w:r w:rsidRPr="00E401C9">
        <w:t>installment</w:t>
      </w:r>
      <w:r w:rsidRPr="00E401C9">
        <w:rPr>
          <w:spacing w:val="-12"/>
        </w:rPr>
        <w:t xml:space="preserve"> </w:t>
      </w:r>
      <w:r w:rsidRPr="00E401C9">
        <w:t>payment.</w:t>
      </w:r>
      <w:r w:rsidRPr="00E401C9">
        <w:rPr>
          <w:spacing w:val="-12"/>
        </w:rPr>
        <w:t xml:space="preserve"> </w:t>
      </w:r>
      <w:r w:rsidRPr="00E401C9">
        <w:t>The</w:t>
      </w:r>
      <w:r w:rsidRPr="00E401C9">
        <w:rPr>
          <w:spacing w:val="-11"/>
        </w:rPr>
        <w:t xml:space="preserve"> </w:t>
      </w:r>
      <w:r w:rsidRPr="00E401C9">
        <w:t>payment</w:t>
      </w:r>
      <w:r w:rsidRPr="00E401C9">
        <w:rPr>
          <w:spacing w:val="-10"/>
        </w:rPr>
        <w:t xml:space="preserve"> </w:t>
      </w:r>
      <w:r w:rsidRPr="00E401C9">
        <w:t>can be</w:t>
      </w:r>
      <w:r w:rsidRPr="00E401C9">
        <w:rPr>
          <w:spacing w:val="7"/>
        </w:rPr>
        <w:t xml:space="preserve"> </w:t>
      </w:r>
      <w:r w:rsidRPr="00E401C9">
        <w:t>withheld</w:t>
      </w:r>
      <w:r w:rsidRPr="00E401C9">
        <w:rPr>
          <w:spacing w:val="9"/>
        </w:rPr>
        <w:t xml:space="preserve"> </w:t>
      </w:r>
      <w:r w:rsidRPr="00E401C9">
        <w:t>if</w:t>
      </w:r>
      <w:r w:rsidRPr="00E401C9">
        <w:rPr>
          <w:spacing w:val="9"/>
        </w:rPr>
        <w:t xml:space="preserve"> </w:t>
      </w:r>
      <w:r w:rsidRPr="00E401C9">
        <w:t>the</w:t>
      </w:r>
      <w:r w:rsidRPr="00E401C9">
        <w:rPr>
          <w:spacing w:val="9"/>
        </w:rPr>
        <w:t xml:space="preserve"> </w:t>
      </w:r>
      <w:r w:rsidRPr="00E401C9">
        <w:t>Procuring</w:t>
      </w:r>
      <w:r w:rsidRPr="00E401C9">
        <w:rPr>
          <w:spacing w:val="6"/>
        </w:rPr>
        <w:t xml:space="preserve"> </w:t>
      </w:r>
      <w:r w:rsidRPr="00E401C9">
        <w:t>Entity</w:t>
      </w:r>
      <w:r w:rsidRPr="00E401C9">
        <w:rPr>
          <w:spacing w:val="3"/>
        </w:rPr>
        <w:t xml:space="preserve"> </w:t>
      </w:r>
      <w:r w:rsidRPr="00E401C9">
        <w:t>does</w:t>
      </w:r>
      <w:r w:rsidRPr="00E401C9">
        <w:rPr>
          <w:spacing w:val="10"/>
        </w:rPr>
        <w:t xml:space="preserve"> </w:t>
      </w:r>
      <w:r w:rsidRPr="00E401C9">
        <w:t>not</w:t>
      </w:r>
      <w:r w:rsidRPr="00E401C9">
        <w:rPr>
          <w:spacing w:val="10"/>
        </w:rPr>
        <w:t xml:space="preserve"> </w:t>
      </w:r>
      <w:r w:rsidRPr="00E401C9">
        <w:t>approve</w:t>
      </w:r>
      <w:r w:rsidRPr="00E401C9">
        <w:rPr>
          <w:spacing w:val="8"/>
        </w:rPr>
        <w:t xml:space="preserve"> </w:t>
      </w:r>
      <w:r w:rsidRPr="00E401C9">
        <w:t>the</w:t>
      </w:r>
      <w:r w:rsidRPr="00E401C9">
        <w:rPr>
          <w:spacing w:val="8"/>
        </w:rPr>
        <w:t xml:space="preserve"> </w:t>
      </w:r>
      <w:r w:rsidRPr="00E401C9">
        <w:t>submitted</w:t>
      </w:r>
      <w:r w:rsidRPr="00E401C9">
        <w:rPr>
          <w:spacing w:val="9"/>
        </w:rPr>
        <w:t xml:space="preserve"> </w:t>
      </w:r>
      <w:r w:rsidRPr="00E401C9">
        <w:t>deliverable(s)</w:t>
      </w:r>
      <w:r w:rsidRPr="00E401C9">
        <w:rPr>
          <w:spacing w:val="11"/>
        </w:rPr>
        <w:t xml:space="preserve"> </w:t>
      </w:r>
      <w:r w:rsidRPr="00E401C9">
        <w:rPr>
          <w:spacing w:val="-5"/>
        </w:rPr>
        <w:t>as</w:t>
      </w:r>
    </w:p>
    <w:p w14:paraId="45F0AE46"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3D5A8A59" w14:textId="095D1638" w:rsidR="0083709C" w:rsidRPr="00E401C9" w:rsidRDefault="00272CA1">
      <w:pPr>
        <w:pStyle w:val="BodyText"/>
        <w:spacing w:before="80" w:line="276" w:lineRule="auto"/>
        <w:ind w:left="1260" w:right="1576"/>
        <w:jc w:val="both"/>
      </w:pPr>
      <w:r w:rsidRPr="00E401C9">
        <w:lastRenderedPageBreak/>
        <w:t xml:space="preserve">satisfactory in which case the Procuring Entity shall provide comments to the </w:t>
      </w:r>
      <w:r w:rsidR="00482930" w:rsidRPr="00E401C9">
        <w:t>Consultant</w:t>
      </w:r>
      <w:r w:rsidRPr="00E401C9">
        <w:t xml:space="preserve"> within the same sixty (60) days period. The </w:t>
      </w:r>
      <w:r w:rsidR="00482930" w:rsidRPr="00E401C9">
        <w:t>Consultant</w:t>
      </w:r>
      <w:r w:rsidRPr="00E401C9">
        <w:t xml:space="preserve"> shall thereupon promptly</w:t>
      </w:r>
      <w:r w:rsidRPr="00E401C9">
        <w:rPr>
          <w:spacing w:val="-10"/>
        </w:rPr>
        <w:t xml:space="preserve"> </w:t>
      </w:r>
      <w:r w:rsidRPr="00E401C9">
        <w:t>make</w:t>
      </w:r>
      <w:r w:rsidRPr="00E401C9">
        <w:rPr>
          <w:spacing w:val="-3"/>
        </w:rPr>
        <w:t xml:space="preserve"> </w:t>
      </w:r>
      <w:r w:rsidRPr="00E401C9">
        <w:t>any</w:t>
      </w:r>
      <w:r w:rsidRPr="00E401C9">
        <w:rPr>
          <w:spacing w:val="-10"/>
        </w:rPr>
        <w:t xml:space="preserve"> </w:t>
      </w:r>
      <w:r w:rsidRPr="00E401C9">
        <w:t>necessary</w:t>
      </w:r>
      <w:r w:rsidRPr="00E401C9">
        <w:rPr>
          <w:spacing w:val="-8"/>
        </w:rPr>
        <w:t xml:space="preserve"> </w:t>
      </w:r>
      <w:r w:rsidRPr="00E401C9">
        <w:t>corrections,</w:t>
      </w:r>
      <w:r w:rsidRPr="00E401C9">
        <w:rPr>
          <w:spacing w:val="-2"/>
        </w:rPr>
        <w:t xml:space="preserve"> </w:t>
      </w:r>
      <w:r w:rsidRPr="00E401C9">
        <w:t>and</w:t>
      </w:r>
      <w:r w:rsidRPr="00E401C9">
        <w:rPr>
          <w:spacing w:val="-2"/>
        </w:rPr>
        <w:t xml:space="preserve"> </w:t>
      </w:r>
      <w:r w:rsidRPr="00E401C9">
        <w:t>there</w:t>
      </w:r>
      <w:r w:rsidRPr="00E401C9">
        <w:rPr>
          <w:spacing w:val="-3"/>
        </w:rPr>
        <w:t xml:space="preserve"> </w:t>
      </w:r>
      <w:r w:rsidRPr="00E401C9">
        <w:t>after</w:t>
      </w:r>
      <w:r w:rsidRPr="00E401C9">
        <w:rPr>
          <w:spacing w:val="-2"/>
        </w:rPr>
        <w:t xml:space="preserve"> </w:t>
      </w:r>
      <w:r w:rsidRPr="00E401C9">
        <w:t>the</w:t>
      </w:r>
      <w:r w:rsidRPr="00E401C9">
        <w:rPr>
          <w:spacing w:val="-4"/>
        </w:rPr>
        <w:t xml:space="preserve"> </w:t>
      </w:r>
      <w:r w:rsidRPr="00E401C9">
        <w:t>fore</w:t>
      </w:r>
      <w:r w:rsidRPr="00E401C9">
        <w:rPr>
          <w:spacing w:val="-1"/>
        </w:rPr>
        <w:t xml:space="preserve"> </w:t>
      </w:r>
      <w:r w:rsidRPr="00E401C9">
        <w:t>going</w:t>
      </w:r>
      <w:r w:rsidRPr="00E401C9">
        <w:rPr>
          <w:spacing w:val="-5"/>
        </w:rPr>
        <w:t xml:space="preserve"> </w:t>
      </w:r>
      <w:r w:rsidRPr="00E401C9">
        <w:t>process</w:t>
      </w:r>
      <w:r w:rsidRPr="00E401C9">
        <w:rPr>
          <w:spacing w:val="-2"/>
        </w:rPr>
        <w:t xml:space="preserve"> </w:t>
      </w:r>
      <w:r w:rsidRPr="00E401C9">
        <w:t>shall be repeated.</w:t>
      </w:r>
    </w:p>
    <w:p w14:paraId="557A46C8" w14:textId="0FE772B9" w:rsidR="0083709C" w:rsidRPr="00E401C9" w:rsidRDefault="00272CA1">
      <w:pPr>
        <w:pStyle w:val="BodyText"/>
        <w:spacing w:before="120" w:line="276" w:lineRule="auto"/>
        <w:ind w:left="1260" w:right="1571" w:hanging="720"/>
        <w:jc w:val="both"/>
      </w:pPr>
      <w:r w:rsidRPr="00E401C9">
        <w:rPr>
          <w:i/>
        </w:rPr>
        <w:t>40.2.3</w:t>
      </w:r>
      <w:r w:rsidRPr="00E401C9">
        <w:rPr>
          <w:i/>
          <w:spacing w:val="57"/>
        </w:rPr>
        <w:t xml:space="preserve"> </w:t>
      </w:r>
      <w:r w:rsidRPr="00E401C9">
        <w:rPr>
          <w:i/>
          <w:u w:val="single" w:color="221F1F"/>
        </w:rPr>
        <w:t>The</w:t>
      </w:r>
      <w:r w:rsidRPr="00E401C9">
        <w:rPr>
          <w:i/>
          <w:spacing w:val="-2"/>
          <w:u w:val="single" w:color="221F1F"/>
        </w:rPr>
        <w:t xml:space="preserve"> </w:t>
      </w:r>
      <w:r w:rsidRPr="00E401C9">
        <w:rPr>
          <w:i/>
          <w:u w:val="single" w:color="221F1F"/>
        </w:rPr>
        <w:t>Final</w:t>
      </w:r>
      <w:r w:rsidRPr="00E401C9">
        <w:rPr>
          <w:i/>
          <w:spacing w:val="-1"/>
          <w:u w:val="single" w:color="221F1F"/>
        </w:rPr>
        <w:t xml:space="preserve"> </w:t>
      </w:r>
      <w:r w:rsidRPr="00E401C9">
        <w:rPr>
          <w:i/>
          <w:u w:val="single" w:color="221F1F"/>
        </w:rPr>
        <w:t>Payment:</w:t>
      </w:r>
      <w:r w:rsidRPr="00E401C9">
        <w:rPr>
          <w:i/>
          <w:spacing w:val="-1"/>
          <w:u w:val="single" w:color="221F1F"/>
        </w:rPr>
        <w:t xml:space="preserve"> </w:t>
      </w:r>
      <w:r w:rsidRPr="00E401C9">
        <w:t>The ﬁnal</w:t>
      </w:r>
      <w:r w:rsidRPr="00E401C9">
        <w:rPr>
          <w:spacing w:val="-1"/>
        </w:rPr>
        <w:t xml:space="preserve"> </w:t>
      </w:r>
      <w:r w:rsidRPr="00E401C9">
        <w:t>payment</w:t>
      </w:r>
      <w:r w:rsidRPr="00E401C9">
        <w:rPr>
          <w:spacing w:val="-1"/>
        </w:rPr>
        <w:t xml:space="preserve"> </w:t>
      </w:r>
      <w:r w:rsidRPr="00E401C9">
        <w:t>under</w:t>
      </w:r>
      <w:r w:rsidRPr="00E401C9">
        <w:rPr>
          <w:spacing w:val="-3"/>
        </w:rPr>
        <w:t xml:space="preserve"> </w:t>
      </w:r>
      <w:r w:rsidRPr="00E401C9">
        <w:t>this Clause</w:t>
      </w:r>
      <w:r w:rsidRPr="00E401C9">
        <w:rPr>
          <w:spacing w:val="-3"/>
        </w:rPr>
        <w:t xml:space="preserve"> </w:t>
      </w:r>
      <w:r w:rsidRPr="00E401C9">
        <w:t>shall</w:t>
      </w:r>
      <w:r w:rsidRPr="00E401C9">
        <w:rPr>
          <w:spacing w:val="-1"/>
        </w:rPr>
        <w:t xml:space="preserve"> </w:t>
      </w:r>
      <w:r w:rsidRPr="00E401C9">
        <w:t>be</w:t>
      </w:r>
      <w:r w:rsidRPr="00E401C9">
        <w:rPr>
          <w:spacing w:val="-2"/>
        </w:rPr>
        <w:t xml:space="preserve"> </w:t>
      </w:r>
      <w:r w:rsidRPr="00E401C9">
        <w:t>made</w:t>
      </w:r>
      <w:r w:rsidRPr="00E401C9">
        <w:rPr>
          <w:spacing w:val="-2"/>
        </w:rPr>
        <w:t xml:space="preserve"> </w:t>
      </w:r>
      <w:r w:rsidRPr="00E401C9">
        <w:t>only</w:t>
      </w:r>
      <w:r w:rsidRPr="00E401C9">
        <w:rPr>
          <w:spacing w:val="-4"/>
        </w:rPr>
        <w:t xml:space="preserve"> </w:t>
      </w:r>
      <w:r w:rsidRPr="00E401C9">
        <w:t>after the ﬁnal report has been submitted by</w:t>
      </w:r>
      <w:r w:rsidRPr="00E401C9">
        <w:rPr>
          <w:spacing w:val="-7"/>
        </w:rPr>
        <w:t xml:space="preserve"> </w:t>
      </w:r>
      <w:r w:rsidRPr="00E401C9">
        <w:t xml:space="preserve">the </w:t>
      </w:r>
      <w:r w:rsidR="00482930" w:rsidRPr="00E401C9">
        <w:t>Consultant</w:t>
      </w:r>
      <w:r w:rsidRPr="00E401C9">
        <w:t xml:space="preserve"> and approved as satisfactory</w:t>
      </w:r>
      <w:r w:rsidRPr="00E401C9">
        <w:rPr>
          <w:spacing w:val="-4"/>
        </w:rPr>
        <w:t xml:space="preserve"> </w:t>
      </w:r>
      <w:r w:rsidRPr="00E401C9">
        <w:t>by</w:t>
      </w:r>
      <w:r w:rsidRPr="00E401C9">
        <w:rPr>
          <w:spacing w:val="-4"/>
        </w:rPr>
        <w:t xml:space="preserve"> </w:t>
      </w:r>
      <w:r w:rsidRPr="00E401C9">
        <w:t>the Procuring Entity. The Services shall then be deemed completed and ﬁnally accepted by</w:t>
      </w:r>
      <w:r w:rsidRPr="00E401C9">
        <w:rPr>
          <w:spacing w:val="-9"/>
        </w:rPr>
        <w:t xml:space="preserve"> </w:t>
      </w:r>
      <w:r w:rsidRPr="00E401C9">
        <w:t>the</w:t>
      </w:r>
      <w:r w:rsidRPr="00E401C9">
        <w:rPr>
          <w:spacing w:val="-5"/>
        </w:rPr>
        <w:t xml:space="preserve"> </w:t>
      </w:r>
      <w:r w:rsidRPr="00E401C9">
        <w:t>Procuring</w:t>
      </w:r>
      <w:r w:rsidRPr="00E401C9">
        <w:rPr>
          <w:spacing w:val="-7"/>
        </w:rPr>
        <w:t xml:space="preserve"> </w:t>
      </w:r>
      <w:r w:rsidRPr="00E401C9">
        <w:t>Entity.</w:t>
      </w:r>
      <w:r w:rsidRPr="00E401C9">
        <w:rPr>
          <w:spacing w:val="-2"/>
        </w:rPr>
        <w:t xml:space="preserve"> </w:t>
      </w:r>
      <w:r w:rsidRPr="00E401C9">
        <w:t>The</w:t>
      </w:r>
      <w:r w:rsidRPr="00E401C9">
        <w:rPr>
          <w:spacing w:val="-6"/>
        </w:rPr>
        <w:t xml:space="preserve"> </w:t>
      </w:r>
      <w:r w:rsidRPr="00E401C9">
        <w:t>last</w:t>
      </w:r>
      <w:r w:rsidRPr="00E401C9">
        <w:rPr>
          <w:spacing w:val="-4"/>
        </w:rPr>
        <w:t xml:space="preserve"> </w:t>
      </w:r>
      <w:r w:rsidRPr="00E401C9">
        <w:t>lump-sum</w:t>
      </w:r>
      <w:r w:rsidRPr="00E401C9">
        <w:rPr>
          <w:spacing w:val="-3"/>
        </w:rPr>
        <w:t xml:space="preserve"> </w:t>
      </w:r>
      <w:r w:rsidRPr="00E401C9">
        <w:t>installment</w:t>
      </w:r>
      <w:r w:rsidRPr="00E401C9">
        <w:rPr>
          <w:spacing w:val="-4"/>
        </w:rPr>
        <w:t xml:space="preserve"> </w:t>
      </w:r>
      <w:r w:rsidRPr="00E401C9">
        <w:t>shall</w:t>
      </w:r>
      <w:r w:rsidRPr="00E401C9">
        <w:rPr>
          <w:spacing w:val="-3"/>
        </w:rPr>
        <w:t xml:space="preserve"> </w:t>
      </w:r>
      <w:r w:rsidRPr="00E401C9">
        <w:t>be</w:t>
      </w:r>
      <w:r w:rsidRPr="00E401C9">
        <w:rPr>
          <w:spacing w:val="-3"/>
        </w:rPr>
        <w:t xml:space="preserve"> </w:t>
      </w:r>
      <w:r w:rsidRPr="00E401C9">
        <w:t>deemed</w:t>
      </w:r>
      <w:r w:rsidRPr="00E401C9">
        <w:rPr>
          <w:spacing w:val="-1"/>
        </w:rPr>
        <w:t xml:space="preserve"> </w:t>
      </w:r>
      <w:r w:rsidRPr="00E401C9">
        <w:t>approved</w:t>
      </w:r>
      <w:r w:rsidRPr="00E401C9">
        <w:rPr>
          <w:spacing w:val="-1"/>
        </w:rPr>
        <w:t xml:space="preserve"> </w:t>
      </w:r>
      <w:r w:rsidRPr="00E401C9">
        <w:t>for payment by</w:t>
      </w:r>
      <w:r w:rsidRPr="00E401C9">
        <w:rPr>
          <w:spacing w:val="-2"/>
        </w:rPr>
        <w:t xml:space="preserve"> </w:t>
      </w:r>
      <w:r w:rsidRPr="00E401C9">
        <w:t>the Procuring Entity</w:t>
      </w:r>
      <w:r w:rsidRPr="00E401C9">
        <w:rPr>
          <w:spacing w:val="-2"/>
        </w:rPr>
        <w:t xml:space="preserve"> </w:t>
      </w:r>
      <w:r w:rsidRPr="00E401C9">
        <w:t>within ninety</w:t>
      </w:r>
      <w:r w:rsidRPr="00E401C9">
        <w:rPr>
          <w:spacing w:val="-2"/>
        </w:rPr>
        <w:t xml:space="preserve"> </w:t>
      </w:r>
      <w:r w:rsidRPr="00E401C9">
        <w:t>(90) calendar days after receipt of the ﬁnal</w:t>
      </w:r>
      <w:r w:rsidRPr="00E401C9">
        <w:rPr>
          <w:spacing w:val="20"/>
        </w:rPr>
        <w:t xml:space="preserve"> </w:t>
      </w:r>
      <w:r w:rsidRPr="00E401C9">
        <w:t>report</w:t>
      </w:r>
      <w:r w:rsidRPr="00E401C9">
        <w:rPr>
          <w:spacing w:val="21"/>
        </w:rPr>
        <w:t xml:space="preserve"> </w:t>
      </w:r>
      <w:r w:rsidRPr="00E401C9">
        <w:t>by</w:t>
      </w:r>
      <w:r w:rsidRPr="00E401C9">
        <w:rPr>
          <w:spacing w:val="15"/>
        </w:rPr>
        <w:t xml:space="preserve"> </w:t>
      </w:r>
      <w:r w:rsidRPr="00E401C9">
        <w:t>the</w:t>
      </w:r>
      <w:r w:rsidRPr="00E401C9">
        <w:rPr>
          <w:spacing w:val="20"/>
        </w:rPr>
        <w:t xml:space="preserve"> </w:t>
      </w:r>
      <w:r w:rsidRPr="00E401C9">
        <w:t>Procuring</w:t>
      </w:r>
      <w:r w:rsidRPr="00E401C9">
        <w:rPr>
          <w:spacing w:val="17"/>
        </w:rPr>
        <w:t xml:space="preserve"> </w:t>
      </w:r>
      <w:r w:rsidRPr="00E401C9">
        <w:t>Entity</w:t>
      </w:r>
      <w:r w:rsidRPr="00E401C9">
        <w:rPr>
          <w:spacing w:val="16"/>
        </w:rPr>
        <w:t xml:space="preserve"> </w:t>
      </w:r>
      <w:r w:rsidRPr="00E401C9">
        <w:t>unless</w:t>
      </w:r>
      <w:r w:rsidRPr="00E401C9">
        <w:rPr>
          <w:spacing w:val="21"/>
        </w:rPr>
        <w:t xml:space="preserve"> </w:t>
      </w:r>
      <w:r w:rsidRPr="00E401C9">
        <w:t>the</w:t>
      </w:r>
      <w:r w:rsidRPr="00E401C9">
        <w:rPr>
          <w:spacing w:val="19"/>
        </w:rPr>
        <w:t xml:space="preserve"> </w:t>
      </w:r>
      <w:r w:rsidRPr="00E401C9">
        <w:t>Procuring</w:t>
      </w:r>
      <w:r w:rsidRPr="00E401C9">
        <w:rPr>
          <w:spacing w:val="18"/>
        </w:rPr>
        <w:t xml:space="preserve"> </w:t>
      </w:r>
      <w:r w:rsidRPr="00E401C9">
        <w:t>Entity,</w:t>
      </w:r>
      <w:r w:rsidRPr="00E401C9">
        <w:rPr>
          <w:spacing w:val="20"/>
        </w:rPr>
        <w:t xml:space="preserve"> </w:t>
      </w:r>
      <w:r w:rsidRPr="00E401C9">
        <w:t>within</w:t>
      </w:r>
      <w:r w:rsidRPr="00E401C9">
        <w:rPr>
          <w:spacing w:val="21"/>
        </w:rPr>
        <w:t xml:space="preserve"> </w:t>
      </w:r>
      <w:r w:rsidRPr="00E401C9">
        <w:t>such</w:t>
      </w:r>
      <w:r w:rsidRPr="00E401C9">
        <w:rPr>
          <w:spacing w:val="21"/>
        </w:rPr>
        <w:t xml:space="preserve"> </w:t>
      </w:r>
      <w:r w:rsidRPr="00E401C9">
        <w:rPr>
          <w:spacing w:val="-2"/>
        </w:rPr>
        <w:t>ninety</w:t>
      </w:r>
    </w:p>
    <w:p w14:paraId="4EFA4750" w14:textId="721CB208" w:rsidR="0083709C" w:rsidRPr="00E401C9" w:rsidRDefault="00272CA1">
      <w:pPr>
        <w:pStyle w:val="BodyText"/>
        <w:spacing w:line="276" w:lineRule="auto"/>
        <w:ind w:left="1260" w:right="1571"/>
        <w:jc w:val="both"/>
      </w:pPr>
      <w:r w:rsidRPr="00E401C9">
        <w:t xml:space="preserve">(90) calendar day period, gives written notice to the </w:t>
      </w:r>
      <w:r w:rsidR="00482930" w:rsidRPr="00E401C9">
        <w:t>Consultant</w:t>
      </w:r>
      <w:r w:rsidRPr="00E401C9">
        <w:t xml:space="preserve"> specifying in detail deﬁciencies</w:t>
      </w:r>
      <w:r w:rsidRPr="00E401C9">
        <w:rPr>
          <w:spacing w:val="-6"/>
        </w:rPr>
        <w:t xml:space="preserve"> </w:t>
      </w:r>
      <w:r w:rsidRPr="00E401C9">
        <w:t>in</w:t>
      </w:r>
      <w:r w:rsidRPr="00E401C9">
        <w:rPr>
          <w:spacing w:val="-5"/>
        </w:rPr>
        <w:t xml:space="preserve"> </w:t>
      </w:r>
      <w:r w:rsidRPr="00E401C9">
        <w:t>the</w:t>
      </w:r>
      <w:r w:rsidRPr="00E401C9">
        <w:rPr>
          <w:spacing w:val="-6"/>
        </w:rPr>
        <w:t xml:space="preserve"> </w:t>
      </w:r>
      <w:r w:rsidRPr="00E401C9">
        <w:t>Services,</w:t>
      </w:r>
      <w:r w:rsidRPr="00E401C9">
        <w:rPr>
          <w:spacing w:val="-6"/>
        </w:rPr>
        <w:t xml:space="preserve"> </w:t>
      </w:r>
      <w:r w:rsidRPr="00E401C9">
        <w:t>the</w:t>
      </w:r>
      <w:r w:rsidRPr="00E401C9">
        <w:rPr>
          <w:spacing w:val="-3"/>
        </w:rPr>
        <w:t xml:space="preserve"> </w:t>
      </w:r>
      <w:r w:rsidRPr="00E401C9">
        <w:t>ﬁnal</w:t>
      </w:r>
      <w:r w:rsidRPr="00E401C9">
        <w:rPr>
          <w:spacing w:val="-5"/>
        </w:rPr>
        <w:t xml:space="preserve"> </w:t>
      </w:r>
      <w:r w:rsidRPr="00E401C9">
        <w:t>report.</w:t>
      </w:r>
      <w:r w:rsidRPr="00E401C9">
        <w:rPr>
          <w:spacing w:val="-6"/>
        </w:rPr>
        <w:t xml:space="preserve"> </w:t>
      </w:r>
      <w:r w:rsidRPr="00E401C9">
        <w:t>The</w:t>
      </w:r>
      <w:r w:rsidRPr="00E401C9">
        <w:rPr>
          <w:spacing w:val="-7"/>
        </w:rPr>
        <w:t xml:space="preserve"> </w:t>
      </w:r>
      <w:r w:rsidR="00482930" w:rsidRPr="00E401C9">
        <w:t>Consultant</w:t>
      </w:r>
      <w:r w:rsidRPr="00E401C9">
        <w:rPr>
          <w:spacing w:val="-6"/>
        </w:rPr>
        <w:t xml:space="preserve"> </w:t>
      </w:r>
      <w:r w:rsidRPr="00E401C9">
        <w:t>shall</w:t>
      </w:r>
      <w:r w:rsidRPr="00E401C9">
        <w:rPr>
          <w:spacing w:val="-5"/>
        </w:rPr>
        <w:t xml:space="preserve"> </w:t>
      </w:r>
      <w:r w:rsidRPr="00E401C9">
        <w:t>thereupon</w:t>
      </w:r>
      <w:r w:rsidRPr="00E401C9">
        <w:rPr>
          <w:spacing w:val="-6"/>
        </w:rPr>
        <w:t xml:space="preserve"> </w:t>
      </w:r>
      <w:r w:rsidRPr="00E401C9">
        <w:t xml:space="preserve">promptly make any necessary corrections, and there after the fore going process shall be </w:t>
      </w:r>
      <w:r w:rsidRPr="00E401C9">
        <w:rPr>
          <w:spacing w:val="-2"/>
        </w:rPr>
        <w:t>repeated.</w:t>
      </w:r>
    </w:p>
    <w:p w14:paraId="728EAE0A" w14:textId="1C733E53" w:rsidR="0083709C" w:rsidRPr="00E401C9" w:rsidRDefault="00272CA1">
      <w:pPr>
        <w:pStyle w:val="BodyText"/>
        <w:spacing w:before="120" w:line="278" w:lineRule="auto"/>
        <w:ind w:left="1260" w:right="1574" w:hanging="720"/>
        <w:jc w:val="both"/>
      </w:pPr>
      <w:r w:rsidRPr="00E401C9">
        <w:t xml:space="preserve">40.2.4 All payments under this Contract shall be made to the accounts of the </w:t>
      </w:r>
      <w:r w:rsidR="00482930" w:rsidRPr="00E401C9">
        <w:t>Consultant</w:t>
      </w:r>
      <w:r w:rsidRPr="00E401C9">
        <w:t xml:space="preserve"> speciﬁed in the SCC.</w:t>
      </w:r>
    </w:p>
    <w:p w14:paraId="66B797A3" w14:textId="5CE82994" w:rsidR="0083709C" w:rsidRPr="00E401C9" w:rsidRDefault="00272CA1">
      <w:pPr>
        <w:pStyle w:val="BodyText"/>
        <w:spacing w:before="115" w:line="276" w:lineRule="auto"/>
        <w:ind w:left="1260" w:right="1571" w:hanging="720"/>
        <w:jc w:val="both"/>
      </w:pPr>
      <w:r w:rsidRPr="00E401C9">
        <w:t>40.2.5</w:t>
      </w:r>
      <w:r w:rsidRPr="00E401C9">
        <w:rPr>
          <w:spacing w:val="36"/>
        </w:rPr>
        <w:t xml:space="preserve"> </w:t>
      </w:r>
      <w:r w:rsidRPr="00E401C9">
        <w:t>With</w:t>
      </w:r>
      <w:r w:rsidRPr="00E401C9">
        <w:rPr>
          <w:spacing w:val="-15"/>
        </w:rPr>
        <w:t xml:space="preserve"> </w:t>
      </w:r>
      <w:r w:rsidRPr="00E401C9">
        <w:t>the</w:t>
      </w:r>
      <w:r w:rsidRPr="00E401C9">
        <w:rPr>
          <w:spacing w:val="-15"/>
        </w:rPr>
        <w:t xml:space="preserve"> </w:t>
      </w:r>
      <w:r w:rsidRPr="00E401C9">
        <w:t>exception</w:t>
      </w:r>
      <w:r w:rsidRPr="00E401C9">
        <w:rPr>
          <w:spacing w:val="-15"/>
        </w:rPr>
        <w:t xml:space="preserve"> </w:t>
      </w:r>
      <w:r w:rsidRPr="00E401C9">
        <w:t>of</w:t>
      </w:r>
      <w:r w:rsidRPr="00E401C9">
        <w:rPr>
          <w:spacing w:val="-15"/>
        </w:rPr>
        <w:t xml:space="preserve"> </w:t>
      </w:r>
      <w:r w:rsidRPr="00E401C9">
        <w:t>the</w:t>
      </w:r>
      <w:r w:rsidRPr="00E401C9">
        <w:rPr>
          <w:spacing w:val="-15"/>
        </w:rPr>
        <w:t xml:space="preserve"> </w:t>
      </w:r>
      <w:r w:rsidRPr="00E401C9">
        <w:t>ﬁnal</w:t>
      </w:r>
      <w:r w:rsidRPr="00E401C9">
        <w:rPr>
          <w:spacing w:val="-15"/>
        </w:rPr>
        <w:t xml:space="preserve"> </w:t>
      </w:r>
      <w:r w:rsidRPr="00E401C9">
        <w:t>payment</w:t>
      </w:r>
      <w:r w:rsidRPr="00E401C9">
        <w:rPr>
          <w:spacing w:val="-15"/>
        </w:rPr>
        <w:t xml:space="preserve"> </w:t>
      </w:r>
      <w:r w:rsidRPr="00E401C9">
        <w:t>under</w:t>
      </w:r>
      <w:r w:rsidRPr="00E401C9">
        <w:rPr>
          <w:spacing w:val="-15"/>
        </w:rPr>
        <w:t xml:space="preserve"> </w:t>
      </w:r>
      <w:r w:rsidRPr="00E401C9">
        <w:t>41.2.3above,</w:t>
      </w:r>
      <w:r w:rsidRPr="00E401C9">
        <w:rPr>
          <w:spacing w:val="-15"/>
        </w:rPr>
        <w:t xml:space="preserve"> </w:t>
      </w:r>
      <w:r w:rsidRPr="00E401C9">
        <w:t>payments</w:t>
      </w:r>
      <w:r w:rsidRPr="00E401C9">
        <w:rPr>
          <w:spacing w:val="-15"/>
        </w:rPr>
        <w:t xml:space="preserve"> </w:t>
      </w:r>
      <w:r w:rsidRPr="00E401C9">
        <w:t>do</w:t>
      </w:r>
      <w:r w:rsidRPr="00E401C9">
        <w:rPr>
          <w:spacing w:val="-15"/>
        </w:rPr>
        <w:t xml:space="preserve"> </w:t>
      </w:r>
      <w:r w:rsidRPr="00E401C9">
        <w:t>not</w:t>
      </w:r>
      <w:r w:rsidRPr="00E401C9">
        <w:rPr>
          <w:spacing w:val="-14"/>
        </w:rPr>
        <w:t xml:space="preserve"> </w:t>
      </w:r>
      <w:r w:rsidRPr="00E401C9">
        <w:t xml:space="preserve">constitute acceptance of the whole Services nor relieve the </w:t>
      </w:r>
      <w:r w:rsidR="00482930" w:rsidRPr="00E401C9">
        <w:t>Consultant</w:t>
      </w:r>
      <w:r w:rsidRPr="00E401C9">
        <w:t xml:space="preserve"> of any obligations here </w:t>
      </w:r>
      <w:r w:rsidRPr="00E401C9">
        <w:rPr>
          <w:spacing w:val="-2"/>
        </w:rPr>
        <w:t>under.</w:t>
      </w:r>
    </w:p>
    <w:p w14:paraId="2C413889" w14:textId="77777777" w:rsidR="0083709C" w:rsidRPr="00E401C9" w:rsidRDefault="00272CA1">
      <w:pPr>
        <w:pStyle w:val="Heading4"/>
        <w:spacing w:before="126"/>
      </w:pPr>
      <w:r w:rsidRPr="00E401C9">
        <w:t>41.</w:t>
      </w:r>
      <w:r w:rsidRPr="00E401C9">
        <w:rPr>
          <w:spacing w:val="-5"/>
        </w:rPr>
        <w:t xml:space="preserve"> </w:t>
      </w:r>
      <w:r w:rsidRPr="00E401C9">
        <w:t>Interest</w:t>
      </w:r>
      <w:r w:rsidRPr="00E401C9">
        <w:rPr>
          <w:spacing w:val="-5"/>
        </w:rPr>
        <w:t xml:space="preserve"> </w:t>
      </w:r>
      <w:r w:rsidRPr="00E401C9">
        <w:t>on</w:t>
      </w:r>
      <w:r w:rsidRPr="00E401C9">
        <w:rPr>
          <w:spacing w:val="-4"/>
        </w:rPr>
        <w:t xml:space="preserve"> </w:t>
      </w:r>
      <w:r w:rsidRPr="00E401C9">
        <w:t>Delayed</w:t>
      </w:r>
      <w:r w:rsidRPr="00E401C9">
        <w:rPr>
          <w:spacing w:val="-5"/>
        </w:rPr>
        <w:t xml:space="preserve"> </w:t>
      </w:r>
      <w:r w:rsidRPr="00E401C9">
        <w:rPr>
          <w:spacing w:val="-2"/>
        </w:rPr>
        <w:t>Payments</w:t>
      </w:r>
    </w:p>
    <w:p w14:paraId="5D229DF5" w14:textId="1D88390A" w:rsidR="0083709C" w:rsidRPr="00E401C9" w:rsidRDefault="00272CA1">
      <w:pPr>
        <w:pStyle w:val="BodyText"/>
        <w:spacing w:before="156" w:line="276" w:lineRule="auto"/>
        <w:ind w:left="1080" w:right="1471" w:hanging="540"/>
        <w:jc w:val="both"/>
      </w:pPr>
      <w:r w:rsidRPr="00E401C9">
        <w:t>41.1</w:t>
      </w:r>
      <w:r w:rsidRPr="00E401C9">
        <w:rPr>
          <w:spacing w:val="80"/>
        </w:rPr>
        <w:t xml:space="preserve"> </w:t>
      </w:r>
      <w:r w:rsidRPr="00E401C9">
        <w:t>If</w:t>
      </w:r>
      <w:r w:rsidRPr="00E401C9">
        <w:rPr>
          <w:spacing w:val="-1"/>
        </w:rPr>
        <w:t xml:space="preserve"> </w:t>
      </w:r>
      <w:r w:rsidRPr="00E401C9">
        <w:t>the</w:t>
      </w:r>
      <w:r w:rsidRPr="00E401C9">
        <w:rPr>
          <w:spacing w:val="-1"/>
        </w:rPr>
        <w:t xml:space="preserve"> </w:t>
      </w:r>
      <w:r w:rsidRPr="00E401C9">
        <w:t>Procuring</w:t>
      </w:r>
      <w:r w:rsidRPr="00E401C9">
        <w:rPr>
          <w:spacing w:val="-2"/>
        </w:rPr>
        <w:t xml:space="preserve"> </w:t>
      </w:r>
      <w:r w:rsidRPr="00E401C9">
        <w:t>Entity</w:t>
      </w:r>
      <w:r w:rsidRPr="00E401C9">
        <w:rPr>
          <w:spacing w:val="-5"/>
        </w:rPr>
        <w:t xml:space="preserve"> </w:t>
      </w:r>
      <w:r w:rsidRPr="00E401C9">
        <w:t>had</w:t>
      </w:r>
      <w:r w:rsidRPr="00E401C9">
        <w:rPr>
          <w:spacing w:val="-2"/>
        </w:rPr>
        <w:t xml:space="preserve"> </w:t>
      </w:r>
      <w:r w:rsidRPr="00E401C9">
        <w:t>delayed</w:t>
      </w:r>
      <w:r w:rsidRPr="00E401C9">
        <w:rPr>
          <w:spacing w:val="-2"/>
        </w:rPr>
        <w:t xml:space="preserve"> </w:t>
      </w:r>
      <w:r w:rsidRPr="00E401C9">
        <w:t>payments</w:t>
      </w:r>
      <w:r w:rsidRPr="00E401C9">
        <w:rPr>
          <w:spacing w:val="-1"/>
        </w:rPr>
        <w:t xml:space="preserve"> </w:t>
      </w:r>
      <w:r w:rsidRPr="00E401C9">
        <w:t>beyond</w:t>
      </w:r>
      <w:r w:rsidRPr="00E401C9">
        <w:rPr>
          <w:spacing w:val="-1"/>
        </w:rPr>
        <w:t xml:space="preserve"> </w:t>
      </w:r>
      <w:r w:rsidRPr="00E401C9">
        <w:t>thirty</w:t>
      </w:r>
      <w:r w:rsidRPr="00E401C9">
        <w:rPr>
          <w:spacing w:val="-4"/>
        </w:rPr>
        <w:t xml:space="preserve"> </w:t>
      </w:r>
      <w:r w:rsidRPr="00E401C9">
        <w:t>(30)</w:t>
      </w:r>
      <w:r w:rsidRPr="00E401C9">
        <w:rPr>
          <w:spacing w:val="-1"/>
        </w:rPr>
        <w:t xml:space="preserve"> </w:t>
      </w:r>
      <w:r w:rsidRPr="00E401C9">
        <w:t>days after the</w:t>
      </w:r>
      <w:r w:rsidRPr="00E401C9">
        <w:rPr>
          <w:spacing w:val="-1"/>
        </w:rPr>
        <w:t xml:space="preserve"> </w:t>
      </w:r>
      <w:r w:rsidRPr="00E401C9">
        <w:t>due</w:t>
      </w:r>
      <w:r w:rsidRPr="00E401C9">
        <w:rPr>
          <w:spacing w:val="-2"/>
        </w:rPr>
        <w:t xml:space="preserve"> </w:t>
      </w:r>
      <w:r w:rsidRPr="00E401C9">
        <w:t>date stated in Clause</w:t>
      </w:r>
      <w:r w:rsidRPr="00E401C9">
        <w:rPr>
          <w:spacing w:val="-2"/>
        </w:rPr>
        <w:t xml:space="preserve"> </w:t>
      </w:r>
      <w:r w:rsidRPr="00E401C9">
        <w:t>GCC 41.2.2, interest shall be</w:t>
      </w:r>
      <w:r w:rsidRPr="00E401C9">
        <w:rPr>
          <w:spacing w:val="-1"/>
        </w:rPr>
        <w:t xml:space="preserve"> </w:t>
      </w:r>
      <w:r w:rsidRPr="00E401C9">
        <w:t>paid to the</w:t>
      </w:r>
      <w:r w:rsidRPr="00E401C9">
        <w:rPr>
          <w:spacing w:val="-1"/>
        </w:rPr>
        <w:t xml:space="preserve"> </w:t>
      </w:r>
      <w:r w:rsidR="00482930" w:rsidRPr="00E401C9">
        <w:t>Consultant</w:t>
      </w:r>
      <w:r w:rsidRPr="00E401C9">
        <w:t xml:space="preserve"> on any</w:t>
      </w:r>
      <w:r w:rsidRPr="00E401C9">
        <w:rPr>
          <w:spacing w:val="-3"/>
        </w:rPr>
        <w:t xml:space="preserve"> </w:t>
      </w:r>
      <w:r w:rsidRPr="00E401C9">
        <w:t>amount due by,</w:t>
      </w:r>
      <w:r w:rsidRPr="00E401C9">
        <w:rPr>
          <w:spacing w:val="-1"/>
        </w:rPr>
        <w:t xml:space="preserve"> </w:t>
      </w:r>
      <w:r w:rsidRPr="00E401C9">
        <w:t>not</w:t>
      </w:r>
      <w:r w:rsidRPr="00E401C9">
        <w:rPr>
          <w:spacing w:val="-1"/>
        </w:rPr>
        <w:t xml:space="preserve"> </w:t>
      </w:r>
      <w:r w:rsidRPr="00E401C9">
        <w:t>paid on,</w:t>
      </w:r>
      <w:r w:rsidRPr="00E401C9">
        <w:rPr>
          <w:spacing w:val="-1"/>
        </w:rPr>
        <w:t xml:space="preserve"> </w:t>
      </w:r>
      <w:r w:rsidRPr="00E401C9">
        <w:t>such</w:t>
      </w:r>
      <w:r w:rsidRPr="00E401C9">
        <w:rPr>
          <w:spacing w:val="-1"/>
        </w:rPr>
        <w:t xml:space="preserve"> </w:t>
      </w:r>
      <w:r w:rsidRPr="00E401C9">
        <w:t>due</w:t>
      </w:r>
      <w:r w:rsidRPr="00E401C9">
        <w:rPr>
          <w:spacing w:val="1"/>
        </w:rPr>
        <w:t xml:space="preserve"> </w:t>
      </w:r>
      <w:r w:rsidRPr="00E401C9">
        <w:t>date</w:t>
      </w:r>
      <w:r w:rsidRPr="00E401C9">
        <w:rPr>
          <w:spacing w:val="-1"/>
        </w:rPr>
        <w:t xml:space="preserve"> </w:t>
      </w:r>
      <w:r w:rsidRPr="00E401C9">
        <w:t>for each day</w:t>
      </w:r>
      <w:r w:rsidRPr="00E401C9">
        <w:rPr>
          <w:spacing w:val="-6"/>
        </w:rPr>
        <w:t xml:space="preserve"> </w:t>
      </w:r>
      <w:r w:rsidRPr="00E401C9">
        <w:t>of delay</w:t>
      </w:r>
      <w:r w:rsidRPr="00E401C9">
        <w:rPr>
          <w:spacing w:val="-4"/>
        </w:rPr>
        <w:t xml:space="preserve"> </w:t>
      </w:r>
      <w:r w:rsidRPr="00E401C9">
        <w:t>at</w:t>
      </w:r>
      <w:r w:rsidRPr="00E401C9">
        <w:rPr>
          <w:spacing w:val="-1"/>
        </w:rPr>
        <w:t xml:space="preserve"> </w:t>
      </w:r>
      <w:r w:rsidRPr="00E401C9">
        <w:t>the</w:t>
      </w:r>
      <w:r w:rsidRPr="00E401C9">
        <w:rPr>
          <w:spacing w:val="1"/>
        </w:rPr>
        <w:t xml:space="preserve"> </w:t>
      </w:r>
      <w:r w:rsidRPr="00E401C9">
        <w:t>annual</w:t>
      </w:r>
      <w:r w:rsidRPr="00E401C9">
        <w:rPr>
          <w:spacing w:val="-1"/>
        </w:rPr>
        <w:t xml:space="preserve"> </w:t>
      </w:r>
      <w:r w:rsidRPr="00E401C9">
        <w:t>rate stated</w:t>
      </w:r>
      <w:r w:rsidRPr="00E401C9">
        <w:rPr>
          <w:spacing w:val="5"/>
        </w:rPr>
        <w:t xml:space="preserve"> </w:t>
      </w:r>
      <w:r w:rsidRPr="00E401C9">
        <w:t>in</w:t>
      </w:r>
      <w:r w:rsidRPr="00E401C9">
        <w:rPr>
          <w:spacing w:val="-1"/>
        </w:rPr>
        <w:t xml:space="preserve"> </w:t>
      </w:r>
      <w:r w:rsidRPr="00E401C9">
        <w:t>the</w:t>
      </w:r>
      <w:r w:rsidRPr="00E401C9">
        <w:rPr>
          <w:spacing w:val="-1"/>
        </w:rPr>
        <w:t xml:space="preserve"> </w:t>
      </w:r>
      <w:r w:rsidRPr="00E401C9">
        <w:rPr>
          <w:spacing w:val="-4"/>
        </w:rPr>
        <w:t>SCC.</w:t>
      </w:r>
    </w:p>
    <w:p w14:paraId="1412B711" w14:textId="77777777" w:rsidR="0083709C" w:rsidRPr="00E401C9" w:rsidRDefault="0083709C">
      <w:pPr>
        <w:pStyle w:val="BodyText"/>
        <w:spacing w:before="2"/>
        <w:rPr>
          <w:sz w:val="21"/>
        </w:rPr>
      </w:pPr>
    </w:p>
    <w:p w14:paraId="2D05D2B4" w14:textId="1BC8FABA" w:rsidR="0083709C" w:rsidRPr="00E401C9" w:rsidRDefault="00CF7550">
      <w:pPr>
        <w:pStyle w:val="Heading2"/>
        <w:numPr>
          <w:ilvl w:val="0"/>
          <w:numId w:val="28"/>
        </w:numPr>
        <w:tabs>
          <w:tab w:val="left" w:pos="901"/>
        </w:tabs>
        <w:spacing w:before="0"/>
        <w:ind w:hanging="361"/>
        <w:jc w:val="both"/>
      </w:pPr>
      <w:bookmarkStart w:id="97" w:name="_bookmark52"/>
      <w:bookmarkStart w:id="98" w:name="_Toc134531626"/>
      <w:bookmarkEnd w:id="97"/>
      <w:r w:rsidRPr="00E401C9">
        <w:t>FAIRNESS</w:t>
      </w:r>
      <w:r w:rsidRPr="00E401C9">
        <w:rPr>
          <w:spacing w:val="-6"/>
        </w:rPr>
        <w:t xml:space="preserve"> </w:t>
      </w:r>
      <w:r w:rsidRPr="00E401C9">
        <w:t>AND</w:t>
      </w:r>
      <w:r w:rsidRPr="00E401C9">
        <w:rPr>
          <w:spacing w:val="-5"/>
        </w:rPr>
        <w:t xml:space="preserve"> </w:t>
      </w:r>
      <w:r w:rsidRPr="00E401C9">
        <w:t>GOOD</w:t>
      </w:r>
      <w:r w:rsidRPr="00E401C9">
        <w:rPr>
          <w:spacing w:val="-5"/>
        </w:rPr>
        <w:t xml:space="preserve"> </w:t>
      </w:r>
      <w:r w:rsidRPr="00E401C9">
        <w:rPr>
          <w:spacing w:val="-4"/>
        </w:rPr>
        <w:t>FAITH</w:t>
      </w:r>
      <w:bookmarkEnd w:id="98"/>
    </w:p>
    <w:p w14:paraId="537120D3" w14:textId="77777777" w:rsidR="0083709C" w:rsidRPr="00E401C9" w:rsidRDefault="00272CA1">
      <w:pPr>
        <w:pStyle w:val="Heading4"/>
        <w:spacing w:before="121"/>
      </w:pPr>
      <w:r w:rsidRPr="00E401C9">
        <w:t>42.</w:t>
      </w:r>
      <w:r w:rsidRPr="00E401C9">
        <w:rPr>
          <w:spacing w:val="-1"/>
        </w:rPr>
        <w:t xml:space="preserve"> </w:t>
      </w:r>
      <w:r w:rsidRPr="00E401C9">
        <w:t>Good</w:t>
      </w:r>
      <w:r w:rsidRPr="00E401C9">
        <w:rPr>
          <w:spacing w:val="1"/>
        </w:rPr>
        <w:t xml:space="preserve"> </w:t>
      </w:r>
      <w:r w:rsidRPr="00E401C9">
        <w:rPr>
          <w:spacing w:val="-2"/>
        </w:rPr>
        <w:t>Faith</w:t>
      </w:r>
    </w:p>
    <w:p w14:paraId="36052BE6" w14:textId="77777777" w:rsidR="0083709C" w:rsidRPr="00E401C9" w:rsidRDefault="00272CA1">
      <w:pPr>
        <w:pStyle w:val="BodyText"/>
        <w:spacing w:before="156" w:line="276" w:lineRule="auto"/>
        <w:ind w:left="1080" w:right="1473" w:hanging="540"/>
        <w:jc w:val="both"/>
      </w:pPr>
      <w:r w:rsidRPr="00E401C9">
        <w:t>42.1</w:t>
      </w:r>
      <w:r w:rsidRPr="00E401C9">
        <w:rPr>
          <w:spacing w:val="40"/>
        </w:rPr>
        <w:t xml:space="preserve"> </w:t>
      </w:r>
      <w:r w:rsidRPr="00E401C9">
        <w:t>The Parties undertake to act in good faith with respect to each other's rights under this Contract and to adopt all reasonable</w:t>
      </w:r>
      <w:r w:rsidRPr="00E401C9">
        <w:rPr>
          <w:spacing w:val="-1"/>
        </w:rPr>
        <w:t xml:space="preserve"> </w:t>
      </w:r>
      <w:r w:rsidRPr="00E401C9">
        <w:t>measures to ensure</w:t>
      </w:r>
      <w:r w:rsidRPr="00E401C9">
        <w:rPr>
          <w:spacing w:val="-2"/>
        </w:rPr>
        <w:t xml:space="preserve"> </w:t>
      </w:r>
      <w:r w:rsidRPr="00E401C9">
        <w:t>the realization of</w:t>
      </w:r>
      <w:r w:rsidRPr="00E401C9">
        <w:rPr>
          <w:spacing w:val="-1"/>
        </w:rPr>
        <w:t xml:space="preserve"> </w:t>
      </w:r>
      <w:r w:rsidRPr="00E401C9">
        <w:t>the</w:t>
      </w:r>
      <w:r w:rsidRPr="00E401C9">
        <w:rPr>
          <w:spacing w:val="-1"/>
        </w:rPr>
        <w:t xml:space="preserve"> </w:t>
      </w:r>
      <w:r w:rsidRPr="00E401C9">
        <w:t>objectives of this Contract.</w:t>
      </w:r>
    </w:p>
    <w:p w14:paraId="7F71E9F2" w14:textId="77777777" w:rsidR="0083709C" w:rsidRPr="00E401C9" w:rsidRDefault="0083709C">
      <w:pPr>
        <w:pStyle w:val="BodyText"/>
        <w:spacing w:before="4"/>
        <w:rPr>
          <w:sz w:val="21"/>
        </w:rPr>
      </w:pPr>
    </w:p>
    <w:p w14:paraId="5028EF7C" w14:textId="6273100A" w:rsidR="0083709C" w:rsidRPr="00E401C9" w:rsidRDefault="00CF7550">
      <w:pPr>
        <w:pStyle w:val="Heading2"/>
        <w:numPr>
          <w:ilvl w:val="0"/>
          <w:numId w:val="28"/>
        </w:numPr>
        <w:tabs>
          <w:tab w:val="left" w:pos="901"/>
        </w:tabs>
        <w:spacing w:before="1"/>
        <w:ind w:hanging="361"/>
        <w:jc w:val="both"/>
      </w:pPr>
      <w:bookmarkStart w:id="99" w:name="_bookmark53"/>
      <w:bookmarkStart w:id="100" w:name="_Toc134531627"/>
      <w:bookmarkEnd w:id="99"/>
      <w:r w:rsidRPr="00E401C9">
        <w:t>SETTLEMENT</w:t>
      </w:r>
      <w:r w:rsidRPr="00E401C9">
        <w:rPr>
          <w:spacing w:val="-5"/>
        </w:rPr>
        <w:t xml:space="preserve"> </w:t>
      </w:r>
      <w:r w:rsidRPr="00E401C9">
        <w:t>OF</w:t>
      </w:r>
      <w:r w:rsidRPr="00E401C9">
        <w:rPr>
          <w:spacing w:val="-5"/>
        </w:rPr>
        <w:t xml:space="preserve"> </w:t>
      </w:r>
      <w:r w:rsidRPr="00E401C9">
        <w:rPr>
          <w:spacing w:val="-2"/>
        </w:rPr>
        <w:t>DISPUTES</w:t>
      </w:r>
      <w:bookmarkEnd w:id="100"/>
    </w:p>
    <w:p w14:paraId="4D784A94" w14:textId="77777777" w:rsidR="0083709C" w:rsidRPr="00E401C9" w:rsidRDefault="00272CA1">
      <w:pPr>
        <w:pStyle w:val="Heading4"/>
        <w:spacing w:before="120"/>
      </w:pPr>
      <w:r w:rsidRPr="00E401C9">
        <w:t>43.</w:t>
      </w:r>
      <w:r w:rsidRPr="00E401C9">
        <w:rPr>
          <w:spacing w:val="-7"/>
        </w:rPr>
        <w:t xml:space="preserve"> </w:t>
      </w:r>
      <w:r w:rsidRPr="00E401C9">
        <w:t>Amicable</w:t>
      </w:r>
      <w:r w:rsidRPr="00E401C9">
        <w:rPr>
          <w:spacing w:val="-8"/>
        </w:rPr>
        <w:t xml:space="preserve"> </w:t>
      </w:r>
      <w:r w:rsidRPr="00E401C9">
        <w:rPr>
          <w:spacing w:val="-2"/>
        </w:rPr>
        <w:t>Settlement</w:t>
      </w:r>
    </w:p>
    <w:p w14:paraId="1AD1E423" w14:textId="77777777" w:rsidR="0083709C" w:rsidRPr="00E401C9" w:rsidRDefault="00272CA1">
      <w:pPr>
        <w:pStyle w:val="ListParagraph"/>
        <w:numPr>
          <w:ilvl w:val="2"/>
          <w:numId w:val="19"/>
        </w:numPr>
        <w:tabs>
          <w:tab w:val="left" w:pos="1261"/>
        </w:tabs>
        <w:spacing w:before="157"/>
        <w:ind w:hanging="721"/>
        <w:rPr>
          <w:sz w:val="24"/>
        </w:rPr>
      </w:pPr>
      <w:r w:rsidRPr="00E401C9">
        <w:rPr>
          <w:sz w:val="24"/>
        </w:rPr>
        <w:t>The</w:t>
      </w:r>
      <w:r w:rsidRPr="00E401C9">
        <w:rPr>
          <w:spacing w:val="-3"/>
          <w:sz w:val="24"/>
        </w:rPr>
        <w:t xml:space="preserve"> </w:t>
      </w:r>
      <w:r w:rsidRPr="00E401C9">
        <w:rPr>
          <w:sz w:val="24"/>
        </w:rPr>
        <w:t>Parties shall</w:t>
      </w:r>
      <w:r w:rsidRPr="00E401C9">
        <w:rPr>
          <w:spacing w:val="-1"/>
          <w:sz w:val="24"/>
        </w:rPr>
        <w:t xml:space="preserve"> </w:t>
      </w:r>
      <w:r w:rsidRPr="00E401C9">
        <w:rPr>
          <w:sz w:val="24"/>
        </w:rPr>
        <w:t>seek to</w:t>
      </w:r>
      <w:r w:rsidRPr="00E401C9">
        <w:rPr>
          <w:spacing w:val="2"/>
          <w:sz w:val="24"/>
        </w:rPr>
        <w:t xml:space="preserve"> </w:t>
      </w:r>
      <w:r w:rsidRPr="00E401C9">
        <w:rPr>
          <w:sz w:val="24"/>
        </w:rPr>
        <w:t>resolve</w:t>
      </w:r>
      <w:r w:rsidRPr="00E401C9">
        <w:rPr>
          <w:spacing w:val="-1"/>
          <w:sz w:val="24"/>
        </w:rPr>
        <w:t xml:space="preserve"> </w:t>
      </w:r>
      <w:r w:rsidRPr="00E401C9">
        <w:rPr>
          <w:sz w:val="24"/>
        </w:rPr>
        <w:t>any</w:t>
      </w:r>
      <w:r w:rsidRPr="00E401C9">
        <w:rPr>
          <w:spacing w:val="-5"/>
          <w:sz w:val="24"/>
        </w:rPr>
        <w:t xml:space="preserve"> </w:t>
      </w:r>
      <w:r w:rsidRPr="00E401C9">
        <w:rPr>
          <w:sz w:val="24"/>
        </w:rPr>
        <w:t>dispute</w:t>
      </w:r>
      <w:r w:rsidRPr="00E401C9">
        <w:rPr>
          <w:spacing w:val="-1"/>
          <w:sz w:val="24"/>
        </w:rPr>
        <w:t xml:space="preserve"> </w:t>
      </w:r>
      <w:r w:rsidRPr="00E401C9">
        <w:rPr>
          <w:sz w:val="24"/>
        </w:rPr>
        <w:t>amicably</w:t>
      </w:r>
      <w:r w:rsidRPr="00E401C9">
        <w:rPr>
          <w:spacing w:val="-5"/>
          <w:sz w:val="24"/>
        </w:rPr>
        <w:t xml:space="preserve"> </w:t>
      </w:r>
      <w:r w:rsidRPr="00E401C9">
        <w:rPr>
          <w:sz w:val="24"/>
        </w:rPr>
        <w:t>by</w:t>
      </w:r>
      <w:r w:rsidRPr="00E401C9">
        <w:rPr>
          <w:spacing w:val="-5"/>
          <w:sz w:val="24"/>
        </w:rPr>
        <w:t xml:space="preserve"> </w:t>
      </w:r>
      <w:r w:rsidRPr="00E401C9">
        <w:rPr>
          <w:sz w:val="24"/>
        </w:rPr>
        <w:t>mutual</w:t>
      </w:r>
      <w:r w:rsidRPr="00E401C9">
        <w:rPr>
          <w:spacing w:val="-1"/>
          <w:sz w:val="24"/>
        </w:rPr>
        <w:t xml:space="preserve"> </w:t>
      </w:r>
      <w:r w:rsidRPr="00E401C9">
        <w:rPr>
          <w:spacing w:val="-2"/>
          <w:sz w:val="24"/>
        </w:rPr>
        <w:t>consultation.</w:t>
      </w:r>
    </w:p>
    <w:p w14:paraId="0129DA6D" w14:textId="77777777" w:rsidR="0083709C" w:rsidRPr="00E401C9" w:rsidRDefault="00272CA1">
      <w:pPr>
        <w:pStyle w:val="ListParagraph"/>
        <w:numPr>
          <w:ilvl w:val="2"/>
          <w:numId w:val="19"/>
        </w:numPr>
        <w:tabs>
          <w:tab w:val="left" w:pos="1261"/>
        </w:tabs>
        <w:spacing w:before="160" w:line="276" w:lineRule="auto"/>
        <w:ind w:right="1437"/>
        <w:rPr>
          <w:sz w:val="24"/>
        </w:rPr>
      </w:pPr>
      <w:r w:rsidRPr="00E401C9">
        <w:rPr>
          <w:sz w:val="24"/>
        </w:rPr>
        <w:t>If either Party objects to any action or in action of the other Party, the objecting Party may ﬁle a written Notice of Dispute to the other Party providing in detail the basis of the dispute. The Party receiving the Notice of Dispute will consider it and respond in writing within fourteen (14) days after receipt. If that Party fails to respond within fourteen (14)</w:t>
      </w:r>
      <w:r w:rsidRPr="00E401C9">
        <w:rPr>
          <w:spacing w:val="-2"/>
          <w:sz w:val="24"/>
        </w:rPr>
        <w:t xml:space="preserve"> </w:t>
      </w:r>
      <w:r w:rsidRPr="00E401C9">
        <w:rPr>
          <w:sz w:val="24"/>
        </w:rPr>
        <w:t>days, or</w:t>
      </w:r>
      <w:r w:rsidRPr="00E401C9">
        <w:rPr>
          <w:spacing w:val="-1"/>
          <w:sz w:val="24"/>
        </w:rPr>
        <w:t xml:space="preserve"> </w:t>
      </w:r>
      <w:r w:rsidRPr="00E401C9">
        <w:rPr>
          <w:sz w:val="24"/>
        </w:rPr>
        <w:t>the dispute</w:t>
      </w:r>
      <w:r w:rsidRPr="00E401C9">
        <w:rPr>
          <w:spacing w:val="-1"/>
          <w:sz w:val="24"/>
        </w:rPr>
        <w:t xml:space="preserve"> </w:t>
      </w:r>
      <w:r w:rsidRPr="00E401C9">
        <w:rPr>
          <w:sz w:val="24"/>
        </w:rPr>
        <w:t>cannot be</w:t>
      </w:r>
      <w:r w:rsidRPr="00E401C9">
        <w:rPr>
          <w:spacing w:val="-1"/>
          <w:sz w:val="24"/>
        </w:rPr>
        <w:t xml:space="preserve"> </w:t>
      </w:r>
      <w:r w:rsidRPr="00E401C9">
        <w:rPr>
          <w:sz w:val="24"/>
        </w:rPr>
        <w:t>amicably</w:t>
      </w:r>
      <w:r w:rsidRPr="00E401C9">
        <w:rPr>
          <w:spacing w:val="-8"/>
          <w:sz w:val="24"/>
        </w:rPr>
        <w:t xml:space="preserve"> </w:t>
      </w:r>
      <w:r w:rsidRPr="00E401C9">
        <w:rPr>
          <w:sz w:val="24"/>
        </w:rPr>
        <w:t>settled</w:t>
      </w:r>
      <w:r w:rsidRPr="00E401C9">
        <w:rPr>
          <w:spacing w:val="-1"/>
          <w:sz w:val="24"/>
        </w:rPr>
        <w:t xml:space="preserve"> </w:t>
      </w:r>
      <w:r w:rsidRPr="00E401C9">
        <w:rPr>
          <w:sz w:val="24"/>
        </w:rPr>
        <w:t>within fourteen (14)</w:t>
      </w:r>
      <w:r w:rsidRPr="00E401C9">
        <w:rPr>
          <w:spacing w:val="-2"/>
          <w:sz w:val="24"/>
        </w:rPr>
        <w:t xml:space="preserve"> </w:t>
      </w:r>
      <w:r w:rsidRPr="00E401C9">
        <w:rPr>
          <w:sz w:val="24"/>
        </w:rPr>
        <w:t>days following the response of that Party, Clause GCC 45.1 shall apply.</w:t>
      </w:r>
    </w:p>
    <w:p w14:paraId="3DAD348E" w14:textId="77777777" w:rsidR="0083709C" w:rsidRPr="00E401C9" w:rsidRDefault="0083709C">
      <w:pPr>
        <w:spacing w:line="276" w:lineRule="auto"/>
        <w:jc w:val="both"/>
        <w:rPr>
          <w:sz w:val="24"/>
        </w:rPr>
        <w:sectPr w:rsidR="0083709C" w:rsidRPr="00E401C9" w:rsidSect="00B34F11">
          <w:pgSz w:w="11920" w:h="16850"/>
          <w:pgMar w:top="1340" w:right="0" w:bottom="1140" w:left="900" w:header="528" w:footer="952" w:gutter="0"/>
          <w:cols w:space="720"/>
        </w:sectPr>
      </w:pPr>
    </w:p>
    <w:p w14:paraId="38C604D4" w14:textId="77777777" w:rsidR="0083709C" w:rsidRPr="00E401C9" w:rsidRDefault="00272CA1">
      <w:pPr>
        <w:pStyle w:val="Heading4"/>
        <w:spacing w:before="84"/>
      </w:pPr>
      <w:r w:rsidRPr="00E401C9">
        <w:lastRenderedPageBreak/>
        <w:t>44.</w:t>
      </w:r>
      <w:r w:rsidRPr="00E401C9">
        <w:rPr>
          <w:spacing w:val="-5"/>
        </w:rPr>
        <w:t xml:space="preserve"> </w:t>
      </w:r>
      <w:r w:rsidRPr="00E401C9">
        <w:t>Dispute</w:t>
      </w:r>
      <w:r w:rsidRPr="00E401C9">
        <w:rPr>
          <w:spacing w:val="-6"/>
        </w:rPr>
        <w:t xml:space="preserve"> </w:t>
      </w:r>
      <w:r w:rsidRPr="00E401C9">
        <w:rPr>
          <w:spacing w:val="-2"/>
        </w:rPr>
        <w:t>Resolution</w:t>
      </w:r>
    </w:p>
    <w:p w14:paraId="1FB404C5" w14:textId="77777777" w:rsidR="0083709C" w:rsidRPr="00E401C9" w:rsidRDefault="00272CA1">
      <w:pPr>
        <w:pStyle w:val="BodyText"/>
        <w:spacing w:before="157" w:line="276" w:lineRule="auto"/>
        <w:ind w:left="1260" w:right="1438" w:hanging="720"/>
        <w:jc w:val="both"/>
      </w:pPr>
      <w:r w:rsidRPr="00E401C9">
        <w:t>44.1.1</w:t>
      </w:r>
      <w:r w:rsidRPr="00E401C9">
        <w:rPr>
          <w:spacing w:val="40"/>
        </w:rPr>
        <w:t xml:space="preserve"> </w:t>
      </w:r>
      <w:r w:rsidRPr="00E401C9">
        <w:t>Any</w:t>
      </w:r>
      <w:r w:rsidRPr="00E401C9">
        <w:rPr>
          <w:spacing w:val="-6"/>
        </w:rPr>
        <w:t xml:space="preserve"> </w:t>
      </w:r>
      <w:r w:rsidRPr="00E401C9">
        <w:t>dispute</w:t>
      </w:r>
      <w:r w:rsidRPr="00E401C9">
        <w:rPr>
          <w:spacing w:val="-4"/>
        </w:rPr>
        <w:t xml:space="preserve"> </w:t>
      </w:r>
      <w:r w:rsidRPr="00E401C9">
        <w:t>between</w:t>
      </w:r>
      <w:r w:rsidRPr="00E401C9">
        <w:rPr>
          <w:spacing w:val="-4"/>
        </w:rPr>
        <w:t xml:space="preserve"> </w:t>
      </w:r>
      <w:r w:rsidRPr="00E401C9">
        <w:t>the</w:t>
      </w:r>
      <w:r w:rsidRPr="00E401C9">
        <w:rPr>
          <w:spacing w:val="-2"/>
        </w:rPr>
        <w:t xml:space="preserve"> </w:t>
      </w:r>
      <w:r w:rsidRPr="00E401C9">
        <w:t>Parties</w:t>
      </w:r>
      <w:r w:rsidRPr="00E401C9">
        <w:rPr>
          <w:spacing w:val="-4"/>
        </w:rPr>
        <w:t xml:space="preserve"> </w:t>
      </w:r>
      <w:r w:rsidRPr="00E401C9">
        <w:t>arising</w:t>
      </w:r>
      <w:r w:rsidRPr="00E401C9">
        <w:rPr>
          <w:spacing w:val="-6"/>
        </w:rPr>
        <w:t xml:space="preserve"> </w:t>
      </w:r>
      <w:r w:rsidRPr="00E401C9">
        <w:t>under</w:t>
      </w:r>
      <w:r w:rsidRPr="00E401C9">
        <w:rPr>
          <w:spacing w:val="-5"/>
        </w:rPr>
        <w:t xml:space="preserve"> </w:t>
      </w:r>
      <w:r w:rsidRPr="00E401C9">
        <w:t>or</w:t>
      </w:r>
      <w:r w:rsidRPr="00E401C9">
        <w:rPr>
          <w:spacing w:val="-5"/>
        </w:rPr>
        <w:t xml:space="preserve"> </w:t>
      </w:r>
      <w:r w:rsidRPr="00E401C9">
        <w:t>related</w:t>
      </w:r>
      <w:r w:rsidRPr="00E401C9">
        <w:rPr>
          <w:spacing w:val="-4"/>
        </w:rPr>
        <w:t xml:space="preserve"> </w:t>
      </w:r>
      <w:r w:rsidRPr="00E401C9">
        <w:t>to</w:t>
      </w:r>
      <w:r w:rsidRPr="00E401C9">
        <w:rPr>
          <w:spacing w:val="-3"/>
        </w:rPr>
        <w:t xml:space="preserve"> </w:t>
      </w:r>
      <w:r w:rsidRPr="00E401C9">
        <w:t>this</w:t>
      </w:r>
      <w:r w:rsidRPr="00E401C9">
        <w:rPr>
          <w:spacing w:val="-4"/>
        </w:rPr>
        <w:t xml:space="preserve"> </w:t>
      </w:r>
      <w:r w:rsidRPr="00E401C9">
        <w:t>Contract</w:t>
      </w:r>
      <w:r w:rsidRPr="00E401C9">
        <w:rPr>
          <w:spacing w:val="-3"/>
        </w:rPr>
        <w:t xml:space="preserve"> </w:t>
      </w:r>
      <w:r w:rsidRPr="00E401C9">
        <w:t>that</w:t>
      </w:r>
      <w:r w:rsidRPr="00E401C9">
        <w:rPr>
          <w:spacing w:val="-3"/>
        </w:rPr>
        <w:t xml:space="preserve"> </w:t>
      </w:r>
      <w:r w:rsidRPr="00E401C9">
        <w:t>cannot</w:t>
      </w:r>
      <w:r w:rsidRPr="00E401C9">
        <w:rPr>
          <w:spacing w:val="-1"/>
        </w:rPr>
        <w:t xml:space="preserve"> </w:t>
      </w:r>
      <w:r w:rsidRPr="00E401C9">
        <w:t>be settled amicably may be referred to by either Party to the adjudication/arbitration in accordance with the provisions speciﬁed in the SCC.</w:t>
      </w:r>
    </w:p>
    <w:p w14:paraId="5827C58B" w14:textId="77777777" w:rsidR="0083709C" w:rsidRPr="00E401C9" w:rsidRDefault="0083709C">
      <w:pPr>
        <w:spacing w:line="276" w:lineRule="auto"/>
        <w:jc w:val="both"/>
        <w:sectPr w:rsidR="0083709C" w:rsidRPr="00E401C9" w:rsidSect="00B34F11">
          <w:pgSz w:w="11920" w:h="16850"/>
          <w:pgMar w:top="1340" w:right="0" w:bottom="1140" w:left="900" w:header="528" w:footer="952" w:gutter="0"/>
          <w:cols w:space="720"/>
        </w:sectPr>
      </w:pPr>
    </w:p>
    <w:p w14:paraId="08D24662" w14:textId="77777777" w:rsidR="0083709C" w:rsidRPr="00E401C9" w:rsidRDefault="00272CA1" w:rsidP="004F64CF">
      <w:pPr>
        <w:pStyle w:val="Heading1"/>
        <w:numPr>
          <w:ilvl w:val="0"/>
          <w:numId w:val="42"/>
        </w:numPr>
        <w:tabs>
          <w:tab w:val="left" w:pos="972"/>
          <w:tab w:val="left" w:pos="973"/>
        </w:tabs>
        <w:ind w:left="972" w:hanging="433"/>
        <w:jc w:val="left"/>
      </w:pPr>
      <w:bookmarkStart w:id="101" w:name="_bookmark54"/>
      <w:bookmarkStart w:id="102" w:name="_Toc134531628"/>
      <w:bookmarkEnd w:id="101"/>
      <w:r w:rsidRPr="00E401C9">
        <w:lastRenderedPageBreak/>
        <w:t>SECTION</w:t>
      </w:r>
      <w:r w:rsidRPr="00E401C9">
        <w:rPr>
          <w:spacing w:val="-7"/>
        </w:rPr>
        <w:t xml:space="preserve"> </w:t>
      </w:r>
      <w:r w:rsidRPr="00E401C9">
        <w:t>8:</w:t>
      </w:r>
      <w:r w:rsidRPr="00E401C9">
        <w:rPr>
          <w:spacing w:val="-4"/>
        </w:rPr>
        <w:t xml:space="preserve"> </w:t>
      </w:r>
      <w:r w:rsidRPr="00E401C9">
        <w:t>SPECIAL</w:t>
      </w:r>
      <w:r w:rsidRPr="00E401C9">
        <w:rPr>
          <w:spacing w:val="-3"/>
        </w:rPr>
        <w:t xml:space="preserve"> </w:t>
      </w:r>
      <w:r w:rsidRPr="00E401C9">
        <w:t>CONDITIONS</w:t>
      </w:r>
      <w:r w:rsidRPr="00E401C9">
        <w:rPr>
          <w:spacing w:val="-7"/>
        </w:rPr>
        <w:t xml:space="preserve"> </w:t>
      </w:r>
      <w:r w:rsidRPr="00E401C9">
        <w:t>OF</w:t>
      </w:r>
      <w:r w:rsidRPr="00E401C9">
        <w:rPr>
          <w:spacing w:val="-4"/>
        </w:rPr>
        <w:t xml:space="preserve"> </w:t>
      </w:r>
      <w:r w:rsidRPr="00E401C9">
        <w:rPr>
          <w:spacing w:val="-2"/>
        </w:rPr>
        <w:t>CONTRACT</w:t>
      </w:r>
      <w:bookmarkEnd w:id="102"/>
    </w:p>
    <w:p w14:paraId="05E2CBC3" w14:textId="77777777" w:rsidR="0083709C" w:rsidRPr="00E401C9" w:rsidRDefault="0083709C">
      <w:pPr>
        <w:pStyle w:val="BodyText"/>
        <w:spacing w:before="1"/>
        <w:rPr>
          <w:b/>
          <w:sz w:val="21"/>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0044B299" w14:textId="77777777">
        <w:trPr>
          <w:trHeight w:val="873"/>
        </w:trPr>
        <w:tc>
          <w:tcPr>
            <w:tcW w:w="1728" w:type="dxa"/>
            <w:shd w:val="clear" w:color="auto" w:fill="D9D9D9"/>
          </w:tcPr>
          <w:p w14:paraId="68AFA71E"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35AB1B57"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5CB47045" w14:textId="77777777">
        <w:trPr>
          <w:trHeight w:val="1439"/>
        </w:trPr>
        <w:tc>
          <w:tcPr>
            <w:tcW w:w="1728" w:type="dxa"/>
          </w:tcPr>
          <w:p w14:paraId="668450D3" w14:textId="77777777" w:rsidR="0083709C" w:rsidRPr="00E401C9" w:rsidRDefault="0083709C">
            <w:pPr>
              <w:pStyle w:val="TableParagraph"/>
              <w:rPr>
                <w:b/>
                <w:sz w:val="26"/>
              </w:rPr>
            </w:pPr>
          </w:p>
          <w:p w14:paraId="7D1DA629" w14:textId="77777777" w:rsidR="0083709C" w:rsidRPr="00E401C9" w:rsidRDefault="0083709C">
            <w:pPr>
              <w:pStyle w:val="TableParagraph"/>
              <w:rPr>
                <w:b/>
                <w:sz w:val="25"/>
              </w:rPr>
            </w:pPr>
          </w:p>
          <w:p w14:paraId="757C769E" w14:textId="77777777" w:rsidR="0083709C" w:rsidRPr="00E401C9" w:rsidRDefault="00272CA1">
            <w:pPr>
              <w:pStyle w:val="TableParagraph"/>
              <w:ind w:left="519" w:right="512"/>
              <w:jc w:val="center"/>
              <w:rPr>
                <w:sz w:val="24"/>
              </w:rPr>
            </w:pPr>
            <w:r w:rsidRPr="00E401C9">
              <w:rPr>
                <w:spacing w:val="-2"/>
                <w:sz w:val="24"/>
              </w:rPr>
              <w:t>1.l(a)</w:t>
            </w:r>
          </w:p>
        </w:tc>
        <w:tc>
          <w:tcPr>
            <w:tcW w:w="7293" w:type="dxa"/>
          </w:tcPr>
          <w:p w14:paraId="42DF71D3" w14:textId="77777777" w:rsidR="0083709C" w:rsidRPr="00E401C9" w:rsidRDefault="00272CA1">
            <w:pPr>
              <w:pStyle w:val="TableParagraph"/>
              <w:spacing w:before="80"/>
              <w:ind w:left="107"/>
              <w:jc w:val="both"/>
              <w:rPr>
                <w:sz w:val="24"/>
              </w:rPr>
            </w:pPr>
            <w:r w:rsidRPr="00E401C9">
              <w:rPr>
                <w:sz w:val="24"/>
              </w:rPr>
              <w:t>The</w:t>
            </w:r>
            <w:r w:rsidRPr="00E401C9">
              <w:rPr>
                <w:spacing w:val="-3"/>
                <w:sz w:val="24"/>
              </w:rPr>
              <w:t xml:space="preserve"> </w:t>
            </w:r>
            <w:r w:rsidRPr="00E401C9">
              <w:rPr>
                <w:sz w:val="24"/>
              </w:rPr>
              <w:t>Contract</w:t>
            </w:r>
            <w:r w:rsidRPr="00E401C9">
              <w:rPr>
                <w:spacing w:val="-1"/>
                <w:sz w:val="24"/>
              </w:rPr>
              <w:t xml:space="preserve"> </w:t>
            </w:r>
            <w:r w:rsidRPr="00E401C9">
              <w:rPr>
                <w:sz w:val="24"/>
              </w:rPr>
              <w:t>shall</w:t>
            </w:r>
            <w:r w:rsidRPr="00E401C9">
              <w:rPr>
                <w:spacing w:val="-1"/>
                <w:sz w:val="24"/>
              </w:rPr>
              <w:t xml:space="preserve"> </w:t>
            </w:r>
            <w:r w:rsidRPr="00E401C9">
              <w:rPr>
                <w:sz w:val="24"/>
              </w:rPr>
              <w:t>be construed</w:t>
            </w:r>
            <w:r w:rsidRPr="00E401C9">
              <w:rPr>
                <w:spacing w:val="-1"/>
                <w:sz w:val="24"/>
              </w:rPr>
              <w:t xml:space="preserve"> </w:t>
            </w:r>
            <w:r w:rsidRPr="00E401C9">
              <w:rPr>
                <w:sz w:val="24"/>
              </w:rPr>
              <w:t>in accordance</w:t>
            </w:r>
            <w:r w:rsidRPr="00E401C9">
              <w:rPr>
                <w:spacing w:val="-2"/>
                <w:sz w:val="24"/>
              </w:rPr>
              <w:t xml:space="preserve"> </w:t>
            </w:r>
            <w:r w:rsidRPr="00E401C9">
              <w:rPr>
                <w:sz w:val="24"/>
              </w:rPr>
              <w:t>with</w:t>
            </w:r>
            <w:r w:rsidRPr="00E401C9">
              <w:rPr>
                <w:spacing w:val="-1"/>
                <w:sz w:val="24"/>
              </w:rPr>
              <w:t xml:space="preserve"> </w:t>
            </w:r>
            <w:r w:rsidRPr="00E401C9">
              <w:rPr>
                <w:sz w:val="24"/>
              </w:rPr>
              <w:t>the</w:t>
            </w:r>
            <w:r w:rsidRPr="00E401C9">
              <w:rPr>
                <w:spacing w:val="-2"/>
                <w:sz w:val="24"/>
              </w:rPr>
              <w:t xml:space="preserve"> </w:t>
            </w:r>
            <w:r w:rsidRPr="00E401C9">
              <w:rPr>
                <w:sz w:val="24"/>
              </w:rPr>
              <w:t>law</w:t>
            </w:r>
            <w:r w:rsidRPr="00E401C9">
              <w:rPr>
                <w:spacing w:val="-2"/>
                <w:sz w:val="24"/>
              </w:rPr>
              <w:t xml:space="preserve"> </w:t>
            </w:r>
            <w:r w:rsidRPr="00E401C9">
              <w:rPr>
                <w:sz w:val="24"/>
              </w:rPr>
              <w:t xml:space="preserve">of </w:t>
            </w:r>
            <w:r w:rsidRPr="00E401C9">
              <w:rPr>
                <w:spacing w:val="-2"/>
                <w:sz w:val="24"/>
              </w:rPr>
              <w:t>Kenya</w:t>
            </w:r>
          </w:p>
          <w:p w14:paraId="111E912F" w14:textId="77777777" w:rsidR="0083709C" w:rsidRPr="00E401C9" w:rsidRDefault="00272CA1">
            <w:pPr>
              <w:pStyle w:val="TableParagraph"/>
              <w:spacing w:before="101" w:line="276" w:lineRule="auto"/>
              <w:ind w:left="107" w:right="97"/>
              <w:jc w:val="both"/>
              <w:rPr>
                <w:i/>
                <w:sz w:val="24"/>
              </w:rPr>
            </w:pPr>
            <w:r w:rsidRPr="00E401C9">
              <w:rPr>
                <w:i/>
                <w:sz w:val="24"/>
              </w:rPr>
              <w:t>[Where the Parties may designate the law of another country, in which case the name of the respective country should be inserted, and the name of Kenya should be removed.}</w:t>
            </w:r>
          </w:p>
        </w:tc>
      </w:tr>
      <w:tr w:rsidR="00E401C9" w:rsidRPr="00E401C9" w14:paraId="2AB83A21" w14:textId="77777777">
        <w:trPr>
          <w:trHeight w:val="621"/>
        </w:trPr>
        <w:tc>
          <w:tcPr>
            <w:tcW w:w="1728" w:type="dxa"/>
          </w:tcPr>
          <w:p w14:paraId="1143E9C0" w14:textId="77777777" w:rsidR="0083709C" w:rsidRPr="00E401C9" w:rsidRDefault="00272CA1">
            <w:pPr>
              <w:pStyle w:val="TableParagraph"/>
              <w:spacing w:before="176"/>
              <w:ind w:left="519" w:right="512"/>
              <w:jc w:val="center"/>
              <w:rPr>
                <w:sz w:val="24"/>
              </w:rPr>
            </w:pPr>
            <w:r w:rsidRPr="00E401C9">
              <w:rPr>
                <w:spacing w:val="-5"/>
                <w:sz w:val="24"/>
              </w:rPr>
              <w:t>4.1</w:t>
            </w:r>
          </w:p>
        </w:tc>
        <w:tc>
          <w:tcPr>
            <w:tcW w:w="7293" w:type="dxa"/>
          </w:tcPr>
          <w:p w14:paraId="756B26B1" w14:textId="77777777" w:rsidR="0083709C" w:rsidRPr="00E401C9" w:rsidRDefault="00272CA1">
            <w:pPr>
              <w:pStyle w:val="TableParagraph"/>
              <w:spacing w:before="176"/>
              <w:ind w:left="107"/>
              <w:rPr>
                <w:sz w:val="24"/>
              </w:rPr>
            </w:pPr>
            <w:r w:rsidRPr="00E401C9">
              <w:rPr>
                <w:sz w:val="24"/>
              </w:rPr>
              <w:t>The</w:t>
            </w:r>
            <w:r w:rsidRPr="00E401C9">
              <w:rPr>
                <w:spacing w:val="-5"/>
                <w:sz w:val="24"/>
              </w:rPr>
              <w:t xml:space="preserve"> </w:t>
            </w:r>
            <w:r w:rsidRPr="00E401C9">
              <w:rPr>
                <w:sz w:val="24"/>
              </w:rPr>
              <w:t>language</w:t>
            </w:r>
            <w:r w:rsidRPr="00E401C9">
              <w:rPr>
                <w:spacing w:val="-3"/>
                <w:sz w:val="24"/>
              </w:rPr>
              <w:t xml:space="preserve"> </w:t>
            </w:r>
            <w:r w:rsidRPr="00E401C9">
              <w:rPr>
                <w:sz w:val="24"/>
              </w:rPr>
              <w:t>is:</w:t>
            </w:r>
            <w:r w:rsidRPr="00E401C9">
              <w:rPr>
                <w:spacing w:val="-2"/>
                <w:sz w:val="24"/>
              </w:rPr>
              <w:t xml:space="preserve"> English</w:t>
            </w:r>
          </w:p>
        </w:tc>
      </w:tr>
      <w:tr w:rsidR="00E401C9" w:rsidRPr="00E401C9" w14:paraId="5A612D3B" w14:textId="77777777">
        <w:trPr>
          <w:trHeight w:val="3456"/>
        </w:trPr>
        <w:tc>
          <w:tcPr>
            <w:tcW w:w="1728" w:type="dxa"/>
          </w:tcPr>
          <w:p w14:paraId="789AD821" w14:textId="77777777" w:rsidR="0083709C" w:rsidRPr="00E401C9" w:rsidRDefault="0083709C">
            <w:pPr>
              <w:pStyle w:val="TableParagraph"/>
              <w:rPr>
                <w:b/>
                <w:sz w:val="26"/>
              </w:rPr>
            </w:pPr>
          </w:p>
          <w:p w14:paraId="67626984" w14:textId="77777777" w:rsidR="0083709C" w:rsidRPr="00E401C9" w:rsidRDefault="0083709C">
            <w:pPr>
              <w:pStyle w:val="TableParagraph"/>
              <w:rPr>
                <w:b/>
                <w:sz w:val="26"/>
              </w:rPr>
            </w:pPr>
          </w:p>
          <w:p w14:paraId="4576CCC9" w14:textId="77777777" w:rsidR="0083709C" w:rsidRPr="00E401C9" w:rsidRDefault="0083709C">
            <w:pPr>
              <w:pStyle w:val="TableParagraph"/>
              <w:rPr>
                <w:b/>
                <w:sz w:val="26"/>
              </w:rPr>
            </w:pPr>
          </w:p>
          <w:p w14:paraId="799B2112" w14:textId="77777777" w:rsidR="0083709C" w:rsidRPr="00E401C9" w:rsidRDefault="0083709C">
            <w:pPr>
              <w:pStyle w:val="TableParagraph"/>
              <w:rPr>
                <w:b/>
                <w:sz w:val="26"/>
              </w:rPr>
            </w:pPr>
          </w:p>
          <w:p w14:paraId="4F509883" w14:textId="77777777" w:rsidR="0083709C" w:rsidRPr="00E401C9" w:rsidRDefault="0083709C">
            <w:pPr>
              <w:pStyle w:val="TableParagraph"/>
              <w:spacing w:before="8"/>
              <w:rPr>
                <w:b/>
                <w:sz w:val="34"/>
              </w:rPr>
            </w:pPr>
          </w:p>
          <w:p w14:paraId="61F7C5DC" w14:textId="77777777" w:rsidR="0083709C" w:rsidRPr="00E401C9" w:rsidRDefault="00272CA1">
            <w:pPr>
              <w:pStyle w:val="TableParagraph"/>
              <w:ind w:left="330"/>
              <w:rPr>
                <w:sz w:val="24"/>
              </w:rPr>
            </w:pPr>
            <w:r w:rsidRPr="00E401C9">
              <w:rPr>
                <w:sz w:val="24"/>
              </w:rPr>
              <w:t>6.1</w:t>
            </w:r>
            <w:r w:rsidRPr="00E401C9">
              <w:rPr>
                <w:spacing w:val="-1"/>
                <w:sz w:val="24"/>
              </w:rPr>
              <w:t xml:space="preserve"> </w:t>
            </w:r>
            <w:r w:rsidRPr="00E401C9">
              <w:rPr>
                <w:sz w:val="24"/>
              </w:rPr>
              <w:t xml:space="preserve">and </w:t>
            </w:r>
            <w:r w:rsidRPr="00E401C9">
              <w:rPr>
                <w:spacing w:val="-5"/>
                <w:sz w:val="24"/>
              </w:rPr>
              <w:t>6.2</w:t>
            </w:r>
          </w:p>
        </w:tc>
        <w:tc>
          <w:tcPr>
            <w:tcW w:w="7293" w:type="dxa"/>
          </w:tcPr>
          <w:p w14:paraId="796E74D1" w14:textId="77777777" w:rsidR="0083709C" w:rsidRPr="00E401C9" w:rsidRDefault="00272CA1">
            <w:pPr>
              <w:pStyle w:val="TableParagraph"/>
              <w:spacing w:before="54"/>
              <w:ind w:left="107"/>
              <w:rPr>
                <w:i/>
                <w:sz w:val="24"/>
              </w:rPr>
            </w:pPr>
            <w:r w:rsidRPr="00E401C9">
              <w:rPr>
                <w:sz w:val="24"/>
              </w:rPr>
              <w:t>The</w:t>
            </w:r>
            <w:r w:rsidRPr="00E401C9">
              <w:rPr>
                <w:spacing w:val="-5"/>
                <w:sz w:val="24"/>
              </w:rPr>
              <w:t xml:space="preserve"> </w:t>
            </w:r>
            <w:r w:rsidRPr="00E401C9">
              <w:rPr>
                <w:sz w:val="24"/>
              </w:rPr>
              <w:t>addresses</w:t>
            </w:r>
            <w:r w:rsidRPr="00E401C9">
              <w:rPr>
                <w:spacing w:val="-2"/>
                <w:sz w:val="24"/>
              </w:rPr>
              <w:t xml:space="preserve"> </w:t>
            </w:r>
            <w:r w:rsidRPr="00E401C9">
              <w:rPr>
                <w:spacing w:val="-4"/>
                <w:sz w:val="24"/>
              </w:rPr>
              <w:t>are</w:t>
            </w:r>
            <w:r w:rsidRPr="00E401C9">
              <w:rPr>
                <w:i/>
                <w:spacing w:val="-4"/>
                <w:sz w:val="24"/>
              </w:rPr>
              <w:t>:</w:t>
            </w:r>
          </w:p>
          <w:p w14:paraId="7B30BEB3" w14:textId="40F6FF99" w:rsidR="0083709C" w:rsidRPr="00E401C9" w:rsidRDefault="00272CA1" w:rsidP="008E2719">
            <w:pPr>
              <w:pStyle w:val="TableParagraph"/>
              <w:spacing w:before="104"/>
              <w:ind w:left="485"/>
              <w:rPr>
                <w:sz w:val="24"/>
              </w:rPr>
            </w:pPr>
            <w:r w:rsidRPr="00E401C9">
              <w:rPr>
                <w:sz w:val="24"/>
              </w:rPr>
              <w:t>Procuring</w:t>
            </w:r>
            <w:r w:rsidRPr="00E401C9">
              <w:rPr>
                <w:spacing w:val="-14"/>
                <w:sz w:val="24"/>
              </w:rPr>
              <w:t xml:space="preserve"> </w:t>
            </w:r>
            <w:r w:rsidRPr="00E401C9">
              <w:rPr>
                <w:sz w:val="24"/>
              </w:rPr>
              <w:t>Entity/Client:</w:t>
            </w:r>
            <w:r w:rsidRPr="00E401C9">
              <w:rPr>
                <w:spacing w:val="-13"/>
                <w:sz w:val="24"/>
              </w:rPr>
              <w:t xml:space="preserve"> </w:t>
            </w:r>
            <w:r w:rsidR="000855D3">
              <w:rPr>
                <w:sz w:val="24"/>
              </w:rPr>
              <w:t>Mbooni</w:t>
            </w:r>
            <w:r w:rsidR="008E2719">
              <w:rPr>
                <w:sz w:val="24"/>
              </w:rPr>
              <w:t xml:space="preserve"> NG-CDF</w:t>
            </w:r>
          </w:p>
          <w:p w14:paraId="1810E226" w14:textId="77777777" w:rsidR="0083709C" w:rsidRPr="00E401C9" w:rsidRDefault="0083709C">
            <w:pPr>
              <w:pStyle w:val="TableParagraph"/>
              <w:rPr>
                <w:b/>
                <w:sz w:val="26"/>
              </w:rPr>
            </w:pPr>
          </w:p>
          <w:p w14:paraId="6E543E1E" w14:textId="77777777" w:rsidR="0083709C" w:rsidRDefault="00272CA1" w:rsidP="008E2719">
            <w:pPr>
              <w:pStyle w:val="TableParagraph"/>
              <w:spacing w:before="179"/>
              <w:ind w:left="485"/>
              <w:rPr>
                <w:b/>
                <w:sz w:val="24"/>
              </w:rPr>
            </w:pPr>
            <w:r w:rsidRPr="00E401C9">
              <w:rPr>
                <w:sz w:val="24"/>
              </w:rPr>
              <w:t>Attention:</w:t>
            </w:r>
            <w:r w:rsidRPr="00E401C9">
              <w:rPr>
                <w:spacing w:val="74"/>
                <w:sz w:val="24"/>
              </w:rPr>
              <w:t xml:space="preserve"> </w:t>
            </w:r>
            <w:r w:rsidR="008E2719">
              <w:rPr>
                <w:b/>
                <w:sz w:val="24"/>
              </w:rPr>
              <w:t>Fund Account Manager</w:t>
            </w:r>
          </w:p>
          <w:p w14:paraId="46145ACB" w14:textId="77777777" w:rsidR="008E2719" w:rsidRDefault="008E2719" w:rsidP="008E2719">
            <w:pPr>
              <w:spacing w:line="0" w:lineRule="atLeast"/>
              <w:jc w:val="center"/>
              <w:rPr>
                <w:rFonts w:ascii="Maiandra GD" w:hAnsi="Maiandra GD"/>
                <w:b/>
              </w:rPr>
            </w:pPr>
            <w:r>
              <w:rPr>
                <w:rFonts w:ascii="Maiandra GD" w:hAnsi="Maiandra GD"/>
                <w:b/>
              </w:rPr>
              <w:t>National Government Constituency Development Fund</w:t>
            </w:r>
          </w:p>
          <w:p w14:paraId="15EC09DF" w14:textId="660809B0" w:rsidR="008E2719" w:rsidRDefault="000855D3" w:rsidP="008E2719">
            <w:pPr>
              <w:spacing w:line="0" w:lineRule="atLeast"/>
              <w:jc w:val="center"/>
              <w:rPr>
                <w:rFonts w:ascii="Maiandra GD" w:hAnsi="Maiandra GD"/>
                <w:b/>
              </w:rPr>
            </w:pPr>
            <w:r>
              <w:rPr>
                <w:rFonts w:ascii="Maiandra GD" w:hAnsi="Maiandra GD"/>
                <w:b/>
              </w:rPr>
              <w:t>Mbooni</w:t>
            </w:r>
            <w:r w:rsidR="008E2719">
              <w:rPr>
                <w:rFonts w:ascii="Maiandra GD" w:hAnsi="Maiandra GD"/>
                <w:b/>
              </w:rPr>
              <w:t xml:space="preserve"> Constituency</w:t>
            </w:r>
          </w:p>
          <w:p w14:paraId="1B43679C" w14:textId="41551201" w:rsidR="008E2719" w:rsidRDefault="008E2719" w:rsidP="008E2719">
            <w:pPr>
              <w:spacing w:line="1" w:lineRule="exact"/>
              <w:jc w:val="center"/>
              <w:rPr>
                <w:sz w:val="24"/>
                <w:szCs w:val="24"/>
              </w:rPr>
            </w:pPr>
          </w:p>
          <w:p w14:paraId="03EA9CF9" w14:textId="526ADB49" w:rsidR="008E2719" w:rsidRDefault="001012DC" w:rsidP="008E2719">
            <w:pPr>
              <w:spacing w:line="0" w:lineRule="atLeast"/>
              <w:jc w:val="center"/>
              <w:rPr>
                <w:rFonts w:ascii="Maiandra GD" w:hAnsi="Maiandra GD" w:cs="Calibri"/>
                <w:b/>
              </w:rPr>
            </w:pPr>
            <w:r w:rsidRPr="001012DC">
              <w:rPr>
                <w:rFonts w:ascii="Maiandra GD" w:hAnsi="Maiandra GD"/>
                <w:b/>
              </w:rPr>
              <w:t>P. O Box 80</w:t>
            </w:r>
            <w:r>
              <w:rPr>
                <w:rFonts w:ascii="Maiandra GD" w:hAnsi="Maiandra GD"/>
                <w:b/>
              </w:rPr>
              <w:t>-90133</w:t>
            </w:r>
          </w:p>
          <w:p w14:paraId="5A94B301" w14:textId="3A38D08E" w:rsidR="008E2719" w:rsidRDefault="001012DC" w:rsidP="008E2719">
            <w:pPr>
              <w:spacing w:line="0" w:lineRule="atLeast"/>
              <w:jc w:val="center"/>
              <w:rPr>
                <w:rFonts w:ascii="Maiandra GD" w:hAnsi="Maiandra GD"/>
                <w:b/>
              </w:rPr>
            </w:pPr>
            <w:r>
              <w:rPr>
                <w:rFonts w:ascii="Maiandra GD" w:hAnsi="Maiandra GD"/>
                <w:b/>
              </w:rPr>
              <w:t>Tawa</w:t>
            </w:r>
          </w:p>
          <w:p w14:paraId="75B9222E" w14:textId="1F17C7AF" w:rsidR="008E2719" w:rsidRPr="00E401C9" w:rsidRDefault="008E2719" w:rsidP="008E2719">
            <w:pPr>
              <w:pStyle w:val="TableParagraph"/>
              <w:spacing w:before="179"/>
              <w:ind w:left="485"/>
              <w:rPr>
                <w:sz w:val="24"/>
              </w:rPr>
            </w:pPr>
          </w:p>
        </w:tc>
      </w:tr>
      <w:tr w:rsidR="00E401C9" w:rsidRPr="00E401C9" w14:paraId="0142331C" w14:textId="77777777">
        <w:trPr>
          <w:trHeight w:val="1768"/>
        </w:trPr>
        <w:tc>
          <w:tcPr>
            <w:tcW w:w="1728" w:type="dxa"/>
          </w:tcPr>
          <w:p w14:paraId="5D110746" w14:textId="77777777" w:rsidR="0083709C" w:rsidRPr="00E401C9" w:rsidRDefault="0083709C">
            <w:pPr>
              <w:pStyle w:val="TableParagraph"/>
              <w:rPr>
                <w:b/>
                <w:sz w:val="26"/>
              </w:rPr>
            </w:pPr>
          </w:p>
          <w:p w14:paraId="7150F646" w14:textId="77777777" w:rsidR="0083709C" w:rsidRPr="00E401C9" w:rsidRDefault="0083709C">
            <w:pPr>
              <w:pStyle w:val="TableParagraph"/>
              <w:rPr>
                <w:b/>
                <w:sz w:val="26"/>
              </w:rPr>
            </w:pPr>
          </w:p>
          <w:p w14:paraId="4A04C035" w14:textId="77777777" w:rsidR="0083709C" w:rsidRPr="00E401C9" w:rsidRDefault="00272CA1">
            <w:pPr>
              <w:pStyle w:val="TableParagraph"/>
              <w:spacing w:before="152"/>
              <w:ind w:left="519" w:right="512"/>
              <w:jc w:val="center"/>
              <w:rPr>
                <w:sz w:val="24"/>
              </w:rPr>
            </w:pPr>
            <w:r w:rsidRPr="00E401C9">
              <w:rPr>
                <w:spacing w:val="-5"/>
                <w:sz w:val="24"/>
              </w:rPr>
              <w:t>8.1</w:t>
            </w:r>
          </w:p>
        </w:tc>
        <w:tc>
          <w:tcPr>
            <w:tcW w:w="7293" w:type="dxa"/>
          </w:tcPr>
          <w:p w14:paraId="334E96EF" w14:textId="53CCAC3B" w:rsidR="0083709C" w:rsidRPr="00E401C9" w:rsidRDefault="00272CA1">
            <w:pPr>
              <w:pStyle w:val="TableParagraph"/>
              <w:spacing w:before="56"/>
              <w:ind w:left="107"/>
              <w:jc w:val="both"/>
              <w:rPr>
                <w:i/>
                <w:sz w:val="24"/>
              </w:rPr>
            </w:pPr>
            <w:r w:rsidRPr="00E401C9">
              <w:rPr>
                <w:i/>
                <w:sz w:val="24"/>
              </w:rPr>
              <w:t>[If</w:t>
            </w:r>
            <w:r w:rsidRPr="00E401C9">
              <w:rPr>
                <w:i/>
                <w:spacing w:val="-2"/>
                <w:sz w:val="24"/>
              </w:rPr>
              <w:t xml:space="preserve"> </w:t>
            </w:r>
            <w:r w:rsidRPr="00E401C9">
              <w:rPr>
                <w:i/>
                <w:sz w:val="24"/>
              </w:rPr>
              <w:t>the</w:t>
            </w:r>
            <w:r w:rsidRPr="00E401C9">
              <w:rPr>
                <w:i/>
                <w:spacing w:val="-1"/>
                <w:sz w:val="24"/>
              </w:rPr>
              <w:t xml:space="preserve"> </w:t>
            </w:r>
            <w:r w:rsidR="00482930" w:rsidRPr="00E401C9">
              <w:rPr>
                <w:i/>
                <w:sz w:val="24"/>
              </w:rPr>
              <w:t>Consultant</w:t>
            </w:r>
            <w:r w:rsidRPr="00E401C9">
              <w:rPr>
                <w:i/>
                <w:spacing w:val="-1"/>
                <w:sz w:val="24"/>
              </w:rPr>
              <w:t xml:space="preserve"> </w:t>
            </w:r>
            <w:r w:rsidRPr="00E401C9">
              <w:rPr>
                <w:i/>
                <w:sz w:val="24"/>
              </w:rPr>
              <w:t>consists</w:t>
            </w:r>
            <w:r w:rsidRPr="00E401C9">
              <w:rPr>
                <w:i/>
                <w:spacing w:val="-1"/>
                <w:sz w:val="24"/>
              </w:rPr>
              <w:t xml:space="preserve"> </w:t>
            </w:r>
            <w:r w:rsidRPr="00E401C9">
              <w:rPr>
                <w:i/>
                <w:sz w:val="24"/>
              </w:rPr>
              <w:t>only</w:t>
            </w:r>
            <w:r w:rsidRPr="00E401C9">
              <w:rPr>
                <w:i/>
                <w:spacing w:val="-3"/>
                <w:sz w:val="24"/>
              </w:rPr>
              <w:t xml:space="preserve"> </w:t>
            </w:r>
            <w:r w:rsidRPr="00E401C9">
              <w:rPr>
                <w:i/>
                <w:sz w:val="24"/>
              </w:rPr>
              <w:t>of</w:t>
            </w:r>
            <w:r w:rsidRPr="00E401C9">
              <w:rPr>
                <w:i/>
                <w:spacing w:val="-1"/>
                <w:sz w:val="24"/>
              </w:rPr>
              <w:t xml:space="preserve"> </w:t>
            </w:r>
            <w:r w:rsidRPr="00E401C9">
              <w:rPr>
                <w:i/>
                <w:sz w:val="24"/>
              </w:rPr>
              <w:t>one entity,</w:t>
            </w:r>
            <w:r w:rsidRPr="00E401C9">
              <w:rPr>
                <w:i/>
                <w:spacing w:val="-1"/>
                <w:sz w:val="24"/>
              </w:rPr>
              <w:t xml:space="preserve"> </w:t>
            </w:r>
            <w:r w:rsidRPr="00E401C9">
              <w:rPr>
                <w:i/>
                <w:sz w:val="24"/>
              </w:rPr>
              <w:t>state</w:t>
            </w:r>
            <w:r w:rsidRPr="00E401C9">
              <w:rPr>
                <w:i/>
                <w:spacing w:val="-3"/>
                <w:sz w:val="24"/>
              </w:rPr>
              <w:t xml:space="preserve"> </w:t>
            </w:r>
            <w:r w:rsidRPr="00E401C9">
              <w:rPr>
                <w:i/>
                <w:sz w:val="24"/>
              </w:rPr>
              <w:t>"NIA";</w:t>
            </w:r>
            <w:r w:rsidRPr="00E401C9">
              <w:rPr>
                <w:i/>
                <w:spacing w:val="-1"/>
                <w:sz w:val="24"/>
              </w:rPr>
              <w:t xml:space="preserve"> </w:t>
            </w:r>
            <w:r w:rsidRPr="00E401C9">
              <w:rPr>
                <w:i/>
                <w:spacing w:val="-5"/>
                <w:sz w:val="24"/>
              </w:rPr>
              <w:t>OR</w:t>
            </w:r>
          </w:p>
          <w:p w14:paraId="690114F4" w14:textId="66B6B389" w:rsidR="0083709C" w:rsidRPr="00E401C9" w:rsidRDefault="00272CA1">
            <w:pPr>
              <w:pStyle w:val="TableParagraph"/>
              <w:spacing w:before="101" w:line="276" w:lineRule="auto"/>
              <w:ind w:left="107" w:right="99"/>
              <w:jc w:val="both"/>
              <w:rPr>
                <w:i/>
                <w:sz w:val="24"/>
              </w:rPr>
            </w:pPr>
            <w:r w:rsidRPr="00E401C9">
              <w:rPr>
                <w:i/>
                <w:sz w:val="24"/>
              </w:rPr>
              <w:t>If</w:t>
            </w:r>
            <w:r w:rsidRPr="00E401C9">
              <w:rPr>
                <w:i/>
                <w:spacing w:val="-7"/>
                <w:sz w:val="24"/>
              </w:rPr>
              <w:t xml:space="preserve"> </w:t>
            </w:r>
            <w:r w:rsidRPr="00E401C9">
              <w:rPr>
                <w:i/>
                <w:sz w:val="24"/>
              </w:rPr>
              <w:t>the</w:t>
            </w:r>
            <w:r w:rsidRPr="00E401C9">
              <w:rPr>
                <w:i/>
                <w:spacing w:val="-7"/>
                <w:sz w:val="24"/>
              </w:rPr>
              <w:t xml:space="preserve"> </w:t>
            </w:r>
            <w:r w:rsidR="00482930" w:rsidRPr="00E401C9">
              <w:rPr>
                <w:i/>
                <w:sz w:val="24"/>
              </w:rPr>
              <w:t>Consultant</w:t>
            </w:r>
            <w:r w:rsidRPr="00E401C9">
              <w:rPr>
                <w:i/>
                <w:spacing w:val="-5"/>
                <w:sz w:val="24"/>
              </w:rPr>
              <w:t xml:space="preserve"> </w:t>
            </w:r>
            <w:r w:rsidRPr="00E401C9">
              <w:rPr>
                <w:sz w:val="24"/>
              </w:rPr>
              <w:t>is</w:t>
            </w:r>
            <w:r w:rsidRPr="00E401C9">
              <w:rPr>
                <w:spacing w:val="-5"/>
                <w:sz w:val="24"/>
              </w:rPr>
              <w:t xml:space="preserve"> </w:t>
            </w:r>
            <w:r w:rsidRPr="00E401C9">
              <w:rPr>
                <w:i/>
                <w:sz w:val="24"/>
              </w:rPr>
              <w:t>a</w:t>
            </w:r>
            <w:r w:rsidRPr="00E401C9">
              <w:rPr>
                <w:i/>
                <w:spacing w:val="-6"/>
                <w:sz w:val="24"/>
              </w:rPr>
              <w:t xml:space="preserve"> </w:t>
            </w:r>
            <w:r w:rsidRPr="00E401C9">
              <w:rPr>
                <w:i/>
                <w:sz w:val="24"/>
              </w:rPr>
              <w:t>Joint</w:t>
            </w:r>
            <w:r w:rsidRPr="00E401C9">
              <w:rPr>
                <w:i/>
                <w:spacing w:val="-5"/>
                <w:sz w:val="24"/>
              </w:rPr>
              <w:t xml:space="preserve"> </w:t>
            </w:r>
            <w:r w:rsidRPr="00E401C9">
              <w:rPr>
                <w:i/>
                <w:sz w:val="24"/>
              </w:rPr>
              <w:t>Venture</w:t>
            </w:r>
            <w:r w:rsidRPr="00E401C9">
              <w:rPr>
                <w:i/>
                <w:spacing w:val="-6"/>
                <w:sz w:val="24"/>
              </w:rPr>
              <w:t xml:space="preserve"> </w:t>
            </w:r>
            <w:r w:rsidRPr="00E401C9">
              <w:rPr>
                <w:i/>
                <w:sz w:val="24"/>
              </w:rPr>
              <w:t>consisting</w:t>
            </w:r>
            <w:r w:rsidRPr="00E401C9">
              <w:rPr>
                <w:i/>
                <w:spacing w:val="-6"/>
                <w:sz w:val="24"/>
              </w:rPr>
              <w:t xml:space="preserve"> </w:t>
            </w:r>
            <w:r w:rsidRPr="00E401C9">
              <w:rPr>
                <w:i/>
                <w:sz w:val="24"/>
              </w:rPr>
              <w:t>of</w:t>
            </w:r>
            <w:r w:rsidRPr="00E401C9">
              <w:rPr>
                <w:i/>
                <w:spacing w:val="-5"/>
                <w:sz w:val="24"/>
              </w:rPr>
              <w:t xml:space="preserve"> </w:t>
            </w:r>
            <w:r w:rsidRPr="00E401C9">
              <w:rPr>
                <w:i/>
                <w:sz w:val="24"/>
              </w:rPr>
              <w:t>more</w:t>
            </w:r>
            <w:r w:rsidRPr="00E401C9">
              <w:rPr>
                <w:i/>
                <w:spacing w:val="-7"/>
                <w:sz w:val="24"/>
              </w:rPr>
              <w:t xml:space="preserve"> </w:t>
            </w:r>
            <w:r w:rsidRPr="00E401C9">
              <w:rPr>
                <w:i/>
                <w:sz w:val="24"/>
              </w:rPr>
              <w:t>than</w:t>
            </w:r>
            <w:r w:rsidRPr="00E401C9">
              <w:rPr>
                <w:i/>
                <w:spacing w:val="-5"/>
                <w:sz w:val="24"/>
              </w:rPr>
              <w:t xml:space="preserve"> </w:t>
            </w:r>
            <w:r w:rsidRPr="00E401C9">
              <w:rPr>
                <w:i/>
                <w:sz w:val="24"/>
              </w:rPr>
              <w:t>one</w:t>
            </w:r>
            <w:r w:rsidRPr="00E401C9">
              <w:rPr>
                <w:i/>
                <w:spacing w:val="-7"/>
                <w:sz w:val="24"/>
              </w:rPr>
              <w:t xml:space="preserve"> </w:t>
            </w:r>
            <w:r w:rsidRPr="00E401C9">
              <w:rPr>
                <w:i/>
                <w:sz w:val="24"/>
              </w:rPr>
              <w:t>entity,</w:t>
            </w:r>
            <w:r w:rsidRPr="00E401C9">
              <w:rPr>
                <w:i/>
                <w:spacing w:val="-6"/>
                <w:sz w:val="24"/>
              </w:rPr>
              <w:t xml:space="preserve"> </w:t>
            </w:r>
            <w:r w:rsidRPr="00E401C9">
              <w:rPr>
                <w:i/>
                <w:sz w:val="24"/>
              </w:rPr>
              <w:t>the name of the JV member whose address is specified in Clause SCC6.l should be inserted here.}</w:t>
            </w:r>
          </w:p>
          <w:p w14:paraId="698DD571" w14:textId="77777777" w:rsidR="0083709C" w:rsidRPr="00E401C9" w:rsidRDefault="00272CA1">
            <w:pPr>
              <w:pStyle w:val="TableParagraph"/>
              <w:spacing w:before="61"/>
              <w:ind w:left="107"/>
              <w:jc w:val="both"/>
              <w:rPr>
                <w:i/>
                <w:sz w:val="24"/>
              </w:rPr>
            </w:pPr>
            <w:r w:rsidRPr="00E401C9">
              <w:rPr>
                <w:sz w:val="24"/>
              </w:rPr>
              <w:t>The</w:t>
            </w:r>
            <w:r w:rsidRPr="00E401C9">
              <w:rPr>
                <w:spacing w:val="-1"/>
                <w:sz w:val="24"/>
              </w:rPr>
              <w:t xml:space="preserve"> </w:t>
            </w:r>
            <w:r w:rsidRPr="00E401C9">
              <w:rPr>
                <w:sz w:val="24"/>
              </w:rPr>
              <w:t>Lead</w:t>
            </w:r>
            <w:r w:rsidRPr="00E401C9">
              <w:rPr>
                <w:spacing w:val="-1"/>
                <w:sz w:val="24"/>
              </w:rPr>
              <w:t xml:space="preserve"> </w:t>
            </w:r>
            <w:r w:rsidRPr="00E401C9">
              <w:rPr>
                <w:sz w:val="24"/>
              </w:rPr>
              <w:t>Member</w:t>
            </w:r>
            <w:r w:rsidRPr="00E401C9">
              <w:rPr>
                <w:spacing w:val="-3"/>
                <w:sz w:val="24"/>
              </w:rPr>
              <w:t xml:space="preserve"> </w:t>
            </w:r>
            <w:r w:rsidRPr="00E401C9">
              <w:rPr>
                <w:sz w:val="24"/>
              </w:rPr>
              <w:t>on</w:t>
            </w:r>
            <w:r w:rsidRPr="00E401C9">
              <w:rPr>
                <w:spacing w:val="-1"/>
                <w:sz w:val="24"/>
              </w:rPr>
              <w:t xml:space="preserve"> </w:t>
            </w:r>
            <w:r w:rsidRPr="00E401C9">
              <w:rPr>
                <w:sz w:val="24"/>
              </w:rPr>
              <w:t>behalf</w:t>
            </w:r>
            <w:r w:rsidRPr="00E401C9">
              <w:rPr>
                <w:spacing w:val="-1"/>
                <w:sz w:val="24"/>
              </w:rPr>
              <w:t xml:space="preserve"> </w:t>
            </w:r>
            <w:r w:rsidRPr="00E401C9">
              <w:rPr>
                <w:sz w:val="24"/>
              </w:rPr>
              <w:t>of</w:t>
            </w:r>
            <w:r w:rsidRPr="00E401C9">
              <w:rPr>
                <w:spacing w:val="-2"/>
                <w:sz w:val="24"/>
              </w:rPr>
              <w:t xml:space="preserve"> </w:t>
            </w:r>
            <w:r w:rsidRPr="00E401C9">
              <w:rPr>
                <w:sz w:val="24"/>
              </w:rPr>
              <w:t>the</w:t>
            </w:r>
            <w:r w:rsidRPr="00E401C9">
              <w:rPr>
                <w:spacing w:val="-1"/>
                <w:sz w:val="24"/>
              </w:rPr>
              <w:t xml:space="preserve"> </w:t>
            </w:r>
            <w:r w:rsidRPr="00E401C9">
              <w:rPr>
                <w:sz w:val="24"/>
              </w:rPr>
              <w:t>JV</w:t>
            </w:r>
            <w:r w:rsidRPr="00E401C9">
              <w:rPr>
                <w:spacing w:val="-1"/>
                <w:sz w:val="24"/>
              </w:rPr>
              <w:t xml:space="preserve"> </w:t>
            </w:r>
            <w:r w:rsidRPr="00E401C9">
              <w:rPr>
                <w:sz w:val="24"/>
              </w:rPr>
              <w:t>is</w:t>
            </w:r>
            <w:r w:rsidRPr="00E401C9">
              <w:rPr>
                <w:spacing w:val="1"/>
                <w:sz w:val="24"/>
              </w:rPr>
              <w:t xml:space="preserve"> </w:t>
            </w:r>
            <w:r w:rsidRPr="00E401C9">
              <w:rPr>
                <w:i/>
                <w:sz w:val="24"/>
              </w:rPr>
              <w:t>insert</w:t>
            </w:r>
            <w:r w:rsidRPr="00E401C9">
              <w:rPr>
                <w:i/>
                <w:spacing w:val="-1"/>
                <w:sz w:val="24"/>
              </w:rPr>
              <w:t xml:space="preserve"> </w:t>
            </w:r>
            <w:r w:rsidRPr="00E401C9">
              <w:rPr>
                <w:i/>
                <w:sz w:val="24"/>
              </w:rPr>
              <w:t>name</w:t>
            </w:r>
            <w:r w:rsidRPr="00E401C9">
              <w:rPr>
                <w:i/>
                <w:spacing w:val="-2"/>
                <w:sz w:val="24"/>
              </w:rPr>
              <w:t xml:space="preserve"> </w:t>
            </w:r>
            <w:r w:rsidRPr="00E401C9">
              <w:rPr>
                <w:i/>
                <w:sz w:val="24"/>
              </w:rPr>
              <w:t>of</w:t>
            </w:r>
            <w:r w:rsidRPr="00E401C9">
              <w:rPr>
                <w:i/>
                <w:spacing w:val="-1"/>
                <w:sz w:val="24"/>
              </w:rPr>
              <w:t xml:space="preserve"> </w:t>
            </w:r>
            <w:r w:rsidRPr="00E401C9">
              <w:rPr>
                <w:i/>
                <w:sz w:val="24"/>
              </w:rPr>
              <w:t>the</w:t>
            </w:r>
            <w:r w:rsidRPr="00E401C9">
              <w:rPr>
                <w:i/>
                <w:spacing w:val="-2"/>
                <w:sz w:val="24"/>
              </w:rPr>
              <w:t xml:space="preserve"> member}</w:t>
            </w:r>
          </w:p>
        </w:tc>
      </w:tr>
      <w:tr w:rsidR="00E401C9" w:rsidRPr="00E401C9" w14:paraId="0B0D12FA" w14:textId="77777777">
        <w:trPr>
          <w:trHeight w:val="3396"/>
        </w:trPr>
        <w:tc>
          <w:tcPr>
            <w:tcW w:w="1728" w:type="dxa"/>
          </w:tcPr>
          <w:p w14:paraId="63AF7197" w14:textId="77777777" w:rsidR="0083709C" w:rsidRPr="00E401C9" w:rsidRDefault="0083709C">
            <w:pPr>
              <w:pStyle w:val="TableParagraph"/>
              <w:rPr>
                <w:b/>
                <w:sz w:val="26"/>
              </w:rPr>
            </w:pPr>
          </w:p>
          <w:p w14:paraId="5CA5A571" w14:textId="77777777" w:rsidR="0083709C" w:rsidRPr="00E401C9" w:rsidRDefault="0083709C">
            <w:pPr>
              <w:pStyle w:val="TableParagraph"/>
              <w:rPr>
                <w:b/>
                <w:sz w:val="26"/>
              </w:rPr>
            </w:pPr>
          </w:p>
          <w:p w14:paraId="59C8C175" w14:textId="77777777" w:rsidR="0083709C" w:rsidRPr="00E401C9" w:rsidRDefault="0083709C">
            <w:pPr>
              <w:pStyle w:val="TableParagraph"/>
              <w:rPr>
                <w:b/>
                <w:sz w:val="26"/>
              </w:rPr>
            </w:pPr>
          </w:p>
          <w:p w14:paraId="05B28471" w14:textId="77777777" w:rsidR="0083709C" w:rsidRPr="00E401C9" w:rsidRDefault="0083709C">
            <w:pPr>
              <w:pStyle w:val="TableParagraph"/>
              <w:rPr>
                <w:b/>
                <w:sz w:val="26"/>
              </w:rPr>
            </w:pPr>
          </w:p>
          <w:p w14:paraId="2C8F9BD9" w14:textId="77777777" w:rsidR="0083709C" w:rsidRPr="00E401C9" w:rsidRDefault="0083709C">
            <w:pPr>
              <w:pStyle w:val="TableParagraph"/>
              <w:spacing w:before="11"/>
              <w:rPr>
                <w:b/>
                <w:sz w:val="31"/>
              </w:rPr>
            </w:pPr>
          </w:p>
          <w:p w14:paraId="1C5AA189" w14:textId="77777777" w:rsidR="0083709C" w:rsidRPr="00E401C9" w:rsidRDefault="00272CA1">
            <w:pPr>
              <w:pStyle w:val="TableParagraph"/>
              <w:ind w:left="519" w:right="512"/>
              <w:jc w:val="center"/>
              <w:rPr>
                <w:sz w:val="24"/>
              </w:rPr>
            </w:pPr>
            <w:r w:rsidRPr="00E401C9">
              <w:rPr>
                <w:spacing w:val="-5"/>
                <w:sz w:val="24"/>
              </w:rPr>
              <w:t>9.1</w:t>
            </w:r>
          </w:p>
        </w:tc>
        <w:tc>
          <w:tcPr>
            <w:tcW w:w="7293" w:type="dxa"/>
          </w:tcPr>
          <w:p w14:paraId="5BF3C61B" w14:textId="77777777" w:rsidR="0083709C" w:rsidRPr="00E401C9" w:rsidRDefault="00272CA1">
            <w:pPr>
              <w:pStyle w:val="TableParagraph"/>
              <w:spacing w:before="54"/>
              <w:ind w:left="107"/>
              <w:rPr>
                <w:sz w:val="24"/>
              </w:rPr>
            </w:pPr>
            <w:r w:rsidRPr="00E401C9">
              <w:rPr>
                <w:sz w:val="24"/>
              </w:rPr>
              <w:t>The</w:t>
            </w:r>
            <w:r w:rsidRPr="00E401C9">
              <w:rPr>
                <w:spacing w:val="-7"/>
                <w:sz w:val="24"/>
              </w:rPr>
              <w:t xml:space="preserve"> </w:t>
            </w:r>
            <w:r w:rsidRPr="00E401C9">
              <w:rPr>
                <w:sz w:val="24"/>
              </w:rPr>
              <w:t>Authorized</w:t>
            </w:r>
            <w:r w:rsidRPr="00E401C9">
              <w:rPr>
                <w:spacing w:val="-4"/>
                <w:sz w:val="24"/>
              </w:rPr>
              <w:t xml:space="preserve"> </w:t>
            </w:r>
            <w:r w:rsidRPr="00E401C9">
              <w:rPr>
                <w:sz w:val="24"/>
              </w:rPr>
              <w:t>Representatives</w:t>
            </w:r>
            <w:r w:rsidRPr="00E401C9">
              <w:rPr>
                <w:spacing w:val="-5"/>
                <w:sz w:val="24"/>
              </w:rPr>
              <w:t xml:space="preserve"> </w:t>
            </w:r>
            <w:r w:rsidRPr="00E401C9">
              <w:rPr>
                <w:spacing w:val="-4"/>
                <w:sz w:val="24"/>
              </w:rPr>
              <w:t>are:</w:t>
            </w:r>
          </w:p>
          <w:p w14:paraId="3203E2A2" w14:textId="638AC1BE" w:rsidR="0083709C" w:rsidRPr="00E401C9" w:rsidRDefault="00272CA1">
            <w:pPr>
              <w:pStyle w:val="TableParagraph"/>
              <w:spacing w:before="101"/>
              <w:ind w:left="107"/>
              <w:rPr>
                <w:sz w:val="24"/>
              </w:rPr>
            </w:pPr>
            <w:r w:rsidRPr="00E401C9">
              <w:rPr>
                <w:sz w:val="24"/>
              </w:rPr>
              <w:t>For</w:t>
            </w:r>
            <w:r w:rsidRPr="00E401C9">
              <w:rPr>
                <w:spacing w:val="-8"/>
                <w:sz w:val="24"/>
              </w:rPr>
              <w:t xml:space="preserve"> </w:t>
            </w:r>
            <w:r w:rsidRPr="00E401C9">
              <w:rPr>
                <w:sz w:val="24"/>
              </w:rPr>
              <w:t>the</w:t>
            </w:r>
            <w:r w:rsidRPr="00E401C9">
              <w:rPr>
                <w:spacing w:val="-9"/>
                <w:sz w:val="24"/>
              </w:rPr>
              <w:t xml:space="preserve"> </w:t>
            </w:r>
            <w:r w:rsidRPr="00E401C9">
              <w:rPr>
                <w:sz w:val="24"/>
              </w:rPr>
              <w:t>Procuring</w:t>
            </w:r>
            <w:r w:rsidRPr="00E401C9">
              <w:rPr>
                <w:spacing w:val="-9"/>
                <w:sz w:val="24"/>
              </w:rPr>
              <w:t xml:space="preserve"> </w:t>
            </w:r>
            <w:r w:rsidRPr="00E401C9">
              <w:rPr>
                <w:sz w:val="24"/>
              </w:rPr>
              <w:t>Entity:</w:t>
            </w:r>
            <w:r w:rsidRPr="00E401C9">
              <w:rPr>
                <w:spacing w:val="-4"/>
                <w:sz w:val="24"/>
              </w:rPr>
              <w:t xml:space="preserve"> </w:t>
            </w:r>
            <w:r w:rsidR="000855D3">
              <w:rPr>
                <w:sz w:val="24"/>
              </w:rPr>
              <w:t>Mbooni</w:t>
            </w:r>
            <w:r w:rsidR="008E2719">
              <w:rPr>
                <w:sz w:val="24"/>
              </w:rPr>
              <w:t xml:space="preserve"> NG-CDF</w:t>
            </w:r>
          </w:p>
          <w:p w14:paraId="5A1A3F1C" w14:textId="77777777" w:rsidR="0083709C" w:rsidRPr="00E401C9" w:rsidRDefault="0083709C">
            <w:pPr>
              <w:pStyle w:val="TableParagraph"/>
              <w:rPr>
                <w:b/>
                <w:sz w:val="26"/>
              </w:rPr>
            </w:pPr>
          </w:p>
          <w:p w14:paraId="1D8E3330" w14:textId="77777777" w:rsidR="008E2719" w:rsidRDefault="00272CA1" w:rsidP="008E2719">
            <w:pPr>
              <w:pStyle w:val="TableParagraph"/>
              <w:spacing w:before="179"/>
              <w:ind w:left="485"/>
              <w:rPr>
                <w:b/>
                <w:sz w:val="24"/>
              </w:rPr>
            </w:pPr>
            <w:r w:rsidRPr="00E401C9">
              <w:rPr>
                <w:sz w:val="24"/>
              </w:rPr>
              <w:t>Attention:</w:t>
            </w:r>
            <w:r w:rsidRPr="00E401C9">
              <w:rPr>
                <w:spacing w:val="40"/>
                <w:sz w:val="24"/>
              </w:rPr>
              <w:t xml:space="preserve"> </w:t>
            </w:r>
            <w:r w:rsidR="008E2719">
              <w:rPr>
                <w:b/>
                <w:sz w:val="24"/>
              </w:rPr>
              <w:t>Fund Account Manager</w:t>
            </w:r>
          </w:p>
          <w:p w14:paraId="734E85E0" w14:textId="77777777" w:rsidR="008E2719" w:rsidRDefault="008E2719" w:rsidP="008E2719">
            <w:pPr>
              <w:spacing w:line="0" w:lineRule="atLeast"/>
              <w:jc w:val="center"/>
              <w:rPr>
                <w:rFonts w:ascii="Maiandra GD" w:hAnsi="Maiandra GD"/>
                <w:b/>
              </w:rPr>
            </w:pPr>
            <w:r>
              <w:rPr>
                <w:rFonts w:ascii="Maiandra GD" w:hAnsi="Maiandra GD"/>
                <w:b/>
              </w:rPr>
              <w:t>National Government Constituency Development Fund</w:t>
            </w:r>
          </w:p>
          <w:p w14:paraId="100DAEB1" w14:textId="77777777" w:rsidR="001012DC" w:rsidRDefault="001012DC" w:rsidP="001012DC">
            <w:pPr>
              <w:spacing w:line="0" w:lineRule="atLeast"/>
              <w:jc w:val="center"/>
              <w:rPr>
                <w:rFonts w:ascii="Maiandra GD" w:hAnsi="Maiandra GD"/>
                <w:b/>
              </w:rPr>
            </w:pPr>
            <w:r>
              <w:rPr>
                <w:rFonts w:ascii="Maiandra GD" w:hAnsi="Maiandra GD"/>
                <w:b/>
              </w:rPr>
              <w:t>Mbooni Constituency</w:t>
            </w:r>
          </w:p>
          <w:p w14:paraId="77F37C10" w14:textId="77777777" w:rsidR="001012DC" w:rsidRDefault="001012DC" w:rsidP="001012DC">
            <w:pPr>
              <w:spacing w:line="1" w:lineRule="exact"/>
              <w:jc w:val="center"/>
              <w:rPr>
                <w:sz w:val="24"/>
                <w:szCs w:val="24"/>
              </w:rPr>
            </w:pPr>
          </w:p>
          <w:p w14:paraId="52EB61C1" w14:textId="77777777" w:rsidR="001012DC" w:rsidRDefault="001012DC" w:rsidP="001012DC">
            <w:pPr>
              <w:spacing w:line="0" w:lineRule="atLeast"/>
              <w:jc w:val="center"/>
              <w:rPr>
                <w:rFonts w:ascii="Maiandra GD" w:hAnsi="Maiandra GD" w:cs="Calibri"/>
                <w:b/>
              </w:rPr>
            </w:pPr>
            <w:r w:rsidRPr="001012DC">
              <w:rPr>
                <w:rFonts w:ascii="Maiandra GD" w:hAnsi="Maiandra GD"/>
                <w:b/>
              </w:rPr>
              <w:t>P. O Box 80</w:t>
            </w:r>
            <w:r>
              <w:rPr>
                <w:rFonts w:ascii="Maiandra GD" w:hAnsi="Maiandra GD"/>
                <w:b/>
              </w:rPr>
              <w:t>-90133</w:t>
            </w:r>
          </w:p>
          <w:p w14:paraId="2B121157" w14:textId="77777777" w:rsidR="001012DC" w:rsidRDefault="001012DC" w:rsidP="001012DC">
            <w:pPr>
              <w:spacing w:line="0" w:lineRule="atLeast"/>
              <w:jc w:val="center"/>
              <w:rPr>
                <w:rFonts w:ascii="Maiandra GD" w:hAnsi="Maiandra GD"/>
                <w:b/>
              </w:rPr>
            </w:pPr>
            <w:r>
              <w:rPr>
                <w:rFonts w:ascii="Maiandra GD" w:hAnsi="Maiandra GD"/>
                <w:b/>
              </w:rPr>
              <w:t>Tawa</w:t>
            </w:r>
          </w:p>
          <w:p w14:paraId="05042506" w14:textId="19BDB324" w:rsidR="0083709C" w:rsidRPr="00E401C9" w:rsidRDefault="0083709C">
            <w:pPr>
              <w:pStyle w:val="TableParagraph"/>
              <w:spacing w:before="103"/>
              <w:ind w:left="828"/>
              <w:jc w:val="both"/>
              <w:rPr>
                <w:sz w:val="24"/>
              </w:rPr>
            </w:pPr>
          </w:p>
        </w:tc>
      </w:tr>
      <w:tr w:rsidR="00E401C9" w:rsidRPr="00E401C9" w14:paraId="76C93526" w14:textId="77777777">
        <w:trPr>
          <w:trHeight w:val="1235"/>
        </w:trPr>
        <w:tc>
          <w:tcPr>
            <w:tcW w:w="1728" w:type="dxa"/>
          </w:tcPr>
          <w:p w14:paraId="0F9DB25A" w14:textId="77777777" w:rsidR="0083709C" w:rsidRPr="00E401C9" w:rsidRDefault="0083709C">
            <w:pPr>
              <w:pStyle w:val="TableParagraph"/>
              <w:rPr>
                <w:b/>
                <w:sz w:val="26"/>
              </w:rPr>
            </w:pPr>
          </w:p>
          <w:p w14:paraId="2FCFDCA5" w14:textId="77777777" w:rsidR="0083709C" w:rsidRPr="00E401C9" w:rsidRDefault="00272CA1">
            <w:pPr>
              <w:pStyle w:val="TableParagraph"/>
              <w:spacing w:before="184"/>
              <w:ind w:left="519" w:right="513"/>
              <w:jc w:val="center"/>
              <w:rPr>
                <w:sz w:val="24"/>
              </w:rPr>
            </w:pPr>
            <w:r w:rsidRPr="00E401C9">
              <w:rPr>
                <w:spacing w:val="-4"/>
                <w:sz w:val="24"/>
              </w:rPr>
              <w:t>11.l</w:t>
            </w:r>
          </w:p>
        </w:tc>
        <w:tc>
          <w:tcPr>
            <w:tcW w:w="7293" w:type="dxa"/>
          </w:tcPr>
          <w:p w14:paraId="54507763" w14:textId="77777777" w:rsidR="0083709C" w:rsidRPr="00E401C9" w:rsidRDefault="00272CA1">
            <w:pPr>
              <w:pStyle w:val="TableParagraph"/>
              <w:spacing w:before="135"/>
              <w:ind w:left="107"/>
              <w:rPr>
                <w:sz w:val="24"/>
              </w:rPr>
            </w:pPr>
            <w:r w:rsidRPr="00E401C9">
              <w:rPr>
                <w:sz w:val="24"/>
              </w:rPr>
              <w:t>The</w:t>
            </w:r>
            <w:r w:rsidRPr="00E401C9">
              <w:rPr>
                <w:spacing w:val="-4"/>
                <w:sz w:val="24"/>
              </w:rPr>
              <w:t xml:space="preserve"> </w:t>
            </w:r>
            <w:r w:rsidRPr="00E401C9">
              <w:rPr>
                <w:sz w:val="24"/>
              </w:rPr>
              <w:t>effectiveness</w:t>
            </w:r>
            <w:r w:rsidRPr="00E401C9">
              <w:rPr>
                <w:spacing w:val="-2"/>
                <w:sz w:val="24"/>
              </w:rPr>
              <w:t xml:space="preserve"> </w:t>
            </w:r>
            <w:r w:rsidRPr="00E401C9">
              <w:rPr>
                <w:sz w:val="24"/>
              </w:rPr>
              <w:t>conditions</w:t>
            </w:r>
            <w:r w:rsidRPr="00E401C9">
              <w:rPr>
                <w:spacing w:val="-2"/>
                <w:sz w:val="24"/>
              </w:rPr>
              <w:t xml:space="preserve"> </w:t>
            </w:r>
            <w:r w:rsidRPr="00E401C9">
              <w:rPr>
                <w:sz w:val="24"/>
              </w:rPr>
              <w:t>are</w:t>
            </w:r>
            <w:r w:rsidRPr="00E401C9">
              <w:rPr>
                <w:spacing w:val="-4"/>
                <w:sz w:val="24"/>
              </w:rPr>
              <w:t xml:space="preserve"> </w:t>
            </w:r>
            <w:r w:rsidRPr="00E401C9">
              <w:rPr>
                <w:sz w:val="24"/>
              </w:rPr>
              <w:t>the</w:t>
            </w:r>
            <w:r w:rsidRPr="00E401C9">
              <w:rPr>
                <w:spacing w:val="-2"/>
                <w:sz w:val="24"/>
              </w:rPr>
              <w:t xml:space="preserve"> following:</w:t>
            </w:r>
          </w:p>
          <w:p w14:paraId="2E00FBD0" w14:textId="77777777" w:rsidR="0083709C" w:rsidRPr="00E401C9" w:rsidRDefault="00272CA1">
            <w:pPr>
              <w:pStyle w:val="TableParagraph"/>
              <w:spacing w:before="101" w:line="278" w:lineRule="auto"/>
              <w:ind w:left="107"/>
              <w:rPr>
                <w:sz w:val="24"/>
              </w:rPr>
            </w:pPr>
            <w:r w:rsidRPr="00E401C9">
              <w:rPr>
                <w:sz w:val="24"/>
              </w:rPr>
              <w:t>The</w:t>
            </w:r>
            <w:r w:rsidRPr="00E401C9">
              <w:rPr>
                <w:spacing w:val="32"/>
                <w:sz w:val="24"/>
              </w:rPr>
              <w:t xml:space="preserve"> </w:t>
            </w:r>
            <w:r w:rsidRPr="00E401C9">
              <w:rPr>
                <w:sz w:val="24"/>
              </w:rPr>
              <w:t>Contract</w:t>
            </w:r>
            <w:r w:rsidRPr="00E401C9">
              <w:rPr>
                <w:spacing w:val="34"/>
                <w:sz w:val="24"/>
              </w:rPr>
              <w:t xml:space="preserve"> </w:t>
            </w:r>
            <w:r w:rsidRPr="00E401C9">
              <w:rPr>
                <w:sz w:val="24"/>
              </w:rPr>
              <w:t>Shall</w:t>
            </w:r>
            <w:r w:rsidRPr="00E401C9">
              <w:rPr>
                <w:spacing w:val="34"/>
                <w:sz w:val="24"/>
              </w:rPr>
              <w:t xml:space="preserve"> </w:t>
            </w:r>
            <w:r w:rsidRPr="00E401C9">
              <w:rPr>
                <w:sz w:val="24"/>
              </w:rPr>
              <w:t>become</w:t>
            </w:r>
            <w:r w:rsidRPr="00E401C9">
              <w:rPr>
                <w:spacing w:val="33"/>
                <w:sz w:val="24"/>
              </w:rPr>
              <w:t xml:space="preserve"> </w:t>
            </w:r>
            <w:r w:rsidRPr="00E401C9">
              <w:rPr>
                <w:sz w:val="24"/>
              </w:rPr>
              <w:t>effective</w:t>
            </w:r>
            <w:r w:rsidRPr="00E401C9">
              <w:rPr>
                <w:spacing w:val="34"/>
                <w:sz w:val="24"/>
              </w:rPr>
              <w:t xml:space="preserve"> </w:t>
            </w:r>
            <w:r w:rsidRPr="00E401C9">
              <w:rPr>
                <w:sz w:val="24"/>
              </w:rPr>
              <w:t>upon</w:t>
            </w:r>
            <w:r w:rsidRPr="00E401C9">
              <w:rPr>
                <w:spacing w:val="33"/>
                <w:sz w:val="24"/>
              </w:rPr>
              <w:t xml:space="preserve"> </w:t>
            </w:r>
            <w:r w:rsidRPr="00E401C9">
              <w:rPr>
                <w:sz w:val="24"/>
              </w:rPr>
              <w:t>signature</w:t>
            </w:r>
            <w:r w:rsidRPr="00E401C9">
              <w:rPr>
                <w:spacing w:val="32"/>
                <w:sz w:val="24"/>
              </w:rPr>
              <w:t xml:space="preserve"> </w:t>
            </w:r>
            <w:r w:rsidRPr="00E401C9">
              <w:rPr>
                <w:sz w:val="24"/>
              </w:rPr>
              <w:t>by</w:t>
            </w:r>
            <w:r w:rsidRPr="00E401C9">
              <w:rPr>
                <w:spacing w:val="31"/>
                <w:sz w:val="24"/>
              </w:rPr>
              <w:t xml:space="preserve"> </w:t>
            </w:r>
            <w:r w:rsidRPr="00E401C9">
              <w:rPr>
                <w:sz w:val="24"/>
              </w:rPr>
              <w:t>all</w:t>
            </w:r>
            <w:r w:rsidRPr="00E401C9">
              <w:rPr>
                <w:spacing w:val="34"/>
                <w:sz w:val="24"/>
              </w:rPr>
              <w:t xml:space="preserve"> </w:t>
            </w:r>
            <w:r w:rsidRPr="00E401C9">
              <w:rPr>
                <w:sz w:val="24"/>
              </w:rPr>
              <w:t>parties</w:t>
            </w:r>
            <w:r w:rsidRPr="00E401C9">
              <w:rPr>
                <w:spacing w:val="34"/>
                <w:sz w:val="24"/>
              </w:rPr>
              <w:t xml:space="preserve"> </w:t>
            </w:r>
            <w:r w:rsidRPr="00E401C9">
              <w:rPr>
                <w:sz w:val="24"/>
              </w:rPr>
              <w:t>and issuance of the order to commence by the Client.</w:t>
            </w:r>
          </w:p>
        </w:tc>
      </w:tr>
    </w:tbl>
    <w:p w14:paraId="2008E3CC" w14:textId="77777777" w:rsidR="0083709C" w:rsidRPr="00E401C9" w:rsidRDefault="0083709C">
      <w:pPr>
        <w:spacing w:line="278" w:lineRule="auto"/>
        <w:rPr>
          <w:sz w:val="24"/>
        </w:rPr>
        <w:sectPr w:rsidR="0083709C" w:rsidRPr="00E401C9" w:rsidSect="00B34F11">
          <w:headerReference w:type="default" r:id="rId67"/>
          <w:footerReference w:type="default" r:id="rId68"/>
          <w:pgSz w:w="11920" w:h="16850"/>
          <w:pgMar w:top="1340" w:right="0" w:bottom="1140" w:left="900" w:header="528" w:footer="952" w:gutter="0"/>
          <w:cols w:space="720"/>
        </w:sectPr>
      </w:pPr>
    </w:p>
    <w:p w14:paraId="1017DFA8"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311DB980" w14:textId="77777777">
        <w:trPr>
          <w:trHeight w:val="873"/>
        </w:trPr>
        <w:tc>
          <w:tcPr>
            <w:tcW w:w="1728" w:type="dxa"/>
            <w:shd w:val="clear" w:color="auto" w:fill="D9D9D9"/>
          </w:tcPr>
          <w:p w14:paraId="7EEBDBA3"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3955F17A"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20774B0E" w14:textId="77777777">
        <w:trPr>
          <w:trHeight w:val="940"/>
        </w:trPr>
        <w:tc>
          <w:tcPr>
            <w:tcW w:w="1728" w:type="dxa"/>
          </w:tcPr>
          <w:p w14:paraId="5C6237B8" w14:textId="77777777" w:rsidR="0083709C" w:rsidRPr="00E401C9" w:rsidRDefault="0083709C">
            <w:pPr>
              <w:pStyle w:val="TableParagraph"/>
              <w:spacing w:before="3"/>
              <w:rPr>
                <w:b/>
                <w:sz w:val="29"/>
              </w:rPr>
            </w:pPr>
          </w:p>
          <w:p w14:paraId="3F006DFA" w14:textId="77777777" w:rsidR="0083709C" w:rsidRPr="00E401C9" w:rsidRDefault="00272CA1">
            <w:pPr>
              <w:pStyle w:val="TableParagraph"/>
              <w:spacing w:before="1"/>
              <w:ind w:left="678"/>
              <w:rPr>
                <w:sz w:val="24"/>
              </w:rPr>
            </w:pPr>
            <w:r w:rsidRPr="00E401C9">
              <w:rPr>
                <w:spacing w:val="-4"/>
                <w:sz w:val="24"/>
              </w:rPr>
              <w:t>12.l</w:t>
            </w:r>
          </w:p>
        </w:tc>
        <w:tc>
          <w:tcPr>
            <w:tcW w:w="7293" w:type="dxa"/>
          </w:tcPr>
          <w:p w14:paraId="0E87EB63" w14:textId="77777777" w:rsidR="0083709C" w:rsidRPr="00E401C9" w:rsidRDefault="00272CA1">
            <w:pPr>
              <w:pStyle w:val="TableParagraph"/>
              <w:spacing w:before="147"/>
              <w:ind w:left="107"/>
              <w:rPr>
                <w:sz w:val="24"/>
              </w:rPr>
            </w:pPr>
            <w:r w:rsidRPr="00E401C9">
              <w:rPr>
                <w:sz w:val="24"/>
              </w:rPr>
              <w:t>Termination</w:t>
            </w:r>
            <w:r w:rsidRPr="00E401C9">
              <w:rPr>
                <w:spacing w:val="-2"/>
                <w:sz w:val="24"/>
              </w:rPr>
              <w:t xml:space="preserve"> </w:t>
            </w:r>
            <w:r w:rsidRPr="00E401C9">
              <w:rPr>
                <w:sz w:val="24"/>
              </w:rPr>
              <w:t>of</w:t>
            </w:r>
            <w:r w:rsidRPr="00E401C9">
              <w:rPr>
                <w:spacing w:val="-2"/>
                <w:sz w:val="24"/>
              </w:rPr>
              <w:t xml:space="preserve"> </w:t>
            </w:r>
            <w:r w:rsidRPr="00E401C9">
              <w:rPr>
                <w:sz w:val="24"/>
              </w:rPr>
              <w:t>Contract for</w:t>
            </w:r>
            <w:r w:rsidRPr="00E401C9">
              <w:rPr>
                <w:spacing w:val="-3"/>
                <w:sz w:val="24"/>
              </w:rPr>
              <w:t xml:space="preserve"> </w:t>
            </w:r>
            <w:r w:rsidRPr="00E401C9">
              <w:rPr>
                <w:sz w:val="24"/>
              </w:rPr>
              <w:t>Failure</w:t>
            </w:r>
            <w:r w:rsidRPr="00E401C9">
              <w:rPr>
                <w:spacing w:val="-4"/>
                <w:sz w:val="24"/>
              </w:rPr>
              <w:t xml:space="preserve"> </w:t>
            </w:r>
            <w:r w:rsidRPr="00E401C9">
              <w:rPr>
                <w:sz w:val="24"/>
              </w:rPr>
              <w:t>to</w:t>
            </w:r>
            <w:r w:rsidRPr="00E401C9">
              <w:rPr>
                <w:spacing w:val="-1"/>
                <w:sz w:val="24"/>
              </w:rPr>
              <w:t xml:space="preserve"> </w:t>
            </w:r>
            <w:r w:rsidRPr="00E401C9">
              <w:rPr>
                <w:sz w:val="24"/>
              </w:rPr>
              <w:t>Become</w:t>
            </w:r>
            <w:r w:rsidRPr="00E401C9">
              <w:rPr>
                <w:spacing w:val="-2"/>
                <w:sz w:val="24"/>
              </w:rPr>
              <w:t xml:space="preserve"> Effective:</w:t>
            </w:r>
          </w:p>
          <w:p w14:paraId="0F5DE718" w14:textId="77777777" w:rsidR="0083709C" w:rsidRPr="00E401C9" w:rsidRDefault="00272CA1">
            <w:pPr>
              <w:pStyle w:val="TableParagraph"/>
              <w:spacing w:before="106"/>
              <w:ind w:left="107"/>
              <w:rPr>
                <w:b/>
                <w:sz w:val="24"/>
              </w:rPr>
            </w:pPr>
            <w:r w:rsidRPr="00E401C9">
              <w:rPr>
                <w:b/>
                <w:sz w:val="24"/>
              </w:rPr>
              <w:t>The</w:t>
            </w:r>
            <w:r w:rsidRPr="00E401C9">
              <w:rPr>
                <w:b/>
                <w:spacing w:val="-7"/>
                <w:sz w:val="24"/>
              </w:rPr>
              <w:t xml:space="preserve"> </w:t>
            </w:r>
            <w:r w:rsidRPr="00E401C9">
              <w:rPr>
                <w:b/>
                <w:sz w:val="24"/>
              </w:rPr>
              <w:t>time</w:t>
            </w:r>
            <w:r w:rsidRPr="00E401C9">
              <w:rPr>
                <w:b/>
                <w:spacing w:val="-2"/>
                <w:sz w:val="24"/>
              </w:rPr>
              <w:t xml:space="preserve"> </w:t>
            </w:r>
            <w:r w:rsidRPr="00E401C9">
              <w:rPr>
                <w:b/>
                <w:sz w:val="24"/>
              </w:rPr>
              <w:t>period</w:t>
            </w:r>
            <w:r w:rsidRPr="00E401C9">
              <w:rPr>
                <w:b/>
                <w:spacing w:val="-2"/>
                <w:sz w:val="24"/>
              </w:rPr>
              <w:t xml:space="preserve"> </w:t>
            </w:r>
            <w:r w:rsidRPr="00E401C9">
              <w:rPr>
                <w:b/>
                <w:sz w:val="24"/>
              </w:rPr>
              <w:t>shall</w:t>
            </w:r>
            <w:r w:rsidRPr="00E401C9">
              <w:rPr>
                <w:b/>
                <w:spacing w:val="-3"/>
                <w:sz w:val="24"/>
              </w:rPr>
              <w:t xml:space="preserve"> </w:t>
            </w:r>
            <w:r w:rsidRPr="00E401C9">
              <w:rPr>
                <w:b/>
                <w:sz w:val="24"/>
              </w:rPr>
              <w:t>be</w:t>
            </w:r>
            <w:r w:rsidRPr="00E401C9">
              <w:rPr>
                <w:b/>
                <w:spacing w:val="-4"/>
                <w:sz w:val="24"/>
              </w:rPr>
              <w:t xml:space="preserve"> </w:t>
            </w:r>
            <w:r w:rsidRPr="00E401C9">
              <w:rPr>
                <w:b/>
                <w:sz w:val="24"/>
              </w:rPr>
              <w:t>four</w:t>
            </w:r>
            <w:r w:rsidRPr="00E401C9">
              <w:rPr>
                <w:b/>
                <w:spacing w:val="-4"/>
                <w:sz w:val="24"/>
              </w:rPr>
              <w:t xml:space="preserve"> </w:t>
            </w:r>
            <w:r w:rsidRPr="00E401C9">
              <w:rPr>
                <w:b/>
                <w:spacing w:val="-2"/>
                <w:sz w:val="24"/>
              </w:rPr>
              <w:t>months.</w:t>
            </w:r>
          </w:p>
        </w:tc>
      </w:tr>
      <w:tr w:rsidR="00E401C9" w:rsidRPr="00E401C9" w14:paraId="1BFA2322" w14:textId="77777777">
        <w:trPr>
          <w:trHeight w:val="1768"/>
        </w:trPr>
        <w:tc>
          <w:tcPr>
            <w:tcW w:w="1728" w:type="dxa"/>
          </w:tcPr>
          <w:p w14:paraId="1B870891" w14:textId="77777777" w:rsidR="0083709C" w:rsidRPr="00E401C9" w:rsidRDefault="0083709C">
            <w:pPr>
              <w:pStyle w:val="TableParagraph"/>
              <w:rPr>
                <w:b/>
                <w:sz w:val="26"/>
              </w:rPr>
            </w:pPr>
          </w:p>
          <w:p w14:paraId="26606A29" w14:textId="77777777" w:rsidR="0083709C" w:rsidRPr="00E401C9" w:rsidRDefault="0083709C">
            <w:pPr>
              <w:pStyle w:val="TableParagraph"/>
              <w:rPr>
                <w:b/>
                <w:sz w:val="26"/>
              </w:rPr>
            </w:pPr>
          </w:p>
          <w:p w14:paraId="5BD5654F" w14:textId="77777777" w:rsidR="0083709C" w:rsidRPr="00E401C9" w:rsidRDefault="00272CA1">
            <w:pPr>
              <w:pStyle w:val="TableParagraph"/>
              <w:spacing w:before="152"/>
              <w:ind w:left="652"/>
              <w:rPr>
                <w:sz w:val="24"/>
              </w:rPr>
            </w:pPr>
            <w:r w:rsidRPr="00E401C9">
              <w:rPr>
                <w:spacing w:val="-4"/>
                <w:sz w:val="24"/>
              </w:rPr>
              <w:t>13.1</w:t>
            </w:r>
          </w:p>
        </w:tc>
        <w:tc>
          <w:tcPr>
            <w:tcW w:w="7293" w:type="dxa"/>
          </w:tcPr>
          <w:p w14:paraId="249C6D4E" w14:textId="77777777" w:rsidR="0083709C" w:rsidRPr="00E401C9" w:rsidRDefault="00272CA1">
            <w:pPr>
              <w:pStyle w:val="TableParagraph"/>
              <w:spacing w:before="54"/>
              <w:ind w:left="107"/>
              <w:jc w:val="both"/>
              <w:rPr>
                <w:sz w:val="24"/>
              </w:rPr>
            </w:pPr>
            <w:r w:rsidRPr="00E401C9">
              <w:rPr>
                <w:sz w:val="24"/>
              </w:rPr>
              <w:t>Commencement</w:t>
            </w:r>
            <w:r w:rsidRPr="00E401C9">
              <w:rPr>
                <w:spacing w:val="-2"/>
                <w:sz w:val="24"/>
              </w:rPr>
              <w:t xml:space="preserve"> </w:t>
            </w:r>
            <w:r w:rsidRPr="00E401C9">
              <w:rPr>
                <w:sz w:val="24"/>
              </w:rPr>
              <w:t>of</w:t>
            </w:r>
            <w:r w:rsidRPr="00E401C9">
              <w:rPr>
                <w:spacing w:val="-2"/>
                <w:sz w:val="24"/>
              </w:rPr>
              <w:t xml:space="preserve"> Services:</w:t>
            </w:r>
          </w:p>
          <w:p w14:paraId="201A0881" w14:textId="77777777" w:rsidR="0083709C" w:rsidRPr="00E401C9" w:rsidRDefault="00272CA1">
            <w:pPr>
              <w:pStyle w:val="TableParagraph"/>
              <w:spacing w:before="108"/>
              <w:ind w:left="107"/>
              <w:jc w:val="both"/>
              <w:rPr>
                <w:b/>
                <w:sz w:val="24"/>
              </w:rPr>
            </w:pPr>
            <w:r w:rsidRPr="00E401C9">
              <w:rPr>
                <w:b/>
                <w:sz w:val="24"/>
              </w:rPr>
              <w:t>The</w:t>
            </w:r>
            <w:r w:rsidRPr="00E401C9">
              <w:rPr>
                <w:b/>
                <w:spacing w:val="-6"/>
                <w:sz w:val="24"/>
              </w:rPr>
              <w:t xml:space="preserve"> </w:t>
            </w:r>
            <w:r w:rsidRPr="00E401C9">
              <w:rPr>
                <w:b/>
                <w:sz w:val="24"/>
              </w:rPr>
              <w:t>number</w:t>
            </w:r>
            <w:r w:rsidRPr="00E401C9">
              <w:rPr>
                <w:b/>
                <w:spacing w:val="-5"/>
                <w:sz w:val="24"/>
              </w:rPr>
              <w:t xml:space="preserve"> </w:t>
            </w:r>
            <w:r w:rsidRPr="00E401C9">
              <w:rPr>
                <w:b/>
                <w:sz w:val="24"/>
              </w:rPr>
              <w:t>of</w:t>
            </w:r>
            <w:r w:rsidRPr="00E401C9">
              <w:rPr>
                <w:b/>
                <w:spacing w:val="-4"/>
                <w:sz w:val="24"/>
              </w:rPr>
              <w:t xml:space="preserve"> </w:t>
            </w:r>
            <w:r w:rsidRPr="00E401C9">
              <w:rPr>
                <w:b/>
                <w:sz w:val="24"/>
              </w:rPr>
              <w:t>days</w:t>
            </w:r>
            <w:r w:rsidRPr="00E401C9">
              <w:rPr>
                <w:b/>
                <w:spacing w:val="-4"/>
                <w:sz w:val="24"/>
              </w:rPr>
              <w:t xml:space="preserve"> </w:t>
            </w:r>
            <w:r w:rsidRPr="00E401C9">
              <w:rPr>
                <w:b/>
                <w:sz w:val="24"/>
              </w:rPr>
              <w:t>shall</w:t>
            </w:r>
            <w:r w:rsidRPr="00E401C9">
              <w:rPr>
                <w:b/>
                <w:spacing w:val="-4"/>
                <w:sz w:val="24"/>
              </w:rPr>
              <w:t xml:space="preserve"> </w:t>
            </w:r>
            <w:r w:rsidRPr="00E401C9">
              <w:rPr>
                <w:b/>
                <w:sz w:val="24"/>
              </w:rPr>
              <w:t>be</w:t>
            </w:r>
            <w:r w:rsidRPr="00E401C9">
              <w:rPr>
                <w:b/>
                <w:spacing w:val="-6"/>
                <w:sz w:val="24"/>
              </w:rPr>
              <w:t xml:space="preserve"> </w:t>
            </w:r>
            <w:r w:rsidRPr="00E401C9">
              <w:rPr>
                <w:b/>
                <w:sz w:val="24"/>
              </w:rPr>
              <w:t>Fourteen</w:t>
            </w:r>
            <w:r w:rsidRPr="00E401C9">
              <w:rPr>
                <w:b/>
                <w:spacing w:val="-4"/>
                <w:sz w:val="24"/>
              </w:rPr>
              <w:t xml:space="preserve"> </w:t>
            </w:r>
            <w:r w:rsidRPr="00E401C9">
              <w:rPr>
                <w:b/>
                <w:spacing w:val="-2"/>
                <w:sz w:val="24"/>
              </w:rPr>
              <w:t>(14).</w:t>
            </w:r>
          </w:p>
          <w:p w14:paraId="21C4F510" w14:textId="77777777" w:rsidR="0083709C" w:rsidRPr="00E401C9" w:rsidRDefault="00272CA1">
            <w:pPr>
              <w:pStyle w:val="TableParagraph"/>
              <w:spacing w:before="62" w:line="310" w:lineRule="atLeast"/>
              <w:ind w:left="107" w:right="99"/>
              <w:jc w:val="both"/>
              <w:rPr>
                <w:sz w:val="24"/>
              </w:rPr>
            </w:pPr>
            <w:r w:rsidRPr="00E401C9">
              <w:rPr>
                <w:sz w:val="24"/>
              </w:rPr>
              <w:t>Confirmation</w:t>
            </w:r>
            <w:r w:rsidRPr="00E401C9">
              <w:rPr>
                <w:spacing w:val="-6"/>
                <w:sz w:val="24"/>
              </w:rPr>
              <w:t xml:space="preserve"> </w:t>
            </w:r>
            <w:r w:rsidRPr="00E401C9">
              <w:rPr>
                <w:sz w:val="24"/>
              </w:rPr>
              <w:t>of</w:t>
            </w:r>
            <w:r w:rsidRPr="00E401C9">
              <w:rPr>
                <w:spacing w:val="-8"/>
                <w:sz w:val="24"/>
              </w:rPr>
              <w:t xml:space="preserve"> </w:t>
            </w:r>
            <w:r w:rsidRPr="00E401C9">
              <w:rPr>
                <w:sz w:val="24"/>
              </w:rPr>
              <w:t>Key</w:t>
            </w:r>
            <w:r w:rsidRPr="00E401C9">
              <w:rPr>
                <w:spacing w:val="-11"/>
                <w:sz w:val="24"/>
              </w:rPr>
              <w:t xml:space="preserve"> </w:t>
            </w:r>
            <w:r w:rsidRPr="00E401C9">
              <w:rPr>
                <w:sz w:val="24"/>
              </w:rPr>
              <w:t>Experts’</w:t>
            </w:r>
            <w:r w:rsidRPr="00E401C9">
              <w:rPr>
                <w:spacing w:val="-6"/>
                <w:sz w:val="24"/>
              </w:rPr>
              <w:t xml:space="preserve"> </w:t>
            </w:r>
            <w:r w:rsidRPr="00E401C9">
              <w:rPr>
                <w:sz w:val="24"/>
              </w:rPr>
              <w:t>availability</w:t>
            </w:r>
            <w:r w:rsidRPr="00E401C9">
              <w:rPr>
                <w:spacing w:val="-11"/>
                <w:sz w:val="24"/>
              </w:rPr>
              <w:t xml:space="preserve"> </w:t>
            </w:r>
            <w:r w:rsidRPr="00E401C9">
              <w:rPr>
                <w:sz w:val="24"/>
              </w:rPr>
              <w:t>to</w:t>
            </w:r>
            <w:r w:rsidRPr="00E401C9">
              <w:rPr>
                <w:spacing w:val="-6"/>
                <w:sz w:val="24"/>
              </w:rPr>
              <w:t xml:space="preserve"> </w:t>
            </w:r>
            <w:r w:rsidRPr="00E401C9">
              <w:rPr>
                <w:sz w:val="24"/>
              </w:rPr>
              <w:t>start</w:t>
            </w:r>
            <w:r w:rsidRPr="00E401C9">
              <w:rPr>
                <w:spacing w:val="-6"/>
                <w:sz w:val="24"/>
              </w:rPr>
              <w:t xml:space="preserve"> </w:t>
            </w:r>
            <w:r w:rsidRPr="00E401C9">
              <w:rPr>
                <w:sz w:val="24"/>
              </w:rPr>
              <w:t>the</w:t>
            </w:r>
            <w:r w:rsidRPr="00E401C9">
              <w:rPr>
                <w:spacing w:val="-7"/>
                <w:sz w:val="24"/>
              </w:rPr>
              <w:t xml:space="preserve"> </w:t>
            </w:r>
            <w:r w:rsidRPr="00E401C9">
              <w:rPr>
                <w:sz w:val="24"/>
              </w:rPr>
              <w:t>Assignment</w:t>
            </w:r>
            <w:r w:rsidRPr="00E401C9">
              <w:rPr>
                <w:spacing w:val="-7"/>
                <w:sz w:val="24"/>
              </w:rPr>
              <w:t xml:space="preserve"> </w:t>
            </w:r>
            <w:r w:rsidRPr="00E401C9">
              <w:rPr>
                <w:sz w:val="24"/>
              </w:rPr>
              <w:t>shall</w:t>
            </w:r>
            <w:r w:rsidRPr="00E401C9">
              <w:rPr>
                <w:spacing w:val="-6"/>
                <w:sz w:val="24"/>
              </w:rPr>
              <w:t xml:space="preserve"> </w:t>
            </w:r>
            <w:r w:rsidRPr="00E401C9">
              <w:rPr>
                <w:sz w:val="24"/>
              </w:rPr>
              <w:t>be submitted to the Client in writing as a written statement signed by each Key Expert.</w:t>
            </w:r>
          </w:p>
        </w:tc>
      </w:tr>
      <w:tr w:rsidR="00E401C9" w:rsidRPr="00E401C9" w14:paraId="76A37A8B" w14:textId="77777777">
        <w:trPr>
          <w:trHeight w:val="753"/>
        </w:trPr>
        <w:tc>
          <w:tcPr>
            <w:tcW w:w="1728" w:type="dxa"/>
          </w:tcPr>
          <w:p w14:paraId="66228B4B" w14:textId="77777777" w:rsidR="0083709C" w:rsidRPr="00E401C9" w:rsidRDefault="0083709C">
            <w:pPr>
              <w:pStyle w:val="TableParagraph"/>
              <w:rPr>
                <w:b/>
                <w:sz w:val="21"/>
              </w:rPr>
            </w:pPr>
          </w:p>
          <w:p w14:paraId="5646A213" w14:textId="77777777" w:rsidR="0083709C" w:rsidRPr="00E401C9" w:rsidRDefault="00272CA1">
            <w:pPr>
              <w:pStyle w:val="TableParagraph"/>
              <w:ind w:left="652"/>
              <w:rPr>
                <w:sz w:val="24"/>
              </w:rPr>
            </w:pPr>
            <w:r w:rsidRPr="00E401C9">
              <w:rPr>
                <w:spacing w:val="-4"/>
                <w:sz w:val="24"/>
              </w:rPr>
              <w:t>14.1</w:t>
            </w:r>
          </w:p>
        </w:tc>
        <w:tc>
          <w:tcPr>
            <w:tcW w:w="7293" w:type="dxa"/>
          </w:tcPr>
          <w:p w14:paraId="6EC486F8" w14:textId="77777777" w:rsidR="0083709C" w:rsidRPr="00E401C9" w:rsidRDefault="00272CA1">
            <w:pPr>
              <w:pStyle w:val="TableParagraph"/>
              <w:spacing w:before="54"/>
              <w:ind w:left="107"/>
              <w:rPr>
                <w:sz w:val="24"/>
              </w:rPr>
            </w:pPr>
            <w:r w:rsidRPr="00E401C9">
              <w:rPr>
                <w:sz w:val="24"/>
              </w:rPr>
              <w:t>Expiration</w:t>
            </w:r>
            <w:r w:rsidRPr="00E401C9">
              <w:rPr>
                <w:spacing w:val="-1"/>
                <w:sz w:val="24"/>
              </w:rPr>
              <w:t xml:space="preserve"> </w:t>
            </w:r>
            <w:r w:rsidRPr="00E401C9">
              <w:rPr>
                <w:sz w:val="24"/>
              </w:rPr>
              <w:t>of</w:t>
            </w:r>
            <w:r w:rsidRPr="00E401C9">
              <w:rPr>
                <w:spacing w:val="-1"/>
                <w:sz w:val="24"/>
              </w:rPr>
              <w:t xml:space="preserve"> </w:t>
            </w:r>
            <w:r w:rsidRPr="00E401C9">
              <w:rPr>
                <w:spacing w:val="-2"/>
                <w:sz w:val="24"/>
              </w:rPr>
              <w:t>Contract:</w:t>
            </w:r>
          </w:p>
          <w:p w14:paraId="047AD0A8" w14:textId="5A1B93D6" w:rsidR="0083709C" w:rsidRPr="00E401C9" w:rsidRDefault="00272CA1" w:rsidP="008E2719">
            <w:pPr>
              <w:pStyle w:val="TableParagraph"/>
              <w:spacing w:before="101"/>
              <w:ind w:left="107"/>
              <w:rPr>
                <w:b/>
                <w:sz w:val="24"/>
              </w:rPr>
            </w:pPr>
            <w:r w:rsidRPr="00E401C9">
              <w:rPr>
                <w:sz w:val="24"/>
              </w:rPr>
              <w:t>The</w:t>
            </w:r>
            <w:r w:rsidRPr="00E401C9">
              <w:rPr>
                <w:spacing w:val="-5"/>
                <w:sz w:val="24"/>
              </w:rPr>
              <w:t xml:space="preserve"> </w:t>
            </w:r>
            <w:r w:rsidRPr="00E401C9">
              <w:rPr>
                <w:sz w:val="24"/>
              </w:rPr>
              <w:t>time</w:t>
            </w:r>
            <w:r w:rsidRPr="00E401C9">
              <w:rPr>
                <w:spacing w:val="-2"/>
                <w:sz w:val="24"/>
              </w:rPr>
              <w:t xml:space="preserve"> </w:t>
            </w:r>
            <w:r w:rsidRPr="00E401C9">
              <w:rPr>
                <w:sz w:val="24"/>
              </w:rPr>
              <w:t>period</w:t>
            </w:r>
            <w:r w:rsidRPr="00E401C9">
              <w:rPr>
                <w:spacing w:val="-2"/>
                <w:sz w:val="24"/>
              </w:rPr>
              <w:t xml:space="preserve"> </w:t>
            </w:r>
            <w:r w:rsidRPr="00E401C9">
              <w:rPr>
                <w:sz w:val="24"/>
              </w:rPr>
              <w:t>shall</w:t>
            </w:r>
            <w:r w:rsidRPr="00E401C9">
              <w:rPr>
                <w:spacing w:val="-3"/>
                <w:sz w:val="24"/>
              </w:rPr>
              <w:t xml:space="preserve"> </w:t>
            </w:r>
            <w:r w:rsidRPr="00E401C9">
              <w:rPr>
                <w:sz w:val="24"/>
              </w:rPr>
              <w:t xml:space="preserve">be </w:t>
            </w:r>
            <w:r w:rsidR="008E2719">
              <w:rPr>
                <w:b/>
                <w:sz w:val="24"/>
              </w:rPr>
              <w:t>One (1)</w:t>
            </w:r>
            <w:r w:rsidRPr="00E401C9">
              <w:rPr>
                <w:b/>
                <w:spacing w:val="-2"/>
                <w:sz w:val="24"/>
              </w:rPr>
              <w:t xml:space="preserve"> Month</w:t>
            </w:r>
          </w:p>
        </w:tc>
      </w:tr>
      <w:tr w:rsidR="00E401C9" w:rsidRPr="00E401C9" w14:paraId="08E589D8" w14:textId="77777777">
        <w:trPr>
          <w:trHeight w:val="1854"/>
        </w:trPr>
        <w:tc>
          <w:tcPr>
            <w:tcW w:w="1728" w:type="dxa"/>
          </w:tcPr>
          <w:p w14:paraId="78A12B91" w14:textId="77777777" w:rsidR="0083709C" w:rsidRPr="00E401C9" w:rsidRDefault="0083709C">
            <w:pPr>
              <w:pStyle w:val="TableParagraph"/>
              <w:rPr>
                <w:b/>
                <w:sz w:val="26"/>
              </w:rPr>
            </w:pPr>
          </w:p>
          <w:p w14:paraId="5A114A4B" w14:textId="77777777" w:rsidR="0083709C" w:rsidRPr="00E401C9" w:rsidRDefault="0083709C">
            <w:pPr>
              <w:pStyle w:val="TableParagraph"/>
              <w:rPr>
                <w:b/>
                <w:sz w:val="26"/>
              </w:rPr>
            </w:pPr>
          </w:p>
          <w:p w14:paraId="645BF962" w14:textId="77777777" w:rsidR="0083709C" w:rsidRPr="00E401C9" w:rsidRDefault="00272CA1">
            <w:pPr>
              <w:pStyle w:val="TableParagraph"/>
              <w:spacing w:before="195"/>
              <w:ind w:left="623"/>
              <w:rPr>
                <w:sz w:val="24"/>
              </w:rPr>
            </w:pPr>
            <w:r w:rsidRPr="00E401C9">
              <w:rPr>
                <w:sz w:val="24"/>
              </w:rPr>
              <w:t xml:space="preserve">21 </w:t>
            </w:r>
            <w:r w:rsidRPr="00E401C9">
              <w:rPr>
                <w:spacing w:val="-5"/>
                <w:sz w:val="24"/>
              </w:rPr>
              <w:t>b.</w:t>
            </w:r>
          </w:p>
        </w:tc>
        <w:tc>
          <w:tcPr>
            <w:tcW w:w="7293" w:type="dxa"/>
          </w:tcPr>
          <w:p w14:paraId="377B1226" w14:textId="047F7E15" w:rsidR="0083709C" w:rsidRPr="00E401C9" w:rsidRDefault="00272CA1">
            <w:pPr>
              <w:pStyle w:val="TableParagraph"/>
              <w:spacing w:before="128" w:line="276" w:lineRule="auto"/>
              <w:ind w:left="107" w:right="96"/>
              <w:jc w:val="both"/>
              <w:rPr>
                <w:sz w:val="24"/>
              </w:rPr>
            </w:pPr>
            <w:r w:rsidRPr="00E401C9">
              <w:rPr>
                <w:sz w:val="24"/>
              </w:rPr>
              <w:t>The Procuring Entity reserves the right to determine on a case-by-case basis</w:t>
            </w:r>
            <w:r w:rsidRPr="00E401C9">
              <w:rPr>
                <w:spacing w:val="-13"/>
                <w:sz w:val="24"/>
              </w:rPr>
              <w:t xml:space="preserve"> </w:t>
            </w:r>
            <w:r w:rsidRPr="00E401C9">
              <w:rPr>
                <w:sz w:val="24"/>
              </w:rPr>
              <w:t>whether</w:t>
            </w:r>
            <w:r w:rsidRPr="00E401C9">
              <w:rPr>
                <w:spacing w:val="-15"/>
                <w:sz w:val="24"/>
              </w:rPr>
              <w:t xml:space="preserve"> </w:t>
            </w:r>
            <w:r w:rsidRPr="00E401C9">
              <w:rPr>
                <w:sz w:val="24"/>
              </w:rPr>
              <w:t>the</w:t>
            </w:r>
            <w:r w:rsidRPr="00E401C9">
              <w:rPr>
                <w:spacing w:val="-15"/>
                <w:sz w:val="24"/>
              </w:rPr>
              <w:t xml:space="preserve"> </w:t>
            </w:r>
            <w:r w:rsidR="00482930" w:rsidRPr="00E401C9">
              <w:rPr>
                <w:sz w:val="24"/>
              </w:rPr>
              <w:t>Consultant</w:t>
            </w:r>
            <w:r w:rsidRPr="00E401C9">
              <w:rPr>
                <w:spacing w:val="-14"/>
                <w:sz w:val="24"/>
              </w:rPr>
              <w:t xml:space="preserve"> </w:t>
            </w:r>
            <w:r w:rsidRPr="00E401C9">
              <w:rPr>
                <w:sz w:val="24"/>
              </w:rPr>
              <w:t>should</w:t>
            </w:r>
            <w:r w:rsidRPr="00E401C9">
              <w:rPr>
                <w:spacing w:val="-14"/>
                <w:sz w:val="24"/>
              </w:rPr>
              <w:t xml:space="preserve"> </w:t>
            </w:r>
            <w:r w:rsidRPr="00E401C9">
              <w:rPr>
                <w:sz w:val="24"/>
              </w:rPr>
              <w:t>be</w:t>
            </w:r>
            <w:r w:rsidRPr="00E401C9">
              <w:rPr>
                <w:spacing w:val="-15"/>
                <w:sz w:val="24"/>
              </w:rPr>
              <w:t xml:space="preserve"> </w:t>
            </w:r>
            <w:r w:rsidRPr="00E401C9">
              <w:rPr>
                <w:sz w:val="24"/>
              </w:rPr>
              <w:t>disqualified</w:t>
            </w:r>
            <w:r w:rsidRPr="00E401C9">
              <w:rPr>
                <w:spacing w:val="-12"/>
                <w:sz w:val="24"/>
              </w:rPr>
              <w:t xml:space="preserve"> </w:t>
            </w:r>
            <w:r w:rsidRPr="00E401C9">
              <w:rPr>
                <w:sz w:val="24"/>
              </w:rPr>
              <w:t>from</w:t>
            </w:r>
            <w:r w:rsidRPr="00E401C9">
              <w:rPr>
                <w:spacing w:val="-14"/>
                <w:sz w:val="24"/>
              </w:rPr>
              <w:t xml:space="preserve"> </w:t>
            </w:r>
            <w:r w:rsidRPr="00E401C9">
              <w:rPr>
                <w:sz w:val="24"/>
              </w:rPr>
              <w:t>providing</w:t>
            </w:r>
            <w:r w:rsidRPr="00E401C9">
              <w:rPr>
                <w:spacing w:val="-14"/>
                <w:sz w:val="24"/>
              </w:rPr>
              <w:t xml:space="preserve"> </w:t>
            </w:r>
            <w:r w:rsidRPr="00E401C9">
              <w:rPr>
                <w:sz w:val="24"/>
              </w:rPr>
              <w:t>goods, works</w:t>
            </w:r>
            <w:r w:rsidRPr="00E401C9">
              <w:rPr>
                <w:spacing w:val="-6"/>
                <w:sz w:val="24"/>
              </w:rPr>
              <w:t xml:space="preserve"> </w:t>
            </w:r>
            <w:r w:rsidRPr="00E401C9">
              <w:rPr>
                <w:sz w:val="24"/>
              </w:rPr>
              <w:t>or</w:t>
            </w:r>
            <w:r w:rsidRPr="00E401C9">
              <w:rPr>
                <w:spacing w:val="-7"/>
                <w:sz w:val="24"/>
              </w:rPr>
              <w:t xml:space="preserve"> </w:t>
            </w:r>
            <w:r w:rsidRPr="00E401C9">
              <w:rPr>
                <w:sz w:val="24"/>
              </w:rPr>
              <w:t>non-consulting</w:t>
            </w:r>
            <w:r w:rsidRPr="00E401C9">
              <w:rPr>
                <w:spacing w:val="-6"/>
                <w:sz w:val="24"/>
              </w:rPr>
              <w:t xml:space="preserve"> </w:t>
            </w:r>
            <w:r w:rsidRPr="00E401C9">
              <w:rPr>
                <w:sz w:val="24"/>
              </w:rPr>
              <w:t>services</w:t>
            </w:r>
            <w:r w:rsidRPr="00E401C9">
              <w:rPr>
                <w:spacing w:val="-6"/>
                <w:sz w:val="24"/>
              </w:rPr>
              <w:t xml:space="preserve"> </w:t>
            </w:r>
            <w:r w:rsidRPr="00E401C9">
              <w:rPr>
                <w:sz w:val="24"/>
              </w:rPr>
              <w:t>due</w:t>
            </w:r>
            <w:r w:rsidRPr="00E401C9">
              <w:rPr>
                <w:spacing w:val="-7"/>
                <w:sz w:val="24"/>
              </w:rPr>
              <w:t xml:space="preserve"> </w:t>
            </w:r>
            <w:r w:rsidRPr="00E401C9">
              <w:rPr>
                <w:sz w:val="24"/>
              </w:rPr>
              <w:t>to</w:t>
            </w:r>
            <w:r w:rsidRPr="00E401C9">
              <w:rPr>
                <w:spacing w:val="-5"/>
                <w:sz w:val="24"/>
              </w:rPr>
              <w:t xml:space="preserve"> </w:t>
            </w:r>
            <w:r w:rsidRPr="00E401C9">
              <w:rPr>
                <w:sz w:val="24"/>
              </w:rPr>
              <w:t>a</w:t>
            </w:r>
            <w:r w:rsidRPr="00E401C9">
              <w:rPr>
                <w:spacing w:val="-7"/>
                <w:sz w:val="24"/>
              </w:rPr>
              <w:t xml:space="preserve"> </w:t>
            </w:r>
            <w:r w:rsidRPr="00E401C9">
              <w:rPr>
                <w:sz w:val="24"/>
              </w:rPr>
              <w:t>conflict</w:t>
            </w:r>
            <w:r w:rsidRPr="00E401C9">
              <w:rPr>
                <w:spacing w:val="-3"/>
                <w:sz w:val="24"/>
              </w:rPr>
              <w:t xml:space="preserve"> </w:t>
            </w:r>
            <w:r w:rsidRPr="00E401C9">
              <w:rPr>
                <w:sz w:val="24"/>
              </w:rPr>
              <w:t>of</w:t>
            </w:r>
            <w:r w:rsidRPr="00E401C9">
              <w:rPr>
                <w:spacing w:val="-6"/>
                <w:sz w:val="24"/>
              </w:rPr>
              <w:t xml:space="preserve"> </w:t>
            </w:r>
            <w:r w:rsidRPr="00E401C9">
              <w:rPr>
                <w:sz w:val="24"/>
              </w:rPr>
              <w:t>a</w:t>
            </w:r>
            <w:r w:rsidRPr="00E401C9">
              <w:rPr>
                <w:spacing w:val="-7"/>
                <w:sz w:val="24"/>
              </w:rPr>
              <w:t xml:space="preserve"> </w:t>
            </w:r>
            <w:r w:rsidRPr="00E401C9">
              <w:rPr>
                <w:sz w:val="24"/>
              </w:rPr>
              <w:t>nature</w:t>
            </w:r>
            <w:r w:rsidRPr="00E401C9">
              <w:rPr>
                <w:spacing w:val="-7"/>
                <w:sz w:val="24"/>
              </w:rPr>
              <w:t xml:space="preserve"> </w:t>
            </w:r>
            <w:r w:rsidRPr="00E401C9">
              <w:rPr>
                <w:sz w:val="24"/>
              </w:rPr>
              <w:t>described</w:t>
            </w:r>
            <w:r w:rsidRPr="00E401C9">
              <w:rPr>
                <w:spacing w:val="-6"/>
                <w:sz w:val="24"/>
              </w:rPr>
              <w:t xml:space="preserve"> </w:t>
            </w:r>
            <w:r w:rsidRPr="00E401C9">
              <w:rPr>
                <w:sz w:val="24"/>
              </w:rPr>
              <w:t>in Clause GCC 21.1.3</w:t>
            </w:r>
          </w:p>
          <w:p w14:paraId="077404B7" w14:textId="77777777" w:rsidR="0083709C" w:rsidRPr="00E401C9" w:rsidRDefault="00272CA1">
            <w:pPr>
              <w:pStyle w:val="TableParagraph"/>
              <w:spacing w:before="65"/>
              <w:ind w:left="107"/>
              <w:rPr>
                <w:b/>
                <w:sz w:val="24"/>
              </w:rPr>
            </w:pPr>
            <w:r w:rsidRPr="00E401C9">
              <w:rPr>
                <w:b/>
                <w:spacing w:val="-4"/>
                <w:sz w:val="24"/>
              </w:rPr>
              <w:t>Yes:</w:t>
            </w:r>
          </w:p>
        </w:tc>
      </w:tr>
      <w:tr w:rsidR="00E401C9" w:rsidRPr="00E401C9" w14:paraId="3E450E8C" w14:textId="77777777">
        <w:trPr>
          <w:trHeight w:val="7642"/>
        </w:trPr>
        <w:tc>
          <w:tcPr>
            <w:tcW w:w="1728" w:type="dxa"/>
          </w:tcPr>
          <w:p w14:paraId="68E5E122" w14:textId="77777777" w:rsidR="0083709C" w:rsidRPr="00E401C9" w:rsidRDefault="0083709C">
            <w:pPr>
              <w:pStyle w:val="TableParagraph"/>
              <w:rPr>
                <w:b/>
                <w:sz w:val="26"/>
              </w:rPr>
            </w:pPr>
          </w:p>
          <w:p w14:paraId="55FAC1FF" w14:textId="77777777" w:rsidR="0083709C" w:rsidRPr="00E401C9" w:rsidRDefault="0083709C">
            <w:pPr>
              <w:pStyle w:val="TableParagraph"/>
              <w:rPr>
                <w:b/>
                <w:sz w:val="26"/>
              </w:rPr>
            </w:pPr>
          </w:p>
          <w:p w14:paraId="0FF13C04" w14:textId="77777777" w:rsidR="0083709C" w:rsidRPr="00E401C9" w:rsidRDefault="0083709C">
            <w:pPr>
              <w:pStyle w:val="TableParagraph"/>
              <w:rPr>
                <w:b/>
                <w:sz w:val="26"/>
              </w:rPr>
            </w:pPr>
          </w:p>
          <w:p w14:paraId="349819E7" w14:textId="77777777" w:rsidR="0083709C" w:rsidRPr="00E401C9" w:rsidRDefault="0083709C">
            <w:pPr>
              <w:pStyle w:val="TableParagraph"/>
              <w:rPr>
                <w:b/>
                <w:sz w:val="26"/>
              </w:rPr>
            </w:pPr>
          </w:p>
          <w:p w14:paraId="4A269274" w14:textId="77777777" w:rsidR="0083709C" w:rsidRPr="00E401C9" w:rsidRDefault="0083709C">
            <w:pPr>
              <w:pStyle w:val="TableParagraph"/>
              <w:rPr>
                <w:b/>
                <w:sz w:val="26"/>
              </w:rPr>
            </w:pPr>
          </w:p>
          <w:p w14:paraId="44CD3652" w14:textId="77777777" w:rsidR="0083709C" w:rsidRPr="00E401C9" w:rsidRDefault="0083709C">
            <w:pPr>
              <w:pStyle w:val="TableParagraph"/>
              <w:rPr>
                <w:b/>
                <w:sz w:val="26"/>
              </w:rPr>
            </w:pPr>
          </w:p>
          <w:p w14:paraId="0FA9BAE3" w14:textId="77777777" w:rsidR="0083709C" w:rsidRPr="00E401C9" w:rsidRDefault="0083709C">
            <w:pPr>
              <w:pStyle w:val="TableParagraph"/>
              <w:rPr>
                <w:b/>
                <w:sz w:val="26"/>
              </w:rPr>
            </w:pPr>
          </w:p>
          <w:p w14:paraId="7D735ACC" w14:textId="77777777" w:rsidR="0083709C" w:rsidRPr="00E401C9" w:rsidRDefault="0083709C">
            <w:pPr>
              <w:pStyle w:val="TableParagraph"/>
              <w:rPr>
                <w:b/>
                <w:sz w:val="26"/>
              </w:rPr>
            </w:pPr>
          </w:p>
          <w:p w14:paraId="4D6F3720" w14:textId="77777777" w:rsidR="0083709C" w:rsidRPr="00E401C9" w:rsidRDefault="0083709C">
            <w:pPr>
              <w:pStyle w:val="TableParagraph"/>
              <w:rPr>
                <w:b/>
                <w:sz w:val="26"/>
              </w:rPr>
            </w:pPr>
          </w:p>
          <w:p w14:paraId="3EA29992" w14:textId="77777777" w:rsidR="0083709C" w:rsidRPr="00E401C9" w:rsidRDefault="0083709C">
            <w:pPr>
              <w:pStyle w:val="TableParagraph"/>
              <w:rPr>
                <w:b/>
                <w:sz w:val="26"/>
              </w:rPr>
            </w:pPr>
          </w:p>
          <w:p w14:paraId="7EEA52CC" w14:textId="77777777" w:rsidR="0083709C" w:rsidRPr="00E401C9" w:rsidRDefault="0083709C">
            <w:pPr>
              <w:pStyle w:val="TableParagraph"/>
              <w:rPr>
                <w:b/>
                <w:sz w:val="26"/>
              </w:rPr>
            </w:pPr>
          </w:p>
          <w:p w14:paraId="7E77575D" w14:textId="77777777" w:rsidR="0083709C" w:rsidRPr="00E401C9" w:rsidRDefault="0083709C">
            <w:pPr>
              <w:pStyle w:val="TableParagraph"/>
              <w:spacing w:before="8"/>
              <w:rPr>
                <w:b/>
                <w:sz w:val="34"/>
              </w:rPr>
            </w:pPr>
          </w:p>
          <w:p w14:paraId="435F8358" w14:textId="77777777" w:rsidR="0083709C" w:rsidRPr="00E401C9" w:rsidRDefault="00272CA1">
            <w:pPr>
              <w:pStyle w:val="TableParagraph"/>
              <w:ind w:left="650"/>
              <w:rPr>
                <w:sz w:val="24"/>
              </w:rPr>
            </w:pPr>
            <w:r w:rsidRPr="00E401C9">
              <w:rPr>
                <w:sz w:val="24"/>
              </w:rPr>
              <w:t xml:space="preserve">23. </w:t>
            </w:r>
            <w:r w:rsidRPr="00E401C9">
              <w:rPr>
                <w:spacing w:val="-10"/>
                <w:sz w:val="24"/>
              </w:rPr>
              <w:t>l</w:t>
            </w:r>
          </w:p>
        </w:tc>
        <w:tc>
          <w:tcPr>
            <w:tcW w:w="7293" w:type="dxa"/>
          </w:tcPr>
          <w:p w14:paraId="423EAAD9" w14:textId="77777777" w:rsidR="0083709C" w:rsidRPr="00E401C9" w:rsidRDefault="00272CA1">
            <w:pPr>
              <w:pStyle w:val="TableParagraph"/>
              <w:spacing w:before="54"/>
              <w:ind w:left="107"/>
              <w:jc w:val="both"/>
              <w:rPr>
                <w:sz w:val="24"/>
              </w:rPr>
            </w:pPr>
            <w:r w:rsidRPr="00E401C9">
              <w:rPr>
                <w:sz w:val="24"/>
              </w:rPr>
              <w:t>No</w:t>
            </w:r>
            <w:r w:rsidRPr="00E401C9">
              <w:rPr>
                <w:spacing w:val="-3"/>
                <w:sz w:val="24"/>
              </w:rPr>
              <w:t xml:space="preserve"> </w:t>
            </w:r>
            <w:r w:rsidRPr="00E401C9">
              <w:rPr>
                <w:sz w:val="24"/>
              </w:rPr>
              <w:t>additional</w:t>
            </w:r>
            <w:r w:rsidRPr="00E401C9">
              <w:rPr>
                <w:spacing w:val="-2"/>
                <w:sz w:val="24"/>
              </w:rPr>
              <w:t xml:space="preserve"> provisions.</w:t>
            </w:r>
          </w:p>
          <w:p w14:paraId="792D258A" w14:textId="77777777" w:rsidR="0083709C" w:rsidRPr="00E401C9" w:rsidRDefault="00272CA1">
            <w:pPr>
              <w:pStyle w:val="TableParagraph"/>
              <w:spacing w:before="101"/>
              <w:ind w:left="107"/>
              <w:rPr>
                <w:i/>
                <w:sz w:val="24"/>
              </w:rPr>
            </w:pPr>
            <w:r w:rsidRPr="00E401C9">
              <w:rPr>
                <w:i/>
                <w:spacing w:val="-5"/>
                <w:sz w:val="24"/>
              </w:rPr>
              <w:t>[OR</w:t>
            </w:r>
          </w:p>
          <w:p w14:paraId="54060FC0" w14:textId="73C12522" w:rsidR="0083709C" w:rsidRPr="00E401C9" w:rsidRDefault="00272CA1">
            <w:pPr>
              <w:pStyle w:val="TableParagraph"/>
              <w:spacing w:before="100" w:line="278" w:lineRule="auto"/>
              <w:ind w:left="107" w:right="102"/>
              <w:jc w:val="both"/>
              <w:rPr>
                <w:sz w:val="24"/>
              </w:rPr>
            </w:pPr>
            <w:r w:rsidRPr="00E401C9">
              <w:rPr>
                <w:sz w:val="24"/>
              </w:rPr>
              <w:t xml:space="preserve">The following limitation of the </w:t>
            </w:r>
            <w:r w:rsidR="00482930" w:rsidRPr="00E401C9">
              <w:rPr>
                <w:sz w:val="24"/>
              </w:rPr>
              <w:t>Consultant</w:t>
            </w:r>
            <w:r w:rsidRPr="00E401C9">
              <w:rPr>
                <w:sz w:val="24"/>
              </w:rPr>
              <w:t>'s Liability towards the Procuring Entity can be subject to the Contract's negotiations:</w:t>
            </w:r>
          </w:p>
          <w:p w14:paraId="079712E4" w14:textId="356727E7" w:rsidR="0083709C" w:rsidRPr="00E401C9" w:rsidRDefault="00272CA1">
            <w:pPr>
              <w:pStyle w:val="TableParagraph"/>
              <w:spacing w:before="57"/>
              <w:ind w:left="107"/>
              <w:jc w:val="both"/>
              <w:rPr>
                <w:sz w:val="24"/>
              </w:rPr>
            </w:pPr>
            <w:r w:rsidRPr="00E401C9">
              <w:rPr>
                <w:sz w:val="24"/>
              </w:rPr>
              <w:t>"Limitation</w:t>
            </w:r>
            <w:r w:rsidRPr="00E401C9">
              <w:rPr>
                <w:spacing w:val="-6"/>
                <w:sz w:val="24"/>
              </w:rPr>
              <w:t xml:space="preserve"> </w:t>
            </w:r>
            <w:r w:rsidRPr="00E401C9">
              <w:rPr>
                <w:sz w:val="24"/>
              </w:rPr>
              <w:t>of</w:t>
            </w:r>
            <w:r w:rsidRPr="00E401C9">
              <w:rPr>
                <w:spacing w:val="-5"/>
                <w:sz w:val="24"/>
              </w:rPr>
              <w:t xml:space="preserve"> </w:t>
            </w:r>
            <w:r w:rsidRPr="00E401C9">
              <w:rPr>
                <w:sz w:val="24"/>
              </w:rPr>
              <w:t>the</w:t>
            </w:r>
            <w:r w:rsidRPr="00E401C9">
              <w:rPr>
                <w:spacing w:val="-4"/>
                <w:sz w:val="24"/>
              </w:rPr>
              <w:t xml:space="preserve"> </w:t>
            </w:r>
            <w:r w:rsidR="00482930" w:rsidRPr="00E401C9">
              <w:rPr>
                <w:sz w:val="24"/>
              </w:rPr>
              <w:t>Consultant</w:t>
            </w:r>
            <w:r w:rsidRPr="00E401C9">
              <w:rPr>
                <w:sz w:val="24"/>
              </w:rPr>
              <w:t>'s</w:t>
            </w:r>
            <w:r w:rsidRPr="00E401C9">
              <w:rPr>
                <w:spacing w:val="-2"/>
                <w:sz w:val="24"/>
              </w:rPr>
              <w:t xml:space="preserve"> </w:t>
            </w:r>
            <w:r w:rsidRPr="00E401C9">
              <w:rPr>
                <w:sz w:val="24"/>
              </w:rPr>
              <w:t>Liability</w:t>
            </w:r>
            <w:r w:rsidRPr="00E401C9">
              <w:rPr>
                <w:spacing w:val="-8"/>
                <w:sz w:val="24"/>
              </w:rPr>
              <w:t xml:space="preserve"> </w:t>
            </w:r>
            <w:r w:rsidRPr="00E401C9">
              <w:rPr>
                <w:sz w:val="24"/>
              </w:rPr>
              <w:t>towards</w:t>
            </w:r>
            <w:r w:rsidRPr="00E401C9">
              <w:rPr>
                <w:spacing w:val="-4"/>
                <w:sz w:val="24"/>
              </w:rPr>
              <w:t xml:space="preserve"> </w:t>
            </w:r>
            <w:r w:rsidRPr="00E401C9">
              <w:rPr>
                <w:sz w:val="24"/>
              </w:rPr>
              <w:t>the</w:t>
            </w:r>
            <w:r w:rsidRPr="00E401C9">
              <w:rPr>
                <w:spacing w:val="-4"/>
                <w:sz w:val="24"/>
              </w:rPr>
              <w:t xml:space="preserve"> </w:t>
            </w:r>
            <w:r w:rsidRPr="00E401C9">
              <w:rPr>
                <w:sz w:val="24"/>
              </w:rPr>
              <w:t>Procuring</w:t>
            </w:r>
            <w:r w:rsidRPr="00E401C9">
              <w:rPr>
                <w:spacing w:val="-7"/>
                <w:sz w:val="24"/>
              </w:rPr>
              <w:t xml:space="preserve"> </w:t>
            </w:r>
            <w:r w:rsidRPr="00E401C9">
              <w:rPr>
                <w:spacing w:val="-2"/>
                <w:sz w:val="24"/>
              </w:rPr>
              <w:t>Entity:</w:t>
            </w:r>
          </w:p>
          <w:p w14:paraId="49BC7C02" w14:textId="77777777" w:rsidR="0083709C" w:rsidRPr="00E401C9" w:rsidRDefault="00272CA1">
            <w:pPr>
              <w:pStyle w:val="TableParagraph"/>
              <w:numPr>
                <w:ilvl w:val="0"/>
                <w:numId w:val="18"/>
              </w:numPr>
              <w:tabs>
                <w:tab w:val="left" w:pos="694"/>
              </w:tabs>
              <w:spacing w:before="100" w:line="276" w:lineRule="auto"/>
              <w:ind w:right="93"/>
              <w:jc w:val="both"/>
              <w:rPr>
                <w:sz w:val="24"/>
              </w:rPr>
            </w:pPr>
            <w:r w:rsidRPr="00E401C9">
              <w:rPr>
                <w:sz w:val="24"/>
              </w:rPr>
              <w:t>Except in the case</w:t>
            </w:r>
            <w:r w:rsidRPr="00E401C9">
              <w:rPr>
                <w:spacing w:val="-1"/>
                <w:sz w:val="24"/>
              </w:rPr>
              <w:t xml:space="preserve"> </w:t>
            </w:r>
            <w:r w:rsidRPr="00E401C9">
              <w:rPr>
                <w:sz w:val="24"/>
              </w:rPr>
              <w:t>of</w:t>
            </w:r>
            <w:r w:rsidRPr="00E401C9">
              <w:rPr>
                <w:spacing w:val="-1"/>
                <w:sz w:val="24"/>
              </w:rPr>
              <w:t xml:space="preserve"> </w:t>
            </w:r>
            <w:r w:rsidRPr="00E401C9">
              <w:rPr>
                <w:sz w:val="24"/>
              </w:rPr>
              <w:t>gross negligence</w:t>
            </w:r>
            <w:r w:rsidRPr="00E401C9">
              <w:rPr>
                <w:spacing w:val="-1"/>
                <w:sz w:val="24"/>
              </w:rPr>
              <w:t xml:space="preserve"> </w:t>
            </w:r>
            <w:r w:rsidRPr="00E401C9">
              <w:rPr>
                <w:sz w:val="24"/>
              </w:rPr>
              <w:t>or</w:t>
            </w:r>
            <w:r w:rsidRPr="00E401C9">
              <w:rPr>
                <w:spacing w:val="-1"/>
                <w:sz w:val="24"/>
              </w:rPr>
              <w:t xml:space="preserve"> </w:t>
            </w:r>
            <w:r w:rsidRPr="00E401C9">
              <w:rPr>
                <w:sz w:val="24"/>
              </w:rPr>
              <w:t>willful misconduct on the part of the</w:t>
            </w:r>
          </w:p>
          <w:p w14:paraId="5EEE47FE" w14:textId="3E4D99A1" w:rsidR="0083709C" w:rsidRPr="00E401C9" w:rsidRDefault="00482930">
            <w:pPr>
              <w:pStyle w:val="TableParagraph"/>
              <w:spacing w:before="62" w:line="276" w:lineRule="auto"/>
              <w:ind w:left="693" w:right="98"/>
              <w:jc w:val="both"/>
              <w:rPr>
                <w:sz w:val="24"/>
              </w:rPr>
            </w:pPr>
            <w:r w:rsidRPr="00E401C9">
              <w:rPr>
                <w:sz w:val="24"/>
              </w:rPr>
              <w:t>Consultant</w:t>
            </w:r>
            <w:r w:rsidRPr="00E401C9">
              <w:rPr>
                <w:spacing w:val="-5"/>
                <w:sz w:val="24"/>
              </w:rPr>
              <w:t xml:space="preserve"> </w:t>
            </w:r>
            <w:r w:rsidRPr="00E401C9">
              <w:rPr>
                <w:sz w:val="24"/>
              </w:rPr>
              <w:t>or</w:t>
            </w:r>
            <w:r w:rsidRPr="00E401C9">
              <w:rPr>
                <w:spacing w:val="-6"/>
                <w:sz w:val="24"/>
              </w:rPr>
              <w:t xml:space="preserve"> </w:t>
            </w:r>
            <w:r w:rsidRPr="00E401C9">
              <w:rPr>
                <w:sz w:val="24"/>
              </w:rPr>
              <w:t>on</w:t>
            </w:r>
            <w:r w:rsidRPr="00E401C9">
              <w:rPr>
                <w:spacing w:val="-5"/>
                <w:sz w:val="24"/>
              </w:rPr>
              <w:t xml:space="preserve"> </w:t>
            </w:r>
            <w:r w:rsidRPr="00E401C9">
              <w:rPr>
                <w:sz w:val="24"/>
              </w:rPr>
              <w:t>the</w:t>
            </w:r>
            <w:r w:rsidRPr="00E401C9">
              <w:rPr>
                <w:spacing w:val="-5"/>
                <w:sz w:val="24"/>
              </w:rPr>
              <w:t xml:space="preserve"> </w:t>
            </w:r>
            <w:r w:rsidRPr="00E401C9">
              <w:rPr>
                <w:sz w:val="24"/>
              </w:rPr>
              <w:t>part</w:t>
            </w:r>
            <w:r w:rsidRPr="00E401C9">
              <w:rPr>
                <w:spacing w:val="-2"/>
                <w:sz w:val="24"/>
              </w:rPr>
              <w:t xml:space="preserve"> </w:t>
            </w:r>
            <w:r w:rsidRPr="00E401C9">
              <w:rPr>
                <w:sz w:val="24"/>
              </w:rPr>
              <w:t>of</w:t>
            </w:r>
            <w:r w:rsidRPr="00E401C9">
              <w:rPr>
                <w:spacing w:val="-6"/>
                <w:sz w:val="24"/>
              </w:rPr>
              <w:t xml:space="preserve"> </w:t>
            </w:r>
            <w:r w:rsidRPr="00E401C9">
              <w:rPr>
                <w:sz w:val="24"/>
              </w:rPr>
              <w:t>any</w:t>
            </w:r>
            <w:r w:rsidRPr="00E401C9">
              <w:rPr>
                <w:spacing w:val="-10"/>
                <w:sz w:val="24"/>
              </w:rPr>
              <w:t xml:space="preserve"> </w:t>
            </w:r>
            <w:r w:rsidRPr="00E401C9">
              <w:rPr>
                <w:sz w:val="24"/>
              </w:rPr>
              <w:t>person</w:t>
            </w:r>
            <w:r w:rsidRPr="00E401C9">
              <w:rPr>
                <w:spacing w:val="-5"/>
                <w:sz w:val="24"/>
              </w:rPr>
              <w:t xml:space="preserve"> </w:t>
            </w:r>
            <w:r w:rsidRPr="00E401C9">
              <w:rPr>
                <w:sz w:val="24"/>
              </w:rPr>
              <w:t>or</w:t>
            </w:r>
            <w:r w:rsidRPr="00E401C9">
              <w:rPr>
                <w:spacing w:val="-2"/>
                <w:sz w:val="24"/>
              </w:rPr>
              <w:t xml:space="preserve"> </w:t>
            </w:r>
            <w:r w:rsidRPr="00E401C9">
              <w:rPr>
                <w:sz w:val="24"/>
              </w:rPr>
              <w:t>a</w:t>
            </w:r>
            <w:r w:rsidRPr="00E401C9">
              <w:rPr>
                <w:spacing w:val="-7"/>
                <w:sz w:val="24"/>
              </w:rPr>
              <w:t xml:space="preserve"> </w:t>
            </w:r>
            <w:r w:rsidRPr="00E401C9">
              <w:rPr>
                <w:sz w:val="24"/>
              </w:rPr>
              <w:t>firm</w:t>
            </w:r>
            <w:r w:rsidRPr="00E401C9">
              <w:rPr>
                <w:spacing w:val="-2"/>
                <w:sz w:val="24"/>
              </w:rPr>
              <w:t xml:space="preserve"> </w:t>
            </w:r>
            <w:r w:rsidRPr="00E401C9">
              <w:rPr>
                <w:sz w:val="24"/>
              </w:rPr>
              <w:t>acting</w:t>
            </w:r>
            <w:r w:rsidRPr="00E401C9">
              <w:rPr>
                <w:spacing w:val="-7"/>
                <w:sz w:val="24"/>
              </w:rPr>
              <w:t xml:space="preserve"> </w:t>
            </w:r>
            <w:r w:rsidRPr="00E401C9">
              <w:rPr>
                <w:sz w:val="24"/>
              </w:rPr>
              <w:t>on</w:t>
            </w:r>
            <w:r w:rsidRPr="00E401C9">
              <w:rPr>
                <w:spacing w:val="-5"/>
                <w:sz w:val="24"/>
              </w:rPr>
              <w:t xml:space="preserve"> </w:t>
            </w:r>
            <w:r w:rsidRPr="00E401C9">
              <w:rPr>
                <w:sz w:val="24"/>
              </w:rPr>
              <w:t>behalf</w:t>
            </w:r>
            <w:r w:rsidRPr="00E401C9">
              <w:rPr>
                <w:spacing w:val="-5"/>
                <w:sz w:val="24"/>
              </w:rPr>
              <w:t xml:space="preserve"> </w:t>
            </w:r>
            <w:r w:rsidRPr="00E401C9">
              <w:rPr>
                <w:sz w:val="24"/>
              </w:rPr>
              <w:t>of the Consultant in carrying out the Services, the Consultant, with respect</w:t>
            </w:r>
            <w:r w:rsidRPr="00E401C9">
              <w:rPr>
                <w:spacing w:val="-15"/>
                <w:sz w:val="24"/>
              </w:rPr>
              <w:t xml:space="preserve"> </w:t>
            </w:r>
            <w:r w:rsidRPr="00E401C9">
              <w:rPr>
                <w:sz w:val="24"/>
              </w:rPr>
              <w:t>to</w:t>
            </w:r>
            <w:r w:rsidRPr="00E401C9">
              <w:rPr>
                <w:spacing w:val="-15"/>
                <w:sz w:val="24"/>
              </w:rPr>
              <w:t xml:space="preserve"> </w:t>
            </w:r>
            <w:r w:rsidRPr="00E401C9">
              <w:rPr>
                <w:sz w:val="24"/>
              </w:rPr>
              <w:t>damage</w:t>
            </w:r>
            <w:r w:rsidRPr="00E401C9">
              <w:rPr>
                <w:spacing w:val="-13"/>
                <w:sz w:val="24"/>
              </w:rPr>
              <w:t xml:space="preserve"> </w:t>
            </w:r>
            <w:r w:rsidRPr="00E401C9">
              <w:rPr>
                <w:sz w:val="24"/>
              </w:rPr>
              <w:t>caused</w:t>
            </w:r>
            <w:r w:rsidRPr="00E401C9">
              <w:rPr>
                <w:spacing w:val="-11"/>
                <w:sz w:val="24"/>
              </w:rPr>
              <w:t xml:space="preserve"> </w:t>
            </w:r>
            <w:r w:rsidRPr="00E401C9">
              <w:rPr>
                <w:sz w:val="24"/>
              </w:rPr>
              <w:t>by</w:t>
            </w:r>
            <w:r w:rsidRPr="00E401C9">
              <w:rPr>
                <w:spacing w:val="-15"/>
                <w:sz w:val="24"/>
              </w:rPr>
              <w:t xml:space="preserve"> </w:t>
            </w:r>
            <w:r w:rsidRPr="00E401C9">
              <w:rPr>
                <w:sz w:val="24"/>
              </w:rPr>
              <w:t>the</w:t>
            </w:r>
            <w:r w:rsidRPr="00E401C9">
              <w:rPr>
                <w:spacing w:val="-14"/>
                <w:sz w:val="24"/>
              </w:rPr>
              <w:t xml:space="preserve"> </w:t>
            </w:r>
            <w:r w:rsidRPr="00E401C9">
              <w:rPr>
                <w:sz w:val="24"/>
              </w:rPr>
              <w:t>Consultant</w:t>
            </w:r>
            <w:r w:rsidRPr="00E401C9">
              <w:rPr>
                <w:spacing w:val="-13"/>
                <w:sz w:val="24"/>
              </w:rPr>
              <w:t xml:space="preserve"> </w:t>
            </w:r>
            <w:r w:rsidRPr="00E401C9">
              <w:rPr>
                <w:sz w:val="24"/>
              </w:rPr>
              <w:t>to</w:t>
            </w:r>
            <w:r w:rsidRPr="00E401C9">
              <w:rPr>
                <w:spacing w:val="-13"/>
                <w:sz w:val="24"/>
              </w:rPr>
              <w:t xml:space="preserve"> </w:t>
            </w:r>
            <w:r w:rsidRPr="00E401C9">
              <w:rPr>
                <w:sz w:val="24"/>
              </w:rPr>
              <w:t>the</w:t>
            </w:r>
            <w:r w:rsidRPr="00E401C9">
              <w:rPr>
                <w:spacing w:val="-14"/>
                <w:sz w:val="24"/>
              </w:rPr>
              <w:t xml:space="preserve"> </w:t>
            </w:r>
            <w:r w:rsidRPr="00E401C9">
              <w:rPr>
                <w:sz w:val="24"/>
              </w:rPr>
              <w:t>Procuring</w:t>
            </w:r>
            <w:r w:rsidRPr="00E401C9">
              <w:rPr>
                <w:spacing w:val="-15"/>
                <w:sz w:val="24"/>
              </w:rPr>
              <w:t xml:space="preserve"> </w:t>
            </w:r>
            <w:r w:rsidRPr="00E401C9">
              <w:rPr>
                <w:sz w:val="24"/>
              </w:rPr>
              <w:t>Entity's property, shall not be liable to the Procuring Entity:</w:t>
            </w:r>
          </w:p>
          <w:p w14:paraId="764CD15C" w14:textId="77777777" w:rsidR="0083709C" w:rsidRPr="00E401C9" w:rsidRDefault="00272CA1">
            <w:pPr>
              <w:pStyle w:val="TableParagraph"/>
              <w:numPr>
                <w:ilvl w:val="1"/>
                <w:numId w:val="18"/>
              </w:numPr>
              <w:tabs>
                <w:tab w:val="left" w:pos="1506"/>
              </w:tabs>
              <w:spacing w:before="60"/>
              <w:ind w:hanging="541"/>
              <w:jc w:val="both"/>
              <w:rPr>
                <w:sz w:val="24"/>
              </w:rPr>
            </w:pPr>
            <w:r w:rsidRPr="00E401C9">
              <w:rPr>
                <w:sz w:val="24"/>
              </w:rPr>
              <w:t>For</w:t>
            </w:r>
            <w:r w:rsidRPr="00E401C9">
              <w:rPr>
                <w:spacing w:val="-5"/>
                <w:sz w:val="24"/>
              </w:rPr>
              <w:t xml:space="preserve"> </w:t>
            </w:r>
            <w:r w:rsidRPr="00E401C9">
              <w:rPr>
                <w:sz w:val="24"/>
              </w:rPr>
              <w:t>any</w:t>
            </w:r>
            <w:r w:rsidRPr="00E401C9">
              <w:rPr>
                <w:spacing w:val="-9"/>
                <w:sz w:val="24"/>
              </w:rPr>
              <w:t xml:space="preserve"> </w:t>
            </w:r>
            <w:r w:rsidRPr="00E401C9">
              <w:rPr>
                <w:sz w:val="24"/>
              </w:rPr>
              <w:t>indirect</w:t>
            </w:r>
            <w:r w:rsidRPr="00E401C9">
              <w:rPr>
                <w:spacing w:val="-4"/>
                <w:sz w:val="24"/>
              </w:rPr>
              <w:t xml:space="preserve"> </w:t>
            </w:r>
            <w:r w:rsidRPr="00E401C9">
              <w:rPr>
                <w:sz w:val="24"/>
              </w:rPr>
              <w:t>or</w:t>
            </w:r>
            <w:r w:rsidRPr="00E401C9">
              <w:rPr>
                <w:spacing w:val="-5"/>
                <w:sz w:val="24"/>
              </w:rPr>
              <w:t xml:space="preserve"> </w:t>
            </w:r>
            <w:r w:rsidRPr="00E401C9">
              <w:rPr>
                <w:sz w:val="24"/>
              </w:rPr>
              <w:t>consequential</w:t>
            </w:r>
            <w:r w:rsidRPr="00E401C9">
              <w:rPr>
                <w:spacing w:val="-4"/>
                <w:sz w:val="24"/>
              </w:rPr>
              <w:t xml:space="preserve"> </w:t>
            </w:r>
            <w:r w:rsidRPr="00E401C9">
              <w:rPr>
                <w:sz w:val="24"/>
              </w:rPr>
              <w:t>loss</w:t>
            </w:r>
            <w:r w:rsidRPr="00E401C9">
              <w:rPr>
                <w:spacing w:val="-4"/>
                <w:sz w:val="24"/>
              </w:rPr>
              <w:t xml:space="preserve"> </w:t>
            </w:r>
            <w:r w:rsidRPr="00E401C9">
              <w:rPr>
                <w:sz w:val="24"/>
              </w:rPr>
              <w:t>or</w:t>
            </w:r>
            <w:r w:rsidRPr="00E401C9">
              <w:rPr>
                <w:spacing w:val="-3"/>
                <w:sz w:val="24"/>
              </w:rPr>
              <w:t xml:space="preserve"> </w:t>
            </w:r>
            <w:r w:rsidRPr="00E401C9">
              <w:rPr>
                <w:sz w:val="24"/>
              </w:rPr>
              <w:t>damage;</w:t>
            </w:r>
            <w:r w:rsidRPr="00E401C9">
              <w:rPr>
                <w:spacing w:val="-2"/>
                <w:sz w:val="24"/>
              </w:rPr>
              <w:t xml:space="preserve"> </w:t>
            </w:r>
            <w:r w:rsidRPr="00E401C9">
              <w:rPr>
                <w:spacing w:val="-5"/>
                <w:sz w:val="24"/>
              </w:rPr>
              <w:t>and</w:t>
            </w:r>
          </w:p>
          <w:p w14:paraId="7C089A73" w14:textId="77777777" w:rsidR="0083709C" w:rsidRPr="00E401C9" w:rsidRDefault="00272CA1">
            <w:pPr>
              <w:pStyle w:val="TableParagraph"/>
              <w:numPr>
                <w:ilvl w:val="1"/>
                <w:numId w:val="18"/>
              </w:numPr>
              <w:tabs>
                <w:tab w:val="left" w:pos="1506"/>
              </w:tabs>
              <w:spacing w:before="101" w:line="276" w:lineRule="auto"/>
              <w:ind w:right="99"/>
              <w:jc w:val="both"/>
              <w:rPr>
                <w:sz w:val="24"/>
              </w:rPr>
            </w:pPr>
            <w:r w:rsidRPr="00E401C9">
              <w:rPr>
                <w:sz w:val="24"/>
              </w:rPr>
              <w:t>For any direct loss or damage that exceeds two times the total value of the Contract;</w:t>
            </w:r>
          </w:p>
          <w:p w14:paraId="711A1A7F" w14:textId="77777777" w:rsidR="0083709C" w:rsidRPr="00E401C9" w:rsidRDefault="00272CA1">
            <w:pPr>
              <w:pStyle w:val="TableParagraph"/>
              <w:numPr>
                <w:ilvl w:val="0"/>
                <w:numId w:val="18"/>
              </w:numPr>
              <w:tabs>
                <w:tab w:val="left" w:pos="829"/>
              </w:tabs>
              <w:spacing w:before="59"/>
              <w:ind w:left="828" w:hanging="722"/>
              <w:jc w:val="both"/>
              <w:rPr>
                <w:sz w:val="24"/>
              </w:rPr>
            </w:pPr>
            <w:r w:rsidRPr="00E401C9">
              <w:rPr>
                <w:sz w:val="24"/>
              </w:rPr>
              <w:t>This</w:t>
            </w:r>
            <w:r w:rsidRPr="00E401C9">
              <w:rPr>
                <w:spacing w:val="-8"/>
                <w:sz w:val="24"/>
              </w:rPr>
              <w:t xml:space="preserve"> </w:t>
            </w:r>
            <w:r w:rsidRPr="00E401C9">
              <w:rPr>
                <w:sz w:val="24"/>
              </w:rPr>
              <w:t>limitation</w:t>
            </w:r>
            <w:r w:rsidRPr="00E401C9">
              <w:rPr>
                <w:spacing w:val="-7"/>
                <w:sz w:val="24"/>
              </w:rPr>
              <w:t xml:space="preserve"> </w:t>
            </w:r>
            <w:r w:rsidRPr="00E401C9">
              <w:rPr>
                <w:sz w:val="24"/>
              </w:rPr>
              <w:t>of</w:t>
            </w:r>
            <w:r w:rsidRPr="00E401C9">
              <w:rPr>
                <w:spacing w:val="-8"/>
                <w:sz w:val="24"/>
              </w:rPr>
              <w:t xml:space="preserve"> </w:t>
            </w:r>
            <w:r w:rsidRPr="00E401C9">
              <w:rPr>
                <w:sz w:val="24"/>
              </w:rPr>
              <w:t>liability</w:t>
            </w:r>
            <w:r w:rsidRPr="00E401C9">
              <w:rPr>
                <w:spacing w:val="-10"/>
                <w:sz w:val="24"/>
              </w:rPr>
              <w:t xml:space="preserve"> </w:t>
            </w:r>
            <w:r w:rsidRPr="00E401C9">
              <w:rPr>
                <w:sz w:val="24"/>
              </w:rPr>
              <w:t>shall</w:t>
            </w:r>
            <w:r w:rsidRPr="00E401C9">
              <w:rPr>
                <w:spacing w:val="-7"/>
                <w:sz w:val="24"/>
              </w:rPr>
              <w:t xml:space="preserve"> </w:t>
            </w:r>
            <w:r w:rsidRPr="00E401C9">
              <w:rPr>
                <w:spacing w:val="-5"/>
                <w:sz w:val="24"/>
              </w:rPr>
              <w:t>not</w:t>
            </w:r>
          </w:p>
          <w:p w14:paraId="1177698F" w14:textId="3531014F" w:rsidR="0083709C" w:rsidRPr="00E401C9" w:rsidRDefault="00272CA1">
            <w:pPr>
              <w:pStyle w:val="TableParagraph"/>
              <w:numPr>
                <w:ilvl w:val="1"/>
                <w:numId w:val="18"/>
              </w:numPr>
              <w:tabs>
                <w:tab w:val="left" w:pos="1506"/>
              </w:tabs>
              <w:spacing w:before="103" w:line="276" w:lineRule="auto"/>
              <w:ind w:right="94"/>
              <w:jc w:val="both"/>
              <w:rPr>
                <w:sz w:val="24"/>
              </w:rPr>
            </w:pPr>
            <w:r w:rsidRPr="00E401C9">
              <w:rPr>
                <w:sz w:val="24"/>
              </w:rPr>
              <w:t>Affect</w:t>
            </w:r>
            <w:r w:rsidRPr="00E401C9">
              <w:rPr>
                <w:spacing w:val="-10"/>
                <w:sz w:val="24"/>
              </w:rPr>
              <w:t xml:space="preserve"> </w:t>
            </w:r>
            <w:r w:rsidRPr="00E401C9">
              <w:rPr>
                <w:sz w:val="24"/>
              </w:rPr>
              <w:t>the</w:t>
            </w:r>
            <w:r w:rsidRPr="00E401C9">
              <w:rPr>
                <w:spacing w:val="-11"/>
                <w:sz w:val="24"/>
              </w:rPr>
              <w:t xml:space="preserve"> </w:t>
            </w:r>
            <w:r w:rsidR="00482930" w:rsidRPr="00E401C9">
              <w:rPr>
                <w:sz w:val="24"/>
              </w:rPr>
              <w:t>Consultant</w:t>
            </w:r>
            <w:r w:rsidRPr="00E401C9">
              <w:rPr>
                <w:sz w:val="24"/>
              </w:rPr>
              <w:t>'s</w:t>
            </w:r>
            <w:r w:rsidRPr="00E401C9">
              <w:rPr>
                <w:spacing w:val="-10"/>
                <w:sz w:val="24"/>
              </w:rPr>
              <w:t xml:space="preserve"> </w:t>
            </w:r>
            <w:r w:rsidRPr="00E401C9">
              <w:rPr>
                <w:sz w:val="24"/>
              </w:rPr>
              <w:t>liability,</w:t>
            </w:r>
            <w:r w:rsidRPr="00E401C9">
              <w:rPr>
                <w:spacing w:val="-8"/>
                <w:sz w:val="24"/>
              </w:rPr>
              <w:t xml:space="preserve"> </w:t>
            </w:r>
            <w:r w:rsidRPr="00E401C9">
              <w:rPr>
                <w:sz w:val="24"/>
              </w:rPr>
              <w:t>if</w:t>
            </w:r>
            <w:r w:rsidRPr="00E401C9">
              <w:rPr>
                <w:spacing w:val="-10"/>
                <w:sz w:val="24"/>
              </w:rPr>
              <w:t xml:space="preserve"> </w:t>
            </w:r>
            <w:r w:rsidRPr="00E401C9">
              <w:rPr>
                <w:sz w:val="24"/>
              </w:rPr>
              <w:t>any,</w:t>
            </w:r>
            <w:r w:rsidRPr="00E401C9">
              <w:rPr>
                <w:spacing w:val="-10"/>
                <w:sz w:val="24"/>
              </w:rPr>
              <w:t xml:space="preserve"> </w:t>
            </w:r>
            <w:r w:rsidRPr="00E401C9">
              <w:rPr>
                <w:sz w:val="24"/>
              </w:rPr>
              <w:t>for</w:t>
            </w:r>
            <w:r w:rsidRPr="00E401C9">
              <w:rPr>
                <w:spacing w:val="-11"/>
                <w:sz w:val="24"/>
              </w:rPr>
              <w:t xml:space="preserve"> </w:t>
            </w:r>
            <w:r w:rsidRPr="00E401C9">
              <w:rPr>
                <w:sz w:val="24"/>
              </w:rPr>
              <w:t>damage</w:t>
            </w:r>
            <w:r w:rsidRPr="00E401C9">
              <w:rPr>
                <w:spacing w:val="-10"/>
                <w:sz w:val="24"/>
              </w:rPr>
              <w:t xml:space="preserve"> </w:t>
            </w:r>
            <w:r w:rsidRPr="00E401C9">
              <w:rPr>
                <w:sz w:val="24"/>
              </w:rPr>
              <w:t>to</w:t>
            </w:r>
            <w:r w:rsidRPr="00E401C9">
              <w:rPr>
                <w:spacing w:val="-10"/>
                <w:sz w:val="24"/>
              </w:rPr>
              <w:t xml:space="preserve"> </w:t>
            </w:r>
            <w:r w:rsidRPr="00E401C9">
              <w:rPr>
                <w:sz w:val="24"/>
              </w:rPr>
              <w:t xml:space="preserve">Third Parties caused by the </w:t>
            </w:r>
            <w:r w:rsidR="00482930" w:rsidRPr="00E401C9">
              <w:rPr>
                <w:sz w:val="24"/>
              </w:rPr>
              <w:t>Consultant</w:t>
            </w:r>
            <w:r w:rsidRPr="00E401C9">
              <w:rPr>
                <w:sz w:val="24"/>
              </w:rPr>
              <w:t xml:space="preserve"> or any person or firm acting on behalf of the </w:t>
            </w:r>
            <w:r w:rsidR="00482930" w:rsidRPr="00E401C9">
              <w:rPr>
                <w:sz w:val="24"/>
              </w:rPr>
              <w:t>Consultant</w:t>
            </w:r>
            <w:r w:rsidRPr="00E401C9">
              <w:rPr>
                <w:sz w:val="24"/>
              </w:rPr>
              <w:t xml:space="preserve"> in carrying out the </w:t>
            </w:r>
            <w:r w:rsidRPr="00E401C9">
              <w:rPr>
                <w:spacing w:val="-2"/>
                <w:sz w:val="24"/>
              </w:rPr>
              <w:t>Services;</w:t>
            </w:r>
          </w:p>
          <w:p w14:paraId="2D194A53" w14:textId="4D61D973" w:rsidR="0083709C" w:rsidRPr="00E401C9" w:rsidRDefault="00272CA1">
            <w:pPr>
              <w:pStyle w:val="TableParagraph"/>
              <w:numPr>
                <w:ilvl w:val="1"/>
                <w:numId w:val="18"/>
              </w:numPr>
              <w:tabs>
                <w:tab w:val="left" w:pos="1506"/>
              </w:tabs>
              <w:spacing w:before="26" w:line="310" w:lineRule="atLeast"/>
              <w:ind w:right="92"/>
              <w:jc w:val="both"/>
              <w:rPr>
                <w:sz w:val="24"/>
              </w:rPr>
            </w:pPr>
            <w:r w:rsidRPr="00E401C9">
              <w:rPr>
                <w:sz w:val="24"/>
              </w:rPr>
              <w:t xml:space="preserve">Be construed as providing the </w:t>
            </w:r>
            <w:r w:rsidR="00482930" w:rsidRPr="00E401C9">
              <w:rPr>
                <w:sz w:val="24"/>
              </w:rPr>
              <w:t>Consultant</w:t>
            </w:r>
            <w:r w:rsidRPr="00E401C9">
              <w:rPr>
                <w:sz w:val="24"/>
              </w:rPr>
              <w:t xml:space="preserve"> with any limitation</w:t>
            </w:r>
            <w:r w:rsidRPr="00E401C9">
              <w:rPr>
                <w:spacing w:val="-9"/>
                <w:sz w:val="24"/>
              </w:rPr>
              <w:t xml:space="preserve"> </w:t>
            </w:r>
            <w:r w:rsidRPr="00E401C9">
              <w:rPr>
                <w:sz w:val="24"/>
              </w:rPr>
              <w:t>or</w:t>
            </w:r>
            <w:r w:rsidRPr="00E401C9">
              <w:rPr>
                <w:spacing w:val="-10"/>
                <w:sz w:val="24"/>
              </w:rPr>
              <w:t xml:space="preserve"> </w:t>
            </w:r>
            <w:r w:rsidRPr="00E401C9">
              <w:rPr>
                <w:sz w:val="24"/>
              </w:rPr>
              <w:t>exclusion</w:t>
            </w:r>
            <w:r w:rsidRPr="00E401C9">
              <w:rPr>
                <w:spacing w:val="-9"/>
                <w:sz w:val="24"/>
              </w:rPr>
              <w:t xml:space="preserve"> </w:t>
            </w:r>
            <w:r w:rsidRPr="00E401C9">
              <w:rPr>
                <w:sz w:val="24"/>
              </w:rPr>
              <w:t>from</w:t>
            </w:r>
            <w:r w:rsidRPr="00E401C9">
              <w:rPr>
                <w:spacing w:val="-9"/>
                <w:sz w:val="24"/>
              </w:rPr>
              <w:t xml:space="preserve"> </w:t>
            </w:r>
            <w:r w:rsidRPr="00E401C9">
              <w:rPr>
                <w:sz w:val="24"/>
              </w:rPr>
              <w:t>liability</w:t>
            </w:r>
            <w:r w:rsidRPr="00E401C9">
              <w:rPr>
                <w:spacing w:val="-15"/>
                <w:sz w:val="24"/>
              </w:rPr>
              <w:t xml:space="preserve"> </w:t>
            </w:r>
            <w:r w:rsidRPr="00E401C9">
              <w:rPr>
                <w:sz w:val="24"/>
              </w:rPr>
              <w:t>which</w:t>
            </w:r>
            <w:r w:rsidRPr="00E401C9">
              <w:rPr>
                <w:spacing w:val="-9"/>
                <w:sz w:val="24"/>
              </w:rPr>
              <w:t xml:space="preserve"> </w:t>
            </w:r>
            <w:r w:rsidRPr="00E401C9">
              <w:rPr>
                <w:sz w:val="24"/>
              </w:rPr>
              <w:t>is</w:t>
            </w:r>
            <w:r w:rsidRPr="00E401C9">
              <w:rPr>
                <w:spacing w:val="-9"/>
                <w:sz w:val="24"/>
              </w:rPr>
              <w:t xml:space="preserve"> </w:t>
            </w:r>
            <w:r w:rsidRPr="00E401C9">
              <w:rPr>
                <w:sz w:val="24"/>
              </w:rPr>
              <w:t>prohibited</w:t>
            </w:r>
            <w:r w:rsidRPr="00E401C9">
              <w:rPr>
                <w:spacing w:val="-10"/>
                <w:sz w:val="24"/>
              </w:rPr>
              <w:t xml:space="preserve"> </w:t>
            </w:r>
            <w:r w:rsidRPr="00E401C9">
              <w:rPr>
                <w:sz w:val="24"/>
              </w:rPr>
              <w:t>by the Applicable Law.</w:t>
            </w:r>
          </w:p>
        </w:tc>
      </w:tr>
    </w:tbl>
    <w:p w14:paraId="7A4BD3C4" w14:textId="77777777" w:rsidR="0083709C" w:rsidRPr="00E401C9" w:rsidRDefault="0083709C">
      <w:pPr>
        <w:spacing w:line="310" w:lineRule="atLeast"/>
        <w:jc w:val="both"/>
        <w:rPr>
          <w:sz w:val="24"/>
        </w:rPr>
        <w:sectPr w:rsidR="0083709C" w:rsidRPr="00E401C9" w:rsidSect="00B34F11">
          <w:pgSz w:w="11920" w:h="16850"/>
          <w:pgMar w:top="1340" w:right="0" w:bottom="1140" w:left="900" w:header="528" w:footer="952" w:gutter="0"/>
          <w:cols w:space="720"/>
        </w:sectPr>
      </w:pPr>
    </w:p>
    <w:p w14:paraId="4A080E46"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0F5B80ED" w14:textId="77777777">
        <w:trPr>
          <w:trHeight w:val="873"/>
        </w:trPr>
        <w:tc>
          <w:tcPr>
            <w:tcW w:w="1728" w:type="dxa"/>
            <w:shd w:val="clear" w:color="auto" w:fill="D9D9D9"/>
          </w:tcPr>
          <w:p w14:paraId="321867E0"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6D55CB0C"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10F73F9F" w14:textId="77777777">
        <w:trPr>
          <w:trHeight w:val="7224"/>
        </w:trPr>
        <w:tc>
          <w:tcPr>
            <w:tcW w:w="1728" w:type="dxa"/>
          </w:tcPr>
          <w:p w14:paraId="446DB76C" w14:textId="77777777" w:rsidR="0083709C" w:rsidRPr="00E401C9" w:rsidRDefault="0083709C">
            <w:pPr>
              <w:pStyle w:val="TableParagraph"/>
              <w:rPr>
                <w:sz w:val="24"/>
              </w:rPr>
            </w:pPr>
          </w:p>
        </w:tc>
        <w:tc>
          <w:tcPr>
            <w:tcW w:w="7293" w:type="dxa"/>
          </w:tcPr>
          <w:p w14:paraId="40229455" w14:textId="553DBE48" w:rsidR="0083709C" w:rsidRPr="00E401C9" w:rsidRDefault="00272CA1">
            <w:pPr>
              <w:pStyle w:val="TableParagraph"/>
              <w:spacing w:before="54"/>
              <w:ind w:left="107"/>
              <w:jc w:val="both"/>
              <w:rPr>
                <w:i/>
                <w:sz w:val="24"/>
              </w:rPr>
            </w:pPr>
            <w:r w:rsidRPr="00E401C9">
              <w:rPr>
                <w:i/>
                <w:sz w:val="24"/>
                <w:u w:val="single"/>
              </w:rPr>
              <w:t>[</w:t>
            </w:r>
            <w:r w:rsidRPr="00E401C9">
              <w:rPr>
                <w:i/>
                <w:sz w:val="24"/>
              </w:rPr>
              <w:t>Not</w:t>
            </w:r>
            <w:r w:rsidRPr="00E401C9">
              <w:rPr>
                <w:i/>
                <w:sz w:val="24"/>
                <w:u w:val="single"/>
              </w:rPr>
              <w:t>es</w:t>
            </w:r>
            <w:r w:rsidRPr="00E401C9">
              <w:rPr>
                <w:i/>
                <w:spacing w:val="-1"/>
                <w:sz w:val="24"/>
                <w:u w:val="single"/>
              </w:rPr>
              <w:t xml:space="preserve"> </w:t>
            </w:r>
            <w:r w:rsidRPr="00E401C9">
              <w:rPr>
                <w:i/>
                <w:sz w:val="24"/>
                <w:u w:val="single"/>
              </w:rPr>
              <w:t>to</w:t>
            </w:r>
            <w:r w:rsidRPr="00E401C9">
              <w:rPr>
                <w:i/>
                <w:spacing w:val="-1"/>
                <w:sz w:val="24"/>
                <w:u w:val="single"/>
              </w:rPr>
              <w:t xml:space="preserve"> </w:t>
            </w:r>
            <w:r w:rsidRPr="00E401C9">
              <w:rPr>
                <w:i/>
                <w:sz w:val="24"/>
                <w:u w:val="single"/>
              </w:rPr>
              <w:t>the</w:t>
            </w:r>
            <w:r w:rsidRPr="00E401C9">
              <w:rPr>
                <w:i/>
                <w:spacing w:val="-1"/>
                <w:sz w:val="24"/>
                <w:u w:val="single"/>
              </w:rPr>
              <w:t xml:space="preserve"> </w:t>
            </w:r>
            <w:r w:rsidRPr="00E401C9">
              <w:rPr>
                <w:i/>
                <w:sz w:val="24"/>
                <w:u w:val="single"/>
              </w:rPr>
              <w:t>Pro</w:t>
            </w:r>
            <w:r w:rsidRPr="00E401C9">
              <w:rPr>
                <w:i/>
                <w:spacing w:val="-1"/>
                <w:sz w:val="24"/>
                <w:u w:val="single"/>
              </w:rPr>
              <w:t xml:space="preserve"> </w:t>
            </w:r>
            <w:r w:rsidRPr="00E401C9">
              <w:rPr>
                <w:i/>
                <w:sz w:val="24"/>
                <w:u w:val="single"/>
              </w:rPr>
              <w:t>curing</w:t>
            </w:r>
            <w:r w:rsidRPr="00E401C9">
              <w:rPr>
                <w:i/>
                <w:spacing w:val="-1"/>
                <w:sz w:val="24"/>
                <w:u w:val="single"/>
              </w:rPr>
              <w:t xml:space="preserve"> </w:t>
            </w:r>
            <w:r w:rsidRPr="00E401C9">
              <w:rPr>
                <w:i/>
                <w:sz w:val="24"/>
                <w:u w:val="single"/>
              </w:rPr>
              <w:t>Entity</w:t>
            </w:r>
            <w:r w:rsidRPr="00E401C9">
              <w:rPr>
                <w:i/>
                <w:spacing w:val="-1"/>
                <w:sz w:val="24"/>
                <w:u w:val="single"/>
              </w:rPr>
              <w:t xml:space="preserve"> </w:t>
            </w:r>
            <w:r w:rsidRPr="00E401C9">
              <w:rPr>
                <w:i/>
                <w:sz w:val="24"/>
                <w:u w:val="single"/>
              </w:rPr>
              <w:t>and</w:t>
            </w:r>
            <w:r w:rsidRPr="00E401C9">
              <w:rPr>
                <w:i/>
                <w:spacing w:val="-1"/>
                <w:sz w:val="24"/>
                <w:u w:val="single"/>
              </w:rPr>
              <w:t xml:space="preserve"> </w:t>
            </w:r>
            <w:r w:rsidRPr="00E401C9">
              <w:rPr>
                <w:i/>
                <w:sz w:val="24"/>
                <w:u w:val="single"/>
              </w:rPr>
              <w:t>the</w:t>
            </w:r>
            <w:r w:rsidRPr="00E401C9">
              <w:rPr>
                <w:i/>
                <w:spacing w:val="-1"/>
                <w:sz w:val="24"/>
                <w:u w:val="single"/>
              </w:rPr>
              <w:t xml:space="preserve"> </w:t>
            </w:r>
            <w:r w:rsidR="00482930" w:rsidRPr="00E401C9">
              <w:rPr>
                <w:i/>
                <w:spacing w:val="-2"/>
                <w:sz w:val="24"/>
                <w:u w:val="single"/>
              </w:rPr>
              <w:t>Consultant</w:t>
            </w:r>
            <w:r w:rsidRPr="00E401C9">
              <w:rPr>
                <w:i/>
                <w:spacing w:val="-2"/>
                <w:sz w:val="24"/>
              </w:rPr>
              <w:t>:</w:t>
            </w:r>
          </w:p>
          <w:p w14:paraId="09A16284" w14:textId="3ECC7F1C" w:rsidR="0083709C" w:rsidRPr="00E401C9" w:rsidRDefault="00272CA1">
            <w:pPr>
              <w:pStyle w:val="TableParagraph"/>
              <w:spacing w:before="103" w:line="276" w:lineRule="auto"/>
              <w:ind w:left="107" w:right="94"/>
              <w:jc w:val="both"/>
              <w:rPr>
                <w:i/>
                <w:sz w:val="24"/>
              </w:rPr>
            </w:pPr>
            <w:r w:rsidRPr="00E401C9">
              <w:rPr>
                <w:i/>
                <w:sz w:val="24"/>
              </w:rPr>
              <w:t xml:space="preserve">Any suggestions made by the </w:t>
            </w:r>
            <w:r w:rsidR="00482930" w:rsidRPr="00E401C9">
              <w:rPr>
                <w:i/>
                <w:sz w:val="24"/>
              </w:rPr>
              <w:t>Consultant</w:t>
            </w:r>
            <w:r w:rsidRPr="00E401C9">
              <w:rPr>
                <w:i/>
                <w:sz w:val="24"/>
              </w:rPr>
              <w:t xml:space="preserve"> in the Proposal to introduce exclusions/limitations of the </w:t>
            </w:r>
            <w:r w:rsidR="00482930" w:rsidRPr="00E401C9">
              <w:rPr>
                <w:i/>
                <w:sz w:val="24"/>
              </w:rPr>
              <w:t>Consultant</w:t>
            </w:r>
            <w:r w:rsidRPr="00E401C9">
              <w:rPr>
                <w:i/>
                <w:sz w:val="24"/>
              </w:rPr>
              <w:t>'s liability under the Contract should</w:t>
            </w:r>
            <w:r w:rsidRPr="00E401C9">
              <w:rPr>
                <w:i/>
                <w:spacing w:val="-3"/>
                <w:sz w:val="24"/>
              </w:rPr>
              <w:t xml:space="preserve"> </w:t>
            </w:r>
            <w:r w:rsidRPr="00E401C9">
              <w:rPr>
                <w:i/>
                <w:sz w:val="24"/>
              </w:rPr>
              <w:t>be</w:t>
            </w:r>
            <w:r w:rsidRPr="00E401C9">
              <w:rPr>
                <w:i/>
                <w:spacing w:val="-4"/>
                <w:sz w:val="24"/>
              </w:rPr>
              <w:t xml:space="preserve"> </w:t>
            </w:r>
            <w:r w:rsidRPr="00E401C9">
              <w:rPr>
                <w:i/>
                <w:sz w:val="24"/>
              </w:rPr>
              <w:t>carefully</w:t>
            </w:r>
            <w:r w:rsidRPr="00E401C9">
              <w:rPr>
                <w:i/>
                <w:spacing w:val="-3"/>
                <w:sz w:val="24"/>
              </w:rPr>
              <w:t xml:space="preserve"> </w:t>
            </w:r>
            <w:r w:rsidRPr="00E401C9">
              <w:rPr>
                <w:i/>
                <w:sz w:val="24"/>
              </w:rPr>
              <w:t>scrutinized</w:t>
            </w:r>
            <w:r w:rsidRPr="00E401C9">
              <w:rPr>
                <w:i/>
                <w:spacing w:val="-3"/>
                <w:sz w:val="24"/>
              </w:rPr>
              <w:t xml:space="preserve"> </w:t>
            </w:r>
            <w:r w:rsidRPr="00E401C9">
              <w:rPr>
                <w:i/>
                <w:sz w:val="24"/>
              </w:rPr>
              <w:t>by</w:t>
            </w:r>
            <w:r w:rsidRPr="00E401C9">
              <w:rPr>
                <w:i/>
                <w:spacing w:val="-2"/>
                <w:sz w:val="24"/>
              </w:rPr>
              <w:t xml:space="preserve"> </w:t>
            </w:r>
            <w:r w:rsidRPr="00E401C9">
              <w:rPr>
                <w:i/>
                <w:sz w:val="24"/>
              </w:rPr>
              <w:t>the</w:t>
            </w:r>
            <w:r w:rsidRPr="00E401C9">
              <w:rPr>
                <w:i/>
                <w:spacing w:val="-4"/>
                <w:sz w:val="24"/>
              </w:rPr>
              <w:t xml:space="preserve"> </w:t>
            </w:r>
            <w:r w:rsidRPr="00E401C9">
              <w:rPr>
                <w:i/>
                <w:sz w:val="24"/>
              </w:rPr>
              <w:t>Procuring</w:t>
            </w:r>
            <w:r w:rsidRPr="00E401C9">
              <w:rPr>
                <w:i/>
                <w:spacing w:val="-1"/>
                <w:sz w:val="24"/>
              </w:rPr>
              <w:t xml:space="preserve"> </w:t>
            </w:r>
            <w:r w:rsidRPr="00E401C9">
              <w:rPr>
                <w:i/>
                <w:sz w:val="24"/>
              </w:rPr>
              <w:t>Entity</w:t>
            </w:r>
            <w:r w:rsidRPr="00E401C9">
              <w:rPr>
                <w:i/>
                <w:spacing w:val="-2"/>
                <w:sz w:val="24"/>
              </w:rPr>
              <w:t xml:space="preserve"> </w:t>
            </w:r>
            <w:r w:rsidRPr="00E401C9">
              <w:rPr>
                <w:i/>
                <w:sz w:val="24"/>
                <w:u w:val="single"/>
              </w:rPr>
              <w:t>prior</w:t>
            </w:r>
            <w:r w:rsidRPr="00E401C9">
              <w:rPr>
                <w:i/>
                <w:spacing w:val="-3"/>
                <w:sz w:val="24"/>
                <w:u w:val="single"/>
              </w:rPr>
              <w:t xml:space="preserve"> </w:t>
            </w:r>
            <w:r w:rsidRPr="00E401C9">
              <w:rPr>
                <w:i/>
                <w:sz w:val="24"/>
                <w:u w:val="single"/>
              </w:rPr>
              <w:t>to</w:t>
            </w:r>
            <w:r w:rsidRPr="00E401C9">
              <w:rPr>
                <w:i/>
                <w:spacing w:val="-3"/>
                <w:sz w:val="24"/>
                <w:u w:val="single"/>
              </w:rPr>
              <w:t xml:space="preserve"> </w:t>
            </w:r>
            <w:r w:rsidRPr="00E401C9">
              <w:rPr>
                <w:i/>
                <w:sz w:val="24"/>
                <w:u w:val="single"/>
              </w:rPr>
              <w:t>accepting</w:t>
            </w:r>
            <w:r w:rsidRPr="00E401C9">
              <w:rPr>
                <w:i/>
                <w:sz w:val="24"/>
              </w:rPr>
              <w:t xml:space="preserve"> </w:t>
            </w:r>
            <w:r w:rsidRPr="00E401C9">
              <w:rPr>
                <w:i/>
                <w:sz w:val="24"/>
                <w:u w:val="single"/>
              </w:rPr>
              <w:t xml:space="preserve">any changes </w:t>
            </w:r>
            <w:r w:rsidRPr="00E401C9">
              <w:rPr>
                <w:i/>
                <w:sz w:val="24"/>
              </w:rPr>
              <w:t>to what was included in the issued RFP.</w:t>
            </w:r>
          </w:p>
          <w:p w14:paraId="0F4D0912" w14:textId="4BAD8DE4" w:rsidR="0083709C" w:rsidRPr="00E401C9" w:rsidRDefault="00272CA1">
            <w:pPr>
              <w:pStyle w:val="TableParagraph"/>
              <w:spacing w:before="60" w:line="276" w:lineRule="auto"/>
              <w:ind w:left="107" w:right="93"/>
              <w:jc w:val="both"/>
              <w:rPr>
                <w:i/>
                <w:sz w:val="24"/>
              </w:rPr>
            </w:pPr>
            <w:r w:rsidRPr="00E401C9">
              <w:rPr>
                <w:i/>
                <w:sz w:val="24"/>
              </w:rPr>
              <w:t>To</w:t>
            </w:r>
            <w:r w:rsidRPr="00E401C9">
              <w:rPr>
                <w:i/>
                <w:spacing w:val="-15"/>
                <w:sz w:val="24"/>
              </w:rPr>
              <w:t xml:space="preserve"> </w:t>
            </w:r>
            <w:r w:rsidRPr="00E401C9">
              <w:rPr>
                <w:i/>
                <w:sz w:val="24"/>
              </w:rPr>
              <w:t>be</w:t>
            </w:r>
            <w:r w:rsidRPr="00E401C9">
              <w:rPr>
                <w:i/>
                <w:spacing w:val="-15"/>
                <w:sz w:val="24"/>
              </w:rPr>
              <w:t xml:space="preserve"> </w:t>
            </w:r>
            <w:r w:rsidRPr="00E401C9">
              <w:rPr>
                <w:i/>
                <w:sz w:val="24"/>
              </w:rPr>
              <w:t>acceptable</w:t>
            </w:r>
            <w:r w:rsidRPr="00E401C9">
              <w:rPr>
                <w:i/>
                <w:spacing w:val="-15"/>
                <w:sz w:val="24"/>
              </w:rPr>
              <w:t xml:space="preserve"> </w:t>
            </w:r>
            <w:r w:rsidRPr="00E401C9">
              <w:rPr>
                <w:i/>
                <w:sz w:val="24"/>
              </w:rPr>
              <w:t>to</w:t>
            </w:r>
            <w:r w:rsidRPr="00E401C9">
              <w:rPr>
                <w:i/>
                <w:spacing w:val="-15"/>
                <w:sz w:val="24"/>
              </w:rPr>
              <w:t xml:space="preserve"> </w:t>
            </w:r>
            <w:r w:rsidRPr="00E401C9">
              <w:rPr>
                <w:i/>
                <w:sz w:val="24"/>
              </w:rPr>
              <w:t>the</w:t>
            </w:r>
            <w:r w:rsidRPr="00E401C9">
              <w:rPr>
                <w:i/>
                <w:spacing w:val="-15"/>
                <w:sz w:val="24"/>
              </w:rPr>
              <w:t xml:space="preserve"> </w:t>
            </w:r>
            <w:r w:rsidRPr="00E401C9">
              <w:rPr>
                <w:i/>
                <w:sz w:val="24"/>
              </w:rPr>
              <w:t>Procuring</w:t>
            </w:r>
            <w:r w:rsidRPr="00E401C9">
              <w:rPr>
                <w:i/>
                <w:spacing w:val="-15"/>
                <w:sz w:val="24"/>
              </w:rPr>
              <w:t xml:space="preserve"> </w:t>
            </w:r>
            <w:r w:rsidRPr="00E401C9">
              <w:rPr>
                <w:i/>
                <w:sz w:val="24"/>
              </w:rPr>
              <w:t>Entity,</w:t>
            </w:r>
            <w:r w:rsidRPr="00E401C9">
              <w:rPr>
                <w:i/>
                <w:spacing w:val="-15"/>
                <w:sz w:val="24"/>
              </w:rPr>
              <w:t xml:space="preserve"> </w:t>
            </w:r>
            <w:r w:rsidRPr="00E401C9">
              <w:rPr>
                <w:i/>
                <w:sz w:val="24"/>
              </w:rPr>
              <w:t>any</w:t>
            </w:r>
            <w:r w:rsidRPr="00E401C9">
              <w:rPr>
                <w:i/>
                <w:spacing w:val="-15"/>
                <w:sz w:val="24"/>
              </w:rPr>
              <w:t xml:space="preserve"> </w:t>
            </w:r>
            <w:r w:rsidRPr="00E401C9">
              <w:rPr>
                <w:i/>
                <w:sz w:val="24"/>
              </w:rPr>
              <w:t>limitation</w:t>
            </w:r>
            <w:r w:rsidRPr="00E401C9">
              <w:rPr>
                <w:i/>
                <w:spacing w:val="-15"/>
                <w:sz w:val="24"/>
              </w:rPr>
              <w:t xml:space="preserve"> </w:t>
            </w:r>
            <w:r w:rsidRPr="00E401C9">
              <w:rPr>
                <w:i/>
                <w:sz w:val="24"/>
              </w:rPr>
              <w:t>of</w:t>
            </w:r>
            <w:r w:rsidRPr="00E401C9">
              <w:rPr>
                <w:i/>
                <w:spacing w:val="-15"/>
                <w:sz w:val="24"/>
              </w:rPr>
              <w:t xml:space="preserve"> </w:t>
            </w:r>
            <w:r w:rsidRPr="00E401C9">
              <w:rPr>
                <w:i/>
                <w:sz w:val="24"/>
              </w:rPr>
              <w:t>the</w:t>
            </w:r>
            <w:r w:rsidRPr="00E401C9">
              <w:rPr>
                <w:i/>
                <w:spacing w:val="-15"/>
                <w:sz w:val="24"/>
              </w:rPr>
              <w:t xml:space="preserve"> </w:t>
            </w:r>
            <w:r w:rsidR="00482930" w:rsidRPr="00E401C9">
              <w:rPr>
                <w:i/>
                <w:sz w:val="24"/>
              </w:rPr>
              <w:t>Consultant</w:t>
            </w:r>
            <w:r w:rsidRPr="00E401C9">
              <w:rPr>
                <w:i/>
                <w:sz w:val="24"/>
              </w:rPr>
              <w:t>'s liability should at the very least be reasonably related to (a) the damage the</w:t>
            </w:r>
            <w:r w:rsidRPr="00E401C9">
              <w:rPr>
                <w:i/>
                <w:spacing w:val="-11"/>
                <w:sz w:val="24"/>
              </w:rPr>
              <w:t xml:space="preserve"> </w:t>
            </w:r>
            <w:r w:rsidR="00482930" w:rsidRPr="00E401C9">
              <w:rPr>
                <w:i/>
                <w:sz w:val="24"/>
              </w:rPr>
              <w:t>Consultant</w:t>
            </w:r>
            <w:r w:rsidRPr="00E401C9">
              <w:rPr>
                <w:i/>
                <w:spacing w:val="-10"/>
                <w:sz w:val="24"/>
              </w:rPr>
              <w:t xml:space="preserve"> </w:t>
            </w:r>
            <w:r w:rsidRPr="00E401C9">
              <w:rPr>
                <w:i/>
                <w:sz w:val="24"/>
              </w:rPr>
              <w:t>might</w:t>
            </w:r>
            <w:r w:rsidRPr="00E401C9">
              <w:rPr>
                <w:i/>
                <w:spacing w:val="-10"/>
                <w:sz w:val="24"/>
              </w:rPr>
              <w:t xml:space="preserve"> </w:t>
            </w:r>
            <w:r w:rsidRPr="00E401C9">
              <w:rPr>
                <w:i/>
                <w:sz w:val="24"/>
              </w:rPr>
              <w:t>potentially</w:t>
            </w:r>
            <w:r w:rsidRPr="00E401C9">
              <w:rPr>
                <w:i/>
                <w:spacing w:val="-12"/>
                <w:sz w:val="24"/>
              </w:rPr>
              <w:t xml:space="preserve"> </w:t>
            </w:r>
            <w:r w:rsidRPr="00E401C9">
              <w:rPr>
                <w:i/>
                <w:sz w:val="24"/>
              </w:rPr>
              <w:t>cause</w:t>
            </w:r>
            <w:r w:rsidRPr="00E401C9">
              <w:rPr>
                <w:i/>
                <w:spacing w:val="-11"/>
                <w:sz w:val="24"/>
              </w:rPr>
              <w:t xml:space="preserve"> </w:t>
            </w:r>
            <w:r w:rsidRPr="00E401C9">
              <w:rPr>
                <w:i/>
                <w:sz w:val="24"/>
              </w:rPr>
              <w:t>to</w:t>
            </w:r>
            <w:r w:rsidRPr="00E401C9">
              <w:rPr>
                <w:i/>
                <w:spacing w:val="-10"/>
                <w:sz w:val="24"/>
              </w:rPr>
              <w:t xml:space="preserve"> </w:t>
            </w:r>
            <w:r w:rsidRPr="00E401C9">
              <w:rPr>
                <w:i/>
                <w:sz w:val="24"/>
              </w:rPr>
              <w:t>the</w:t>
            </w:r>
            <w:r w:rsidRPr="00E401C9">
              <w:rPr>
                <w:i/>
                <w:spacing w:val="-11"/>
                <w:sz w:val="24"/>
              </w:rPr>
              <w:t xml:space="preserve"> </w:t>
            </w:r>
            <w:r w:rsidRPr="00E401C9">
              <w:rPr>
                <w:i/>
                <w:sz w:val="24"/>
              </w:rPr>
              <w:t>Procuring</w:t>
            </w:r>
            <w:r w:rsidRPr="00E401C9">
              <w:rPr>
                <w:i/>
                <w:spacing w:val="-10"/>
                <w:sz w:val="24"/>
              </w:rPr>
              <w:t xml:space="preserve"> </w:t>
            </w:r>
            <w:r w:rsidRPr="00E401C9">
              <w:rPr>
                <w:i/>
                <w:sz w:val="24"/>
              </w:rPr>
              <w:t>Entity,</w:t>
            </w:r>
            <w:r w:rsidRPr="00E401C9">
              <w:rPr>
                <w:i/>
                <w:spacing w:val="-11"/>
                <w:sz w:val="24"/>
              </w:rPr>
              <w:t xml:space="preserve"> </w:t>
            </w:r>
            <w:r w:rsidRPr="00E401C9">
              <w:rPr>
                <w:i/>
                <w:sz w:val="24"/>
              </w:rPr>
              <w:t>and</w:t>
            </w:r>
            <w:r w:rsidRPr="00E401C9">
              <w:rPr>
                <w:i/>
                <w:spacing w:val="-11"/>
                <w:sz w:val="24"/>
              </w:rPr>
              <w:t xml:space="preserve"> </w:t>
            </w:r>
            <w:r w:rsidRPr="00E401C9">
              <w:rPr>
                <w:i/>
                <w:sz w:val="24"/>
              </w:rPr>
              <w:t>(b)</w:t>
            </w:r>
            <w:r w:rsidRPr="00E401C9">
              <w:rPr>
                <w:i/>
                <w:spacing w:val="-14"/>
                <w:sz w:val="24"/>
              </w:rPr>
              <w:t xml:space="preserve"> </w:t>
            </w:r>
            <w:r w:rsidRPr="00E401C9">
              <w:rPr>
                <w:i/>
                <w:sz w:val="24"/>
              </w:rPr>
              <w:t xml:space="preserve">the </w:t>
            </w:r>
            <w:r w:rsidR="00482930" w:rsidRPr="00E401C9">
              <w:rPr>
                <w:i/>
                <w:sz w:val="24"/>
              </w:rPr>
              <w:t>Consultant</w:t>
            </w:r>
            <w:r w:rsidRPr="00E401C9">
              <w:rPr>
                <w:i/>
                <w:sz w:val="24"/>
              </w:rPr>
              <w:t xml:space="preserve">'s ability to pay compensation using its own assets and reasonably obtainable insurance coverage. The </w:t>
            </w:r>
            <w:r w:rsidR="00482930" w:rsidRPr="00E401C9">
              <w:rPr>
                <w:i/>
                <w:sz w:val="24"/>
              </w:rPr>
              <w:t>Consultant</w:t>
            </w:r>
            <w:r w:rsidRPr="00E401C9">
              <w:rPr>
                <w:i/>
                <w:sz w:val="24"/>
              </w:rPr>
              <w:t xml:space="preserve">’s liability shall not be limited to less than a multiplier of the total payments to the </w:t>
            </w:r>
            <w:r w:rsidR="00482930" w:rsidRPr="00E401C9">
              <w:rPr>
                <w:i/>
                <w:sz w:val="24"/>
              </w:rPr>
              <w:t>Consultant</w:t>
            </w:r>
            <w:r w:rsidRPr="00E401C9">
              <w:rPr>
                <w:i/>
                <w:sz w:val="24"/>
              </w:rPr>
              <w:t xml:space="preserve"> under the Contract for remuneration and reimbursable expenses.</w:t>
            </w:r>
            <w:r w:rsidRPr="00E401C9">
              <w:rPr>
                <w:i/>
                <w:spacing w:val="-10"/>
                <w:sz w:val="24"/>
              </w:rPr>
              <w:t xml:space="preserve"> </w:t>
            </w:r>
            <w:r w:rsidRPr="00E401C9">
              <w:rPr>
                <w:i/>
                <w:sz w:val="24"/>
                <w:u w:val="single"/>
              </w:rPr>
              <w:t>A</w:t>
            </w:r>
            <w:r w:rsidRPr="00E401C9">
              <w:rPr>
                <w:i/>
                <w:spacing w:val="-11"/>
                <w:sz w:val="24"/>
                <w:u w:val="single"/>
              </w:rPr>
              <w:t xml:space="preserve"> </w:t>
            </w:r>
            <w:r w:rsidRPr="00E401C9">
              <w:rPr>
                <w:i/>
                <w:sz w:val="24"/>
                <w:u w:val="single"/>
              </w:rPr>
              <w:t>statement</w:t>
            </w:r>
            <w:r w:rsidRPr="00E401C9">
              <w:rPr>
                <w:i/>
                <w:spacing w:val="-10"/>
                <w:sz w:val="24"/>
                <w:u w:val="single"/>
              </w:rPr>
              <w:t xml:space="preserve"> </w:t>
            </w:r>
            <w:r w:rsidRPr="00E401C9">
              <w:rPr>
                <w:i/>
                <w:sz w:val="24"/>
                <w:u w:val="single"/>
              </w:rPr>
              <w:t>to</w:t>
            </w:r>
            <w:r w:rsidRPr="00E401C9">
              <w:rPr>
                <w:i/>
                <w:spacing w:val="-10"/>
                <w:sz w:val="24"/>
                <w:u w:val="single"/>
              </w:rPr>
              <w:t xml:space="preserve"> </w:t>
            </w:r>
            <w:r w:rsidRPr="00E401C9">
              <w:rPr>
                <w:i/>
                <w:sz w:val="24"/>
                <w:u w:val="single"/>
              </w:rPr>
              <w:t>the</w:t>
            </w:r>
            <w:r w:rsidRPr="00E401C9">
              <w:rPr>
                <w:i/>
                <w:spacing w:val="-11"/>
                <w:sz w:val="24"/>
                <w:u w:val="single"/>
              </w:rPr>
              <w:t xml:space="preserve"> </w:t>
            </w:r>
            <w:r w:rsidRPr="00E401C9">
              <w:rPr>
                <w:i/>
                <w:sz w:val="24"/>
                <w:u w:val="single"/>
              </w:rPr>
              <w:t>effect</w:t>
            </w:r>
            <w:r w:rsidRPr="00E401C9">
              <w:rPr>
                <w:i/>
                <w:spacing w:val="-10"/>
                <w:sz w:val="24"/>
                <w:u w:val="single"/>
              </w:rPr>
              <w:t xml:space="preserve"> </w:t>
            </w:r>
            <w:r w:rsidRPr="00E401C9">
              <w:rPr>
                <w:i/>
                <w:sz w:val="24"/>
                <w:u w:val="single"/>
              </w:rPr>
              <w:t>that</w:t>
            </w:r>
            <w:r w:rsidRPr="00E401C9">
              <w:rPr>
                <w:i/>
                <w:spacing w:val="-10"/>
                <w:sz w:val="24"/>
                <w:u w:val="single"/>
              </w:rPr>
              <w:t xml:space="preserve"> </w:t>
            </w:r>
            <w:r w:rsidRPr="00E401C9">
              <w:rPr>
                <w:i/>
                <w:sz w:val="24"/>
                <w:u w:val="single"/>
              </w:rPr>
              <w:t>the</w:t>
            </w:r>
            <w:r w:rsidRPr="00E401C9">
              <w:rPr>
                <w:i/>
                <w:spacing w:val="-11"/>
                <w:sz w:val="24"/>
                <w:u w:val="single"/>
              </w:rPr>
              <w:t xml:space="preserve"> </w:t>
            </w:r>
            <w:r w:rsidR="00482930" w:rsidRPr="00E401C9">
              <w:rPr>
                <w:i/>
                <w:sz w:val="24"/>
                <w:u w:val="single"/>
              </w:rPr>
              <w:t>Consultant</w:t>
            </w:r>
            <w:r w:rsidRPr="00E401C9">
              <w:rPr>
                <w:i/>
                <w:spacing w:val="-10"/>
                <w:sz w:val="24"/>
                <w:u w:val="single"/>
              </w:rPr>
              <w:t xml:space="preserve"> </w:t>
            </w:r>
            <w:r w:rsidRPr="00E401C9">
              <w:rPr>
                <w:i/>
                <w:sz w:val="24"/>
                <w:u w:val="single"/>
              </w:rPr>
              <w:t>is</w:t>
            </w:r>
            <w:r w:rsidRPr="00E401C9">
              <w:rPr>
                <w:i/>
                <w:spacing w:val="-10"/>
                <w:sz w:val="24"/>
                <w:u w:val="single"/>
              </w:rPr>
              <w:t xml:space="preserve"> </w:t>
            </w:r>
            <w:r w:rsidRPr="00E401C9">
              <w:rPr>
                <w:i/>
                <w:sz w:val="24"/>
                <w:u w:val="single"/>
              </w:rPr>
              <w:t>liable</w:t>
            </w:r>
            <w:r w:rsidRPr="00E401C9">
              <w:rPr>
                <w:i/>
                <w:spacing w:val="-8"/>
                <w:sz w:val="24"/>
              </w:rPr>
              <w:t xml:space="preserve"> </w:t>
            </w:r>
            <w:r w:rsidRPr="00E401C9">
              <w:rPr>
                <w:i/>
                <w:sz w:val="24"/>
              </w:rPr>
              <w:t>only</w:t>
            </w:r>
            <w:r w:rsidRPr="00E401C9">
              <w:rPr>
                <w:i/>
                <w:spacing w:val="-11"/>
                <w:sz w:val="24"/>
                <w:u w:val="single"/>
              </w:rPr>
              <w:t xml:space="preserve"> </w:t>
            </w:r>
            <w:r w:rsidRPr="00E401C9">
              <w:rPr>
                <w:i/>
                <w:sz w:val="24"/>
                <w:u w:val="single"/>
              </w:rPr>
              <w:t>for</w:t>
            </w:r>
            <w:r w:rsidRPr="00E401C9">
              <w:rPr>
                <w:i/>
                <w:spacing w:val="-10"/>
                <w:sz w:val="24"/>
                <w:u w:val="single"/>
              </w:rPr>
              <w:t xml:space="preserve"> </w:t>
            </w:r>
            <w:r w:rsidRPr="00E401C9">
              <w:rPr>
                <w:i/>
                <w:sz w:val="24"/>
                <w:u w:val="single"/>
              </w:rPr>
              <w:t>the</w:t>
            </w:r>
            <w:r w:rsidRPr="00E401C9">
              <w:rPr>
                <w:i/>
                <w:sz w:val="24"/>
              </w:rPr>
              <w:t xml:space="preserve"> </w:t>
            </w:r>
            <w:r w:rsidRPr="00E401C9">
              <w:rPr>
                <w:i/>
                <w:spacing w:val="-2"/>
                <w:sz w:val="24"/>
                <w:u w:val="single"/>
              </w:rPr>
              <w:t>re-performance</w:t>
            </w:r>
            <w:r w:rsidRPr="00E401C9">
              <w:rPr>
                <w:i/>
                <w:spacing w:val="-7"/>
                <w:sz w:val="24"/>
                <w:u w:val="single"/>
              </w:rPr>
              <w:t xml:space="preserve"> </w:t>
            </w:r>
            <w:r w:rsidRPr="00E401C9">
              <w:rPr>
                <w:i/>
                <w:spacing w:val="-2"/>
                <w:sz w:val="24"/>
                <w:u w:val="single"/>
              </w:rPr>
              <w:t>of</w:t>
            </w:r>
            <w:r w:rsidRPr="00E401C9">
              <w:rPr>
                <w:i/>
                <w:spacing w:val="-4"/>
                <w:sz w:val="24"/>
                <w:u w:val="single"/>
              </w:rPr>
              <w:t xml:space="preserve"> </w:t>
            </w:r>
            <w:r w:rsidRPr="00E401C9">
              <w:rPr>
                <w:i/>
                <w:spacing w:val="-2"/>
                <w:sz w:val="24"/>
                <w:u w:val="single"/>
              </w:rPr>
              <w:t>faulty</w:t>
            </w:r>
            <w:r w:rsidRPr="00E401C9">
              <w:rPr>
                <w:i/>
                <w:spacing w:val="-1"/>
                <w:sz w:val="24"/>
                <w:u w:val="single"/>
              </w:rPr>
              <w:t xml:space="preserve"> </w:t>
            </w:r>
            <w:r w:rsidRPr="00E401C9">
              <w:rPr>
                <w:i/>
                <w:spacing w:val="-2"/>
                <w:sz w:val="24"/>
                <w:u w:val="single"/>
              </w:rPr>
              <w:t>Services</w:t>
            </w:r>
            <w:r w:rsidRPr="00E401C9">
              <w:rPr>
                <w:i/>
                <w:spacing w:val="-1"/>
                <w:sz w:val="24"/>
                <w:u w:val="single"/>
              </w:rPr>
              <w:t xml:space="preserve"> </w:t>
            </w:r>
            <w:r w:rsidRPr="00E401C9">
              <w:rPr>
                <w:i/>
                <w:spacing w:val="-2"/>
                <w:sz w:val="24"/>
                <w:u w:val="single"/>
              </w:rPr>
              <w:t>is</w:t>
            </w:r>
            <w:r w:rsidRPr="00E401C9">
              <w:rPr>
                <w:i/>
                <w:spacing w:val="-5"/>
                <w:sz w:val="24"/>
                <w:u w:val="single"/>
              </w:rPr>
              <w:t xml:space="preserve"> </w:t>
            </w:r>
            <w:r w:rsidRPr="00E401C9">
              <w:rPr>
                <w:i/>
                <w:spacing w:val="-2"/>
                <w:sz w:val="24"/>
                <w:u w:val="single"/>
              </w:rPr>
              <w:t>not</w:t>
            </w:r>
            <w:r w:rsidRPr="00E401C9">
              <w:rPr>
                <w:i/>
                <w:spacing w:val="-4"/>
                <w:sz w:val="24"/>
                <w:u w:val="single"/>
              </w:rPr>
              <w:t xml:space="preserve"> </w:t>
            </w:r>
            <w:r w:rsidRPr="00E401C9">
              <w:rPr>
                <w:i/>
                <w:spacing w:val="-2"/>
                <w:sz w:val="24"/>
                <w:u w:val="single"/>
              </w:rPr>
              <w:t>acceptable</w:t>
            </w:r>
            <w:r w:rsidRPr="00E401C9">
              <w:rPr>
                <w:i/>
                <w:spacing w:val="-3"/>
                <w:sz w:val="24"/>
                <w:u w:val="single"/>
              </w:rPr>
              <w:t xml:space="preserve"> </w:t>
            </w:r>
            <w:r w:rsidRPr="00E401C9">
              <w:rPr>
                <w:i/>
                <w:spacing w:val="-2"/>
                <w:sz w:val="24"/>
                <w:u w:val="single"/>
              </w:rPr>
              <w:t>to</w:t>
            </w:r>
            <w:r w:rsidRPr="00E401C9">
              <w:rPr>
                <w:i/>
                <w:spacing w:val="-4"/>
                <w:sz w:val="24"/>
                <w:u w:val="single"/>
              </w:rPr>
              <w:t xml:space="preserve"> </w:t>
            </w:r>
            <w:r w:rsidRPr="00E401C9">
              <w:rPr>
                <w:i/>
                <w:spacing w:val="-2"/>
                <w:sz w:val="24"/>
                <w:u w:val="single"/>
              </w:rPr>
              <w:t>the</w:t>
            </w:r>
            <w:r w:rsidRPr="00E401C9">
              <w:rPr>
                <w:i/>
                <w:spacing w:val="-5"/>
                <w:sz w:val="24"/>
                <w:u w:val="single"/>
              </w:rPr>
              <w:t xml:space="preserve"> </w:t>
            </w:r>
            <w:r w:rsidRPr="00E401C9">
              <w:rPr>
                <w:i/>
                <w:spacing w:val="-2"/>
                <w:sz w:val="24"/>
                <w:u w:val="single"/>
              </w:rPr>
              <w:t>Procuring</w:t>
            </w:r>
            <w:r w:rsidRPr="00E401C9">
              <w:rPr>
                <w:i/>
                <w:spacing w:val="-4"/>
                <w:sz w:val="24"/>
                <w:u w:val="single"/>
              </w:rPr>
              <w:t xml:space="preserve"> </w:t>
            </w:r>
            <w:r w:rsidRPr="00E401C9">
              <w:rPr>
                <w:i/>
                <w:spacing w:val="-2"/>
                <w:sz w:val="24"/>
                <w:u w:val="single"/>
              </w:rPr>
              <w:t>Entity</w:t>
            </w:r>
          </w:p>
          <w:p w14:paraId="1961A3F9" w14:textId="149FC58C" w:rsidR="0083709C" w:rsidRPr="00E401C9" w:rsidRDefault="00272CA1">
            <w:pPr>
              <w:pStyle w:val="TableParagraph"/>
              <w:spacing w:line="276" w:lineRule="auto"/>
              <w:ind w:left="107" w:right="100"/>
              <w:jc w:val="both"/>
              <w:rPr>
                <w:i/>
                <w:sz w:val="24"/>
              </w:rPr>
            </w:pPr>
            <w:r w:rsidRPr="00E401C9">
              <w:rPr>
                <w:i/>
                <w:sz w:val="24"/>
                <w:u w:val="single"/>
              </w:rPr>
              <w:t>v</w:t>
            </w:r>
            <w:r w:rsidRPr="00E401C9">
              <w:rPr>
                <w:i/>
                <w:sz w:val="24"/>
              </w:rPr>
              <w:t xml:space="preserve">. Also, the </w:t>
            </w:r>
            <w:r w:rsidR="00482930" w:rsidRPr="00E401C9">
              <w:rPr>
                <w:i/>
                <w:sz w:val="24"/>
              </w:rPr>
              <w:t>Consultant</w:t>
            </w:r>
            <w:r w:rsidRPr="00E401C9">
              <w:rPr>
                <w:i/>
                <w:sz w:val="24"/>
              </w:rPr>
              <w:t xml:space="preserve">'s liability should never be limited for loss or damage caused by the </w:t>
            </w:r>
            <w:r w:rsidR="00482930" w:rsidRPr="00E401C9">
              <w:rPr>
                <w:i/>
                <w:sz w:val="24"/>
              </w:rPr>
              <w:t>Consultant</w:t>
            </w:r>
            <w:r w:rsidRPr="00E401C9">
              <w:rPr>
                <w:i/>
                <w:sz w:val="24"/>
              </w:rPr>
              <w:t xml:space="preserve">’s gross negligence or willful </w:t>
            </w:r>
            <w:r w:rsidRPr="00E401C9">
              <w:rPr>
                <w:i/>
                <w:spacing w:val="-2"/>
                <w:sz w:val="24"/>
              </w:rPr>
              <w:t>misconduct.</w:t>
            </w:r>
          </w:p>
          <w:p w14:paraId="51DC5648" w14:textId="185FC8A8" w:rsidR="0083709C" w:rsidRPr="00E401C9" w:rsidRDefault="00272CA1">
            <w:pPr>
              <w:pStyle w:val="TableParagraph"/>
              <w:spacing w:before="61" w:line="276" w:lineRule="auto"/>
              <w:ind w:left="107" w:right="95"/>
              <w:jc w:val="both"/>
              <w:rPr>
                <w:i/>
                <w:sz w:val="24"/>
              </w:rPr>
            </w:pPr>
            <w:r w:rsidRPr="00E401C9">
              <w:rPr>
                <w:i/>
                <w:sz w:val="24"/>
              </w:rPr>
              <w:t xml:space="preserve">The Procuring Entity does not accept a provision to the effect that the Procuring Entity shall indemnify and hold harmless the </w:t>
            </w:r>
            <w:r w:rsidR="00482930" w:rsidRPr="00E401C9">
              <w:rPr>
                <w:i/>
                <w:sz w:val="24"/>
              </w:rPr>
              <w:t>Consultant</w:t>
            </w:r>
            <w:r w:rsidRPr="00E401C9">
              <w:rPr>
                <w:i/>
                <w:sz w:val="24"/>
              </w:rPr>
              <w:t xml:space="preserve"> against Third Party claims, except, of course, if a claim is based on loss or</w:t>
            </w:r>
            <w:r w:rsidRPr="00E401C9">
              <w:rPr>
                <w:i/>
                <w:spacing w:val="1"/>
                <w:sz w:val="24"/>
              </w:rPr>
              <w:t xml:space="preserve"> </w:t>
            </w:r>
            <w:r w:rsidRPr="00E401C9">
              <w:rPr>
                <w:i/>
                <w:sz w:val="24"/>
              </w:rPr>
              <w:t>damage</w:t>
            </w:r>
            <w:r w:rsidRPr="00E401C9">
              <w:rPr>
                <w:i/>
                <w:spacing w:val="3"/>
                <w:sz w:val="24"/>
              </w:rPr>
              <w:t xml:space="preserve"> </w:t>
            </w:r>
            <w:r w:rsidRPr="00E401C9">
              <w:rPr>
                <w:i/>
                <w:sz w:val="24"/>
              </w:rPr>
              <w:t>caused</w:t>
            </w:r>
            <w:r w:rsidRPr="00E401C9">
              <w:rPr>
                <w:i/>
                <w:spacing w:val="1"/>
                <w:sz w:val="24"/>
              </w:rPr>
              <w:t xml:space="preserve"> </w:t>
            </w:r>
            <w:r w:rsidRPr="00E401C9">
              <w:rPr>
                <w:i/>
                <w:sz w:val="24"/>
              </w:rPr>
              <w:t>by</w:t>
            </w:r>
            <w:r w:rsidRPr="00E401C9">
              <w:rPr>
                <w:i/>
                <w:spacing w:val="1"/>
                <w:sz w:val="24"/>
              </w:rPr>
              <w:t xml:space="preserve"> </w:t>
            </w:r>
            <w:r w:rsidRPr="00E401C9">
              <w:rPr>
                <w:i/>
                <w:sz w:val="24"/>
              </w:rPr>
              <w:t>a</w:t>
            </w:r>
            <w:r w:rsidRPr="00E401C9">
              <w:rPr>
                <w:i/>
                <w:spacing w:val="3"/>
                <w:sz w:val="24"/>
              </w:rPr>
              <w:t xml:space="preserve"> </w:t>
            </w:r>
            <w:r w:rsidRPr="00E401C9">
              <w:rPr>
                <w:i/>
                <w:sz w:val="24"/>
              </w:rPr>
              <w:t>default</w:t>
            </w:r>
            <w:r w:rsidRPr="00E401C9">
              <w:rPr>
                <w:i/>
                <w:spacing w:val="2"/>
                <w:sz w:val="24"/>
              </w:rPr>
              <w:t xml:space="preserve"> </w:t>
            </w:r>
            <w:r w:rsidRPr="00E401C9">
              <w:rPr>
                <w:i/>
                <w:sz w:val="24"/>
              </w:rPr>
              <w:t>or</w:t>
            </w:r>
            <w:r w:rsidRPr="00E401C9">
              <w:rPr>
                <w:i/>
                <w:spacing w:val="2"/>
                <w:sz w:val="24"/>
              </w:rPr>
              <w:t xml:space="preserve"> </w:t>
            </w:r>
            <w:r w:rsidRPr="00E401C9">
              <w:rPr>
                <w:i/>
                <w:sz w:val="24"/>
              </w:rPr>
              <w:t>wrongful</w:t>
            </w:r>
            <w:r w:rsidRPr="00E401C9">
              <w:rPr>
                <w:i/>
                <w:spacing w:val="1"/>
                <w:sz w:val="24"/>
              </w:rPr>
              <w:t xml:space="preserve"> </w:t>
            </w:r>
            <w:r w:rsidRPr="00E401C9">
              <w:rPr>
                <w:i/>
                <w:sz w:val="24"/>
              </w:rPr>
              <w:t>act</w:t>
            </w:r>
            <w:r w:rsidRPr="00E401C9">
              <w:rPr>
                <w:i/>
                <w:spacing w:val="2"/>
                <w:sz w:val="24"/>
              </w:rPr>
              <w:t xml:space="preserve"> </w:t>
            </w:r>
            <w:r w:rsidRPr="00E401C9">
              <w:rPr>
                <w:i/>
                <w:sz w:val="24"/>
              </w:rPr>
              <w:t>of</w:t>
            </w:r>
            <w:r w:rsidRPr="00E401C9">
              <w:rPr>
                <w:i/>
                <w:spacing w:val="4"/>
                <w:sz w:val="24"/>
              </w:rPr>
              <w:t xml:space="preserve"> </w:t>
            </w:r>
            <w:r w:rsidRPr="00E401C9">
              <w:rPr>
                <w:i/>
                <w:sz w:val="24"/>
              </w:rPr>
              <w:t>the</w:t>
            </w:r>
            <w:r w:rsidRPr="00E401C9">
              <w:rPr>
                <w:i/>
                <w:spacing w:val="1"/>
                <w:sz w:val="24"/>
              </w:rPr>
              <w:t xml:space="preserve"> </w:t>
            </w:r>
            <w:r w:rsidRPr="00E401C9">
              <w:rPr>
                <w:i/>
                <w:sz w:val="24"/>
              </w:rPr>
              <w:t>Procuring</w:t>
            </w:r>
            <w:r w:rsidRPr="00E401C9">
              <w:rPr>
                <w:i/>
                <w:spacing w:val="2"/>
                <w:sz w:val="24"/>
              </w:rPr>
              <w:t xml:space="preserve"> </w:t>
            </w:r>
            <w:r w:rsidRPr="00E401C9">
              <w:rPr>
                <w:i/>
                <w:sz w:val="24"/>
              </w:rPr>
              <w:t xml:space="preserve">Entity </w:t>
            </w:r>
            <w:r w:rsidRPr="00E401C9">
              <w:rPr>
                <w:i/>
                <w:spacing w:val="-5"/>
                <w:sz w:val="24"/>
              </w:rPr>
              <w:t>to</w:t>
            </w:r>
          </w:p>
          <w:p w14:paraId="0CE6E54C" w14:textId="77777777" w:rsidR="0083709C" w:rsidRPr="00E401C9" w:rsidRDefault="00272CA1">
            <w:pPr>
              <w:pStyle w:val="TableParagraph"/>
              <w:spacing w:before="1"/>
              <w:ind w:left="107"/>
              <w:jc w:val="both"/>
              <w:rPr>
                <w:i/>
                <w:sz w:val="24"/>
              </w:rPr>
            </w:pPr>
            <w:r w:rsidRPr="00E401C9">
              <w:rPr>
                <w:i/>
                <w:sz w:val="24"/>
              </w:rPr>
              <w:t>the</w:t>
            </w:r>
            <w:r w:rsidRPr="00E401C9">
              <w:rPr>
                <w:i/>
                <w:spacing w:val="-2"/>
                <w:sz w:val="24"/>
              </w:rPr>
              <w:t xml:space="preserve"> </w:t>
            </w:r>
            <w:r w:rsidRPr="00E401C9">
              <w:rPr>
                <w:i/>
                <w:sz w:val="24"/>
              </w:rPr>
              <w:t>extent</w:t>
            </w:r>
            <w:r w:rsidRPr="00E401C9">
              <w:rPr>
                <w:i/>
                <w:spacing w:val="-1"/>
                <w:sz w:val="24"/>
              </w:rPr>
              <w:t xml:space="preserve"> </w:t>
            </w:r>
            <w:r w:rsidRPr="00E401C9">
              <w:rPr>
                <w:i/>
                <w:sz w:val="24"/>
              </w:rPr>
              <w:t>permissible</w:t>
            </w:r>
            <w:r w:rsidRPr="00E401C9">
              <w:rPr>
                <w:i/>
                <w:spacing w:val="-2"/>
                <w:sz w:val="24"/>
              </w:rPr>
              <w:t xml:space="preserve"> </w:t>
            </w:r>
            <w:r w:rsidRPr="00E401C9">
              <w:rPr>
                <w:i/>
                <w:sz w:val="24"/>
              </w:rPr>
              <w:t>by</w:t>
            </w:r>
            <w:r w:rsidRPr="00E401C9">
              <w:rPr>
                <w:i/>
                <w:spacing w:val="-1"/>
                <w:sz w:val="24"/>
              </w:rPr>
              <w:t xml:space="preserve"> </w:t>
            </w:r>
            <w:r w:rsidRPr="00E401C9">
              <w:rPr>
                <w:i/>
                <w:sz w:val="24"/>
              </w:rPr>
              <w:t>the</w:t>
            </w:r>
            <w:r w:rsidRPr="00E401C9">
              <w:rPr>
                <w:i/>
                <w:spacing w:val="-1"/>
                <w:sz w:val="24"/>
              </w:rPr>
              <w:t xml:space="preserve"> </w:t>
            </w:r>
            <w:r w:rsidRPr="00E401C9">
              <w:rPr>
                <w:i/>
                <w:sz w:val="24"/>
              </w:rPr>
              <w:t>law</w:t>
            </w:r>
            <w:r w:rsidRPr="00E401C9">
              <w:rPr>
                <w:i/>
                <w:spacing w:val="-2"/>
                <w:sz w:val="24"/>
              </w:rPr>
              <w:t xml:space="preserve"> </w:t>
            </w:r>
            <w:r w:rsidRPr="00E401C9">
              <w:rPr>
                <w:i/>
                <w:sz w:val="24"/>
              </w:rPr>
              <w:t>applicable</w:t>
            </w:r>
            <w:r w:rsidRPr="00E401C9">
              <w:rPr>
                <w:i/>
                <w:spacing w:val="-1"/>
                <w:sz w:val="24"/>
              </w:rPr>
              <w:t xml:space="preserve"> </w:t>
            </w:r>
            <w:r w:rsidRPr="00E401C9">
              <w:rPr>
                <w:i/>
                <w:sz w:val="24"/>
              </w:rPr>
              <w:t>in</w:t>
            </w:r>
            <w:r w:rsidRPr="00E401C9">
              <w:rPr>
                <w:i/>
                <w:spacing w:val="-1"/>
                <w:sz w:val="24"/>
              </w:rPr>
              <w:t xml:space="preserve"> </w:t>
            </w:r>
            <w:r w:rsidRPr="00E401C9">
              <w:rPr>
                <w:i/>
                <w:spacing w:val="-2"/>
                <w:sz w:val="24"/>
              </w:rPr>
              <w:t>Kenya.]</w:t>
            </w:r>
          </w:p>
        </w:tc>
      </w:tr>
      <w:tr w:rsidR="00E401C9" w:rsidRPr="00E401C9" w14:paraId="3FA70156" w14:textId="77777777">
        <w:trPr>
          <w:trHeight w:val="5498"/>
        </w:trPr>
        <w:tc>
          <w:tcPr>
            <w:tcW w:w="1728" w:type="dxa"/>
          </w:tcPr>
          <w:p w14:paraId="78507446" w14:textId="77777777" w:rsidR="0083709C" w:rsidRPr="00E401C9" w:rsidRDefault="0083709C">
            <w:pPr>
              <w:pStyle w:val="TableParagraph"/>
              <w:rPr>
                <w:b/>
                <w:sz w:val="26"/>
              </w:rPr>
            </w:pPr>
          </w:p>
          <w:p w14:paraId="4189A681" w14:textId="77777777" w:rsidR="0083709C" w:rsidRPr="00E401C9" w:rsidRDefault="0083709C">
            <w:pPr>
              <w:pStyle w:val="TableParagraph"/>
              <w:rPr>
                <w:b/>
                <w:sz w:val="26"/>
              </w:rPr>
            </w:pPr>
          </w:p>
          <w:p w14:paraId="58C56D1E" w14:textId="77777777" w:rsidR="0083709C" w:rsidRPr="00E401C9" w:rsidRDefault="0083709C">
            <w:pPr>
              <w:pStyle w:val="TableParagraph"/>
              <w:rPr>
                <w:b/>
                <w:sz w:val="26"/>
              </w:rPr>
            </w:pPr>
          </w:p>
          <w:p w14:paraId="28F7F1F7" w14:textId="77777777" w:rsidR="0083709C" w:rsidRPr="00E401C9" w:rsidRDefault="0083709C">
            <w:pPr>
              <w:pStyle w:val="TableParagraph"/>
              <w:rPr>
                <w:b/>
                <w:sz w:val="26"/>
              </w:rPr>
            </w:pPr>
          </w:p>
          <w:p w14:paraId="4B0A50F2" w14:textId="77777777" w:rsidR="0083709C" w:rsidRPr="00E401C9" w:rsidRDefault="0083709C">
            <w:pPr>
              <w:pStyle w:val="TableParagraph"/>
              <w:rPr>
                <w:b/>
                <w:sz w:val="26"/>
              </w:rPr>
            </w:pPr>
          </w:p>
          <w:p w14:paraId="65D020F0" w14:textId="77777777" w:rsidR="0083709C" w:rsidRPr="00E401C9" w:rsidRDefault="0083709C">
            <w:pPr>
              <w:pStyle w:val="TableParagraph"/>
              <w:rPr>
                <w:b/>
                <w:sz w:val="26"/>
              </w:rPr>
            </w:pPr>
          </w:p>
          <w:p w14:paraId="7C8C8CE5" w14:textId="77777777" w:rsidR="0083709C" w:rsidRPr="00E401C9" w:rsidRDefault="0083709C">
            <w:pPr>
              <w:pStyle w:val="TableParagraph"/>
              <w:rPr>
                <w:b/>
                <w:sz w:val="26"/>
              </w:rPr>
            </w:pPr>
          </w:p>
          <w:p w14:paraId="37063B1B" w14:textId="77777777" w:rsidR="0083709C" w:rsidRPr="00E401C9" w:rsidRDefault="0083709C">
            <w:pPr>
              <w:pStyle w:val="TableParagraph"/>
              <w:rPr>
                <w:b/>
                <w:sz w:val="26"/>
              </w:rPr>
            </w:pPr>
          </w:p>
          <w:p w14:paraId="051655DA" w14:textId="77777777" w:rsidR="0083709C" w:rsidRPr="00E401C9" w:rsidRDefault="00272CA1">
            <w:pPr>
              <w:pStyle w:val="TableParagraph"/>
              <w:spacing w:before="223"/>
              <w:ind w:left="519" w:right="512"/>
              <w:jc w:val="center"/>
              <w:rPr>
                <w:sz w:val="24"/>
              </w:rPr>
            </w:pPr>
            <w:r w:rsidRPr="00E401C9">
              <w:rPr>
                <w:spacing w:val="-4"/>
                <w:sz w:val="24"/>
              </w:rPr>
              <w:t>24.1</w:t>
            </w:r>
          </w:p>
        </w:tc>
        <w:tc>
          <w:tcPr>
            <w:tcW w:w="7293" w:type="dxa"/>
          </w:tcPr>
          <w:p w14:paraId="44E833E8" w14:textId="77777777" w:rsidR="0083709C" w:rsidRPr="00E401C9" w:rsidRDefault="00272CA1">
            <w:pPr>
              <w:pStyle w:val="TableParagraph"/>
              <w:spacing w:before="54"/>
              <w:ind w:left="107"/>
              <w:jc w:val="both"/>
              <w:rPr>
                <w:sz w:val="24"/>
              </w:rPr>
            </w:pPr>
            <w:r w:rsidRPr="00E401C9">
              <w:rPr>
                <w:sz w:val="24"/>
              </w:rPr>
              <w:t>The</w:t>
            </w:r>
            <w:r w:rsidRPr="00E401C9">
              <w:rPr>
                <w:spacing w:val="-4"/>
                <w:sz w:val="24"/>
              </w:rPr>
              <w:t xml:space="preserve"> </w:t>
            </w:r>
            <w:r w:rsidRPr="00E401C9">
              <w:rPr>
                <w:sz w:val="24"/>
              </w:rPr>
              <w:t>insurance</w:t>
            </w:r>
            <w:r w:rsidRPr="00E401C9">
              <w:rPr>
                <w:spacing w:val="-2"/>
                <w:sz w:val="24"/>
              </w:rPr>
              <w:t xml:space="preserve"> </w:t>
            </w:r>
            <w:r w:rsidRPr="00E401C9">
              <w:rPr>
                <w:sz w:val="24"/>
              </w:rPr>
              <w:t>coverage</w:t>
            </w:r>
            <w:r w:rsidRPr="00E401C9">
              <w:rPr>
                <w:spacing w:val="-2"/>
                <w:sz w:val="24"/>
              </w:rPr>
              <w:t xml:space="preserve"> </w:t>
            </w:r>
            <w:r w:rsidRPr="00E401C9">
              <w:rPr>
                <w:sz w:val="24"/>
              </w:rPr>
              <w:t>against</w:t>
            </w:r>
            <w:r w:rsidRPr="00E401C9">
              <w:rPr>
                <w:spacing w:val="-1"/>
                <w:sz w:val="24"/>
              </w:rPr>
              <w:t xml:space="preserve"> </w:t>
            </w:r>
            <w:r w:rsidRPr="00E401C9">
              <w:rPr>
                <w:sz w:val="24"/>
              </w:rPr>
              <w:t>the</w:t>
            </w:r>
            <w:r w:rsidRPr="00E401C9">
              <w:rPr>
                <w:spacing w:val="-1"/>
                <w:sz w:val="24"/>
              </w:rPr>
              <w:t xml:space="preserve"> </w:t>
            </w:r>
            <w:r w:rsidRPr="00E401C9">
              <w:rPr>
                <w:sz w:val="24"/>
              </w:rPr>
              <w:t>risks</w:t>
            </w:r>
            <w:r w:rsidRPr="00E401C9">
              <w:rPr>
                <w:spacing w:val="-1"/>
                <w:sz w:val="24"/>
              </w:rPr>
              <w:t xml:space="preserve"> </w:t>
            </w:r>
            <w:r w:rsidRPr="00E401C9">
              <w:rPr>
                <w:sz w:val="24"/>
              </w:rPr>
              <w:t>shall</w:t>
            </w:r>
            <w:r w:rsidRPr="00E401C9">
              <w:rPr>
                <w:spacing w:val="-1"/>
                <w:sz w:val="24"/>
              </w:rPr>
              <w:t xml:space="preserve"> </w:t>
            </w:r>
            <w:r w:rsidRPr="00E401C9">
              <w:rPr>
                <w:sz w:val="24"/>
              </w:rPr>
              <w:t>be as</w:t>
            </w:r>
            <w:r w:rsidRPr="00E401C9">
              <w:rPr>
                <w:spacing w:val="-1"/>
                <w:sz w:val="24"/>
              </w:rPr>
              <w:t xml:space="preserve"> </w:t>
            </w:r>
            <w:r w:rsidRPr="00E401C9">
              <w:rPr>
                <w:spacing w:val="-2"/>
                <w:sz w:val="24"/>
              </w:rPr>
              <w:t>follows:</w:t>
            </w:r>
          </w:p>
          <w:p w14:paraId="1B1C2F77" w14:textId="77777777" w:rsidR="0083709C" w:rsidRPr="00E401C9" w:rsidRDefault="00272CA1">
            <w:pPr>
              <w:pStyle w:val="TableParagraph"/>
              <w:spacing w:before="101"/>
              <w:ind w:left="107"/>
              <w:jc w:val="both"/>
              <w:rPr>
                <w:i/>
                <w:sz w:val="24"/>
              </w:rPr>
            </w:pPr>
            <w:r w:rsidRPr="00E401C9">
              <w:rPr>
                <w:i/>
                <w:sz w:val="24"/>
              </w:rPr>
              <w:t>[Delete</w:t>
            </w:r>
            <w:r w:rsidRPr="00E401C9">
              <w:rPr>
                <w:i/>
                <w:spacing w:val="-4"/>
                <w:sz w:val="24"/>
              </w:rPr>
              <w:t xml:space="preserve"> </w:t>
            </w:r>
            <w:r w:rsidRPr="00E401C9">
              <w:rPr>
                <w:i/>
                <w:sz w:val="24"/>
              </w:rPr>
              <w:t>what</w:t>
            </w:r>
            <w:r w:rsidRPr="00E401C9">
              <w:rPr>
                <w:i/>
                <w:spacing w:val="-2"/>
                <w:sz w:val="24"/>
              </w:rPr>
              <w:t xml:space="preserve"> </w:t>
            </w:r>
            <w:r w:rsidRPr="00E401C9">
              <w:rPr>
                <w:i/>
                <w:sz w:val="24"/>
              </w:rPr>
              <w:t>is</w:t>
            </w:r>
            <w:r w:rsidRPr="00E401C9">
              <w:rPr>
                <w:i/>
                <w:spacing w:val="-2"/>
                <w:sz w:val="24"/>
              </w:rPr>
              <w:t xml:space="preserve"> </w:t>
            </w:r>
            <w:r w:rsidRPr="00E401C9">
              <w:rPr>
                <w:i/>
                <w:sz w:val="24"/>
              </w:rPr>
              <w:t>not</w:t>
            </w:r>
            <w:r w:rsidRPr="00E401C9">
              <w:rPr>
                <w:i/>
                <w:spacing w:val="-2"/>
                <w:sz w:val="24"/>
              </w:rPr>
              <w:t xml:space="preserve"> </w:t>
            </w:r>
            <w:r w:rsidRPr="00E401C9">
              <w:rPr>
                <w:i/>
                <w:sz w:val="24"/>
              </w:rPr>
              <w:t>applicable</w:t>
            </w:r>
            <w:r w:rsidRPr="00E401C9">
              <w:rPr>
                <w:i/>
                <w:spacing w:val="-2"/>
                <w:sz w:val="24"/>
              </w:rPr>
              <w:t xml:space="preserve"> </w:t>
            </w:r>
            <w:r w:rsidRPr="00E401C9">
              <w:rPr>
                <w:i/>
                <w:sz w:val="24"/>
              </w:rPr>
              <w:t xml:space="preserve">except </w:t>
            </w:r>
            <w:r w:rsidRPr="00E401C9">
              <w:rPr>
                <w:i/>
                <w:spacing w:val="-4"/>
                <w:sz w:val="24"/>
              </w:rPr>
              <w:t>(a)}.</w:t>
            </w:r>
          </w:p>
          <w:p w14:paraId="23559617" w14:textId="77777777" w:rsidR="0083709C" w:rsidRPr="00E401C9" w:rsidRDefault="00272CA1">
            <w:pPr>
              <w:pStyle w:val="TableParagraph"/>
              <w:spacing w:before="100" w:line="278" w:lineRule="auto"/>
              <w:ind w:left="665" w:right="95" w:hanging="541"/>
              <w:jc w:val="both"/>
              <w:rPr>
                <w:b/>
                <w:sz w:val="24"/>
              </w:rPr>
            </w:pPr>
            <w:r w:rsidRPr="00E401C9">
              <w:rPr>
                <w:sz w:val="24"/>
              </w:rPr>
              <w:t>(a)</w:t>
            </w:r>
            <w:r w:rsidRPr="00E401C9">
              <w:rPr>
                <w:spacing w:val="80"/>
                <w:sz w:val="24"/>
              </w:rPr>
              <w:t xml:space="preserve"> </w:t>
            </w:r>
            <w:r w:rsidRPr="00E401C9">
              <w:rPr>
                <w:sz w:val="24"/>
              </w:rPr>
              <w:t xml:space="preserve">Professional liability insurance, with a minimum coverage of </w:t>
            </w:r>
            <w:r w:rsidRPr="00E401C9">
              <w:rPr>
                <w:b/>
                <w:sz w:val="24"/>
              </w:rPr>
              <w:t xml:space="preserve">Full amount of this Contract sum excluding taxes and contingency </w:t>
            </w:r>
            <w:r w:rsidRPr="00E401C9">
              <w:rPr>
                <w:b/>
                <w:spacing w:val="-2"/>
                <w:sz w:val="24"/>
              </w:rPr>
              <w:t>amount.</w:t>
            </w:r>
          </w:p>
          <w:p w14:paraId="43522EEE" w14:textId="16FF01F1" w:rsidR="0083709C" w:rsidRPr="00E401C9" w:rsidRDefault="00272CA1">
            <w:pPr>
              <w:pStyle w:val="TableParagraph"/>
              <w:numPr>
                <w:ilvl w:val="0"/>
                <w:numId w:val="17"/>
              </w:numPr>
              <w:tabs>
                <w:tab w:val="left" w:pos="666"/>
              </w:tabs>
              <w:spacing w:before="51" w:line="276" w:lineRule="auto"/>
              <w:ind w:right="98"/>
              <w:jc w:val="both"/>
              <w:rPr>
                <w:sz w:val="24"/>
              </w:rPr>
            </w:pPr>
            <w:r w:rsidRPr="00E401C9">
              <w:rPr>
                <w:sz w:val="24"/>
              </w:rPr>
              <w:t>Employer’s</w:t>
            </w:r>
            <w:r w:rsidRPr="00E401C9">
              <w:rPr>
                <w:spacing w:val="-15"/>
                <w:sz w:val="24"/>
              </w:rPr>
              <w:t xml:space="preserve"> </w:t>
            </w:r>
            <w:r w:rsidRPr="00E401C9">
              <w:rPr>
                <w:sz w:val="24"/>
              </w:rPr>
              <w:t>liability</w:t>
            </w:r>
            <w:r w:rsidRPr="00E401C9">
              <w:rPr>
                <w:spacing w:val="-15"/>
                <w:sz w:val="24"/>
              </w:rPr>
              <w:t xml:space="preserve"> </w:t>
            </w:r>
            <w:r w:rsidRPr="00E401C9">
              <w:rPr>
                <w:sz w:val="24"/>
              </w:rPr>
              <w:t>and</w:t>
            </w:r>
            <w:r w:rsidRPr="00E401C9">
              <w:rPr>
                <w:spacing w:val="-15"/>
                <w:sz w:val="24"/>
              </w:rPr>
              <w:t xml:space="preserve"> </w:t>
            </w:r>
            <w:r w:rsidRPr="00E401C9">
              <w:rPr>
                <w:sz w:val="24"/>
              </w:rPr>
              <w:t>workers’</w:t>
            </w:r>
            <w:r w:rsidRPr="00E401C9">
              <w:rPr>
                <w:spacing w:val="-15"/>
                <w:sz w:val="24"/>
              </w:rPr>
              <w:t xml:space="preserve"> </w:t>
            </w:r>
            <w:r w:rsidRPr="00E401C9">
              <w:rPr>
                <w:sz w:val="24"/>
              </w:rPr>
              <w:t>compensation</w:t>
            </w:r>
            <w:r w:rsidRPr="00E401C9">
              <w:rPr>
                <w:spacing w:val="-15"/>
                <w:sz w:val="24"/>
              </w:rPr>
              <w:t xml:space="preserve"> </w:t>
            </w:r>
            <w:r w:rsidRPr="00E401C9">
              <w:rPr>
                <w:sz w:val="24"/>
              </w:rPr>
              <w:t>insurance</w:t>
            </w:r>
            <w:r w:rsidRPr="00E401C9">
              <w:rPr>
                <w:spacing w:val="-15"/>
                <w:sz w:val="24"/>
              </w:rPr>
              <w:t xml:space="preserve"> </w:t>
            </w:r>
            <w:r w:rsidRPr="00E401C9">
              <w:rPr>
                <w:sz w:val="24"/>
              </w:rPr>
              <w:t>in</w:t>
            </w:r>
            <w:r w:rsidRPr="00E401C9">
              <w:rPr>
                <w:spacing w:val="-15"/>
                <w:sz w:val="24"/>
              </w:rPr>
              <w:t xml:space="preserve"> </w:t>
            </w:r>
            <w:r w:rsidRPr="00E401C9">
              <w:rPr>
                <w:sz w:val="24"/>
              </w:rPr>
              <w:t>respect of the experts and Sub-</w:t>
            </w:r>
            <w:r w:rsidR="00482930" w:rsidRPr="00E401C9">
              <w:rPr>
                <w:sz w:val="24"/>
              </w:rPr>
              <w:t>Consultant</w:t>
            </w:r>
            <w:r w:rsidRPr="00E401C9">
              <w:rPr>
                <w:sz w:val="24"/>
              </w:rPr>
              <w:t>s in accordance with the relevant provisions</w:t>
            </w:r>
            <w:r w:rsidRPr="00E401C9">
              <w:rPr>
                <w:spacing w:val="-1"/>
                <w:sz w:val="24"/>
              </w:rPr>
              <w:t xml:space="preserve"> </w:t>
            </w:r>
            <w:r w:rsidRPr="00E401C9">
              <w:rPr>
                <w:sz w:val="24"/>
              </w:rPr>
              <w:t>of</w:t>
            </w:r>
            <w:r w:rsidRPr="00E401C9">
              <w:rPr>
                <w:spacing w:val="-2"/>
                <w:sz w:val="24"/>
              </w:rPr>
              <w:t xml:space="preserve"> </w:t>
            </w:r>
            <w:r w:rsidRPr="00E401C9">
              <w:rPr>
                <w:sz w:val="24"/>
              </w:rPr>
              <w:t>the</w:t>
            </w:r>
            <w:r w:rsidRPr="00E401C9">
              <w:rPr>
                <w:spacing w:val="-2"/>
                <w:sz w:val="24"/>
              </w:rPr>
              <w:t xml:space="preserve"> </w:t>
            </w:r>
            <w:r w:rsidRPr="00E401C9">
              <w:rPr>
                <w:sz w:val="24"/>
              </w:rPr>
              <w:t>Applicable Law in</w:t>
            </w:r>
            <w:r w:rsidRPr="00E401C9">
              <w:rPr>
                <w:spacing w:val="-1"/>
                <w:sz w:val="24"/>
              </w:rPr>
              <w:t xml:space="preserve"> </w:t>
            </w:r>
            <w:r w:rsidRPr="00E401C9">
              <w:rPr>
                <w:sz w:val="24"/>
              </w:rPr>
              <w:t>Kenya,</w:t>
            </w:r>
            <w:r w:rsidRPr="00E401C9">
              <w:rPr>
                <w:spacing w:val="-1"/>
                <w:sz w:val="24"/>
              </w:rPr>
              <w:t xml:space="preserve"> </w:t>
            </w:r>
            <w:r w:rsidRPr="00E401C9">
              <w:rPr>
                <w:sz w:val="24"/>
              </w:rPr>
              <w:t>as well</w:t>
            </w:r>
            <w:r w:rsidRPr="00E401C9">
              <w:rPr>
                <w:spacing w:val="-1"/>
                <w:sz w:val="24"/>
              </w:rPr>
              <w:t xml:space="preserve"> </w:t>
            </w:r>
            <w:r w:rsidRPr="00E401C9">
              <w:rPr>
                <w:sz w:val="24"/>
              </w:rPr>
              <w:t>as,</w:t>
            </w:r>
            <w:r w:rsidRPr="00E401C9">
              <w:rPr>
                <w:spacing w:val="-1"/>
                <w:sz w:val="24"/>
              </w:rPr>
              <w:t xml:space="preserve"> </w:t>
            </w:r>
            <w:r w:rsidRPr="00E401C9">
              <w:rPr>
                <w:sz w:val="24"/>
              </w:rPr>
              <w:t>with</w:t>
            </w:r>
            <w:r w:rsidRPr="00E401C9">
              <w:rPr>
                <w:spacing w:val="-1"/>
                <w:sz w:val="24"/>
              </w:rPr>
              <w:t xml:space="preserve"> </w:t>
            </w:r>
            <w:r w:rsidRPr="00E401C9">
              <w:rPr>
                <w:sz w:val="24"/>
              </w:rPr>
              <w:t>respect to such Experts, any such life, health, accident, travel or other insurance as may be appropriate; and</w:t>
            </w:r>
          </w:p>
          <w:p w14:paraId="42DF27CB" w14:textId="67BDB178" w:rsidR="0083709C" w:rsidRPr="00E401C9" w:rsidRDefault="008E2719">
            <w:pPr>
              <w:pStyle w:val="TableParagraph"/>
              <w:numPr>
                <w:ilvl w:val="0"/>
                <w:numId w:val="17"/>
              </w:numPr>
              <w:tabs>
                <w:tab w:val="left" w:pos="874"/>
              </w:tabs>
              <w:spacing w:before="60" w:line="276" w:lineRule="auto"/>
              <w:ind w:left="873" w:right="95" w:hanging="630"/>
              <w:jc w:val="both"/>
              <w:rPr>
                <w:sz w:val="24"/>
              </w:rPr>
            </w:pPr>
            <w:r>
              <w:rPr>
                <w:sz w:val="24"/>
              </w:rPr>
              <w:t>I</w:t>
            </w:r>
            <w:r w:rsidR="00272CA1" w:rsidRPr="00E401C9">
              <w:rPr>
                <w:sz w:val="24"/>
              </w:rPr>
              <w:t>nsurance against loss of or damageto (i) equipment</w:t>
            </w:r>
            <w:r w:rsidR="00272CA1" w:rsidRPr="00E401C9">
              <w:rPr>
                <w:spacing w:val="40"/>
                <w:sz w:val="24"/>
              </w:rPr>
              <w:t xml:space="preserve"> </w:t>
            </w:r>
            <w:r w:rsidR="00272CA1" w:rsidRPr="00E401C9">
              <w:rPr>
                <w:sz w:val="24"/>
              </w:rPr>
              <w:t>purchased</w:t>
            </w:r>
            <w:r w:rsidR="00272CA1" w:rsidRPr="00E401C9">
              <w:rPr>
                <w:spacing w:val="40"/>
                <w:sz w:val="24"/>
              </w:rPr>
              <w:t xml:space="preserve"> </w:t>
            </w:r>
            <w:r w:rsidR="00272CA1" w:rsidRPr="00E401C9">
              <w:rPr>
                <w:sz w:val="24"/>
              </w:rPr>
              <w:t>in</w:t>
            </w:r>
            <w:r w:rsidR="00272CA1" w:rsidRPr="00E401C9">
              <w:rPr>
                <w:spacing w:val="40"/>
                <w:sz w:val="24"/>
              </w:rPr>
              <w:t xml:space="preserve"> </w:t>
            </w:r>
            <w:r w:rsidR="00272CA1" w:rsidRPr="00E401C9">
              <w:rPr>
                <w:sz w:val="24"/>
              </w:rPr>
              <w:t>whole</w:t>
            </w:r>
            <w:r w:rsidR="00272CA1" w:rsidRPr="00E401C9">
              <w:rPr>
                <w:spacing w:val="40"/>
                <w:sz w:val="24"/>
              </w:rPr>
              <w:t xml:space="preserve"> </w:t>
            </w:r>
            <w:r w:rsidR="00272CA1" w:rsidRPr="00E401C9">
              <w:rPr>
                <w:sz w:val="24"/>
              </w:rPr>
              <w:t>or</w:t>
            </w:r>
            <w:r w:rsidR="00272CA1" w:rsidRPr="00E401C9">
              <w:rPr>
                <w:spacing w:val="40"/>
                <w:sz w:val="24"/>
              </w:rPr>
              <w:t xml:space="preserve"> </w:t>
            </w:r>
            <w:r w:rsidR="00272CA1" w:rsidRPr="00E401C9">
              <w:rPr>
                <w:sz w:val="24"/>
              </w:rPr>
              <w:t>in</w:t>
            </w:r>
            <w:r w:rsidR="00272CA1" w:rsidRPr="00E401C9">
              <w:rPr>
                <w:spacing w:val="40"/>
                <w:sz w:val="24"/>
              </w:rPr>
              <w:t xml:space="preserve"> </w:t>
            </w:r>
            <w:r w:rsidR="00272CA1" w:rsidRPr="00E401C9">
              <w:rPr>
                <w:sz w:val="24"/>
              </w:rPr>
              <w:t>part</w:t>
            </w:r>
            <w:r w:rsidR="00272CA1" w:rsidRPr="00E401C9">
              <w:rPr>
                <w:spacing w:val="40"/>
                <w:sz w:val="24"/>
              </w:rPr>
              <w:t xml:space="preserve"> </w:t>
            </w:r>
            <w:r w:rsidR="00272CA1" w:rsidRPr="00E401C9">
              <w:rPr>
                <w:sz w:val="24"/>
              </w:rPr>
              <w:t>with</w:t>
            </w:r>
            <w:r w:rsidR="00272CA1" w:rsidRPr="00E401C9">
              <w:rPr>
                <w:spacing w:val="40"/>
                <w:sz w:val="24"/>
              </w:rPr>
              <w:t xml:space="preserve"> </w:t>
            </w:r>
            <w:r w:rsidR="00272CA1" w:rsidRPr="00E401C9">
              <w:rPr>
                <w:sz w:val="24"/>
              </w:rPr>
              <w:t>funds</w:t>
            </w:r>
            <w:r w:rsidR="00272CA1" w:rsidRPr="00E401C9">
              <w:rPr>
                <w:spacing w:val="40"/>
                <w:sz w:val="24"/>
              </w:rPr>
              <w:t xml:space="preserve"> </w:t>
            </w:r>
            <w:r w:rsidR="00272CA1" w:rsidRPr="00E401C9">
              <w:rPr>
                <w:sz w:val="24"/>
              </w:rPr>
              <w:t>provided</w:t>
            </w:r>
          </w:p>
          <w:p w14:paraId="06066D98" w14:textId="17D29696" w:rsidR="0083709C" w:rsidRPr="00E401C9" w:rsidRDefault="00272CA1">
            <w:pPr>
              <w:pStyle w:val="TableParagraph"/>
              <w:spacing w:before="1"/>
              <w:ind w:left="873"/>
              <w:jc w:val="both"/>
              <w:rPr>
                <w:sz w:val="24"/>
              </w:rPr>
            </w:pPr>
            <w:r w:rsidRPr="00E401C9">
              <w:rPr>
                <w:sz w:val="24"/>
              </w:rPr>
              <w:t>under</w:t>
            </w:r>
            <w:r w:rsidRPr="00E401C9">
              <w:rPr>
                <w:spacing w:val="48"/>
                <w:sz w:val="24"/>
              </w:rPr>
              <w:t xml:space="preserve"> </w:t>
            </w:r>
            <w:r w:rsidRPr="00E401C9">
              <w:rPr>
                <w:sz w:val="24"/>
              </w:rPr>
              <w:t>this</w:t>
            </w:r>
            <w:r w:rsidRPr="00E401C9">
              <w:rPr>
                <w:spacing w:val="50"/>
                <w:sz w:val="24"/>
              </w:rPr>
              <w:t xml:space="preserve"> </w:t>
            </w:r>
            <w:r w:rsidRPr="00E401C9">
              <w:rPr>
                <w:sz w:val="24"/>
              </w:rPr>
              <w:t>Contract,</w:t>
            </w:r>
            <w:r w:rsidRPr="00E401C9">
              <w:rPr>
                <w:spacing w:val="50"/>
                <w:sz w:val="24"/>
              </w:rPr>
              <w:t xml:space="preserve"> </w:t>
            </w:r>
            <w:r w:rsidRPr="00E401C9">
              <w:rPr>
                <w:sz w:val="24"/>
              </w:rPr>
              <w:t>(ii)</w:t>
            </w:r>
            <w:r w:rsidRPr="00E401C9">
              <w:rPr>
                <w:spacing w:val="51"/>
                <w:sz w:val="24"/>
              </w:rPr>
              <w:t xml:space="preserve"> </w:t>
            </w:r>
            <w:r w:rsidRPr="00E401C9">
              <w:rPr>
                <w:sz w:val="24"/>
              </w:rPr>
              <w:t>the</w:t>
            </w:r>
            <w:r w:rsidRPr="00E401C9">
              <w:rPr>
                <w:spacing w:val="48"/>
                <w:sz w:val="24"/>
              </w:rPr>
              <w:t xml:space="preserve"> </w:t>
            </w:r>
            <w:r w:rsidR="00482930" w:rsidRPr="00E401C9">
              <w:rPr>
                <w:sz w:val="24"/>
              </w:rPr>
              <w:t>Consultant</w:t>
            </w:r>
            <w:r w:rsidRPr="00E401C9">
              <w:rPr>
                <w:sz w:val="24"/>
              </w:rPr>
              <w:t>’s</w:t>
            </w:r>
            <w:r w:rsidRPr="00E401C9">
              <w:rPr>
                <w:spacing w:val="49"/>
                <w:sz w:val="24"/>
              </w:rPr>
              <w:t xml:space="preserve"> </w:t>
            </w:r>
            <w:r w:rsidRPr="00E401C9">
              <w:rPr>
                <w:sz w:val="24"/>
              </w:rPr>
              <w:t>property</w:t>
            </w:r>
            <w:r w:rsidRPr="00E401C9">
              <w:rPr>
                <w:spacing w:val="45"/>
                <w:sz w:val="24"/>
              </w:rPr>
              <w:t xml:space="preserve"> </w:t>
            </w:r>
            <w:r w:rsidRPr="00E401C9">
              <w:rPr>
                <w:sz w:val="24"/>
              </w:rPr>
              <w:t>used</w:t>
            </w:r>
            <w:r w:rsidRPr="00E401C9">
              <w:rPr>
                <w:spacing w:val="50"/>
                <w:sz w:val="24"/>
              </w:rPr>
              <w:t xml:space="preserve"> </w:t>
            </w:r>
            <w:r w:rsidRPr="00E401C9">
              <w:rPr>
                <w:sz w:val="24"/>
              </w:rPr>
              <w:t>in</w:t>
            </w:r>
            <w:r w:rsidRPr="00E401C9">
              <w:rPr>
                <w:spacing w:val="50"/>
                <w:sz w:val="24"/>
              </w:rPr>
              <w:t xml:space="preserve"> </w:t>
            </w:r>
            <w:r w:rsidRPr="00E401C9">
              <w:rPr>
                <w:spacing w:val="-5"/>
                <w:sz w:val="24"/>
              </w:rPr>
              <w:t>the</w:t>
            </w:r>
          </w:p>
        </w:tc>
      </w:tr>
    </w:tbl>
    <w:p w14:paraId="04EB2506" w14:textId="77777777" w:rsidR="0083709C" w:rsidRPr="00E401C9" w:rsidRDefault="0083709C">
      <w:pPr>
        <w:jc w:val="both"/>
        <w:rPr>
          <w:sz w:val="24"/>
        </w:rPr>
        <w:sectPr w:rsidR="0083709C" w:rsidRPr="00E401C9" w:rsidSect="00B34F11">
          <w:pgSz w:w="11920" w:h="16850"/>
          <w:pgMar w:top="1340" w:right="0" w:bottom="1140" w:left="900" w:header="528" w:footer="952" w:gutter="0"/>
          <w:cols w:space="720"/>
        </w:sectPr>
      </w:pPr>
    </w:p>
    <w:p w14:paraId="4BF8166B"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489DE0B7" w14:textId="77777777">
        <w:trPr>
          <w:trHeight w:val="873"/>
        </w:trPr>
        <w:tc>
          <w:tcPr>
            <w:tcW w:w="1728" w:type="dxa"/>
            <w:shd w:val="clear" w:color="auto" w:fill="D9D9D9"/>
          </w:tcPr>
          <w:p w14:paraId="0780EC67"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77F9E39C"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687C4251" w14:textId="77777777">
        <w:trPr>
          <w:trHeight w:val="635"/>
        </w:trPr>
        <w:tc>
          <w:tcPr>
            <w:tcW w:w="1728" w:type="dxa"/>
          </w:tcPr>
          <w:p w14:paraId="6BC2AEDC" w14:textId="77777777" w:rsidR="0083709C" w:rsidRPr="00E401C9" w:rsidRDefault="0083709C">
            <w:pPr>
              <w:pStyle w:val="TableParagraph"/>
              <w:rPr>
                <w:sz w:val="24"/>
              </w:rPr>
            </w:pPr>
          </w:p>
        </w:tc>
        <w:tc>
          <w:tcPr>
            <w:tcW w:w="7293" w:type="dxa"/>
          </w:tcPr>
          <w:p w14:paraId="26BB1AB8" w14:textId="77777777" w:rsidR="0083709C" w:rsidRPr="00E401C9" w:rsidRDefault="00272CA1">
            <w:pPr>
              <w:pStyle w:val="TableParagraph"/>
              <w:spacing w:line="270" w:lineRule="exact"/>
              <w:ind w:left="873"/>
              <w:rPr>
                <w:sz w:val="24"/>
              </w:rPr>
            </w:pPr>
            <w:r w:rsidRPr="00E401C9">
              <w:rPr>
                <w:sz w:val="24"/>
              </w:rPr>
              <w:t>performance</w:t>
            </w:r>
            <w:r w:rsidRPr="00E401C9">
              <w:rPr>
                <w:spacing w:val="-1"/>
                <w:sz w:val="24"/>
              </w:rPr>
              <w:t xml:space="preserve"> </w:t>
            </w:r>
            <w:r w:rsidRPr="00E401C9">
              <w:rPr>
                <w:sz w:val="24"/>
              </w:rPr>
              <w:t>of the Services,</w:t>
            </w:r>
            <w:r w:rsidRPr="00E401C9">
              <w:rPr>
                <w:spacing w:val="1"/>
                <w:sz w:val="24"/>
              </w:rPr>
              <w:t xml:space="preserve"> </w:t>
            </w:r>
            <w:r w:rsidRPr="00E401C9">
              <w:rPr>
                <w:sz w:val="24"/>
              </w:rPr>
              <w:t>and</w:t>
            </w:r>
            <w:r w:rsidRPr="00E401C9">
              <w:rPr>
                <w:spacing w:val="1"/>
                <w:sz w:val="24"/>
              </w:rPr>
              <w:t xml:space="preserve"> </w:t>
            </w:r>
            <w:r w:rsidRPr="00E401C9">
              <w:rPr>
                <w:sz w:val="24"/>
              </w:rPr>
              <w:t>(iii) any</w:t>
            </w:r>
            <w:r w:rsidRPr="00E401C9">
              <w:rPr>
                <w:spacing w:val="-4"/>
                <w:sz w:val="24"/>
              </w:rPr>
              <w:t xml:space="preserve"> </w:t>
            </w:r>
            <w:r w:rsidRPr="00E401C9">
              <w:rPr>
                <w:sz w:val="24"/>
              </w:rPr>
              <w:t>documents</w:t>
            </w:r>
            <w:r w:rsidRPr="00E401C9">
              <w:rPr>
                <w:spacing w:val="1"/>
                <w:sz w:val="24"/>
              </w:rPr>
              <w:t xml:space="preserve"> </w:t>
            </w:r>
            <w:r w:rsidRPr="00E401C9">
              <w:rPr>
                <w:sz w:val="24"/>
              </w:rPr>
              <w:t>prepared</w:t>
            </w:r>
            <w:r w:rsidRPr="00E401C9">
              <w:rPr>
                <w:spacing w:val="1"/>
                <w:sz w:val="24"/>
              </w:rPr>
              <w:t xml:space="preserve"> </w:t>
            </w:r>
            <w:r w:rsidRPr="00E401C9">
              <w:rPr>
                <w:spacing w:val="-5"/>
                <w:sz w:val="24"/>
              </w:rPr>
              <w:t>by</w:t>
            </w:r>
          </w:p>
          <w:p w14:paraId="72FCD4CA" w14:textId="466C9E63" w:rsidR="0083709C" w:rsidRPr="00E401C9" w:rsidRDefault="00272CA1">
            <w:pPr>
              <w:pStyle w:val="TableParagraph"/>
              <w:spacing w:before="43"/>
              <w:ind w:left="873"/>
              <w:rPr>
                <w:sz w:val="24"/>
              </w:rPr>
            </w:pPr>
            <w:r w:rsidRPr="00E401C9">
              <w:rPr>
                <w:sz w:val="24"/>
              </w:rPr>
              <w:t>the</w:t>
            </w:r>
            <w:r w:rsidRPr="00E401C9">
              <w:rPr>
                <w:spacing w:val="-1"/>
                <w:sz w:val="24"/>
              </w:rPr>
              <w:t xml:space="preserve"> </w:t>
            </w:r>
            <w:r w:rsidR="00482930" w:rsidRPr="00E401C9">
              <w:rPr>
                <w:sz w:val="24"/>
              </w:rPr>
              <w:t>Consultant</w:t>
            </w:r>
            <w:r w:rsidRPr="00E401C9">
              <w:rPr>
                <w:sz w:val="24"/>
              </w:rPr>
              <w:t xml:space="preserve"> in</w:t>
            </w:r>
            <w:r w:rsidRPr="00E401C9">
              <w:rPr>
                <w:spacing w:val="-1"/>
                <w:sz w:val="24"/>
              </w:rPr>
              <w:t xml:space="preserve"> </w:t>
            </w:r>
            <w:r w:rsidRPr="00E401C9">
              <w:rPr>
                <w:sz w:val="24"/>
              </w:rPr>
              <w:t>the performance</w:t>
            </w:r>
            <w:r w:rsidRPr="00E401C9">
              <w:rPr>
                <w:spacing w:val="-2"/>
                <w:sz w:val="24"/>
              </w:rPr>
              <w:t xml:space="preserve"> </w:t>
            </w:r>
            <w:r w:rsidRPr="00E401C9">
              <w:rPr>
                <w:sz w:val="24"/>
              </w:rPr>
              <w:t>of the</w:t>
            </w:r>
            <w:r w:rsidRPr="00E401C9">
              <w:rPr>
                <w:spacing w:val="-2"/>
                <w:sz w:val="24"/>
              </w:rPr>
              <w:t xml:space="preserve"> Services.</w:t>
            </w:r>
          </w:p>
        </w:tc>
      </w:tr>
      <w:tr w:rsidR="00E401C9" w:rsidRPr="00E401C9" w14:paraId="455C4BA5" w14:textId="77777777">
        <w:trPr>
          <w:trHeight w:val="414"/>
        </w:trPr>
        <w:tc>
          <w:tcPr>
            <w:tcW w:w="1728" w:type="dxa"/>
          </w:tcPr>
          <w:p w14:paraId="0208FDDD" w14:textId="77777777" w:rsidR="0083709C" w:rsidRPr="00E401C9" w:rsidRDefault="00272CA1">
            <w:pPr>
              <w:pStyle w:val="TableParagraph"/>
              <w:spacing w:before="73"/>
              <w:ind w:left="519" w:right="512"/>
              <w:jc w:val="center"/>
              <w:rPr>
                <w:sz w:val="24"/>
              </w:rPr>
            </w:pPr>
            <w:r w:rsidRPr="00E401C9">
              <w:rPr>
                <w:spacing w:val="-4"/>
                <w:sz w:val="24"/>
              </w:rPr>
              <w:t>27.1</w:t>
            </w:r>
          </w:p>
        </w:tc>
        <w:tc>
          <w:tcPr>
            <w:tcW w:w="7293" w:type="dxa"/>
          </w:tcPr>
          <w:p w14:paraId="2DFFB1FF" w14:textId="77777777" w:rsidR="0083709C" w:rsidRPr="00E401C9" w:rsidRDefault="00272CA1">
            <w:pPr>
              <w:pStyle w:val="TableParagraph"/>
              <w:spacing w:before="73"/>
              <w:ind w:left="107"/>
              <w:rPr>
                <w:sz w:val="24"/>
              </w:rPr>
            </w:pPr>
            <w:r w:rsidRPr="00E401C9">
              <w:rPr>
                <w:sz w:val="24"/>
              </w:rPr>
              <w:t>Not</w:t>
            </w:r>
            <w:r w:rsidRPr="00E401C9">
              <w:rPr>
                <w:spacing w:val="-4"/>
                <w:sz w:val="24"/>
              </w:rPr>
              <w:t xml:space="preserve"> </w:t>
            </w:r>
            <w:r w:rsidRPr="00E401C9">
              <w:rPr>
                <w:spacing w:val="-2"/>
                <w:sz w:val="24"/>
              </w:rPr>
              <w:t>applicable</w:t>
            </w:r>
          </w:p>
        </w:tc>
      </w:tr>
      <w:tr w:rsidR="00E401C9" w:rsidRPr="00E401C9" w14:paraId="4ABBEEF5" w14:textId="77777777">
        <w:trPr>
          <w:trHeight w:val="2018"/>
        </w:trPr>
        <w:tc>
          <w:tcPr>
            <w:tcW w:w="1728" w:type="dxa"/>
          </w:tcPr>
          <w:p w14:paraId="00CED8C7" w14:textId="77777777" w:rsidR="0083709C" w:rsidRPr="00E401C9" w:rsidRDefault="0083709C">
            <w:pPr>
              <w:pStyle w:val="TableParagraph"/>
              <w:rPr>
                <w:b/>
                <w:sz w:val="26"/>
              </w:rPr>
            </w:pPr>
          </w:p>
          <w:p w14:paraId="1A5F09FC" w14:textId="77777777" w:rsidR="0083709C" w:rsidRPr="00E401C9" w:rsidRDefault="0083709C">
            <w:pPr>
              <w:pStyle w:val="TableParagraph"/>
              <w:rPr>
                <w:b/>
                <w:sz w:val="26"/>
              </w:rPr>
            </w:pPr>
          </w:p>
          <w:p w14:paraId="4B0ECB29" w14:textId="77777777" w:rsidR="0083709C" w:rsidRPr="00E401C9" w:rsidRDefault="0083709C">
            <w:pPr>
              <w:pStyle w:val="TableParagraph"/>
              <w:spacing w:before="1"/>
              <w:rPr>
                <w:b/>
                <w:sz w:val="24"/>
              </w:rPr>
            </w:pPr>
          </w:p>
          <w:p w14:paraId="1194B53B" w14:textId="77777777" w:rsidR="0083709C" w:rsidRPr="00E401C9" w:rsidRDefault="00272CA1">
            <w:pPr>
              <w:pStyle w:val="TableParagraph"/>
              <w:ind w:left="519" w:right="512"/>
              <w:jc w:val="center"/>
              <w:rPr>
                <w:sz w:val="24"/>
              </w:rPr>
            </w:pPr>
            <w:r w:rsidRPr="00E401C9">
              <w:rPr>
                <w:spacing w:val="-4"/>
                <w:sz w:val="24"/>
              </w:rPr>
              <w:t>27.2</w:t>
            </w:r>
          </w:p>
        </w:tc>
        <w:tc>
          <w:tcPr>
            <w:tcW w:w="7293" w:type="dxa"/>
          </w:tcPr>
          <w:p w14:paraId="10F9659D" w14:textId="6E1C91C4" w:rsidR="0083709C" w:rsidRPr="00E401C9" w:rsidRDefault="00272CA1">
            <w:pPr>
              <w:pStyle w:val="TableParagraph"/>
              <w:spacing w:before="83" w:line="276" w:lineRule="auto"/>
              <w:ind w:left="107" w:right="102"/>
              <w:jc w:val="both"/>
              <w:rPr>
                <w:sz w:val="24"/>
              </w:rPr>
            </w:pPr>
            <w:r w:rsidRPr="00E401C9">
              <w:rPr>
                <w:sz w:val="24"/>
              </w:rPr>
              <w:t>Neither Party shall use these (all manuals, reports and relevant data and information such as maps, diagrams, plans, databases, other documents and software, supporting records or material compiled or prepared by</w:t>
            </w:r>
            <w:r w:rsidRPr="00E401C9">
              <w:rPr>
                <w:spacing w:val="-1"/>
                <w:sz w:val="24"/>
              </w:rPr>
              <w:t xml:space="preserve"> </w:t>
            </w:r>
            <w:r w:rsidRPr="00E401C9">
              <w:rPr>
                <w:sz w:val="24"/>
              </w:rPr>
              <w:t xml:space="preserve">the </w:t>
            </w:r>
            <w:r w:rsidR="00482930" w:rsidRPr="00E401C9">
              <w:rPr>
                <w:sz w:val="24"/>
              </w:rPr>
              <w:t>Consultant</w:t>
            </w:r>
            <w:r w:rsidRPr="00E401C9">
              <w:rPr>
                <w:sz w:val="24"/>
              </w:rPr>
              <w:t xml:space="preserve"> for the Client in the course of the Services) for purposes unrelated to this Contract without the prior written approval of the other </w:t>
            </w:r>
            <w:r w:rsidRPr="00E401C9">
              <w:rPr>
                <w:spacing w:val="-2"/>
                <w:sz w:val="24"/>
              </w:rPr>
              <w:t>Party.]</w:t>
            </w:r>
          </w:p>
        </w:tc>
      </w:tr>
      <w:tr w:rsidR="00E401C9" w:rsidRPr="00E401C9" w14:paraId="6A47FC9E" w14:textId="77777777">
        <w:trPr>
          <w:trHeight w:val="755"/>
        </w:trPr>
        <w:tc>
          <w:tcPr>
            <w:tcW w:w="1728" w:type="dxa"/>
          </w:tcPr>
          <w:p w14:paraId="26CB0C51" w14:textId="77777777" w:rsidR="0083709C" w:rsidRPr="00E401C9" w:rsidRDefault="00272CA1">
            <w:pPr>
              <w:pStyle w:val="TableParagraph"/>
              <w:spacing w:before="54"/>
              <w:ind w:left="652"/>
              <w:rPr>
                <w:sz w:val="24"/>
              </w:rPr>
            </w:pPr>
            <w:r w:rsidRPr="00E401C9">
              <w:rPr>
                <w:spacing w:val="-4"/>
                <w:sz w:val="24"/>
              </w:rPr>
              <w:t>32.1</w:t>
            </w:r>
          </w:p>
          <w:p w14:paraId="56A434B3" w14:textId="77777777" w:rsidR="0083709C" w:rsidRPr="00E401C9" w:rsidRDefault="00272CA1">
            <w:pPr>
              <w:pStyle w:val="TableParagraph"/>
              <w:spacing w:before="101"/>
              <w:ind w:left="163"/>
              <w:rPr>
                <w:sz w:val="24"/>
              </w:rPr>
            </w:pPr>
            <w:r w:rsidRPr="00E401C9">
              <w:rPr>
                <w:sz w:val="24"/>
              </w:rPr>
              <w:t>(a)</w:t>
            </w:r>
            <w:r w:rsidRPr="00E401C9">
              <w:rPr>
                <w:spacing w:val="-8"/>
                <w:sz w:val="24"/>
              </w:rPr>
              <w:t xml:space="preserve"> </w:t>
            </w:r>
            <w:r w:rsidRPr="00E401C9">
              <w:rPr>
                <w:sz w:val="24"/>
              </w:rPr>
              <w:t>through</w:t>
            </w:r>
            <w:r w:rsidRPr="00E401C9">
              <w:rPr>
                <w:spacing w:val="-8"/>
                <w:sz w:val="24"/>
              </w:rPr>
              <w:t xml:space="preserve"> </w:t>
            </w:r>
            <w:r w:rsidRPr="00E401C9">
              <w:rPr>
                <w:spacing w:val="-5"/>
                <w:sz w:val="24"/>
              </w:rPr>
              <w:t>(e)</w:t>
            </w:r>
          </w:p>
        </w:tc>
        <w:tc>
          <w:tcPr>
            <w:tcW w:w="7293" w:type="dxa"/>
          </w:tcPr>
          <w:p w14:paraId="7486967C" w14:textId="77777777" w:rsidR="0083709C" w:rsidRPr="00E401C9" w:rsidRDefault="00272CA1">
            <w:pPr>
              <w:pStyle w:val="TableParagraph"/>
              <w:spacing w:before="85" w:line="276" w:lineRule="auto"/>
              <w:ind w:left="107"/>
              <w:rPr>
                <w:i/>
                <w:sz w:val="24"/>
              </w:rPr>
            </w:pPr>
            <w:r w:rsidRPr="00E401C9">
              <w:rPr>
                <w:i/>
                <w:sz w:val="24"/>
              </w:rPr>
              <w:t>[List here any changes or additions to Clause GCC 32.1. if there are no such changes or additions, indicate Not Applicable.}</w:t>
            </w:r>
          </w:p>
        </w:tc>
      </w:tr>
      <w:tr w:rsidR="00E401C9" w:rsidRPr="00E401C9" w14:paraId="1E7904B7" w14:textId="77777777">
        <w:trPr>
          <w:trHeight w:val="1151"/>
        </w:trPr>
        <w:tc>
          <w:tcPr>
            <w:tcW w:w="1728" w:type="dxa"/>
          </w:tcPr>
          <w:p w14:paraId="66B3370D" w14:textId="77777777" w:rsidR="0083709C" w:rsidRPr="00E401C9" w:rsidRDefault="0083709C">
            <w:pPr>
              <w:pStyle w:val="TableParagraph"/>
              <w:spacing w:before="3"/>
              <w:rPr>
                <w:b/>
                <w:sz w:val="38"/>
              </w:rPr>
            </w:pPr>
          </w:p>
          <w:p w14:paraId="0453DF05" w14:textId="77777777" w:rsidR="0083709C" w:rsidRPr="00E401C9" w:rsidRDefault="00272CA1">
            <w:pPr>
              <w:pStyle w:val="TableParagraph"/>
              <w:ind w:left="519" w:right="513"/>
              <w:jc w:val="center"/>
              <w:rPr>
                <w:sz w:val="24"/>
              </w:rPr>
            </w:pPr>
            <w:r w:rsidRPr="00E401C9">
              <w:rPr>
                <w:spacing w:val="-2"/>
                <w:sz w:val="24"/>
              </w:rPr>
              <w:t>32.1(f)</w:t>
            </w:r>
          </w:p>
        </w:tc>
        <w:tc>
          <w:tcPr>
            <w:tcW w:w="7293" w:type="dxa"/>
          </w:tcPr>
          <w:p w14:paraId="209F6882" w14:textId="77777777" w:rsidR="0083709C" w:rsidRPr="00E401C9" w:rsidRDefault="00272CA1">
            <w:pPr>
              <w:pStyle w:val="TableParagraph"/>
              <w:spacing w:before="123" w:line="276" w:lineRule="auto"/>
              <w:ind w:left="107" w:right="99"/>
              <w:jc w:val="both"/>
              <w:rPr>
                <w:i/>
                <w:sz w:val="24"/>
              </w:rPr>
            </w:pPr>
            <w:r w:rsidRPr="00E401C9">
              <w:rPr>
                <w:i/>
                <w:sz w:val="24"/>
              </w:rPr>
              <w:t xml:space="preserve">[List here any other assistance to be provided by the Procuring Entity. If there is no such other assistance, indicate Not Applicable for this Clause </w:t>
            </w:r>
            <w:r w:rsidRPr="00E401C9">
              <w:rPr>
                <w:sz w:val="24"/>
              </w:rPr>
              <w:t xml:space="preserve">SCC </w:t>
            </w:r>
            <w:r w:rsidRPr="00E401C9">
              <w:rPr>
                <w:i/>
                <w:sz w:val="24"/>
              </w:rPr>
              <w:t>32.J (/).}</w:t>
            </w:r>
          </w:p>
        </w:tc>
      </w:tr>
      <w:tr w:rsidR="00E401C9" w:rsidRPr="00E401C9" w14:paraId="47F6E757" w14:textId="77777777">
        <w:trPr>
          <w:trHeight w:val="3086"/>
        </w:trPr>
        <w:tc>
          <w:tcPr>
            <w:tcW w:w="1728" w:type="dxa"/>
          </w:tcPr>
          <w:p w14:paraId="23B6B0E1" w14:textId="77777777" w:rsidR="0083709C" w:rsidRPr="00E401C9" w:rsidRDefault="0083709C">
            <w:pPr>
              <w:pStyle w:val="TableParagraph"/>
              <w:rPr>
                <w:b/>
                <w:sz w:val="26"/>
              </w:rPr>
            </w:pPr>
          </w:p>
          <w:p w14:paraId="32AC7DC2" w14:textId="77777777" w:rsidR="0083709C" w:rsidRPr="00E401C9" w:rsidRDefault="0083709C">
            <w:pPr>
              <w:pStyle w:val="TableParagraph"/>
              <w:rPr>
                <w:b/>
                <w:sz w:val="26"/>
              </w:rPr>
            </w:pPr>
          </w:p>
          <w:p w14:paraId="1E614309" w14:textId="77777777" w:rsidR="0083709C" w:rsidRPr="00E401C9" w:rsidRDefault="0083709C">
            <w:pPr>
              <w:pStyle w:val="TableParagraph"/>
              <w:rPr>
                <w:b/>
                <w:sz w:val="26"/>
              </w:rPr>
            </w:pPr>
          </w:p>
          <w:p w14:paraId="145575A8" w14:textId="77777777" w:rsidR="0083709C" w:rsidRPr="00E401C9" w:rsidRDefault="0083709C">
            <w:pPr>
              <w:pStyle w:val="TableParagraph"/>
              <w:rPr>
                <w:b/>
                <w:sz w:val="26"/>
              </w:rPr>
            </w:pPr>
          </w:p>
          <w:p w14:paraId="2D8F6927" w14:textId="77777777" w:rsidR="0083709C" w:rsidRPr="00E401C9" w:rsidRDefault="00272CA1">
            <w:pPr>
              <w:pStyle w:val="TableParagraph"/>
              <w:spacing w:before="212"/>
              <w:ind w:left="519" w:right="513"/>
              <w:jc w:val="center"/>
              <w:rPr>
                <w:sz w:val="24"/>
              </w:rPr>
            </w:pPr>
            <w:r w:rsidRPr="00E401C9">
              <w:rPr>
                <w:spacing w:val="-4"/>
                <w:sz w:val="24"/>
              </w:rPr>
              <w:t>38.l</w:t>
            </w:r>
          </w:p>
        </w:tc>
        <w:tc>
          <w:tcPr>
            <w:tcW w:w="7293" w:type="dxa"/>
          </w:tcPr>
          <w:p w14:paraId="71C1BCB4" w14:textId="77777777" w:rsidR="0083709C" w:rsidRPr="00E401C9" w:rsidRDefault="00272CA1">
            <w:pPr>
              <w:pStyle w:val="TableParagraph"/>
              <w:spacing w:before="78" w:line="278" w:lineRule="auto"/>
              <w:ind w:left="107" w:right="103"/>
              <w:jc w:val="both"/>
              <w:rPr>
                <w:sz w:val="24"/>
              </w:rPr>
            </w:pPr>
            <w:r w:rsidRPr="00E401C9">
              <w:rPr>
                <w:sz w:val="24"/>
              </w:rPr>
              <w:t xml:space="preserve">The Contract price is: </w:t>
            </w:r>
            <w:r w:rsidRPr="00E401C9">
              <w:rPr>
                <w:i/>
                <w:sz w:val="24"/>
              </w:rPr>
              <w:t xml:space="preserve">{insert amount and currency for each currency as applicable} [indicate: </w:t>
            </w:r>
            <w:r w:rsidRPr="00E401C9">
              <w:rPr>
                <w:sz w:val="24"/>
              </w:rPr>
              <w:t xml:space="preserve">inclusive </w:t>
            </w:r>
            <w:r w:rsidRPr="00E401C9">
              <w:rPr>
                <w:i/>
                <w:sz w:val="24"/>
              </w:rPr>
              <w:t xml:space="preserve">or </w:t>
            </w:r>
            <w:r w:rsidRPr="00E401C9">
              <w:rPr>
                <w:sz w:val="24"/>
              </w:rPr>
              <w:t>exclusive} of local taxes.</w:t>
            </w:r>
          </w:p>
          <w:p w14:paraId="307146CB" w14:textId="2B9250F2" w:rsidR="0083709C" w:rsidRPr="00E401C9" w:rsidRDefault="00272CA1">
            <w:pPr>
              <w:pStyle w:val="TableParagraph"/>
              <w:spacing w:before="56" w:line="276" w:lineRule="auto"/>
              <w:ind w:left="107" w:right="96"/>
              <w:jc w:val="both"/>
              <w:rPr>
                <w:sz w:val="24"/>
              </w:rPr>
            </w:pPr>
            <w:r w:rsidRPr="00E401C9">
              <w:rPr>
                <w:sz w:val="24"/>
              </w:rPr>
              <w:t xml:space="preserve">Any local taxes chargeable in respect of this Contract for the Services provided by the </w:t>
            </w:r>
            <w:r w:rsidR="00482930" w:rsidRPr="00E401C9">
              <w:rPr>
                <w:sz w:val="24"/>
              </w:rPr>
              <w:t>Consultant</w:t>
            </w:r>
            <w:r w:rsidRPr="00E401C9">
              <w:rPr>
                <w:sz w:val="24"/>
              </w:rPr>
              <w:t xml:space="preserve"> shall </w:t>
            </w:r>
            <w:r w:rsidRPr="00E401C9">
              <w:rPr>
                <w:i/>
                <w:sz w:val="24"/>
              </w:rPr>
              <w:t xml:space="preserve">[insert as appropriate: </w:t>
            </w:r>
            <w:r w:rsidRPr="00E401C9">
              <w:rPr>
                <w:sz w:val="24"/>
              </w:rPr>
              <w:t>"be paid "</w:t>
            </w:r>
            <w:r w:rsidRPr="00E401C9">
              <w:rPr>
                <w:i/>
                <w:sz w:val="24"/>
              </w:rPr>
              <w:t xml:space="preserve">or </w:t>
            </w:r>
            <w:r w:rsidRPr="00E401C9">
              <w:rPr>
                <w:sz w:val="24"/>
              </w:rPr>
              <w:t xml:space="preserve">"reimbursed "} by the Procuring Entity </w:t>
            </w:r>
            <w:r w:rsidRPr="00E401C9">
              <w:rPr>
                <w:i/>
                <w:sz w:val="24"/>
              </w:rPr>
              <w:t xml:space="preserve">[insert as appropriate: </w:t>
            </w:r>
            <w:r w:rsidRPr="00E401C9">
              <w:rPr>
                <w:sz w:val="24"/>
              </w:rPr>
              <w:t xml:space="preserve">"for "or </w:t>
            </w:r>
            <w:r w:rsidRPr="00E401C9">
              <w:rPr>
                <w:i/>
                <w:sz w:val="24"/>
              </w:rPr>
              <w:t xml:space="preserve">"to"} </w:t>
            </w:r>
            <w:r w:rsidRPr="00E401C9">
              <w:rPr>
                <w:sz w:val="24"/>
              </w:rPr>
              <w:t xml:space="preserve">the </w:t>
            </w:r>
            <w:r w:rsidR="00482930" w:rsidRPr="00E401C9">
              <w:rPr>
                <w:sz w:val="24"/>
              </w:rPr>
              <w:t>Consultant</w:t>
            </w:r>
            <w:r w:rsidRPr="00E401C9">
              <w:rPr>
                <w:sz w:val="24"/>
              </w:rPr>
              <w:t>.</w:t>
            </w:r>
          </w:p>
          <w:p w14:paraId="04B5A7E6" w14:textId="2E852034" w:rsidR="0083709C" w:rsidRPr="00E401C9" w:rsidRDefault="00272CA1">
            <w:pPr>
              <w:pStyle w:val="TableParagraph"/>
              <w:spacing w:before="60" w:line="276" w:lineRule="auto"/>
              <w:ind w:left="107" w:right="97"/>
              <w:jc w:val="both"/>
              <w:rPr>
                <w:sz w:val="24"/>
              </w:rPr>
            </w:pPr>
            <w:r w:rsidRPr="00E401C9">
              <w:rPr>
                <w:sz w:val="24"/>
              </w:rPr>
              <w:t>The</w:t>
            </w:r>
            <w:r w:rsidRPr="00E401C9">
              <w:rPr>
                <w:spacing w:val="-15"/>
                <w:sz w:val="24"/>
              </w:rPr>
              <w:t xml:space="preserve"> </w:t>
            </w:r>
            <w:r w:rsidRPr="00E401C9">
              <w:rPr>
                <w:sz w:val="24"/>
              </w:rPr>
              <w:t>amount</w:t>
            </w:r>
            <w:r w:rsidRPr="00E401C9">
              <w:rPr>
                <w:spacing w:val="-15"/>
                <w:sz w:val="24"/>
              </w:rPr>
              <w:t xml:space="preserve"> </w:t>
            </w:r>
            <w:r w:rsidRPr="00E401C9">
              <w:rPr>
                <w:sz w:val="24"/>
              </w:rPr>
              <w:t>of</w:t>
            </w:r>
            <w:r w:rsidRPr="00E401C9">
              <w:rPr>
                <w:spacing w:val="-15"/>
                <w:sz w:val="24"/>
              </w:rPr>
              <w:t xml:space="preserve"> </w:t>
            </w:r>
            <w:r w:rsidRPr="00E401C9">
              <w:rPr>
                <w:sz w:val="24"/>
              </w:rPr>
              <w:t>such</w:t>
            </w:r>
            <w:r w:rsidRPr="00E401C9">
              <w:rPr>
                <w:spacing w:val="-15"/>
                <w:sz w:val="24"/>
              </w:rPr>
              <w:t xml:space="preserve"> </w:t>
            </w:r>
            <w:r w:rsidRPr="00E401C9">
              <w:rPr>
                <w:sz w:val="24"/>
              </w:rPr>
              <w:t>taxes</w:t>
            </w:r>
            <w:r w:rsidRPr="00E401C9">
              <w:rPr>
                <w:spacing w:val="-15"/>
                <w:sz w:val="24"/>
              </w:rPr>
              <w:t xml:space="preserve"> </w:t>
            </w:r>
            <w:r w:rsidRPr="00E401C9">
              <w:rPr>
                <w:sz w:val="24"/>
              </w:rPr>
              <w:t>is</w:t>
            </w:r>
            <w:r w:rsidRPr="00E401C9">
              <w:rPr>
                <w:spacing w:val="-15"/>
                <w:sz w:val="24"/>
              </w:rPr>
              <w:t xml:space="preserve"> </w:t>
            </w:r>
            <w:r w:rsidRPr="00E401C9">
              <w:rPr>
                <w:sz w:val="24"/>
              </w:rPr>
              <w:t>[insert</w:t>
            </w:r>
            <w:r w:rsidRPr="00E401C9">
              <w:rPr>
                <w:spacing w:val="-15"/>
                <w:sz w:val="24"/>
              </w:rPr>
              <w:t xml:space="preserve"> </w:t>
            </w:r>
            <w:r w:rsidRPr="00E401C9">
              <w:rPr>
                <w:sz w:val="24"/>
              </w:rPr>
              <w:t>the</w:t>
            </w:r>
            <w:r w:rsidRPr="00E401C9">
              <w:rPr>
                <w:spacing w:val="-15"/>
                <w:sz w:val="24"/>
              </w:rPr>
              <w:t xml:space="preserve"> </w:t>
            </w:r>
            <w:r w:rsidRPr="00E401C9">
              <w:rPr>
                <w:sz w:val="24"/>
              </w:rPr>
              <w:t>amount</w:t>
            </w:r>
            <w:r w:rsidRPr="00E401C9">
              <w:rPr>
                <w:spacing w:val="-15"/>
                <w:sz w:val="24"/>
              </w:rPr>
              <w:t xml:space="preserve"> </w:t>
            </w:r>
            <w:r w:rsidRPr="00E401C9">
              <w:rPr>
                <w:sz w:val="24"/>
              </w:rPr>
              <w:t>as</w:t>
            </w:r>
            <w:r w:rsidRPr="00E401C9">
              <w:rPr>
                <w:spacing w:val="-15"/>
                <w:sz w:val="24"/>
              </w:rPr>
              <w:t xml:space="preserve"> </w:t>
            </w:r>
            <w:r w:rsidRPr="00E401C9">
              <w:rPr>
                <w:sz w:val="24"/>
              </w:rPr>
              <w:t>finalized</w:t>
            </w:r>
            <w:r w:rsidRPr="00E401C9">
              <w:rPr>
                <w:spacing w:val="-15"/>
                <w:sz w:val="24"/>
              </w:rPr>
              <w:t xml:space="preserve"> </w:t>
            </w:r>
            <w:r w:rsidRPr="00E401C9">
              <w:rPr>
                <w:sz w:val="24"/>
              </w:rPr>
              <w:t>at</w:t>
            </w:r>
            <w:r w:rsidRPr="00E401C9">
              <w:rPr>
                <w:spacing w:val="-15"/>
                <w:sz w:val="24"/>
              </w:rPr>
              <w:t xml:space="preserve"> </w:t>
            </w:r>
            <w:r w:rsidRPr="00E401C9">
              <w:rPr>
                <w:sz w:val="24"/>
              </w:rPr>
              <w:t>the</w:t>
            </w:r>
            <w:r w:rsidRPr="00E401C9">
              <w:rPr>
                <w:spacing w:val="-15"/>
                <w:sz w:val="24"/>
              </w:rPr>
              <w:t xml:space="preserve"> </w:t>
            </w:r>
            <w:r w:rsidRPr="00E401C9">
              <w:rPr>
                <w:sz w:val="24"/>
              </w:rPr>
              <w:t>Contract's negotiations</w:t>
            </w:r>
            <w:r w:rsidRPr="00E401C9">
              <w:rPr>
                <w:spacing w:val="-6"/>
                <w:sz w:val="24"/>
              </w:rPr>
              <w:t xml:space="preserve"> </w:t>
            </w:r>
            <w:r w:rsidRPr="00E401C9">
              <w:rPr>
                <w:sz w:val="24"/>
              </w:rPr>
              <w:t>on</w:t>
            </w:r>
            <w:r w:rsidRPr="00E401C9">
              <w:rPr>
                <w:spacing w:val="-6"/>
                <w:sz w:val="24"/>
              </w:rPr>
              <w:t xml:space="preserve"> </w:t>
            </w:r>
            <w:r w:rsidRPr="00E401C9">
              <w:rPr>
                <w:sz w:val="24"/>
              </w:rPr>
              <w:t>the</w:t>
            </w:r>
            <w:r w:rsidRPr="00E401C9">
              <w:rPr>
                <w:spacing w:val="-6"/>
                <w:sz w:val="24"/>
              </w:rPr>
              <w:t xml:space="preserve"> </w:t>
            </w:r>
            <w:r w:rsidRPr="00E401C9">
              <w:rPr>
                <w:sz w:val="24"/>
              </w:rPr>
              <w:t>basis</w:t>
            </w:r>
            <w:r w:rsidRPr="00E401C9">
              <w:rPr>
                <w:spacing w:val="-8"/>
                <w:sz w:val="24"/>
              </w:rPr>
              <w:t xml:space="preserve"> </w:t>
            </w:r>
            <w:r w:rsidRPr="00E401C9">
              <w:rPr>
                <w:sz w:val="24"/>
              </w:rPr>
              <w:t>of</w:t>
            </w:r>
            <w:r w:rsidRPr="00E401C9">
              <w:rPr>
                <w:spacing w:val="-7"/>
                <w:sz w:val="24"/>
              </w:rPr>
              <w:t xml:space="preserve"> </w:t>
            </w:r>
            <w:r w:rsidRPr="00E401C9">
              <w:rPr>
                <w:sz w:val="24"/>
              </w:rPr>
              <w:t>the</w:t>
            </w:r>
            <w:r w:rsidRPr="00E401C9">
              <w:rPr>
                <w:spacing w:val="-6"/>
                <w:sz w:val="24"/>
              </w:rPr>
              <w:t xml:space="preserve"> </w:t>
            </w:r>
            <w:r w:rsidRPr="00E401C9">
              <w:rPr>
                <w:sz w:val="24"/>
              </w:rPr>
              <w:t>tax</w:t>
            </w:r>
            <w:r w:rsidRPr="00E401C9">
              <w:rPr>
                <w:spacing w:val="-6"/>
                <w:sz w:val="24"/>
              </w:rPr>
              <w:t xml:space="preserve"> </w:t>
            </w:r>
            <w:r w:rsidRPr="00E401C9">
              <w:rPr>
                <w:sz w:val="24"/>
              </w:rPr>
              <w:t>amounts</w:t>
            </w:r>
            <w:r w:rsidRPr="00E401C9">
              <w:rPr>
                <w:spacing w:val="-6"/>
                <w:sz w:val="24"/>
              </w:rPr>
              <w:t xml:space="preserve"> </w:t>
            </w:r>
            <w:r w:rsidRPr="00E401C9">
              <w:rPr>
                <w:sz w:val="24"/>
              </w:rPr>
              <w:t>provided</w:t>
            </w:r>
            <w:r w:rsidRPr="00E401C9">
              <w:rPr>
                <w:spacing w:val="-6"/>
                <w:sz w:val="24"/>
              </w:rPr>
              <w:t xml:space="preserve"> </w:t>
            </w:r>
            <w:r w:rsidRPr="00E401C9">
              <w:rPr>
                <w:sz w:val="24"/>
              </w:rPr>
              <w:t>by</w:t>
            </w:r>
            <w:r w:rsidRPr="00E401C9">
              <w:rPr>
                <w:spacing w:val="-13"/>
                <w:sz w:val="24"/>
              </w:rPr>
              <w:t xml:space="preserve"> </w:t>
            </w:r>
            <w:r w:rsidRPr="00E401C9">
              <w:rPr>
                <w:sz w:val="24"/>
              </w:rPr>
              <w:t>the</w:t>
            </w:r>
            <w:r w:rsidRPr="00E401C9">
              <w:rPr>
                <w:spacing w:val="-7"/>
                <w:sz w:val="24"/>
              </w:rPr>
              <w:t xml:space="preserve"> </w:t>
            </w:r>
            <w:r w:rsidR="00482930" w:rsidRPr="00E401C9">
              <w:rPr>
                <w:sz w:val="24"/>
              </w:rPr>
              <w:t>Consultant</w:t>
            </w:r>
            <w:r w:rsidRPr="00E401C9">
              <w:rPr>
                <w:spacing w:val="-6"/>
                <w:sz w:val="24"/>
              </w:rPr>
              <w:t xml:space="preserve"> </w:t>
            </w:r>
            <w:r w:rsidRPr="00E401C9">
              <w:rPr>
                <w:sz w:val="24"/>
              </w:rPr>
              <w:t xml:space="preserve">in Form FIN- 2 of the </w:t>
            </w:r>
            <w:r w:rsidR="00482930" w:rsidRPr="00E401C9">
              <w:rPr>
                <w:sz w:val="24"/>
              </w:rPr>
              <w:t>Consultant</w:t>
            </w:r>
            <w:r w:rsidRPr="00E401C9">
              <w:rPr>
                <w:sz w:val="24"/>
              </w:rPr>
              <w:t>'s Financial Proposal.</w:t>
            </w:r>
          </w:p>
        </w:tc>
      </w:tr>
    </w:tbl>
    <w:p w14:paraId="6615C4B4" w14:textId="77777777" w:rsidR="0083709C" w:rsidRPr="00E401C9" w:rsidRDefault="0083709C">
      <w:pPr>
        <w:spacing w:line="276" w:lineRule="auto"/>
        <w:jc w:val="both"/>
        <w:rPr>
          <w:sz w:val="24"/>
        </w:rPr>
        <w:sectPr w:rsidR="0083709C" w:rsidRPr="00E401C9" w:rsidSect="00B34F11">
          <w:pgSz w:w="11920" w:h="16850"/>
          <w:pgMar w:top="1340" w:right="0" w:bottom="1140" w:left="900" w:header="528" w:footer="952" w:gutter="0"/>
          <w:cols w:space="720"/>
        </w:sectPr>
      </w:pPr>
    </w:p>
    <w:p w14:paraId="6C280DE5"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17C739AC" w14:textId="77777777">
        <w:trPr>
          <w:trHeight w:val="873"/>
        </w:trPr>
        <w:tc>
          <w:tcPr>
            <w:tcW w:w="1728" w:type="dxa"/>
            <w:shd w:val="clear" w:color="auto" w:fill="D9D9D9"/>
          </w:tcPr>
          <w:p w14:paraId="57AA0898"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3118998B"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26E53031" w14:textId="77777777">
        <w:trPr>
          <w:trHeight w:val="10510"/>
        </w:trPr>
        <w:tc>
          <w:tcPr>
            <w:tcW w:w="1728" w:type="dxa"/>
          </w:tcPr>
          <w:p w14:paraId="50FC3C99" w14:textId="77777777" w:rsidR="0083709C" w:rsidRPr="00E401C9" w:rsidRDefault="0083709C">
            <w:pPr>
              <w:pStyle w:val="TableParagraph"/>
              <w:rPr>
                <w:b/>
                <w:sz w:val="26"/>
              </w:rPr>
            </w:pPr>
          </w:p>
          <w:p w14:paraId="77AD8D80" w14:textId="77777777" w:rsidR="0083709C" w:rsidRPr="00E401C9" w:rsidRDefault="0083709C">
            <w:pPr>
              <w:pStyle w:val="TableParagraph"/>
              <w:rPr>
                <w:b/>
                <w:sz w:val="26"/>
              </w:rPr>
            </w:pPr>
          </w:p>
          <w:p w14:paraId="581A521F" w14:textId="77777777" w:rsidR="0083709C" w:rsidRPr="00E401C9" w:rsidRDefault="0083709C">
            <w:pPr>
              <w:pStyle w:val="TableParagraph"/>
              <w:rPr>
                <w:b/>
                <w:sz w:val="26"/>
              </w:rPr>
            </w:pPr>
          </w:p>
          <w:p w14:paraId="04CD5B63" w14:textId="77777777" w:rsidR="0083709C" w:rsidRPr="00E401C9" w:rsidRDefault="0083709C">
            <w:pPr>
              <w:pStyle w:val="TableParagraph"/>
              <w:rPr>
                <w:b/>
                <w:sz w:val="26"/>
              </w:rPr>
            </w:pPr>
          </w:p>
          <w:p w14:paraId="55379C90" w14:textId="77777777" w:rsidR="0083709C" w:rsidRPr="00E401C9" w:rsidRDefault="0083709C">
            <w:pPr>
              <w:pStyle w:val="TableParagraph"/>
              <w:rPr>
                <w:b/>
                <w:sz w:val="26"/>
              </w:rPr>
            </w:pPr>
          </w:p>
          <w:p w14:paraId="517E119C" w14:textId="77777777" w:rsidR="0083709C" w:rsidRPr="00E401C9" w:rsidRDefault="0083709C">
            <w:pPr>
              <w:pStyle w:val="TableParagraph"/>
              <w:rPr>
                <w:b/>
                <w:sz w:val="26"/>
              </w:rPr>
            </w:pPr>
          </w:p>
          <w:p w14:paraId="6C766A95" w14:textId="77777777" w:rsidR="0083709C" w:rsidRPr="00E401C9" w:rsidRDefault="0083709C">
            <w:pPr>
              <w:pStyle w:val="TableParagraph"/>
              <w:rPr>
                <w:b/>
                <w:sz w:val="26"/>
              </w:rPr>
            </w:pPr>
          </w:p>
          <w:p w14:paraId="15E3B8F6" w14:textId="77777777" w:rsidR="0083709C" w:rsidRPr="00E401C9" w:rsidRDefault="0083709C">
            <w:pPr>
              <w:pStyle w:val="TableParagraph"/>
              <w:rPr>
                <w:b/>
                <w:sz w:val="26"/>
              </w:rPr>
            </w:pPr>
          </w:p>
          <w:p w14:paraId="5C3B7F52" w14:textId="77777777" w:rsidR="0083709C" w:rsidRPr="00E401C9" w:rsidRDefault="0083709C">
            <w:pPr>
              <w:pStyle w:val="TableParagraph"/>
              <w:rPr>
                <w:b/>
                <w:sz w:val="26"/>
              </w:rPr>
            </w:pPr>
          </w:p>
          <w:p w14:paraId="71905157" w14:textId="77777777" w:rsidR="0083709C" w:rsidRPr="00E401C9" w:rsidRDefault="0083709C">
            <w:pPr>
              <w:pStyle w:val="TableParagraph"/>
              <w:rPr>
                <w:b/>
                <w:sz w:val="26"/>
              </w:rPr>
            </w:pPr>
          </w:p>
          <w:p w14:paraId="488D6DAB" w14:textId="77777777" w:rsidR="0083709C" w:rsidRPr="00E401C9" w:rsidRDefault="0083709C">
            <w:pPr>
              <w:pStyle w:val="TableParagraph"/>
              <w:rPr>
                <w:b/>
                <w:sz w:val="26"/>
              </w:rPr>
            </w:pPr>
          </w:p>
          <w:p w14:paraId="74B504B9" w14:textId="77777777" w:rsidR="0083709C" w:rsidRPr="00E401C9" w:rsidRDefault="0083709C">
            <w:pPr>
              <w:pStyle w:val="TableParagraph"/>
              <w:rPr>
                <w:b/>
                <w:sz w:val="26"/>
              </w:rPr>
            </w:pPr>
          </w:p>
          <w:p w14:paraId="5F83119C" w14:textId="77777777" w:rsidR="0083709C" w:rsidRPr="00E401C9" w:rsidRDefault="0083709C">
            <w:pPr>
              <w:pStyle w:val="TableParagraph"/>
              <w:rPr>
                <w:b/>
                <w:sz w:val="26"/>
              </w:rPr>
            </w:pPr>
          </w:p>
          <w:p w14:paraId="424776CC" w14:textId="77777777" w:rsidR="0083709C" w:rsidRPr="00E401C9" w:rsidRDefault="0083709C">
            <w:pPr>
              <w:pStyle w:val="TableParagraph"/>
              <w:rPr>
                <w:b/>
                <w:sz w:val="26"/>
              </w:rPr>
            </w:pPr>
          </w:p>
          <w:p w14:paraId="4AA543E1" w14:textId="77777777" w:rsidR="0083709C" w:rsidRPr="00E401C9" w:rsidRDefault="0083709C">
            <w:pPr>
              <w:pStyle w:val="TableParagraph"/>
              <w:rPr>
                <w:b/>
                <w:sz w:val="26"/>
              </w:rPr>
            </w:pPr>
          </w:p>
          <w:p w14:paraId="4129EB6D" w14:textId="77777777" w:rsidR="0083709C" w:rsidRPr="00E401C9" w:rsidRDefault="0083709C">
            <w:pPr>
              <w:pStyle w:val="TableParagraph"/>
              <w:rPr>
                <w:b/>
                <w:sz w:val="26"/>
              </w:rPr>
            </w:pPr>
          </w:p>
          <w:p w14:paraId="00398287" w14:textId="77777777" w:rsidR="0083709C" w:rsidRPr="00E401C9" w:rsidRDefault="0083709C">
            <w:pPr>
              <w:pStyle w:val="TableParagraph"/>
              <w:spacing w:before="4"/>
              <w:rPr>
                <w:b/>
                <w:sz w:val="29"/>
              </w:rPr>
            </w:pPr>
          </w:p>
          <w:p w14:paraId="395124EC" w14:textId="77777777" w:rsidR="0083709C" w:rsidRPr="00E401C9" w:rsidRDefault="00272CA1">
            <w:pPr>
              <w:pStyle w:val="TableParagraph"/>
              <w:ind w:left="210"/>
              <w:rPr>
                <w:sz w:val="24"/>
              </w:rPr>
            </w:pPr>
            <w:r w:rsidRPr="00E401C9">
              <w:rPr>
                <w:sz w:val="24"/>
              </w:rPr>
              <w:t>39.1</w:t>
            </w:r>
            <w:r w:rsidRPr="00E401C9">
              <w:rPr>
                <w:spacing w:val="-1"/>
                <w:sz w:val="24"/>
              </w:rPr>
              <w:t xml:space="preserve"> </w:t>
            </w:r>
            <w:r w:rsidRPr="00E401C9">
              <w:rPr>
                <w:sz w:val="24"/>
              </w:rPr>
              <w:t xml:space="preserve">and </w:t>
            </w:r>
            <w:r w:rsidRPr="00E401C9">
              <w:rPr>
                <w:spacing w:val="-4"/>
                <w:sz w:val="24"/>
              </w:rPr>
              <w:t>39.2</w:t>
            </w:r>
          </w:p>
        </w:tc>
        <w:tc>
          <w:tcPr>
            <w:tcW w:w="7293" w:type="dxa"/>
          </w:tcPr>
          <w:p w14:paraId="79024E32" w14:textId="79346189" w:rsidR="0083709C" w:rsidRPr="00E401C9" w:rsidRDefault="00272CA1">
            <w:pPr>
              <w:pStyle w:val="TableParagraph"/>
              <w:spacing w:before="59" w:line="276" w:lineRule="auto"/>
              <w:ind w:left="107" w:right="98"/>
              <w:jc w:val="both"/>
              <w:rPr>
                <w:b/>
                <w:sz w:val="24"/>
              </w:rPr>
            </w:pPr>
            <w:r w:rsidRPr="00E401C9">
              <w:rPr>
                <w:b/>
                <w:sz w:val="24"/>
              </w:rPr>
              <w:t xml:space="preserve">The Client warrants that any indirect taxes, duties, fees, levies and other impositions imposed, under the applicable law in the Client’s country, on the </w:t>
            </w:r>
            <w:r w:rsidR="00482930" w:rsidRPr="00E401C9">
              <w:rPr>
                <w:b/>
                <w:sz w:val="24"/>
              </w:rPr>
              <w:t>Consultant</w:t>
            </w:r>
            <w:r w:rsidRPr="00E401C9">
              <w:rPr>
                <w:b/>
                <w:sz w:val="24"/>
              </w:rPr>
              <w:t>, the Sub-</w:t>
            </w:r>
            <w:r w:rsidR="00482930" w:rsidRPr="00E401C9">
              <w:rPr>
                <w:b/>
                <w:sz w:val="24"/>
              </w:rPr>
              <w:t>Consultant</w:t>
            </w:r>
            <w:r w:rsidRPr="00E401C9">
              <w:rPr>
                <w:b/>
                <w:sz w:val="24"/>
              </w:rPr>
              <w:t>s and the Experts in respect of:</w:t>
            </w:r>
          </w:p>
          <w:p w14:paraId="687EC1EF" w14:textId="6A234A24" w:rsidR="0083709C" w:rsidRPr="00E401C9" w:rsidRDefault="00272CA1">
            <w:pPr>
              <w:pStyle w:val="TableParagraph"/>
              <w:numPr>
                <w:ilvl w:val="0"/>
                <w:numId w:val="16"/>
              </w:numPr>
              <w:tabs>
                <w:tab w:val="left" w:pos="829"/>
              </w:tabs>
              <w:spacing w:before="53"/>
              <w:ind w:right="94"/>
              <w:jc w:val="both"/>
              <w:rPr>
                <w:sz w:val="24"/>
              </w:rPr>
            </w:pPr>
            <w:r w:rsidRPr="00E401C9">
              <w:rPr>
                <w:sz w:val="24"/>
              </w:rPr>
              <w:t>any</w:t>
            </w:r>
            <w:r w:rsidRPr="00E401C9">
              <w:rPr>
                <w:spacing w:val="-15"/>
                <w:sz w:val="24"/>
              </w:rPr>
              <w:t xml:space="preserve"> </w:t>
            </w:r>
            <w:r w:rsidRPr="00E401C9">
              <w:rPr>
                <w:sz w:val="24"/>
              </w:rPr>
              <w:t>payments</w:t>
            </w:r>
            <w:r w:rsidRPr="00E401C9">
              <w:rPr>
                <w:spacing w:val="-13"/>
                <w:sz w:val="24"/>
              </w:rPr>
              <w:t xml:space="preserve"> </w:t>
            </w:r>
            <w:r w:rsidRPr="00E401C9">
              <w:rPr>
                <w:sz w:val="24"/>
              </w:rPr>
              <w:t>whatsoever</w:t>
            </w:r>
            <w:r w:rsidRPr="00E401C9">
              <w:rPr>
                <w:spacing w:val="-13"/>
                <w:sz w:val="24"/>
              </w:rPr>
              <w:t xml:space="preserve"> </w:t>
            </w:r>
            <w:r w:rsidRPr="00E401C9">
              <w:rPr>
                <w:sz w:val="24"/>
              </w:rPr>
              <w:t>made</w:t>
            </w:r>
            <w:r w:rsidRPr="00E401C9">
              <w:rPr>
                <w:spacing w:val="-14"/>
                <w:sz w:val="24"/>
              </w:rPr>
              <w:t xml:space="preserve"> </w:t>
            </w:r>
            <w:r w:rsidRPr="00E401C9">
              <w:rPr>
                <w:sz w:val="24"/>
              </w:rPr>
              <w:t>to</w:t>
            </w:r>
            <w:r w:rsidRPr="00E401C9">
              <w:rPr>
                <w:spacing w:val="-12"/>
                <w:sz w:val="24"/>
              </w:rPr>
              <w:t xml:space="preserve"> </w:t>
            </w:r>
            <w:r w:rsidRPr="00E401C9">
              <w:rPr>
                <w:sz w:val="24"/>
              </w:rPr>
              <w:t>the</w:t>
            </w:r>
            <w:r w:rsidRPr="00E401C9">
              <w:rPr>
                <w:spacing w:val="-13"/>
                <w:sz w:val="24"/>
              </w:rPr>
              <w:t xml:space="preserve"> </w:t>
            </w:r>
            <w:r w:rsidR="00482930" w:rsidRPr="00E401C9">
              <w:rPr>
                <w:sz w:val="24"/>
              </w:rPr>
              <w:t>Consultant</w:t>
            </w:r>
            <w:r w:rsidRPr="00E401C9">
              <w:rPr>
                <w:sz w:val="24"/>
              </w:rPr>
              <w:t>,</w:t>
            </w:r>
            <w:r w:rsidRPr="00E401C9">
              <w:rPr>
                <w:spacing w:val="-15"/>
                <w:sz w:val="24"/>
              </w:rPr>
              <w:t xml:space="preserve"> </w:t>
            </w:r>
            <w:r w:rsidRPr="00E401C9">
              <w:rPr>
                <w:sz w:val="24"/>
              </w:rPr>
              <w:t>Sub-</w:t>
            </w:r>
            <w:r w:rsidR="00482930" w:rsidRPr="00E401C9">
              <w:rPr>
                <w:sz w:val="24"/>
              </w:rPr>
              <w:t>Consultant</w:t>
            </w:r>
            <w:r w:rsidRPr="00E401C9">
              <w:rPr>
                <w:sz w:val="24"/>
              </w:rPr>
              <w:t>s and</w:t>
            </w:r>
            <w:r w:rsidRPr="00E401C9">
              <w:rPr>
                <w:spacing w:val="-7"/>
                <w:sz w:val="24"/>
              </w:rPr>
              <w:t xml:space="preserve"> </w:t>
            </w:r>
            <w:r w:rsidRPr="00E401C9">
              <w:rPr>
                <w:sz w:val="24"/>
              </w:rPr>
              <w:t>the</w:t>
            </w:r>
            <w:r w:rsidRPr="00E401C9">
              <w:rPr>
                <w:spacing w:val="-7"/>
                <w:sz w:val="24"/>
              </w:rPr>
              <w:t xml:space="preserve"> </w:t>
            </w:r>
            <w:r w:rsidRPr="00E401C9">
              <w:rPr>
                <w:sz w:val="24"/>
              </w:rPr>
              <w:t>Experts</w:t>
            </w:r>
            <w:r w:rsidRPr="00E401C9">
              <w:rPr>
                <w:spacing w:val="-7"/>
                <w:sz w:val="24"/>
              </w:rPr>
              <w:t xml:space="preserve"> </w:t>
            </w:r>
            <w:r w:rsidRPr="00E401C9">
              <w:rPr>
                <w:sz w:val="24"/>
              </w:rPr>
              <w:t>(other</w:t>
            </w:r>
            <w:r w:rsidRPr="00E401C9">
              <w:rPr>
                <w:spacing w:val="-8"/>
                <w:sz w:val="24"/>
              </w:rPr>
              <w:t xml:space="preserve"> </w:t>
            </w:r>
            <w:r w:rsidRPr="00E401C9">
              <w:rPr>
                <w:sz w:val="24"/>
              </w:rPr>
              <w:t>than</w:t>
            </w:r>
            <w:r w:rsidRPr="00E401C9">
              <w:rPr>
                <w:spacing w:val="-7"/>
                <w:sz w:val="24"/>
              </w:rPr>
              <w:t xml:space="preserve"> </w:t>
            </w:r>
            <w:r w:rsidRPr="00E401C9">
              <w:rPr>
                <w:sz w:val="24"/>
              </w:rPr>
              <w:t>nationals</w:t>
            </w:r>
            <w:r w:rsidRPr="00E401C9">
              <w:rPr>
                <w:spacing w:val="-6"/>
                <w:sz w:val="24"/>
              </w:rPr>
              <w:t xml:space="preserve"> </w:t>
            </w:r>
            <w:r w:rsidRPr="00E401C9">
              <w:rPr>
                <w:sz w:val="24"/>
              </w:rPr>
              <w:t>or</w:t>
            </w:r>
            <w:r w:rsidRPr="00E401C9">
              <w:rPr>
                <w:spacing w:val="-8"/>
                <w:sz w:val="24"/>
              </w:rPr>
              <w:t xml:space="preserve"> </w:t>
            </w:r>
            <w:r w:rsidRPr="00E401C9">
              <w:rPr>
                <w:sz w:val="24"/>
              </w:rPr>
              <w:t>permanent</w:t>
            </w:r>
            <w:r w:rsidRPr="00E401C9">
              <w:rPr>
                <w:spacing w:val="-6"/>
                <w:sz w:val="24"/>
              </w:rPr>
              <w:t xml:space="preserve"> </w:t>
            </w:r>
            <w:r w:rsidRPr="00E401C9">
              <w:rPr>
                <w:sz w:val="24"/>
              </w:rPr>
              <w:t>residents</w:t>
            </w:r>
            <w:r w:rsidRPr="00E401C9">
              <w:rPr>
                <w:spacing w:val="-6"/>
                <w:sz w:val="24"/>
              </w:rPr>
              <w:t xml:space="preserve"> </w:t>
            </w:r>
            <w:r w:rsidRPr="00E401C9">
              <w:rPr>
                <w:sz w:val="24"/>
              </w:rPr>
              <w:t>of</w:t>
            </w:r>
            <w:r w:rsidRPr="00E401C9">
              <w:rPr>
                <w:spacing w:val="-8"/>
                <w:sz w:val="24"/>
              </w:rPr>
              <w:t xml:space="preserve"> </w:t>
            </w:r>
            <w:r w:rsidRPr="00E401C9">
              <w:rPr>
                <w:sz w:val="24"/>
              </w:rPr>
              <w:t xml:space="preserve">the Client’s country), in connection with the carrying out of the </w:t>
            </w:r>
            <w:r w:rsidRPr="00E401C9">
              <w:rPr>
                <w:spacing w:val="-2"/>
                <w:sz w:val="24"/>
              </w:rPr>
              <w:t>Services;</w:t>
            </w:r>
          </w:p>
          <w:p w14:paraId="61E2CBB5" w14:textId="72B85CB9" w:rsidR="0083709C" w:rsidRPr="00E401C9" w:rsidRDefault="00272CA1">
            <w:pPr>
              <w:pStyle w:val="TableParagraph"/>
              <w:numPr>
                <w:ilvl w:val="0"/>
                <w:numId w:val="16"/>
              </w:numPr>
              <w:tabs>
                <w:tab w:val="left" w:pos="829"/>
              </w:tabs>
              <w:spacing w:before="60"/>
              <w:ind w:right="98"/>
              <w:jc w:val="both"/>
              <w:rPr>
                <w:sz w:val="24"/>
              </w:rPr>
            </w:pPr>
            <w:r w:rsidRPr="00E401C9">
              <w:rPr>
                <w:sz w:val="24"/>
              </w:rPr>
              <w:t xml:space="preserve">any equipment, materials and supplies brought into the Client’s country by the </w:t>
            </w:r>
            <w:r w:rsidR="00482930" w:rsidRPr="00E401C9">
              <w:rPr>
                <w:sz w:val="24"/>
              </w:rPr>
              <w:t>Consultant</w:t>
            </w:r>
            <w:r w:rsidRPr="00E401C9">
              <w:rPr>
                <w:sz w:val="24"/>
              </w:rPr>
              <w:t xml:space="preserve"> or Sub-</w:t>
            </w:r>
            <w:r w:rsidR="00482930" w:rsidRPr="00E401C9">
              <w:rPr>
                <w:sz w:val="24"/>
              </w:rPr>
              <w:t>Consultant</w:t>
            </w:r>
            <w:r w:rsidRPr="00E401C9">
              <w:rPr>
                <w:sz w:val="24"/>
              </w:rPr>
              <w:t>s for the purpose of carrying</w:t>
            </w:r>
            <w:r w:rsidRPr="00E401C9">
              <w:rPr>
                <w:spacing w:val="-15"/>
                <w:sz w:val="24"/>
              </w:rPr>
              <w:t xml:space="preserve"> </w:t>
            </w:r>
            <w:r w:rsidRPr="00E401C9">
              <w:rPr>
                <w:sz w:val="24"/>
              </w:rPr>
              <w:t>out</w:t>
            </w:r>
            <w:r w:rsidRPr="00E401C9">
              <w:rPr>
                <w:spacing w:val="-15"/>
                <w:sz w:val="24"/>
              </w:rPr>
              <w:t xml:space="preserve"> </w:t>
            </w:r>
            <w:r w:rsidRPr="00E401C9">
              <w:rPr>
                <w:sz w:val="24"/>
              </w:rPr>
              <w:t>the</w:t>
            </w:r>
            <w:r w:rsidRPr="00E401C9">
              <w:rPr>
                <w:spacing w:val="-15"/>
                <w:sz w:val="24"/>
              </w:rPr>
              <w:t xml:space="preserve"> </w:t>
            </w:r>
            <w:r w:rsidRPr="00E401C9">
              <w:rPr>
                <w:sz w:val="24"/>
              </w:rPr>
              <w:t>Services</w:t>
            </w:r>
            <w:r w:rsidRPr="00E401C9">
              <w:rPr>
                <w:spacing w:val="-15"/>
                <w:sz w:val="24"/>
              </w:rPr>
              <w:t xml:space="preserve"> </w:t>
            </w:r>
            <w:r w:rsidRPr="00E401C9">
              <w:rPr>
                <w:sz w:val="24"/>
              </w:rPr>
              <w:t>and</w:t>
            </w:r>
            <w:r w:rsidRPr="00E401C9">
              <w:rPr>
                <w:spacing w:val="-15"/>
                <w:sz w:val="24"/>
              </w:rPr>
              <w:t xml:space="preserve"> </w:t>
            </w:r>
            <w:r w:rsidRPr="00E401C9">
              <w:rPr>
                <w:sz w:val="24"/>
              </w:rPr>
              <w:t>which,</w:t>
            </w:r>
            <w:r w:rsidRPr="00E401C9">
              <w:rPr>
                <w:spacing w:val="-15"/>
                <w:sz w:val="24"/>
              </w:rPr>
              <w:t xml:space="preserve"> </w:t>
            </w:r>
            <w:r w:rsidRPr="00E401C9">
              <w:rPr>
                <w:sz w:val="24"/>
              </w:rPr>
              <w:t>after</w:t>
            </w:r>
            <w:r w:rsidRPr="00E401C9">
              <w:rPr>
                <w:spacing w:val="-15"/>
                <w:sz w:val="24"/>
              </w:rPr>
              <w:t xml:space="preserve"> </w:t>
            </w:r>
            <w:r w:rsidRPr="00E401C9">
              <w:rPr>
                <w:sz w:val="24"/>
              </w:rPr>
              <w:t>having</w:t>
            </w:r>
            <w:r w:rsidRPr="00E401C9">
              <w:rPr>
                <w:spacing w:val="-15"/>
                <w:sz w:val="24"/>
              </w:rPr>
              <w:t xml:space="preserve"> </w:t>
            </w:r>
            <w:r w:rsidRPr="00E401C9">
              <w:rPr>
                <w:sz w:val="24"/>
              </w:rPr>
              <w:t>been</w:t>
            </w:r>
            <w:r w:rsidRPr="00E401C9">
              <w:rPr>
                <w:spacing w:val="-15"/>
                <w:sz w:val="24"/>
              </w:rPr>
              <w:t xml:space="preserve"> </w:t>
            </w:r>
            <w:r w:rsidRPr="00E401C9">
              <w:rPr>
                <w:sz w:val="24"/>
              </w:rPr>
              <w:t>brought</w:t>
            </w:r>
            <w:r w:rsidRPr="00E401C9">
              <w:rPr>
                <w:spacing w:val="-15"/>
                <w:sz w:val="24"/>
              </w:rPr>
              <w:t xml:space="preserve"> </w:t>
            </w:r>
            <w:r w:rsidRPr="00E401C9">
              <w:rPr>
                <w:sz w:val="24"/>
              </w:rPr>
              <w:t>into such territories, will be subsequently withdrawn by them;</w:t>
            </w:r>
          </w:p>
          <w:p w14:paraId="54ADCF72" w14:textId="77777777" w:rsidR="0083709C" w:rsidRPr="00E401C9" w:rsidRDefault="00272CA1">
            <w:pPr>
              <w:pStyle w:val="TableParagraph"/>
              <w:numPr>
                <w:ilvl w:val="0"/>
                <w:numId w:val="16"/>
              </w:numPr>
              <w:tabs>
                <w:tab w:val="left" w:pos="829"/>
              </w:tabs>
              <w:spacing w:before="60"/>
              <w:ind w:right="98"/>
              <w:jc w:val="both"/>
              <w:rPr>
                <w:sz w:val="24"/>
              </w:rPr>
            </w:pPr>
            <w:r w:rsidRPr="00E401C9">
              <w:rPr>
                <w:sz w:val="24"/>
              </w:rPr>
              <w:t>any equipment imported for the purpose of carrying out the Services</w:t>
            </w:r>
            <w:r w:rsidRPr="00E401C9">
              <w:rPr>
                <w:spacing w:val="-15"/>
                <w:sz w:val="24"/>
              </w:rPr>
              <w:t xml:space="preserve"> </w:t>
            </w:r>
            <w:r w:rsidRPr="00E401C9">
              <w:rPr>
                <w:sz w:val="24"/>
              </w:rPr>
              <w:t>and</w:t>
            </w:r>
            <w:r w:rsidRPr="00E401C9">
              <w:rPr>
                <w:spacing w:val="-15"/>
                <w:sz w:val="24"/>
              </w:rPr>
              <w:t xml:space="preserve"> </w:t>
            </w:r>
            <w:r w:rsidRPr="00E401C9">
              <w:rPr>
                <w:sz w:val="24"/>
              </w:rPr>
              <w:t>paid</w:t>
            </w:r>
            <w:r w:rsidRPr="00E401C9">
              <w:rPr>
                <w:spacing w:val="-15"/>
                <w:sz w:val="24"/>
              </w:rPr>
              <w:t xml:space="preserve"> </w:t>
            </w:r>
            <w:r w:rsidRPr="00E401C9">
              <w:rPr>
                <w:sz w:val="24"/>
              </w:rPr>
              <w:t>for</w:t>
            </w:r>
            <w:r w:rsidRPr="00E401C9">
              <w:rPr>
                <w:spacing w:val="-15"/>
                <w:sz w:val="24"/>
              </w:rPr>
              <w:t xml:space="preserve"> </w:t>
            </w:r>
            <w:r w:rsidRPr="00E401C9">
              <w:rPr>
                <w:sz w:val="24"/>
              </w:rPr>
              <w:t>out</w:t>
            </w:r>
            <w:r w:rsidRPr="00E401C9">
              <w:rPr>
                <w:spacing w:val="-15"/>
                <w:sz w:val="24"/>
              </w:rPr>
              <w:t xml:space="preserve"> </w:t>
            </w:r>
            <w:r w:rsidRPr="00E401C9">
              <w:rPr>
                <w:sz w:val="24"/>
              </w:rPr>
              <w:t>of</w:t>
            </w:r>
            <w:r w:rsidRPr="00E401C9">
              <w:rPr>
                <w:spacing w:val="-15"/>
                <w:sz w:val="24"/>
              </w:rPr>
              <w:t xml:space="preserve"> </w:t>
            </w:r>
            <w:r w:rsidRPr="00E401C9">
              <w:rPr>
                <w:sz w:val="24"/>
              </w:rPr>
              <w:t>funds</w:t>
            </w:r>
            <w:r w:rsidRPr="00E401C9">
              <w:rPr>
                <w:spacing w:val="-15"/>
                <w:sz w:val="24"/>
              </w:rPr>
              <w:t xml:space="preserve"> </w:t>
            </w:r>
            <w:r w:rsidRPr="00E401C9">
              <w:rPr>
                <w:sz w:val="24"/>
              </w:rPr>
              <w:t>provided</w:t>
            </w:r>
            <w:r w:rsidRPr="00E401C9">
              <w:rPr>
                <w:spacing w:val="-15"/>
                <w:sz w:val="24"/>
              </w:rPr>
              <w:t xml:space="preserve"> </w:t>
            </w:r>
            <w:r w:rsidRPr="00E401C9">
              <w:rPr>
                <w:sz w:val="24"/>
              </w:rPr>
              <w:t>by</w:t>
            </w:r>
            <w:r w:rsidRPr="00E401C9">
              <w:rPr>
                <w:spacing w:val="-15"/>
                <w:sz w:val="24"/>
              </w:rPr>
              <w:t xml:space="preserve"> </w:t>
            </w:r>
            <w:r w:rsidRPr="00E401C9">
              <w:rPr>
                <w:sz w:val="24"/>
              </w:rPr>
              <w:t>the</w:t>
            </w:r>
            <w:r w:rsidRPr="00E401C9">
              <w:rPr>
                <w:spacing w:val="-15"/>
                <w:sz w:val="24"/>
              </w:rPr>
              <w:t xml:space="preserve"> </w:t>
            </w:r>
            <w:r w:rsidRPr="00E401C9">
              <w:rPr>
                <w:sz w:val="24"/>
              </w:rPr>
              <w:t>Client</w:t>
            </w:r>
            <w:r w:rsidRPr="00E401C9">
              <w:rPr>
                <w:spacing w:val="-15"/>
                <w:sz w:val="24"/>
              </w:rPr>
              <w:t xml:space="preserve"> </w:t>
            </w:r>
            <w:r w:rsidRPr="00E401C9">
              <w:rPr>
                <w:sz w:val="24"/>
              </w:rPr>
              <w:t>and</w:t>
            </w:r>
            <w:r w:rsidRPr="00E401C9">
              <w:rPr>
                <w:spacing w:val="-15"/>
                <w:sz w:val="24"/>
              </w:rPr>
              <w:t xml:space="preserve"> </w:t>
            </w:r>
            <w:r w:rsidRPr="00E401C9">
              <w:rPr>
                <w:sz w:val="24"/>
              </w:rPr>
              <w:t>which is treated as property of the Client;</w:t>
            </w:r>
          </w:p>
          <w:p w14:paraId="2AFC2973" w14:textId="15F41F96" w:rsidR="0083709C" w:rsidRPr="00E401C9" w:rsidRDefault="00272CA1">
            <w:pPr>
              <w:pStyle w:val="TableParagraph"/>
              <w:numPr>
                <w:ilvl w:val="0"/>
                <w:numId w:val="16"/>
              </w:numPr>
              <w:tabs>
                <w:tab w:val="left" w:pos="829"/>
              </w:tabs>
              <w:spacing w:before="60"/>
              <w:ind w:right="99"/>
              <w:jc w:val="both"/>
              <w:rPr>
                <w:sz w:val="24"/>
              </w:rPr>
            </w:pPr>
            <w:r w:rsidRPr="00E401C9">
              <w:rPr>
                <w:sz w:val="24"/>
              </w:rPr>
              <w:t xml:space="preserve">any property brought into the Client’s country by the </w:t>
            </w:r>
            <w:r w:rsidR="00482930" w:rsidRPr="00E401C9">
              <w:rPr>
                <w:sz w:val="24"/>
              </w:rPr>
              <w:t>Consultant</w:t>
            </w:r>
            <w:r w:rsidRPr="00E401C9">
              <w:rPr>
                <w:sz w:val="24"/>
              </w:rPr>
              <w:t>, any Sub-</w:t>
            </w:r>
            <w:r w:rsidR="00482930" w:rsidRPr="00E401C9">
              <w:rPr>
                <w:sz w:val="24"/>
              </w:rPr>
              <w:t>Consultant</w:t>
            </w:r>
            <w:r w:rsidRPr="00E401C9">
              <w:rPr>
                <w:sz w:val="24"/>
              </w:rPr>
              <w:t>s or the Experts (other than nationals or permanent residents of the Client’s country), or the eligible dependents of such experts for their personal use and which will subsequently be withdrawn by them upon their respective departure from the Client’s country, provided that:</w:t>
            </w:r>
          </w:p>
          <w:p w14:paraId="26CEDCDF" w14:textId="1B46F3B6" w:rsidR="0083709C" w:rsidRPr="00E401C9" w:rsidRDefault="00272CA1">
            <w:pPr>
              <w:pStyle w:val="TableParagraph"/>
              <w:numPr>
                <w:ilvl w:val="1"/>
                <w:numId w:val="16"/>
              </w:numPr>
              <w:tabs>
                <w:tab w:val="left" w:pos="1549"/>
              </w:tabs>
              <w:spacing w:before="61"/>
              <w:ind w:right="96"/>
              <w:jc w:val="both"/>
              <w:rPr>
                <w:sz w:val="24"/>
              </w:rPr>
            </w:pPr>
            <w:r w:rsidRPr="00E401C9">
              <w:rPr>
                <w:sz w:val="24"/>
              </w:rPr>
              <w:t xml:space="preserve">the </w:t>
            </w:r>
            <w:r w:rsidR="00482930" w:rsidRPr="00E401C9">
              <w:rPr>
                <w:sz w:val="24"/>
              </w:rPr>
              <w:t>Consultant</w:t>
            </w:r>
            <w:r w:rsidRPr="00E401C9">
              <w:rPr>
                <w:sz w:val="24"/>
              </w:rPr>
              <w:t>, Sub-</w:t>
            </w:r>
            <w:r w:rsidR="00482930" w:rsidRPr="00E401C9">
              <w:rPr>
                <w:sz w:val="24"/>
              </w:rPr>
              <w:t>Consultant</w:t>
            </w:r>
            <w:r w:rsidRPr="00E401C9">
              <w:rPr>
                <w:sz w:val="24"/>
              </w:rPr>
              <w:t>s and experts shall follow the usual customs procedures of the Client’s country in importing property into the Client’s country; and</w:t>
            </w:r>
          </w:p>
          <w:p w14:paraId="68FC2469" w14:textId="55620336" w:rsidR="0083709C" w:rsidRPr="00E401C9" w:rsidRDefault="00272CA1">
            <w:pPr>
              <w:pStyle w:val="TableParagraph"/>
              <w:numPr>
                <w:ilvl w:val="1"/>
                <w:numId w:val="16"/>
              </w:numPr>
              <w:tabs>
                <w:tab w:val="left" w:pos="1549"/>
              </w:tabs>
              <w:spacing w:before="60"/>
              <w:ind w:right="97" w:hanging="555"/>
              <w:jc w:val="both"/>
              <w:rPr>
                <w:sz w:val="24"/>
              </w:rPr>
            </w:pPr>
            <w:r w:rsidRPr="00E401C9">
              <w:rPr>
                <w:sz w:val="24"/>
              </w:rPr>
              <w:t xml:space="preserve">if the </w:t>
            </w:r>
            <w:r w:rsidR="00482930" w:rsidRPr="00E401C9">
              <w:rPr>
                <w:sz w:val="24"/>
              </w:rPr>
              <w:t>Consultant</w:t>
            </w:r>
            <w:r w:rsidRPr="00E401C9">
              <w:rPr>
                <w:sz w:val="24"/>
              </w:rPr>
              <w:t>, Sub-</w:t>
            </w:r>
            <w:r w:rsidR="00482930" w:rsidRPr="00E401C9">
              <w:rPr>
                <w:sz w:val="24"/>
              </w:rPr>
              <w:t>Consultant</w:t>
            </w:r>
            <w:r w:rsidRPr="00E401C9">
              <w:rPr>
                <w:sz w:val="24"/>
              </w:rPr>
              <w:t xml:space="preserve">s or Experts do not withdraw but dispose of any property in the Client’s country upon which customs duties and taxes have been exempted, the </w:t>
            </w:r>
            <w:r w:rsidR="00482930" w:rsidRPr="00E401C9">
              <w:rPr>
                <w:sz w:val="24"/>
              </w:rPr>
              <w:t>Consultant</w:t>
            </w:r>
            <w:r w:rsidRPr="00E401C9">
              <w:rPr>
                <w:sz w:val="24"/>
              </w:rPr>
              <w:t>, Sub-</w:t>
            </w:r>
            <w:r w:rsidR="00482930" w:rsidRPr="00E401C9">
              <w:rPr>
                <w:sz w:val="24"/>
              </w:rPr>
              <w:t>Consultant</w:t>
            </w:r>
            <w:r w:rsidRPr="00E401C9">
              <w:rPr>
                <w:sz w:val="24"/>
              </w:rPr>
              <w:t>s or Experts, as the case may be, (a) shall bear such customs duties and taxes in conformity with the regulations of the Client’s country, or (b) shall reimburse them to the Client if they were</w:t>
            </w:r>
            <w:r w:rsidRPr="00E401C9">
              <w:rPr>
                <w:spacing w:val="-7"/>
                <w:sz w:val="24"/>
              </w:rPr>
              <w:t xml:space="preserve"> </w:t>
            </w:r>
            <w:r w:rsidRPr="00E401C9">
              <w:rPr>
                <w:sz w:val="24"/>
              </w:rPr>
              <w:t>paid</w:t>
            </w:r>
            <w:r w:rsidRPr="00E401C9">
              <w:rPr>
                <w:spacing w:val="-5"/>
                <w:sz w:val="24"/>
              </w:rPr>
              <w:t xml:space="preserve"> </w:t>
            </w:r>
            <w:r w:rsidRPr="00E401C9">
              <w:rPr>
                <w:sz w:val="24"/>
              </w:rPr>
              <w:t>by</w:t>
            </w:r>
            <w:r w:rsidRPr="00E401C9">
              <w:rPr>
                <w:spacing w:val="-10"/>
                <w:sz w:val="24"/>
              </w:rPr>
              <w:t xml:space="preserve"> </w:t>
            </w:r>
            <w:r w:rsidRPr="00E401C9">
              <w:rPr>
                <w:sz w:val="24"/>
              </w:rPr>
              <w:t>the</w:t>
            </w:r>
            <w:r w:rsidRPr="00E401C9">
              <w:rPr>
                <w:spacing w:val="-5"/>
                <w:sz w:val="24"/>
              </w:rPr>
              <w:t xml:space="preserve"> </w:t>
            </w:r>
            <w:r w:rsidRPr="00E401C9">
              <w:rPr>
                <w:sz w:val="24"/>
              </w:rPr>
              <w:t>Client</w:t>
            </w:r>
            <w:r w:rsidRPr="00E401C9">
              <w:rPr>
                <w:spacing w:val="-5"/>
                <w:sz w:val="24"/>
              </w:rPr>
              <w:t xml:space="preserve"> </w:t>
            </w:r>
            <w:r w:rsidRPr="00E401C9">
              <w:rPr>
                <w:sz w:val="24"/>
              </w:rPr>
              <w:t>at</w:t>
            </w:r>
            <w:r w:rsidRPr="00E401C9">
              <w:rPr>
                <w:spacing w:val="-5"/>
                <w:sz w:val="24"/>
              </w:rPr>
              <w:t xml:space="preserve"> </w:t>
            </w:r>
            <w:r w:rsidRPr="00E401C9">
              <w:rPr>
                <w:sz w:val="24"/>
              </w:rPr>
              <w:t>the</w:t>
            </w:r>
            <w:r w:rsidRPr="00E401C9">
              <w:rPr>
                <w:spacing w:val="-5"/>
                <w:sz w:val="24"/>
              </w:rPr>
              <w:t xml:space="preserve"> </w:t>
            </w:r>
            <w:r w:rsidRPr="00E401C9">
              <w:rPr>
                <w:sz w:val="24"/>
              </w:rPr>
              <w:t>time</w:t>
            </w:r>
            <w:r w:rsidRPr="00E401C9">
              <w:rPr>
                <w:spacing w:val="-5"/>
                <w:sz w:val="24"/>
              </w:rPr>
              <w:t xml:space="preserve"> </w:t>
            </w:r>
            <w:r w:rsidRPr="00E401C9">
              <w:rPr>
                <w:sz w:val="24"/>
              </w:rPr>
              <w:t>the</w:t>
            </w:r>
            <w:r w:rsidRPr="00E401C9">
              <w:rPr>
                <w:spacing w:val="-5"/>
                <w:sz w:val="24"/>
              </w:rPr>
              <w:t xml:space="preserve"> </w:t>
            </w:r>
            <w:r w:rsidRPr="00E401C9">
              <w:rPr>
                <w:sz w:val="24"/>
              </w:rPr>
              <w:t>property</w:t>
            </w:r>
            <w:r w:rsidRPr="00E401C9">
              <w:rPr>
                <w:spacing w:val="-10"/>
                <w:sz w:val="24"/>
              </w:rPr>
              <w:t xml:space="preserve"> </w:t>
            </w:r>
            <w:r w:rsidRPr="00E401C9">
              <w:rPr>
                <w:sz w:val="24"/>
              </w:rPr>
              <w:t>in</w:t>
            </w:r>
            <w:r w:rsidRPr="00E401C9">
              <w:rPr>
                <w:spacing w:val="-3"/>
                <w:sz w:val="24"/>
              </w:rPr>
              <w:t xml:space="preserve"> </w:t>
            </w:r>
            <w:r w:rsidRPr="00E401C9">
              <w:rPr>
                <w:sz w:val="24"/>
              </w:rPr>
              <w:t>question was brought into the Client’s country.</w:t>
            </w:r>
          </w:p>
          <w:p w14:paraId="2C0DC256" w14:textId="77777777" w:rsidR="0083709C" w:rsidRPr="00E401C9" w:rsidRDefault="00272CA1">
            <w:pPr>
              <w:pStyle w:val="TableParagraph"/>
              <w:spacing w:before="67" w:line="276" w:lineRule="auto"/>
              <w:ind w:left="107" w:right="102"/>
              <w:jc w:val="both"/>
              <w:rPr>
                <w:b/>
                <w:sz w:val="24"/>
              </w:rPr>
            </w:pPr>
            <w:r w:rsidRPr="00E401C9">
              <w:rPr>
                <w:b/>
                <w:sz w:val="24"/>
              </w:rPr>
              <w:t>Shall be dealt with in accordance with the applicable law obtaining during the period of the contract</w:t>
            </w:r>
          </w:p>
        </w:tc>
      </w:tr>
      <w:tr w:rsidR="00E401C9" w:rsidRPr="00E401C9" w14:paraId="3A996B1A" w14:textId="77777777">
        <w:trPr>
          <w:trHeight w:val="2401"/>
        </w:trPr>
        <w:tc>
          <w:tcPr>
            <w:tcW w:w="1728" w:type="dxa"/>
          </w:tcPr>
          <w:p w14:paraId="41767E33" w14:textId="77777777" w:rsidR="0083709C" w:rsidRPr="00E401C9" w:rsidRDefault="0083709C">
            <w:pPr>
              <w:pStyle w:val="TableParagraph"/>
              <w:rPr>
                <w:b/>
                <w:sz w:val="26"/>
              </w:rPr>
            </w:pPr>
          </w:p>
          <w:p w14:paraId="79D43F6B" w14:textId="77777777" w:rsidR="0083709C" w:rsidRPr="00E401C9" w:rsidRDefault="0083709C">
            <w:pPr>
              <w:pStyle w:val="TableParagraph"/>
              <w:rPr>
                <w:b/>
                <w:sz w:val="26"/>
              </w:rPr>
            </w:pPr>
          </w:p>
          <w:p w14:paraId="5E91E45B" w14:textId="77777777" w:rsidR="0083709C" w:rsidRPr="00E401C9" w:rsidRDefault="0083709C">
            <w:pPr>
              <w:pStyle w:val="TableParagraph"/>
              <w:rPr>
                <w:b/>
                <w:sz w:val="26"/>
              </w:rPr>
            </w:pPr>
          </w:p>
          <w:p w14:paraId="1DF253E6" w14:textId="77777777" w:rsidR="0083709C" w:rsidRPr="00E401C9" w:rsidRDefault="00272CA1">
            <w:pPr>
              <w:pStyle w:val="TableParagraph"/>
              <w:spacing w:before="170"/>
              <w:ind w:left="519" w:right="512"/>
              <w:jc w:val="center"/>
              <w:rPr>
                <w:sz w:val="24"/>
              </w:rPr>
            </w:pPr>
            <w:r w:rsidRPr="00E401C9">
              <w:rPr>
                <w:spacing w:val="-4"/>
                <w:sz w:val="24"/>
              </w:rPr>
              <w:t>41.2</w:t>
            </w:r>
          </w:p>
        </w:tc>
        <w:tc>
          <w:tcPr>
            <w:tcW w:w="7293" w:type="dxa"/>
          </w:tcPr>
          <w:p w14:paraId="7489540D" w14:textId="77777777" w:rsidR="0083709C" w:rsidRPr="00E401C9" w:rsidRDefault="00272CA1">
            <w:pPr>
              <w:pStyle w:val="TableParagraph"/>
              <w:spacing w:before="59"/>
              <w:ind w:left="107"/>
              <w:jc w:val="both"/>
              <w:rPr>
                <w:b/>
                <w:sz w:val="24"/>
              </w:rPr>
            </w:pPr>
            <w:r w:rsidRPr="00E401C9">
              <w:rPr>
                <w:b/>
                <w:sz w:val="24"/>
              </w:rPr>
              <w:t>The</w:t>
            </w:r>
            <w:r w:rsidRPr="00E401C9">
              <w:rPr>
                <w:b/>
                <w:spacing w:val="-6"/>
                <w:sz w:val="24"/>
              </w:rPr>
              <w:t xml:space="preserve"> </w:t>
            </w:r>
            <w:r w:rsidRPr="00E401C9">
              <w:rPr>
                <w:b/>
                <w:sz w:val="24"/>
              </w:rPr>
              <w:t>payment</w:t>
            </w:r>
            <w:r w:rsidRPr="00E401C9">
              <w:rPr>
                <w:b/>
                <w:spacing w:val="-5"/>
                <w:sz w:val="24"/>
              </w:rPr>
              <w:t xml:space="preserve"> </w:t>
            </w:r>
            <w:r w:rsidRPr="00E401C9">
              <w:rPr>
                <w:b/>
                <w:spacing w:val="-2"/>
                <w:sz w:val="24"/>
              </w:rPr>
              <w:t>schedule:</w:t>
            </w:r>
          </w:p>
          <w:p w14:paraId="536A6B16" w14:textId="31C215A2" w:rsidR="0083709C" w:rsidRPr="00E401C9" w:rsidRDefault="00272CA1">
            <w:pPr>
              <w:pStyle w:val="TableParagraph"/>
              <w:spacing w:before="96" w:line="276" w:lineRule="auto"/>
              <w:ind w:left="107" w:right="100"/>
              <w:jc w:val="both"/>
              <w:rPr>
                <w:sz w:val="24"/>
              </w:rPr>
            </w:pPr>
            <w:r w:rsidRPr="00E401C9">
              <w:rPr>
                <w:sz w:val="24"/>
              </w:rPr>
              <w:t>Payments shall be made according to the following proposed schedule. The advance payment bank guarantee shall be released when the Client approves</w:t>
            </w:r>
            <w:r w:rsidRPr="00E401C9">
              <w:rPr>
                <w:spacing w:val="-11"/>
                <w:sz w:val="24"/>
              </w:rPr>
              <w:t xml:space="preserve"> </w:t>
            </w:r>
            <w:r w:rsidRPr="00E401C9">
              <w:rPr>
                <w:sz w:val="24"/>
              </w:rPr>
              <w:t>subsequent</w:t>
            </w:r>
            <w:r w:rsidRPr="00E401C9">
              <w:rPr>
                <w:spacing w:val="-11"/>
                <w:sz w:val="24"/>
              </w:rPr>
              <w:t xml:space="preserve"> </w:t>
            </w:r>
            <w:r w:rsidRPr="00E401C9">
              <w:rPr>
                <w:sz w:val="24"/>
              </w:rPr>
              <w:t>fee</w:t>
            </w:r>
            <w:r w:rsidRPr="00E401C9">
              <w:rPr>
                <w:spacing w:val="-10"/>
                <w:sz w:val="24"/>
              </w:rPr>
              <w:t xml:space="preserve"> </w:t>
            </w:r>
            <w:r w:rsidRPr="00E401C9">
              <w:rPr>
                <w:sz w:val="24"/>
              </w:rPr>
              <w:t>notes</w:t>
            </w:r>
            <w:r w:rsidRPr="00E401C9">
              <w:rPr>
                <w:spacing w:val="-12"/>
                <w:sz w:val="24"/>
              </w:rPr>
              <w:t xml:space="preserve"> </w:t>
            </w:r>
            <w:r w:rsidRPr="00E401C9">
              <w:rPr>
                <w:sz w:val="24"/>
              </w:rPr>
              <w:t>from</w:t>
            </w:r>
            <w:r w:rsidRPr="00E401C9">
              <w:rPr>
                <w:spacing w:val="-11"/>
                <w:sz w:val="24"/>
              </w:rPr>
              <w:t xml:space="preserve"> </w:t>
            </w:r>
            <w:r w:rsidRPr="00E401C9">
              <w:rPr>
                <w:sz w:val="24"/>
              </w:rPr>
              <w:t>the</w:t>
            </w:r>
            <w:r w:rsidRPr="00E401C9">
              <w:rPr>
                <w:spacing w:val="-12"/>
                <w:sz w:val="24"/>
              </w:rPr>
              <w:t xml:space="preserve"> </w:t>
            </w:r>
            <w:r w:rsidR="00482930" w:rsidRPr="00E401C9">
              <w:rPr>
                <w:sz w:val="24"/>
              </w:rPr>
              <w:t>Consultant</w:t>
            </w:r>
            <w:r w:rsidRPr="00E401C9">
              <w:rPr>
                <w:spacing w:val="-11"/>
                <w:sz w:val="24"/>
              </w:rPr>
              <w:t xml:space="preserve"> </w:t>
            </w:r>
            <w:r w:rsidRPr="00E401C9">
              <w:rPr>
                <w:sz w:val="24"/>
              </w:rPr>
              <w:t>of</w:t>
            </w:r>
            <w:r w:rsidRPr="00E401C9">
              <w:rPr>
                <w:spacing w:val="-12"/>
                <w:sz w:val="24"/>
              </w:rPr>
              <w:t xml:space="preserve"> </w:t>
            </w:r>
            <w:r w:rsidRPr="00E401C9">
              <w:rPr>
                <w:sz w:val="24"/>
              </w:rPr>
              <w:t>the</w:t>
            </w:r>
            <w:r w:rsidRPr="00E401C9">
              <w:rPr>
                <w:spacing w:val="-12"/>
                <w:sz w:val="24"/>
              </w:rPr>
              <w:t xml:space="preserve"> </w:t>
            </w:r>
            <w:r w:rsidRPr="00E401C9">
              <w:rPr>
                <w:sz w:val="24"/>
              </w:rPr>
              <w:t>value</w:t>
            </w:r>
            <w:r w:rsidRPr="00E401C9">
              <w:rPr>
                <w:spacing w:val="-10"/>
                <w:sz w:val="24"/>
              </w:rPr>
              <w:t xml:space="preserve"> </w:t>
            </w:r>
            <w:r w:rsidRPr="00E401C9">
              <w:rPr>
                <w:sz w:val="24"/>
              </w:rPr>
              <w:t>equivalent to the Advance Payment.</w:t>
            </w:r>
          </w:p>
          <w:p w14:paraId="349B0847" w14:textId="7DCC318D" w:rsidR="0083709C" w:rsidRPr="00E401C9" w:rsidRDefault="00272CA1">
            <w:pPr>
              <w:pStyle w:val="TableParagraph"/>
              <w:spacing w:before="26" w:line="310" w:lineRule="atLeast"/>
              <w:ind w:left="107" w:right="98"/>
              <w:jc w:val="both"/>
              <w:rPr>
                <w:sz w:val="24"/>
              </w:rPr>
            </w:pPr>
            <w:r w:rsidRPr="00E401C9">
              <w:rPr>
                <w:sz w:val="24"/>
              </w:rPr>
              <w:t>All</w:t>
            </w:r>
            <w:r w:rsidRPr="00E401C9">
              <w:rPr>
                <w:spacing w:val="-12"/>
                <w:sz w:val="24"/>
              </w:rPr>
              <w:t xml:space="preserve"> </w:t>
            </w:r>
            <w:r w:rsidRPr="00E401C9">
              <w:rPr>
                <w:sz w:val="24"/>
              </w:rPr>
              <w:t>payments</w:t>
            </w:r>
            <w:r w:rsidRPr="00E401C9">
              <w:rPr>
                <w:spacing w:val="-12"/>
                <w:sz w:val="24"/>
              </w:rPr>
              <w:t xml:space="preserve"> </w:t>
            </w:r>
            <w:r w:rsidRPr="00E401C9">
              <w:rPr>
                <w:sz w:val="24"/>
              </w:rPr>
              <w:t>to</w:t>
            </w:r>
            <w:r w:rsidRPr="00E401C9">
              <w:rPr>
                <w:spacing w:val="-12"/>
                <w:sz w:val="24"/>
              </w:rPr>
              <w:t xml:space="preserve"> </w:t>
            </w:r>
            <w:r w:rsidRPr="00E401C9">
              <w:rPr>
                <w:sz w:val="24"/>
              </w:rPr>
              <w:t>the</w:t>
            </w:r>
            <w:r w:rsidRPr="00E401C9">
              <w:rPr>
                <w:spacing w:val="-13"/>
                <w:sz w:val="24"/>
              </w:rPr>
              <w:t xml:space="preserve"> </w:t>
            </w:r>
            <w:r w:rsidR="00482930" w:rsidRPr="00E401C9">
              <w:rPr>
                <w:sz w:val="24"/>
              </w:rPr>
              <w:t>Consultant</w:t>
            </w:r>
            <w:r w:rsidRPr="00E401C9">
              <w:rPr>
                <w:sz w:val="24"/>
              </w:rPr>
              <w:t>,</w:t>
            </w:r>
            <w:r w:rsidRPr="00E401C9">
              <w:rPr>
                <w:spacing w:val="-12"/>
                <w:sz w:val="24"/>
              </w:rPr>
              <w:t xml:space="preserve"> </w:t>
            </w:r>
            <w:r w:rsidRPr="00E401C9">
              <w:rPr>
                <w:sz w:val="24"/>
              </w:rPr>
              <w:t>except</w:t>
            </w:r>
            <w:r w:rsidRPr="00E401C9">
              <w:rPr>
                <w:spacing w:val="-12"/>
                <w:sz w:val="24"/>
              </w:rPr>
              <w:t xml:space="preserve"> </w:t>
            </w:r>
            <w:r w:rsidRPr="00E401C9">
              <w:rPr>
                <w:sz w:val="24"/>
              </w:rPr>
              <w:t>for</w:t>
            </w:r>
            <w:r w:rsidRPr="00E401C9">
              <w:rPr>
                <w:spacing w:val="-13"/>
                <w:sz w:val="24"/>
              </w:rPr>
              <w:t xml:space="preserve"> </w:t>
            </w:r>
            <w:r w:rsidRPr="00E401C9">
              <w:rPr>
                <w:sz w:val="24"/>
              </w:rPr>
              <w:t>advance</w:t>
            </w:r>
            <w:r w:rsidRPr="00E401C9">
              <w:rPr>
                <w:spacing w:val="-11"/>
                <w:sz w:val="24"/>
              </w:rPr>
              <w:t xml:space="preserve"> </w:t>
            </w:r>
            <w:r w:rsidRPr="00E401C9">
              <w:rPr>
                <w:sz w:val="24"/>
              </w:rPr>
              <w:t>payment,</w:t>
            </w:r>
            <w:r w:rsidRPr="00E401C9">
              <w:rPr>
                <w:spacing w:val="-13"/>
                <w:sz w:val="24"/>
              </w:rPr>
              <w:t xml:space="preserve"> </w:t>
            </w:r>
            <w:r w:rsidRPr="00E401C9">
              <w:rPr>
                <w:sz w:val="24"/>
              </w:rPr>
              <w:t>will</w:t>
            </w:r>
            <w:r w:rsidRPr="00E401C9">
              <w:rPr>
                <w:spacing w:val="-12"/>
                <w:sz w:val="24"/>
              </w:rPr>
              <w:t xml:space="preserve"> </w:t>
            </w:r>
            <w:r w:rsidRPr="00E401C9">
              <w:rPr>
                <w:sz w:val="24"/>
              </w:rPr>
              <w:t>be</w:t>
            </w:r>
            <w:r w:rsidRPr="00E401C9">
              <w:rPr>
                <w:spacing w:val="-13"/>
                <w:sz w:val="24"/>
              </w:rPr>
              <w:t xml:space="preserve"> </w:t>
            </w:r>
            <w:r w:rsidRPr="00E401C9">
              <w:rPr>
                <w:sz w:val="24"/>
              </w:rPr>
              <w:t>made against production of report and deliverables as stated below.</w:t>
            </w:r>
          </w:p>
        </w:tc>
      </w:tr>
    </w:tbl>
    <w:p w14:paraId="2AAEA016" w14:textId="77777777" w:rsidR="0083709C" w:rsidRPr="00E401C9" w:rsidRDefault="0083709C">
      <w:pPr>
        <w:spacing w:line="310" w:lineRule="atLeast"/>
        <w:jc w:val="both"/>
        <w:rPr>
          <w:sz w:val="24"/>
        </w:rPr>
        <w:sectPr w:rsidR="0083709C" w:rsidRPr="00E401C9" w:rsidSect="00B34F11">
          <w:pgSz w:w="11920" w:h="16850"/>
          <w:pgMar w:top="1340" w:right="0" w:bottom="1140" w:left="900" w:header="528" w:footer="952" w:gutter="0"/>
          <w:cols w:space="720"/>
        </w:sectPr>
      </w:pPr>
    </w:p>
    <w:p w14:paraId="08402517" w14:textId="4773D934" w:rsidR="0083709C" w:rsidRPr="00E401C9" w:rsidRDefault="00030FC2">
      <w:pPr>
        <w:pStyle w:val="BodyText"/>
        <w:spacing w:before="4"/>
        <w:rPr>
          <w:b/>
          <w:sz w:val="7"/>
        </w:rPr>
      </w:pPr>
      <w:r w:rsidRPr="00E401C9">
        <w:rPr>
          <w:noProof/>
        </w:rPr>
        <w:lastRenderedPageBreak/>
        <mc:AlternateContent>
          <mc:Choice Requires="wps">
            <w:drawing>
              <wp:anchor distT="0" distB="0" distL="114300" distR="114300" simplePos="0" relativeHeight="15734272" behindDoc="0" locked="0" layoutInCell="1" allowOverlap="1" wp14:anchorId="2EC669AF" wp14:editId="2497AF48">
                <wp:simplePos x="0" y="0"/>
                <wp:positionH relativeFrom="page">
                  <wp:posOffset>2260600</wp:posOffset>
                </wp:positionH>
                <wp:positionV relativeFrom="page">
                  <wp:posOffset>1722120</wp:posOffset>
                </wp:positionV>
                <wp:extent cx="4145915" cy="2024380"/>
                <wp:effectExtent l="0" t="0" r="0" b="0"/>
                <wp:wrapNone/>
                <wp:docPr id="73" name="docshape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5915" cy="202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3977"/>
                              <w:gridCol w:w="1983"/>
                            </w:tblGrid>
                            <w:tr w:rsidR="008A0080" w14:paraId="41D05FE5" w14:textId="77777777">
                              <w:trPr>
                                <w:trHeight w:val="611"/>
                              </w:trPr>
                              <w:tc>
                                <w:tcPr>
                                  <w:tcW w:w="4536" w:type="dxa"/>
                                  <w:gridSpan w:val="2"/>
                                  <w:shd w:val="clear" w:color="auto" w:fill="BEBEBE"/>
                                </w:tcPr>
                                <w:p w14:paraId="082A8955" w14:textId="77777777" w:rsidR="008A0080" w:rsidRDefault="008A0080">
                                  <w:pPr>
                                    <w:pStyle w:val="TableParagraph"/>
                                    <w:spacing w:before="193"/>
                                    <w:ind w:left="1709" w:right="1702"/>
                                    <w:jc w:val="center"/>
                                    <w:rPr>
                                      <w:b/>
                                      <w:sz w:val="24"/>
                                    </w:rPr>
                                  </w:pPr>
                                  <w:r>
                                    <w:rPr>
                                      <w:b/>
                                      <w:spacing w:val="-2"/>
                                      <w:sz w:val="24"/>
                                    </w:rPr>
                                    <w:t>Milestones</w:t>
                                  </w:r>
                                </w:p>
                              </w:tc>
                              <w:tc>
                                <w:tcPr>
                                  <w:tcW w:w="1983" w:type="dxa"/>
                                  <w:shd w:val="clear" w:color="auto" w:fill="BEBEBE"/>
                                </w:tcPr>
                                <w:p w14:paraId="62E33761" w14:textId="77777777" w:rsidR="008A0080" w:rsidRDefault="008A0080">
                                  <w:pPr>
                                    <w:pStyle w:val="TableParagraph"/>
                                    <w:spacing w:before="39" w:line="270" w:lineRule="atLeast"/>
                                    <w:ind w:left="538" w:hanging="286"/>
                                    <w:rPr>
                                      <w:b/>
                                      <w:sz w:val="24"/>
                                    </w:rPr>
                                  </w:pPr>
                                  <w:r>
                                    <w:rPr>
                                      <w:b/>
                                      <w:sz w:val="24"/>
                                    </w:rPr>
                                    <w:t>%</w:t>
                                  </w:r>
                                  <w:r>
                                    <w:rPr>
                                      <w:b/>
                                      <w:spacing w:val="-15"/>
                                      <w:sz w:val="24"/>
                                    </w:rPr>
                                    <w:t xml:space="preserve"> </w:t>
                                  </w:r>
                                  <w:r>
                                    <w:rPr>
                                      <w:b/>
                                      <w:sz w:val="24"/>
                                    </w:rPr>
                                    <w:t>of</w:t>
                                  </w:r>
                                  <w:r>
                                    <w:rPr>
                                      <w:b/>
                                      <w:spacing w:val="-15"/>
                                      <w:sz w:val="24"/>
                                    </w:rPr>
                                    <w:t xml:space="preserve"> </w:t>
                                  </w:r>
                                  <w:r>
                                    <w:rPr>
                                      <w:b/>
                                      <w:sz w:val="24"/>
                                    </w:rPr>
                                    <w:t xml:space="preserve">Contract </w:t>
                                  </w:r>
                                  <w:r>
                                    <w:rPr>
                                      <w:b/>
                                      <w:spacing w:val="-2"/>
                                      <w:sz w:val="24"/>
                                    </w:rPr>
                                    <w:t>Payment</w:t>
                                  </w:r>
                                </w:p>
                              </w:tc>
                            </w:tr>
                            <w:tr w:rsidR="008A0080" w14:paraId="1DB47BAD" w14:textId="77777777">
                              <w:trPr>
                                <w:trHeight w:val="335"/>
                              </w:trPr>
                              <w:tc>
                                <w:tcPr>
                                  <w:tcW w:w="559" w:type="dxa"/>
                                </w:tcPr>
                                <w:p w14:paraId="71FBABC8" w14:textId="77777777" w:rsidR="008A0080" w:rsidRDefault="008A0080">
                                  <w:pPr>
                                    <w:pStyle w:val="TableParagraph"/>
                                    <w:spacing w:before="51" w:line="264" w:lineRule="exact"/>
                                    <w:ind w:left="107"/>
                                    <w:rPr>
                                      <w:sz w:val="24"/>
                                    </w:rPr>
                                  </w:pPr>
                                  <w:r>
                                    <w:rPr>
                                      <w:spacing w:val="-5"/>
                                      <w:sz w:val="24"/>
                                    </w:rPr>
                                    <w:t>1.</w:t>
                                  </w:r>
                                </w:p>
                              </w:tc>
                              <w:tc>
                                <w:tcPr>
                                  <w:tcW w:w="3977" w:type="dxa"/>
                                </w:tcPr>
                                <w:p w14:paraId="5EF9FE75" w14:textId="0515B954" w:rsidR="008A0080" w:rsidRDefault="008A0080">
                                  <w:pPr>
                                    <w:pStyle w:val="TableParagraph"/>
                                    <w:spacing w:before="51" w:line="264" w:lineRule="exact"/>
                                    <w:ind w:left="108"/>
                                    <w:rPr>
                                      <w:sz w:val="24"/>
                                    </w:rPr>
                                  </w:pPr>
                                  <w:r>
                                    <w:rPr>
                                      <w:sz w:val="24"/>
                                    </w:rPr>
                                    <w:t>Inception</w:t>
                                  </w:r>
                                  <w:r>
                                    <w:rPr>
                                      <w:spacing w:val="-14"/>
                                      <w:sz w:val="24"/>
                                    </w:rPr>
                                    <w:t xml:space="preserve"> </w:t>
                                  </w:r>
                                  <w:r>
                                    <w:rPr>
                                      <w:spacing w:val="-2"/>
                                      <w:sz w:val="24"/>
                                    </w:rPr>
                                    <w:t>Report and Revie Report</w:t>
                                  </w:r>
                                </w:p>
                              </w:tc>
                              <w:tc>
                                <w:tcPr>
                                  <w:tcW w:w="1983" w:type="dxa"/>
                                </w:tcPr>
                                <w:p w14:paraId="37A3B070" w14:textId="16A7296C" w:rsidR="008A0080" w:rsidRDefault="008A0080" w:rsidP="004D003C">
                                  <w:pPr>
                                    <w:pStyle w:val="TableParagraph"/>
                                    <w:spacing w:before="51" w:line="264" w:lineRule="exact"/>
                                    <w:ind w:left="680" w:right="666"/>
                                    <w:jc w:val="center"/>
                                    <w:rPr>
                                      <w:sz w:val="24"/>
                                    </w:rPr>
                                  </w:pPr>
                                  <w:r>
                                    <w:rPr>
                                      <w:spacing w:val="-5"/>
                                      <w:sz w:val="24"/>
                                    </w:rPr>
                                    <w:t>50%</w:t>
                                  </w:r>
                                </w:p>
                              </w:tc>
                            </w:tr>
                            <w:tr w:rsidR="008A0080" w14:paraId="6E24084F" w14:textId="77777777">
                              <w:trPr>
                                <w:trHeight w:val="612"/>
                              </w:trPr>
                              <w:tc>
                                <w:tcPr>
                                  <w:tcW w:w="559" w:type="dxa"/>
                                </w:tcPr>
                                <w:p w14:paraId="6D786BBE" w14:textId="1AF3F44B" w:rsidR="008A0080" w:rsidRDefault="008A0080" w:rsidP="004D003C">
                                  <w:pPr>
                                    <w:pStyle w:val="TableParagraph"/>
                                    <w:spacing w:before="54"/>
                                    <w:ind w:left="107"/>
                                    <w:rPr>
                                      <w:sz w:val="24"/>
                                    </w:rPr>
                                  </w:pPr>
                                  <w:r>
                                    <w:rPr>
                                      <w:spacing w:val="-5"/>
                                      <w:sz w:val="24"/>
                                    </w:rPr>
                                    <w:t>2.</w:t>
                                  </w:r>
                                </w:p>
                              </w:tc>
                              <w:tc>
                                <w:tcPr>
                                  <w:tcW w:w="3977" w:type="dxa"/>
                                </w:tcPr>
                                <w:p w14:paraId="3FCA3E13" w14:textId="77777777" w:rsidR="008A0080" w:rsidRDefault="008A0080">
                                  <w:pPr>
                                    <w:pStyle w:val="TableParagraph"/>
                                    <w:spacing w:before="44" w:line="274" w:lineRule="exact"/>
                                    <w:ind w:left="108"/>
                                    <w:rPr>
                                      <w:sz w:val="24"/>
                                    </w:rPr>
                                  </w:pPr>
                                  <w:r>
                                    <w:rPr>
                                      <w:sz w:val="24"/>
                                    </w:rPr>
                                    <w:t>Submission</w:t>
                                  </w:r>
                                  <w:r>
                                    <w:rPr>
                                      <w:spacing w:val="25"/>
                                      <w:sz w:val="24"/>
                                    </w:rPr>
                                    <w:t xml:space="preserve"> </w:t>
                                  </w:r>
                                  <w:r>
                                    <w:rPr>
                                      <w:sz w:val="24"/>
                                    </w:rPr>
                                    <w:t>and</w:t>
                                  </w:r>
                                  <w:r>
                                    <w:rPr>
                                      <w:spacing w:val="25"/>
                                      <w:sz w:val="24"/>
                                    </w:rPr>
                                    <w:t xml:space="preserve"> </w:t>
                                  </w:r>
                                  <w:r>
                                    <w:rPr>
                                      <w:sz w:val="24"/>
                                    </w:rPr>
                                    <w:t>approval</w:t>
                                  </w:r>
                                  <w:r>
                                    <w:rPr>
                                      <w:spacing w:val="25"/>
                                      <w:sz w:val="24"/>
                                    </w:rPr>
                                    <w:t xml:space="preserve"> </w:t>
                                  </w:r>
                                  <w:r>
                                    <w:rPr>
                                      <w:sz w:val="24"/>
                                    </w:rPr>
                                    <w:t>of</w:t>
                                  </w:r>
                                  <w:r>
                                    <w:rPr>
                                      <w:spacing w:val="26"/>
                                      <w:sz w:val="24"/>
                                    </w:rPr>
                                    <w:t xml:space="preserve"> </w:t>
                                  </w:r>
                                  <w:r>
                                    <w:rPr>
                                      <w:sz w:val="24"/>
                                    </w:rPr>
                                    <w:t>the</w:t>
                                  </w:r>
                                  <w:r>
                                    <w:rPr>
                                      <w:spacing w:val="25"/>
                                      <w:sz w:val="24"/>
                                    </w:rPr>
                                    <w:t xml:space="preserve"> </w:t>
                                  </w:r>
                                  <w:r>
                                    <w:rPr>
                                      <w:sz w:val="24"/>
                                    </w:rPr>
                                    <w:t>Final Strategic Plan</w:t>
                                  </w:r>
                                </w:p>
                              </w:tc>
                              <w:tc>
                                <w:tcPr>
                                  <w:tcW w:w="1983" w:type="dxa"/>
                                </w:tcPr>
                                <w:p w14:paraId="4CBC4807" w14:textId="52F13B38" w:rsidR="008A0080" w:rsidRDefault="008A0080">
                                  <w:pPr>
                                    <w:pStyle w:val="TableParagraph"/>
                                    <w:spacing w:before="191"/>
                                    <w:ind w:left="680" w:right="666"/>
                                    <w:jc w:val="center"/>
                                    <w:rPr>
                                      <w:sz w:val="24"/>
                                    </w:rPr>
                                  </w:pPr>
                                  <w:r>
                                    <w:rPr>
                                      <w:spacing w:val="-5"/>
                                      <w:sz w:val="24"/>
                                    </w:rPr>
                                    <w:t>50%</w:t>
                                  </w:r>
                                </w:p>
                              </w:tc>
                            </w:tr>
                            <w:tr w:rsidR="008A0080" w14:paraId="0FC1930A" w14:textId="77777777">
                              <w:trPr>
                                <w:trHeight w:val="338"/>
                              </w:trPr>
                              <w:tc>
                                <w:tcPr>
                                  <w:tcW w:w="4536" w:type="dxa"/>
                                  <w:gridSpan w:val="2"/>
                                  <w:shd w:val="clear" w:color="auto" w:fill="BEBEBE"/>
                                </w:tcPr>
                                <w:p w14:paraId="775FC1BF" w14:textId="77777777" w:rsidR="008A0080" w:rsidRDefault="008A0080">
                                  <w:pPr>
                                    <w:pStyle w:val="TableParagraph"/>
                                    <w:spacing w:before="59" w:line="259" w:lineRule="exact"/>
                                    <w:ind w:right="95"/>
                                    <w:jc w:val="right"/>
                                    <w:rPr>
                                      <w:b/>
                                      <w:sz w:val="24"/>
                                    </w:rPr>
                                  </w:pPr>
                                  <w:r>
                                    <w:rPr>
                                      <w:b/>
                                      <w:spacing w:val="-2"/>
                                      <w:sz w:val="24"/>
                                    </w:rPr>
                                    <w:t>Total</w:t>
                                  </w:r>
                                </w:p>
                              </w:tc>
                              <w:tc>
                                <w:tcPr>
                                  <w:tcW w:w="1983" w:type="dxa"/>
                                  <w:shd w:val="clear" w:color="auto" w:fill="BEBEBE"/>
                                </w:tcPr>
                                <w:p w14:paraId="2F98B0C0" w14:textId="77777777" w:rsidR="008A0080" w:rsidRDefault="008A0080">
                                  <w:pPr>
                                    <w:pStyle w:val="TableParagraph"/>
                                    <w:spacing w:before="59" w:line="259" w:lineRule="exact"/>
                                    <w:ind w:left="680" w:right="669"/>
                                    <w:jc w:val="center"/>
                                    <w:rPr>
                                      <w:b/>
                                      <w:sz w:val="24"/>
                                    </w:rPr>
                                  </w:pPr>
                                  <w:r>
                                    <w:rPr>
                                      <w:b/>
                                      <w:spacing w:val="-4"/>
                                      <w:sz w:val="24"/>
                                    </w:rPr>
                                    <w:t>100%</w:t>
                                  </w:r>
                                </w:p>
                              </w:tc>
                            </w:tr>
                          </w:tbl>
                          <w:p w14:paraId="10329F95" w14:textId="77777777" w:rsidR="008A0080" w:rsidRDefault="008A008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C669AF" id="_x0000_t202" coordsize="21600,21600" o:spt="202" path="m,l,21600r21600,l21600,xe">
                <v:stroke joinstyle="miter"/>
                <v:path gradientshapeok="t" o:connecttype="rect"/>
              </v:shapetype>
              <v:shape id="docshape55" o:spid="_x0000_s1026" type="#_x0000_t202" style="position:absolute;margin-left:178pt;margin-top:135.6pt;width:326.45pt;height:159.4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3977"/>
                        <w:gridCol w:w="1983"/>
                      </w:tblGrid>
                      <w:tr w:rsidR="008A0080" w14:paraId="41D05FE5" w14:textId="77777777">
                        <w:trPr>
                          <w:trHeight w:val="611"/>
                        </w:trPr>
                        <w:tc>
                          <w:tcPr>
                            <w:tcW w:w="4536" w:type="dxa"/>
                            <w:gridSpan w:val="2"/>
                            <w:shd w:val="clear" w:color="auto" w:fill="BEBEBE"/>
                          </w:tcPr>
                          <w:p w14:paraId="082A8955" w14:textId="77777777" w:rsidR="008A0080" w:rsidRDefault="008A0080">
                            <w:pPr>
                              <w:pStyle w:val="TableParagraph"/>
                              <w:spacing w:before="193"/>
                              <w:ind w:left="1709" w:right="1702"/>
                              <w:jc w:val="center"/>
                              <w:rPr>
                                <w:b/>
                                <w:sz w:val="24"/>
                              </w:rPr>
                            </w:pPr>
                            <w:r>
                              <w:rPr>
                                <w:b/>
                                <w:spacing w:val="-2"/>
                                <w:sz w:val="24"/>
                              </w:rPr>
                              <w:t>Milestones</w:t>
                            </w:r>
                          </w:p>
                        </w:tc>
                        <w:tc>
                          <w:tcPr>
                            <w:tcW w:w="1983" w:type="dxa"/>
                            <w:shd w:val="clear" w:color="auto" w:fill="BEBEBE"/>
                          </w:tcPr>
                          <w:p w14:paraId="62E33761" w14:textId="77777777" w:rsidR="008A0080" w:rsidRDefault="008A0080">
                            <w:pPr>
                              <w:pStyle w:val="TableParagraph"/>
                              <w:spacing w:before="39" w:line="270" w:lineRule="atLeast"/>
                              <w:ind w:left="538" w:hanging="286"/>
                              <w:rPr>
                                <w:b/>
                                <w:sz w:val="24"/>
                              </w:rPr>
                            </w:pPr>
                            <w:r>
                              <w:rPr>
                                <w:b/>
                                <w:sz w:val="24"/>
                              </w:rPr>
                              <w:t>%</w:t>
                            </w:r>
                            <w:r>
                              <w:rPr>
                                <w:b/>
                                <w:spacing w:val="-15"/>
                                <w:sz w:val="24"/>
                              </w:rPr>
                              <w:t xml:space="preserve"> </w:t>
                            </w:r>
                            <w:r>
                              <w:rPr>
                                <w:b/>
                                <w:sz w:val="24"/>
                              </w:rPr>
                              <w:t>of</w:t>
                            </w:r>
                            <w:r>
                              <w:rPr>
                                <w:b/>
                                <w:spacing w:val="-15"/>
                                <w:sz w:val="24"/>
                              </w:rPr>
                              <w:t xml:space="preserve"> </w:t>
                            </w:r>
                            <w:r>
                              <w:rPr>
                                <w:b/>
                                <w:sz w:val="24"/>
                              </w:rPr>
                              <w:t xml:space="preserve">Contract </w:t>
                            </w:r>
                            <w:r>
                              <w:rPr>
                                <w:b/>
                                <w:spacing w:val="-2"/>
                                <w:sz w:val="24"/>
                              </w:rPr>
                              <w:t>Payment</w:t>
                            </w:r>
                          </w:p>
                        </w:tc>
                      </w:tr>
                      <w:tr w:rsidR="008A0080" w14:paraId="1DB47BAD" w14:textId="77777777">
                        <w:trPr>
                          <w:trHeight w:val="335"/>
                        </w:trPr>
                        <w:tc>
                          <w:tcPr>
                            <w:tcW w:w="559" w:type="dxa"/>
                          </w:tcPr>
                          <w:p w14:paraId="71FBABC8" w14:textId="77777777" w:rsidR="008A0080" w:rsidRDefault="008A0080">
                            <w:pPr>
                              <w:pStyle w:val="TableParagraph"/>
                              <w:spacing w:before="51" w:line="264" w:lineRule="exact"/>
                              <w:ind w:left="107"/>
                              <w:rPr>
                                <w:sz w:val="24"/>
                              </w:rPr>
                            </w:pPr>
                            <w:r>
                              <w:rPr>
                                <w:spacing w:val="-5"/>
                                <w:sz w:val="24"/>
                              </w:rPr>
                              <w:t>1.</w:t>
                            </w:r>
                          </w:p>
                        </w:tc>
                        <w:tc>
                          <w:tcPr>
                            <w:tcW w:w="3977" w:type="dxa"/>
                          </w:tcPr>
                          <w:p w14:paraId="5EF9FE75" w14:textId="0515B954" w:rsidR="008A0080" w:rsidRDefault="008A0080">
                            <w:pPr>
                              <w:pStyle w:val="TableParagraph"/>
                              <w:spacing w:before="51" w:line="264" w:lineRule="exact"/>
                              <w:ind w:left="108"/>
                              <w:rPr>
                                <w:sz w:val="24"/>
                              </w:rPr>
                            </w:pPr>
                            <w:r>
                              <w:rPr>
                                <w:sz w:val="24"/>
                              </w:rPr>
                              <w:t>Inception</w:t>
                            </w:r>
                            <w:r>
                              <w:rPr>
                                <w:spacing w:val="-14"/>
                                <w:sz w:val="24"/>
                              </w:rPr>
                              <w:t xml:space="preserve"> </w:t>
                            </w:r>
                            <w:r>
                              <w:rPr>
                                <w:spacing w:val="-2"/>
                                <w:sz w:val="24"/>
                              </w:rPr>
                              <w:t>Report and Revie Report</w:t>
                            </w:r>
                          </w:p>
                        </w:tc>
                        <w:tc>
                          <w:tcPr>
                            <w:tcW w:w="1983" w:type="dxa"/>
                          </w:tcPr>
                          <w:p w14:paraId="37A3B070" w14:textId="16A7296C" w:rsidR="008A0080" w:rsidRDefault="008A0080" w:rsidP="004D003C">
                            <w:pPr>
                              <w:pStyle w:val="TableParagraph"/>
                              <w:spacing w:before="51" w:line="264" w:lineRule="exact"/>
                              <w:ind w:left="680" w:right="666"/>
                              <w:jc w:val="center"/>
                              <w:rPr>
                                <w:sz w:val="24"/>
                              </w:rPr>
                            </w:pPr>
                            <w:r>
                              <w:rPr>
                                <w:spacing w:val="-5"/>
                                <w:sz w:val="24"/>
                              </w:rPr>
                              <w:t>50%</w:t>
                            </w:r>
                          </w:p>
                        </w:tc>
                      </w:tr>
                      <w:tr w:rsidR="008A0080" w14:paraId="6E24084F" w14:textId="77777777">
                        <w:trPr>
                          <w:trHeight w:val="612"/>
                        </w:trPr>
                        <w:tc>
                          <w:tcPr>
                            <w:tcW w:w="559" w:type="dxa"/>
                          </w:tcPr>
                          <w:p w14:paraId="6D786BBE" w14:textId="1AF3F44B" w:rsidR="008A0080" w:rsidRDefault="008A0080" w:rsidP="004D003C">
                            <w:pPr>
                              <w:pStyle w:val="TableParagraph"/>
                              <w:spacing w:before="54"/>
                              <w:ind w:left="107"/>
                              <w:rPr>
                                <w:sz w:val="24"/>
                              </w:rPr>
                            </w:pPr>
                            <w:r>
                              <w:rPr>
                                <w:spacing w:val="-5"/>
                                <w:sz w:val="24"/>
                              </w:rPr>
                              <w:t>2.</w:t>
                            </w:r>
                          </w:p>
                        </w:tc>
                        <w:tc>
                          <w:tcPr>
                            <w:tcW w:w="3977" w:type="dxa"/>
                          </w:tcPr>
                          <w:p w14:paraId="3FCA3E13" w14:textId="77777777" w:rsidR="008A0080" w:rsidRDefault="008A0080">
                            <w:pPr>
                              <w:pStyle w:val="TableParagraph"/>
                              <w:spacing w:before="44" w:line="274" w:lineRule="exact"/>
                              <w:ind w:left="108"/>
                              <w:rPr>
                                <w:sz w:val="24"/>
                              </w:rPr>
                            </w:pPr>
                            <w:r>
                              <w:rPr>
                                <w:sz w:val="24"/>
                              </w:rPr>
                              <w:t>Submission</w:t>
                            </w:r>
                            <w:r>
                              <w:rPr>
                                <w:spacing w:val="25"/>
                                <w:sz w:val="24"/>
                              </w:rPr>
                              <w:t xml:space="preserve"> </w:t>
                            </w:r>
                            <w:r>
                              <w:rPr>
                                <w:sz w:val="24"/>
                              </w:rPr>
                              <w:t>and</w:t>
                            </w:r>
                            <w:r>
                              <w:rPr>
                                <w:spacing w:val="25"/>
                                <w:sz w:val="24"/>
                              </w:rPr>
                              <w:t xml:space="preserve"> </w:t>
                            </w:r>
                            <w:r>
                              <w:rPr>
                                <w:sz w:val="24"/>
                              </w:rPr>
                              <w:t>approval</w:t>
                            </w:r>
                            <w:r>
                              <w:rPr>
                                <w:spacing w:val="25"/>
                                <w:sz w:val="24"/>
                              </w:rPr>
                              <w:t xml:space="preserve"> </w:t>
                            </w:r>
                            <w:r>
                              <w:rPr>
                                <w:sz w:val="24"/>
                              </w:rPr>
                              <w:t>of</w:t>
                            </w:r>
                            <w:r>
                              <w:rPr>
                                <w:spacing w:val="26"/>
                                <w:sz w:val="24"/>
                              </w:rPr>
                              <w:t xml:space="preserve"> </w:t>
                            </w:r>
                            <w:r>
                              <w:rPr>
                                <w:sz w:val="24"/>
                              </w:rPr>
                              <w:t>the</w:t>
                            </w:r>
                            <w:r>
                              <w:rPr>
                                <w:spacing w:val="25"/>
                                <w:sz w:val="24"/>
                              </w:rPr>
                              <w:t xml:space="preserve"> </w:t>
                            </w:r>
                            <w:r>
                              <w:rPr>
                                <w:sz w:val="24"/>
                              </w:rPr>
                              <w:t>Final Strategic Plan</w:t>
                            </w:r>
                          </w:p>
                        </w:tc>
                        <w:tc>
                          <w:tcPr>
                            <w:tcW w:w="1983" w:type="dxa"/>
                          </w:tcPr>
                          <w:p w14:paraId="4CBC4807" w14:textId="52F13B38" w:rsidR="008A0080" w:rsidRDefault="008A0080">
                            <w:pPr>
                              <w:pStyle w:val="TableParagraph"/>
                              <w:spacing w:before="191"/>
                              <w:ind w:left="680" w:right="666"/>
                              <w:jc w:val="center"/>
                              <w:rPr>
                                <w:sz w:val="24"/>
                              </w:rPr>
                            </w:pPr>
                            <w:r>
                              <w:rPr>
                                <w:spacing w:val="-5"/>
                                <w:sz w:val="24"/>
                              </w:rPr>
                              <w:t>50%</w:t>
                            </w:r>
                          </w:p>
                        </w:tc>
                      </w:tr>
                      <w:tr w:rsidR="008A0080" w14:paraId="0FC1930A" w14:textId="77777777">
                        <w:trPr>
                          <w:trHeight w:val="338"/>
                        </w:trPr>
                        <w:tc>
                          <w:tcPr>
                            <w:tcW w:w="4536" w:type="dxa"/>
                            <w:gridSpan w:val="2"/>
                            <w:shd w:val="clear" w:color="auto" w:fill="BEBEBE"/>
                          </w:tcPr>
                          <w:p w14:paraId="775FC1BF" w14:textId="77777777" w:rsidR="008A0080" w:rsidRDefault="008A0080">
                            <w:pPr>
                              <w:pStyle w:val="TableParagraph"/>
                              <w:spacing w:before="59" w:line="259" w:lineRule="exact"/>
                              <w:ind w:right="95"/>
                              <w:jc w:val="right"/>
                              <w:rPr>
                                <w:b/>
                                <w:sz w:val="24"/>
                              </w:rPr>
                            </w:pPr>
                            <w:r>
                              <w:rPr>
                                <w:b/>
                                <w:spacing w:val="-2"/>
                                <w:sz w:val="24"/>
                              </w:rPr>
                              <w:t>Total</w:t>
                            </w:r>
                          </w:p>
                        </w:tc>
                        <w:tc>
                          <w:tcPr>
                            <w:tcW w:w="1983" w:type="dxa"/>
                            <w:shd w:val="clear" w:color="auto" w:fill="BEBEBE"/>
                          </w:tcPr>
                          <w:p w14:paraId="2F98B0C0" w14:textId="77777777" w:rsidR="008A0080" w:rsidRDefault="008A0080">
                            <w:pPr>
                              <w:pStyle w:val="TableParagraph"/>
                              <w:spacing w:before="59" w:line="259" w:lineRule="exact"/>
                              <w:ind w:left="680" w:right="669"/>
                              <w:jc w:val="center"/>
                              <w:rPr>
                                <w:b/>
                                <w:sz w:val="24"/>
                              </w:rPr>
                            </w:pPr>
                            <w:r>
                              <w:rPr>
                                <w:b/>
                                <w:spacing w:val="-4"/>
                                <w:sz w:val="24"/>
                              </w:rPr>
                              <w:t>100%</w:t>
                            </w:r>
                          </w:p>
                        </w:tc>
                      </w:tr>
                    </w:tbl>
                    <w:p w14:paraId="10329F95" w14:textId="77777777" w:rsidR="008A0080" w:rsidRDefault="008A0080">
                      <w:pPr>
                        <w:pStyle w:val="BodyText"/>
                      </w:pPr>
                    </w:p>
                  </w:txbxContent>
                </v:textbox>
                <w10:wrap anchorx="page" anchory="page"/>
              </v:shape>
            </w:pict>
          </mc:Fallback>
        </mc:AlternateContent>
      </w: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1F471827" w14:textId="77777777">
        <w:trPr>
          <w:trHeight w:val="873"/>
        </w:trPr>
        <w:tc>
          <w:tcPr>
            <w:tcW w:w="1728" w:type="dxa"/>
            <w:shd w:val="clear" w:color="auto" w:fill="D9D9D9"/>
          </w:tcPr>
          <w:p w14:paraId="1FDBA692"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4891DFE4"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5186574A" w14:textId="77777777" w:rsidTr="004D003C">
        <w:trPr>
          <w:trHeight w:val="2700"/>
        </w:trPr>
        <w:tc>
          <w:tcPr>
            <w:tcW w:w="1728" w:type="dxa"/>
          </w:tcPr>
          <w:p w14:paraId="05766058" w14:textId="77777777" w:rsidR="0083709C" w:rsidRPr="00E401C9" w:rsidRDefault="0083709C">
            <w:pPr>
              <w:pStyle w:val="TableParagraph"/>
              <w:rPr>
                <w:sz w:val="24"/>
              </w:rPr>
            </w:pPr>
          </w:p>
        </w:tc>
        <w:tc>
          <w:tcPr>
            <w:tcW w:w="7293" w:type="dxa"/>
          </w:tcPr>
          <w:p w14:paraId="295AD115" w14:textId="77777777" w:rsidR="0083709C" w:rsidRPr="00E401C9" w:rsidRDefault="0083709C">
            <w:pPr>
              <w:pStyle w:val="TableParagraph"/>
              <w:rPr>
                <w:b/>
                <w:sz w:val="26"/>
              </w:rPr>
            </w:pPr>
          </w:p>
          <w:p w14:paraId="1C13E68D" w14:textId="77777777" w:rsidR="0083709C" w:rsidRPr="00E401C9" w:rsidRDefault="0083709C">
            <w:pPr>
              <w:pStyle w:val="TableParagraph"/>
              <w:rPr>
                <w:b/>
                <w:sz w:val="26"/>
              </w:rPr>
            </w:pPr>
          </w:p>
          <w:p w14:paraId="4280737C" w14:textId="77777777" w:rsidR="0083709C" w:rsidRPr="00E401C9" w:rsidRDefault="0083709C">
            <w:pPr>
              <w:pStyle w:val="TableParagraph"/>
              <w:rPr>
                <w:b/>
                <w:sz w:val="26"/>
              </w:rPr>
            </w:pPr>
          </w:p>
          <w:p w14:paraId="54DB21BB" w14:textId="77777777" w:rsidR="0083709C" w:rsidRPr="00E401C9" w:rsidRDefault="0083709C">
            <w:pPr>
              <w:pStyle w:val="TableParagraph"/>
              <w:rPr>
                <w:b/>
                <w:sz w:val="26"/>
              </w:rPr>
            </w:pPr>
          </w:p>
          <w:p w14:paraId="75A9D9EC" w14:textId="77777777" w:rsidR="0083709C" w:rsidRPr="00E401C9" w:rsidRDefault="0083709C">
            <w:pPr>
              <w:pStyle w:val="TableParagraph"/>
              <w:rPr>
                <w:b/>
                <w:sz w:val="26"/>
              </w:rPr>
            </w:pPr>
          </w:p>
          <w:p w14:paraId="101A2E85" w14:textId="77777777" w:rsidR="0083709C" w:rsidRPr="00E401C9" w:rsidRDefault="0083709C">
            <w:pPr>
              <w:pStyle w:val="TableParagraph"/>
              <w:rPr>
                <w:b/>
                <w:sz w:val="26"/>
              </w:rPr>
            </w:pPr>
          </w:p>
          <w:p w14:paraId="57775A7D" w14:textId="77777777" w:rsidR="0083709C" w:rsidRPr="00E401C9" w:rsidRDefault="0083709C">
            <w:pPr>
              <w:pStyle w:val="TableParagraph"/>
              <w:rPr>
                <w:b/>
                <w:sz w:val="26"/>
              </w:rPr>
            </w:pPr>
          </w:p>
          <w:p w14:paraId="18D753C4" w14:textId="77777777" w:rsidR="0083709C" w:rsidRPr="00E401C9" w:rsidRDefault="0083709C">
            <w:pPr>
              <w:pStyle w:val="TableParagraph"/>
              <w:rPr>
                <w:b/>
                <w:sz w:val="26"/>
              </w:rPr>
            </w:pPr>
          </w:p>
          <w:p w14:paraId="17B53E54" w14:textId="77777777" w:rsidR="0083709C" w:rsidRPr="00E401C9" w:rsidRDefault="0083709C">
            <w:pPr>
              <w:pStyle w:val="TableParagraph"/>
              <w:rPr>
                <w:b/>
                <w:sz w:val="26"/>
              </w:rPr>
            </w:pPr>
          </w:p>
          <w:p w14:paraId="5D3190A1" w14:textId="15877488" w:rsidR="0083709C" w:rsidRPr="00E401C9" w:rsidRDefault="0083709C">
            <w:pPr>
              <w:pStyle w:val="TableParagraph"/>
              <w:spacing w:line="276" w:lineRule="auto"/>
              <w:ind w:left="107"/>
              <w:rPr>
                <w:i/>
                <w:sz w:val="24"/>
              </w:rPr>
            </w:pPr>
          </w:p>
        </w:tc>
      </w:tr>
      <w:tr w:rsidR="00E401C9" w:rsidRPr="00E401C9" w14:paraId="0A07D454" w14:textId="77777777">
        <w:trPr>
          <w:trHeight w:val="5059"/>
        </w:trPr>
        <w:tc>
          <w:tcPr>
            <w:tcW w:w="1728" w:type="dxa"/>
          </w:tcPr>
          <w:p w14:paraId="29CF93D1" w14:textId="77777777" w:rsidR="0083709C" w:rsidRPr="00E401C9" w:rsidRDefault="0083709C">
            <w:pPr>
              <w:pStyle w:val="TableParagraph"/>
              <w:rPr>
                <w:b/>
                <w:sz w:val="26"/>
              </w:rPr>
            </w:pPr>
          </w:p>
          <w:p w14:paraId="1B667BEA" w14:textId="77777777" w:rsidR="0083709C" w:rsidRPr="00E401C9" w:rsidRDefault="0083709C">
            <w:pPr>
              <w:pStyle w:val="TableParagraph"/>
              <w:rPr>
                <w:b/>
                <w:sz w:val="26"/>
              </w:rPr>
            </w:pPr>
          </w:p>
          <w:p w14:paraId="45AC8252" w14:textId="77777777" w:rsidR="0083709C" w:rsidRPr="00E401C9" w:rsidRDefault="0083709C">
            <w:pPr>
              <w:pStyle w:val="TableParagraph"/>
              <w:rPr>
                <w:b/>
                <w:sz w:val="26"/>
              </w:rPr>
            </w:pPr>
          </w:p>
          <w:p w14:paraId="0610541E" w14:textId="77777777" w:rsidR="0083709C" w:rsidRPr="00E401C9" w:rsidRDefault="0083709C">
            <w:pPr>
              <w:pStyle w:val="TableParagraph"/>
              <w:rPr>
                <w:b/>
                <w:sz w:val="26"/>
              </w:rPr>
            </w:pPr>
          </w:p>
          <w:p w14:paraId="3B77AB96" w14:textId="77777777" w:rsidR="0083709C" w:rsidRPr="00E401C9" w:rsidRDefault="0083709C">
            <w:pPr>
              <w:pStyle w:val="TableParagraph"/>
              <w:rPr>
                <w:b/>
                <w:sz w:val="26"/>
              </w:rPr>
            </w:pPr>
          </w:p>
          <w:p w14:paraId="78FE652B" w14:textId="77777777" w:rsidR="0083709C" w:rsidRPr="00E401C9" w:rsidRDefault="0083709C">
            <w:pPr>
              <w:pStyle w:val="TableParagraph"/>
              <w:rPr>
                <w:b/>
                <w:sz w:val="26"/>
              </w:rPr>
            </w:pPr>
          </w:p>
          <w:p w14:paraId="527C0DFE" w14:textId="77777777" w:rsidR="0083709C" w:rsidRPr="00E401C9" w:rsidRDefault="0083709C">
            <w:pPr>
              <w:pStyle w:val="TableParagraph"/>
              <w:rPr>
                <w:b/>
                <w:sz w:val="26"/>
              </w:rPr>
            </w:pPr>
          </w:p>
          <w:p w14:paraId="7C31AE59" w14:textId="77777777" w:rsidR="0083709C" w:rsidRPr="00E401C9" w:rsidRDefault="0083709C">
            <w:pPr>
              <w:pStyle w:val="TableParagraph"/>
              <w:spacing w:before="2"/>
              <w:rPr>
                <w:b/>
                <w:sz w:val="26"/>
              </w:rPr>
            </w:pPr>
          </w:p>
          <w:p w14:paraId="18FA8DD0" w14:textId="77777777" w:rsidR="0083709C" w:rsidRPr="00E401C9" w:rsidRDefault="00272CA1">
            <w:pPr>
              <w:pStyle w:val="TableParagraph"/>
              <w:ind w:left="558"/>
              <w:rPr>
                <w:sz w:val="24"/>
              </w:rPr>
            </w:pPr>
            <w:r w:rsidRPr="00E401C9">
              <w:rPr>
                <w:sz w:val="24"/>
              </w:rPr>
              <w:t xml:space="preserve">41.2. </w:t>
            </w:r>
            <w:r w:rsidRPr="00E401C9">
              <w:rPr>
                <w:spacing w:val="-10"/>
                <w:sz w:val="24"/>
              </w:rPr>
              <w:t>l</w:t>
            </w:r>
          </w:p>
        </w:tc>
        <w:tc>
          <w:tcPr>
            <w:tcW w:w="7293" w:type="dxa"/>
          </w:tcPr>
          <w:p w14:paraId="5F1F133E" w14:textId="77777777" w:rsidR="0083709C" w:rsidRPr="00E401C9" w:rsidRDefault="00272CA1">
            <w:pPr>
              <w:pStyle w:val="TableParagraph"/>
              <w:spacing w:before="54" w:line="276" w:lineRule="auto"/>
              <w:ind w:left="107" w:right="99"/>
              <w:jc w:val="both"/>
              <w:rPr>
                <w:i/>
                <w:sz w:val="24"/>
              </w:rPr>
            </w:pPr>
            <w:r w:rsidRPr="00E401C9">
              <w:rPr>
                <w:i/>
                <w:sz w:val="24"/>
              </w:rPr>
              <w:t>[The</w:t>
            </w:r>
            <w:r w:rsidRPr="00E401C9">
              <w:rPr>
                <w:i/>
                <w:spacing w:val="-14"/>
                <w:sz w:val="24"/>
              </w:rPr>
              <w:t xml:space="preserve"> </w:t>
            </w:r>
            <w:r w:rsidRPr="00E401C9">
              <w:rPr>
                <w:i/>
                <w:sz w:val="24"/>
              </w:rPr>
              <w:t>advance</w:t>
            </w:r>
            <w:r w:rsidRPr="00E401C9">
              <w:rPr>
                <w:i/>
                <w:spacing w:val="-14"/>
                <w:sz w:val="24"/>
              </w:rPr>
              <w:t xml:space="preserve"> </w:t>
            </w:r>
            <w:r w:rsidRPr="00E401C9">
              <w:rPr>
                <w:i/>
                <w:sz w:val="24"/>
              </w:rPr>
              <w:t>payment</w:t>
            </w:r>
            <w:r w:rsidRPr="00E401C9">
              <w:rPr>
                <w:i/>
                <w:spacing w:val="-10"/>
                <w:sz w:val="24"/>
              </w:rPr>
              <w:t xml:space="preserve"> </w:t>
            </w:r>
            <w:r w:rsidRPr="00E401C9">
              <w:rPr>
                <w:i/>
                <w:sz w:val="24"/>
              </w:rPr>
              <w:t>could</w:t>
            </w:r>
            <w:r w:rsidRPr="00E401C9">
              <w:rPr>
                <w:i/>
                <w:spacing w:val="-13"/>
                <w:sz w:val="24"/>
              </w:rPr>
              <w:t xml:space="preserve"> </w:t>
            </w:r>
            <w:r w:rsidRPr="00E401C9">
              <w:rPr>
                <w:i/>
                <w:sz w:val="24"/>
              </w:rPr>
              <w:t>be</w:t>
            </w:r>
            <w:r w:rsidRPr="00E401C9">
              <w:rPr>
                <w:i/>
                <w:spacing w:val="-14"/>
                <w:sz w:val="24"/>
              </w:rPr>
              <w:t xml:space="preserve"> </w:t>
            </w:r>
            <w:r w:rsidRPr="00E401C9">
              <w:rPr>
                <w:i/>
                <w:sz w:val="24"/>
              </w:rPr>
              <w:t>in</w:t>
            </w:r>
            <w:r w:rsidRPr="00E401C9">
              <w:rPr>
                <w:i/>
                <w:spacing w:val="-10"/>
                <w:sz w:val="24"/>
              </w:rPr>
              <w:t xml:space="preserve"> </w:t>
            </w:r>
            <w:r w:rsidRPr="00E401C9">
              <w:rPr>
                <w:i/>
                <w:sz w:val="24"/>
              </w:rPr>
              <w:t>either</w:t>
            </w:r>
            <w:r w:rsidRPr="00E401C9">
              <w:rPr>
                <w:i/>
                <w:spacing w:val="-13"/>
                <w:sz w:val="24"/>
              </w:rPr>
              <w:t xml:space="preserve"> </w:t>
            </w:r>
            <w:r w:rsidRPr="00E401C9">
              <w:rPr>
                <w:i/>
                <w:sz w:val="24"/>
              </w:rPr>
              <w:t>the</w:t>
            </w:r>
            <w:r w:rsidRPr="00E401C9">
              <w:rPr>
                <w:i/>
                <w:spacing w:val="-11"/>
                <w:sz w:val="24"/>
              </w:rPr>
              <w:t xml:space="preserve"> </w:t>
            </w:r>
            <w:r w:rsidRPr="00E401C9">
              <w:rPr>
                <w:i/>
                <w:sz w:val="24"/>
              </w:rPr>
              <w:t>foreign</w:t>
            </w:r>
            <w:r w:rsidRPr="00E401C9">
              <w:rPr>
                <w:i/>
                <w:spacing w:val="-13"/>
                <w:sz w:val="24"/>
              </w:rPr>
              <w:t xml:space="preserve"> </w:t>
            </w:r>
            <w:r w:rsidRPr="00E401C9">
              <w:rPr>
                <w:i/>
                <w:sz w:val="24"/>
              </w:rPr>
              <w:t>currency,</w:t>
            </w:r>
            <w:r w:rsidRPr="00E401C9">
              <w:rPr>
                <w:i/>
                <w:spacing w:val="-13"/>
                <w:sz w:val="24"/>
              </w:rPr>
              <w:t xml:space="preserve"> </w:t>
            </w:r>
            <w:r w:rsidRPr="00E401C9">
              <w:rPr>
                <w:i/>
                <w:sz w:val="24"/>
              </w:rPr>
              <w:t>or</w:t>
            </w:r>
            <w:r w:rsidRPr="00E401C9">
              <w:rPr>
                <w:i/>
                <w:spacing w:val="-11"/>
                <w:sz w:val="24"/>
              </w:rPr>
              <w:t xml:space="preserve"> </w:t>
            </w:r>
            <w:r w:rsidRPr="00E401C9">
              <w:rPr>
                <w:i/>
                <w:sz w:val="24"/>
              </w:rPr>
              <w:t>the</w:t>
            </w:r>
            <w:r w:rsidRPr="00E401C9">
              <w:rPr>
                <w:i/>
                <w:spacing w:val="-14"/>
                <w:sz w:val="24"/>
              </w:rPr>
              <w:t xml:space="preserve"> </w:t>
            </w:r>
            <w:r w:rsidRPr="00E401C9">
              <w:rPr>
                <w:i/>
                <w:sz w:val="24"/>
              </w:rPr>
              <w:t xml:space="preserve">local currency, or both; select the correct wording in the Clause here below. </w:t>
            </w:r>
            <w:r w:rsidRPr="00E401C9">
              <w:rPr>
                <w:i/>
                <w:w w:val="95"/>
                <w:sz w:val="24"/>
              </w:rPr>
              <w:t>The</w:t>
            </w:r>
            <w:r w:rsidRPr="00E401C9">
              <w:rPr>
                <w:i/>
                <w:spacing w:val="8"/>
                <w:sz w:val="24"/>
              </w:rPr>
              <w:t xml:space="preserve"> </w:t>
            </w:r>
            <w:r w:rsidRPr="00E401C9">
              <w:rPr>
                <w:i/>
                <w:w w:val="95"/>
                <w:sz w:val="24"/>
              </w:rPr>
              <w:t>advance</w:t>
            </w:r>
            <w:r w:rsidRPr="00E401C9">
              <w:rPr>
                <w:i/>
                <w:spacing w:val="9"/>
                <w:sz w:val="24"/>
              </w:rPr>
              <w:t xml:space="preserve"> </w:t>
            </w:r>
            <w:r w:rsidRPr="00E401C9">
              <w:rPr>
                <w:i/>
                <w:w w:val="95"/>
                <w:sz w:val="24"/>
              </w:rPr>
              <w:t>bank</w:t>
            </w:r>
            <w:r w:rsidRPr="00E401C9">
              <w:rPr>
                <w:i/>
                <w:spacing w:val="9"/>
                <w:sz w:val="24"/>
              </w:rPr>
              <w:t xml:space="preserve"> </w:t>
            </w:r>
            <w:r w:rsidRPr="00E401C9">
              <w:rPr>
                <w:i/>
                <w:w w:val="95"/>
                <w:sz w:val="24"/>
              </w:rPr>
              <w:t>payment</w:t>
            </w:r>
            <w:r w:rsidRPr="00E401C9">
              <w:rPr>
                <w:i/>
                <w:spacing w:val="13"/>
                <w:sz w:val="24"/>
              </w:rPr>
              <w:t xml:space="preserve"> </w:t>
            </w:r>
            <w:r w:rsidRPr="00E401C9">
              <w:rPr>
                <w:i/>
                <w:w w:val="95"/>
                <w:sz w:val="24"/>
              </w:rPr>
              <w:t>guarantee</w:t>
            </w:r>
            <w:r w:rsidRPr="00E401C9">
              <w:rPr>
                <w:i/>
                <w:spacing w:val="9"/>
                <w:sz w:val="24"/>
              </w:rPr>
              <w:t xml:space="preserve"> </w:t>
            </w:r>
            <w:r w:rsidRPr="00E401C9">
              <w:rPr>
                <w:i/>
                <w:w w:val="95"/>
                <w:sz w:val="24"/>
              </w:rPr>
              <w:t>should</w:t>
            </w:r>
            <w:r w:rsidRPr="00E401C9">
              <w:rPr>
                <w:i/>
                <w:spacing w:val="10"/>
                <w:sz w:val="24"/>
              </w:rPr>
              <w:t xml:space="preserve"> </w:t>
            </w:r>
            <w:r w:rsidRPr="00E401C9">
              <w:rPr>
                <w:i/>
                <w:w w:val="95"/>
                <w:sz w:val="24"/>
              </w:rPr>
              <w:t>be</w:t>
            </w:r>
            <w:r w:rsidRPr="00E401C9">
              <w:rPr>
                <w:i/>
                <w:spacing w:val="9"/>
                <w:sz w:val="24"/>
              </w:rPr>
              <w:t xml:space="preserve"> </w:t>
            </w:r>
            <w:r w:rsidRPr="00E401C9">
              <w:rPr>
                <w:i/>
                <w:w w:val="95"/>
                <w:sz w:val="24"/>
              </w:rPr>
              <w:t>in</w:t>
            </w:r>
            <w:r w:rsidRPr="00E401C9">
              <w:rPr>
                <w:i/>
                <w:spacing w:val="8"/>
                <w:sz w:val="24"/>
              </w:rPr>
              <w:t xml:space="preserve"> </w:t>
            </w:r>
            <w:r w:rsidRPr="00E401C9">
              <w:rPr>
                <w:i/>
                <w:w w:val="95"/>
                <w:sz w:val="24"/>
              </w:rPr>
              <w:t>the</w:t>
            </w:r>
            <w:r w:rsidRPr="00E401C9">
              <w:rPr>
                <w:i/>
                <w:spacing w:val="10"/>
                <w:sz w:val="24"/>
              </w:rPr>
              <w:t xml:space="preserve"> </w:t>
            </w:r>
            <w:r w:rsidRPr="00E401C9">
              <w:rPr>
                <w:i/>
                <w:w w:val="95"/>
                <w:sz w:val="24"/>
              </w:rPr>
              <w:t>same</w:t>
            </w:r>
            <w:r w:rsidRPr="00E401C9">
              <w:rPr>
                <w:i/>
                <w:spacing w:val="9"/>
                <w:sz w:val="24"/>
              </w:rPr>
              <w:t xml:space="preserve"> </w:t>
            </w:r>
            <w:r w:rsidRPr="00E401C9">
              <w:rPr>
                <w:i/>
                <w:spacing w:val="-2"/>
                <w:w w:val="95"/>
                <w:sz w:val="24"/>
              </w:rPr>
              <w:t>currency(ies)]</w:t>
            </w:r>
          </w:p>
          <w:p w14:paraId="46321195" w14:textId="77777777" w:rsidR="0083709C" w:rsidRPr="00E401C9" w:rsidRDefault="00272CA1">
            <w:pPr>
              <w:pStyle w:val="TableParagraph"/>
              <w:spacing w:before="58" w:line="278" w:lineRule="auto"/>
              <w:ind w:left="107" w:right="98"/>
              <w:jc w:val="both"/>
              <w:rPr>
                <w:sz w:val="24"/>
              </w:rPr>
            </w:pPr>
            <w:r w:rsidRPr="00E401C9">
              <w:rPr>
                <w:sz w:val="24"/>
              </w:rPr>
              <w:t>The following provisions shall apply to the advance payment and the advance bank payment guarantee:</w:t>
            </w:r>
          </w:p>
          <w:p w14:paraId="09D955BA" w14:textId="77777777" w:rsidR="0083709C" w:rsidRPr="00E401C9" w:rsidRDefault="00272CA1">
            <w:pPr>
              <w:pStyle w:val="TableParagraph"/>
              <w:numPr>
                <w:ilvl w:val="0"/>
                <w:numId w:val="15"/>
              </w:numPr>
              <w:tabs>
                <w:tab w:val="left" w:pos="694"/>
              </w:tabs>
              <w:spacing w:before="56" w:line="276" w:lineRule="auto"/>
              <w:ind w:right="97"/>
              <w:jc w:val="both"/>
              <w:rPr>
                <w:sz w:val="24"/>
              </w:rPr>
            </w:pPr>
            <w:r w:rsidRPr="00E401C9">
              <w:rPr>
                <w:sz w:val="24"/>
              </w:rPr>
              <w:t xml:space="preserve">An advance payment [of </w:t>
            </w:r>
            <w:r w:rsidRPr="00E401C9">
              <w:rPr>
                <w:i/>
                <w:sz w:val="24"/>
              </w:rPr>
              <w:t xml:space="preserve">[insert amount] </w:t>
            </w:r>
            <w:r w:rsidRPr="00E401C9">
              <w:rPr>
                <w:sz w:val="24"/>
              </w:rPr>
              <w:t>in foreign currency] [and of</w:t>
            </w:r>
            <w:r w:rsidRPr="00E401C9">
              <w:rPr>
                <w:spacing w:val="-2"/>
                <w:sz w:val="24"/>
              </w:rPr>
              <w:t xml:space="preserve"> </w:t>
            </w:r>
            <w:r w:rsidRPr="00E401C9">
              <w:rPr>
                <w:i/>
                <w:sz w:val="24"/>
              </w:rPr>
              <w:t>[insert</w:t>
            </w:r>
            <w:r w:rsidRPr="00E401C9">
              <w:rPr>
                <w:i/>
                <w:spacing w:val="-1"/>
                <w:sz w:val="24"/>
              </w:rPr>
              <w:t xml:space="preserve"> </w:t>
            </w:r>
            <w:r w:rsidRPr="00E401C9">
              <w:rPr>
                <w:i/>
                <w:sz w:val="24"/>
              </w:rPr>
              <w:t xml:space="preserve">amount} </w:t>
            </w:r>
            <w:r w:rsidRPr="00E401C9">
              <w:rPr>
                <w:sz w:val="24"/>
              </w:rPr>
              <w:t>in Kenya Shillings] shall</w:t>
            </w:r>
            <w:r w:rsidRPr="00E401C9">
              <w:rPr>
                <w:spacing w:val="-1"/>
                <w:sz w:val="24"/>
              </w:rPr>
              <w:t xml:space="preserve"> </w:t>
            </w:r>
            <w:r w:rsidRPr="00E401C9">
              <w:rPr>
                <w:sz w:val="24"/>
              </w:rPr>
              <w:t>be</w:t>
            </w:r>
            <w:r w:rsidRPr="00E401C9">
              <w:rPr>
                <w:spacing w:val="-2"/>
                <w:sz w:val="24"/>
              </w:rPr>
              <w:t xml:space="preserve"> </w:t>
            </w:r>
            <w:r w:rsidRPr="00E401C9">
              <w:rPr>
                <w:sz w:val="24"/>
              </w:rPr>
              <w:t>made</w:t>
            </w:r>
            <w:r w:rsidRPr="00E401C9">
              <w:rPr>
                <w:spacing w:val="-2"/>
                <w:sz w:val="24"/>
              </w:rPr>
              <w:t xml:space="preserve"> </w:t>
            </w:r>
            <w:r w:rsidRPr="00E401C9">
              <w:rPr>
                <w:sz w:val="24"/>
              </w:rPr>
              <w:t xml:space="preserve">within </w:t>
            </w:r>
            <w:r w:rsidRPr="00E401C9">
              <w:rPr>
                <w:i/>
                <w:sz w:val="24"/>
              </w:rPr>
              <w:t xml:space="preserve">[insert number] </w:t>
            </w:r>
            <w:r w:rsidRPr="00E401C9">
              <w:rPr>
                <w:sz w:val="24"/>
              </w:rPr>
              <w:t>days after the receipt of an advance bank payment guarantee</w:t>
            </w:r>
            <w:r w:rsidRPr="00E401C9">
              <w:rPr>
                <w:spacing w:val="-6"/>
                <w:sz w:val="24"/>
              </w:rPr>
              <w:t xml:space="preserve"> </w:t>
            </w:r>
            <w:r w:rsidRPr="00E401C9">
              <w:rPr>
                <w:sz w:val="24"/>
              </w:rPr>
              <w:t>by</w:t>
            </w:r>
            <w:r w:rsidRPr="00E401C9">
              <w:rPr>
                <w:spacing w:val="-10"/>
                <w:sz w:val="24"/>
              </w:rPr>
              <w:t xml:space="preserve"> </w:t>
            </w:r>
            <w:r w:rsidRPr="00E401C9">
              <w:rPr>
                <w:sz w:val="24"/>
              </w:rPr>
              <w:t>the</w:t>
            </w:r>
            <w:r w:rsidRPr="00E401C9">
              <w:rPr>
                <w:spacing w:val="-5"/>
                <w:sz w:val="24"/>
              </w:rPr>
              <w:t xml:space="preserve"> </w:t>
            </w:r>
            <w:r w:rsidRPr="00E401C9">
              <w:rPr>
                <w:sz w:val="24"/>
              </w:rPr>
              <w:t>Procuring</w:t>
            </w:r>
            <w:r w:rsidRPr="00E401C9">
              <w:rPr>
                <w:spacing w:val="-8"/>
                <w:sz w:val="24"/>
              </w:rPr>
              <w:t xml:space="preserve"> </w:t>
            </w:r>
            <w:r w:rsidRPr="00E401C9">
              <w:rPr>
                <w:sz w:val="24"/>
              </w:rPr>
              <w:t>Entity.</w:t>
            </w:r>
            <w:r w:rsidRPr="00E401C9">
              <w:rPr>
                <w:spacing w:val="-6"/>
                <w:sz w:val="24"/>
              </w:rPr>
              <w:t xml:space="preserve"> </w:t>
            </w:r>
            <w:r w:rsidRPr="00E401C9">
              <w:rPr>
                <w:sz w:val="24"/>
              </w:rPr>
              <w:t>The</w:t>
            </w:r>
            <w:r w:rsidRPr="00E401C9">
              <w:rPr>
                <w:spacing w:val="-5"/>
                <w:sz w:val="24"/>
              </w:rPr>
              <w:t xml:space="preserve"> </w:t>
            </w:r>
            <w:r w:rsidRPr="00E401C9">
              <w:rPr>
                <w:sz w:val="24"/>
              </w:rPr>
              <w:t>advance</w:t>
            </w:r>
            <w:r w:rsidRPr="00E401C9">
              <w:rPr>
                <w:spacing w:val="-7"/>
                <w:sz w:val="24"/>
              </w:rPr>
              <w:t xml:space="preserve"> </w:t>
            </w:r>
            <w:r w:rsidRPr="00E401C9">
              <w:rPr>
                <w:sz w:val="24"/>
              </w:rPr>
              <w:t>payment</w:t>
            </w:r>
            <w:r w:rsidRPr="00E401C9">
              <w:rPr>
                <w:spacing w:val="-5"/>
                <w:sz w:val="24"/>
              </w:rPr>
              <w:t xml:space="preserve"> </w:t>
            </w:r>
            <w:r w:rsidRPr="00E401C9">
              <w:rPr>
                <w:sz w:val="24"/>
              </w:rPr>
              <w:t>will</w:t>
            </w:r>
            <w:r w:rsidRPr="00E401C9">
              <w:rPr>
                <w:spacing w:val="-5"/>
                <w:sz w:val="24"/>
              </w:rPr>
              <w:t xml:space="preserve"> </w:t>
            </w:r>
            <w:r w:rsidRPr="00E401C9">
              <w:rPr>
                <w:sz w:val="24"/>
              </w:rPr>
              <w:t>be</w:t>
            </w:r>
            <w:r w:rsidRPr="00E401C9">
              <w:rPr>
                <w:spacing w:val="-7"/>
                <w:sz w:val="24"/>
              </w:rPr>
              <w:t xml:space="preserve"> </w:t>
            </w:r>
            <w:r w:rsidRPr="00E401C9">
              <w:rPr>
                <w:sz w:val="24"/>
              </w:rPr>
              <w:t>set off by the Procuring Entity in equal portions against [list the payments against which the advance is offset].</w:t>
            </w:r>
          </w:p>
          <w:p w14:paraId="71BA76D1" w14:textId="77777777" w:rsidR="0083709C" w:rsidRPr="00E401C9" w:rsidRDefault="00272CA1">
            <w:pPr>
              <w:pStyle w:val="TableParagraph"/>
              <w:numPr>
                <w:ilvl w:val="0"/>
                <w:numId w:val="15"/>
              </w:numPr>
              <w:tabs>
                <w:tab w:val="left" w:pos="694"/>
              </w:tabs>
              <w:spacing w:before="59" w:line="278" w:lineRule="auto"/>
              <w:ind w:right="106"/>
              <w:jc w:val="both"/>
              <w:rPr>
                <w:sz w:val="24"/>
              </w:rPr>
            </w:pPr>
            <w:r w:rsidRPr="00E401C9">
              <w:rPr>
                <w:sz w:val="24"/>
              </w:rPr>
              <w:t>The</w:t>
            </w:r>
            <w:r w:rsidRPr="00E401C9">
              <w:rPr>
                <w:spacing w:val="-4"/>
                <w:sz w:val="24"/>
              </w:rPr>
              <w:t xml:space="preserve"> </w:t>
            </w:r>
            <w:r w:rsidRPr="00E401C9">
              <w:rPr>
                <w:sz w:val="24"/>
              </w:rPr>
              <w:t>advance</w:t>
            </w:r>
            <w:r w:rsidRPr="00E401C9">
              <w:rPr>
                <w:spacing w:val="-1"/>
                <w:sz w:val="24"/>
              </w:rPr>
              <w:t xml:space="preserve"> </w:t>
            </w:r>
            <w:r w:rsidRPr="00E401C9">
              <w:rPr>
                <w:sz w:val="24"/>
              </w:rPr>
              <w:t>bank</w:t>
            </w:r>
            <w:r w:rsidRPr="00E401C9">
              <w:rPr>
                <w:spacing w:val="-2"/>
                <w:sz w:val="24"/>
              </w:rPr>
              <w:t xml:space="preserve"> </w:t>
            </w:r>
            <w:r w:rsidRPr="00E401C9">
              <w:rPr>
                <w:sz w:val="24"/>
              </w:rPr>
              <w:t>payment</w:t>
            </w:r>
            <w:r w:rsidRPr="00E401C9">
              <w:rPr>
                <w:spacing w:val="-2"/>
                <w:sz w:val="24"/>
              </w:rPr>
              <w:t xml:space="preserve"> </w:t>
            </w:r>
            <w:r w:rsidRPr="00E401C9">
              <w:rPr>
                <w:sz w:val="24"/>
              </w:rPr>
              <w:t>guarantee</w:t>
            </w:r>
            <w:r w:rsidRPr="00E401C9">
              <w:rPr>
                <w:spacing w:val="-3"/>
                <w:sz w:val="24"/>
              </w:rPr>
              <w:t xml:space="preserve"> </w:t>
            </w:r>
            <w:r w:rsidRPr="00E401C9">
              <w:rPr>
                <w:sz w:val="24"/>
              </w:rPr>
              <w:t>shall</w:t>
            </w:r>
            <w:r w:rsidRPr="00E401C9">
              <w:rPr>
                <w:spacing w:val="-1"/>
                <w:sz w:val="24"/>
              </w:rPr>
              <w:t xml:space="preserve"> </w:t>
            </w:r>
            <w:r w:rsidRPr="00E401C9">
              <w:rPr>
                <w:sz w:val="24"/>
              </w:rPr>
              <w:t>be in</w:t>
            </w:r>
            <w:r w:rsidRPr="00E401C9">
              <w:rPr>
                <w:spacing w:val="-1"/>
                <w:sz w:val="24"/>
              </w:rPr>
              <w:t xml:space="preserve"> </w:t>
            </w:r>
            <w:r w:rsidRPr="00E401C9">
              <w:rPr>
                <w:sz w:val="24"/>
              </w:rPr>
              <w:t>the</w:t>
            </w:r>
            <w:r w:rsidRPr="00E401C9">
              <w:rPr>
                <w:spacing w:val="-2"/>
                <w:sz w:val="24"/>
              </w:rPr>
              <w:t xml:space="preserve"> </w:t>
            </w:r>
            <w:r w:rsidRPr="00E401C9">
              <w:rPr>
                <w:sz w:val="24"/>
              </w:rPr>
              <w:t>amount</w:t>
            </w:r>
            <w:r w:rsidRPr="00E401C9">
              <w:rPr>
                <w:spacing w:val="-1"/>
                <w:sz w:val="24"/>
              </w:rPr>
              <w:t xml:space="preserve"> </w:t>
            </w:r>
            <w:r w:rsidRPr="00E401C9">
              <w:rPr>
                <w:sz w:val="24"/>
              </w:rPr>
              <w:t>and</w:t>
            </w:r>
            <w:r w:rsidRPr="00E401C9">
              <w:rPr>
                <w:spacing w:val="-1"/>
                <w:sz w:val="24"/>
              </w:rPr>
              <w:t xml:space="preserve"> </w:t>
            </w:r>
            <w:r w:rsidRPr="00E401C9">
              <w:rPr>
                <w:sz w:val="24"/>
              </w:rPr>
              <w:t>in the currency of the currency (ies) of the advance payment.</w:t>
            </w:r>
          </w:p>
          <w:p w14:paraId="196D1D40" w14:textId="77777777" w:rsidR="0083709C" w:rsidRPr="00E401C9" w:rsidRDefault="00272CA1">
            <w:pPr>
              <w:pStyle w:val="TableParagraph"/>
              <w:numPr>
                <w:ilvl w:val="0"/>
                <w:numId w:val="15"/>
              </w:numPr>
              <w:tabs>
                <w:tab w:val="left" w:pos="694"/>
              </w:tabs>
              <w:spacing w:before="22" w:line="310" w:lineRule="atLeast"/>
              <w:ind w:right="100"/>
              <w:jc w:val="both"/>
              <w:rPr>
                <w:sz w:val="24"/>
              </w:rPr>
            </w:pPr>
            <w:r w:rsidRPr="00E401C9">
              <w:rPr>
                <w:sz w:val="24"/>
              </w:rPr>
              <w:t>The</w:t>
            </w:r>
            <w:r w:rsidRPr="00E401C9">
              <w:rPr>
                <w:spacing w:val="-9"/>
                <w:sz w:val="24"/>
              </w:rPr>
              <w:t xml:space="preserve"> </w:t>
            </w:r>
            <w:r w:rsidRPr="00E401C9">
              <w:rPr>
                <w:sz w:val="24"/>
              </w:rPr>
              <w:t>bank</w:t>
            </w:r>
            <w:r w:rsidRPr="00E401C9">
              <w:rPr>
                <w:spacing w:val="-3"/>
                <w:sz w:val="24"/>
              </w:rPr>
              <w:t xml:space="preserve"> </w:t>
            </w:r>
            <w:r w:rsidRPr="00E401C9">
              <w:rPr>
                <w:sz w:val="24"/>
              </w:rPr>
              <w:t>guarantee</w:t>
            </w:r>
            <w:r w:rsidRPr="00E401C9">
              <w:rPr>
                <w:spacing w:val="-7"/>
                <w:sz w:val="24"/>
              </w:rPr>
              <w:t xml:space="preserve"> </w:t>
            </w:r>
            <w:r w:rsidRPr="00E401C9">
              <w:rPr>
                <w:sz w:val="24"/>
              </w:rPr>
              <w:t>will</w:t>
            </w:r>
            <w:r w:rsidRPr="00E401C9">
              <w:rPr>
                <w:spacing w:val="-5"/>
                <w:sz w:val="24"/>
              </w:rPr>
              <w:t xml:space="preserve"> </w:t>
            </w:r>
            <w:r w:rsidRPr="00E401C9">
              <w:rPr>
                <w:sz w:val="24"/>
              </w:rPr>
              <w:t>be</w:t>
            </w:r>
            <w:r w:rsidRPr="00E401C9">
              <w:rPr>
                <w:spacing w:val="-9"/>
                <w:sz w:val="24"/>
              </w:rPr>
              <w:t xml:space="preserve"> </w:t>
            </w:r>
            <w:r w:rsidRPr="00E401C9">
              <w:rPr>
                <w:sz w:val="24"/>
              </w:rPr>
              <w:t>released</w:t>
            </w:r>
            <w:r w:rsidRPr="00E401C9">
              <w:rPr>
                <w:spacing w:val="-5"/>
                <w:sz w:val="24"/>
              </w:rPr>
              <w:t xml:space="preserve"> </w:t>
            </w:r>
            <w:r w:rsidRPr="00E401C9">
              <w:rPr>
                <w:sz w:val="24"/>
              </w:rPr>
              <w:t>when</w:t>
            </w:r>
            <w:r w:rsidRPr="00E401C9">
              <w:rPr>
                <w:spacing w:val="-5"/>
                <w:sz w:val="24"/>
              </w:rPr>
              <w:t xml:space="preserve"> </w:t>
            </w:r>
            <w:r w:rsidRPr="00E401C9">
              <w:rPr>
                <w:sz w:val="24"/>
              </w:rPr>
              <w:t>the</w:t>
            </w:r>
            <w:r w:rsidRPr="00E401C9">
              <w:rPr>
                <w:spacing w:val="-4"/>
                <w:sz w:val="24"/>
              </w:rPr>
              <w:t xml:space="preserve"> </w:t>
            </w:r>
            <w:r w:rsidRPr="00E401C9">
              <w:rPr>
                <w:sz w:val="24"/>
              </w:rPr>
              <w:t>advance</w:t>
            </w:r>
            <w:r w:rsidRPr="00E401C9">
              <w:rPr>
                <w:spacing w:val="-6"/>
                <w:sz w:val="24"/>
              </w:rPr>
              <w:t xml:space="preserve"> </w:t>
            </w:r>
            <w:r w:rsidRPr="00E401C9">
              <w:rPr>
                <w:sz w:val="24"/>
              </w:rPr>
              <w:t>payment</w:t>
            </w:r>
            <w:r w:rsidRPr="00E401C9">
              <w:rPr>
                <w:spacing w:val="-7"/>
                <w:sz w:val="24"/>
              </w:rPr>
              <w:t xml:space="preserve"> </w:t>
            </w:r>
            <w:r w:rsidRPr="00E401C9">
              <w:rPr>
                <w:sz w:val="24"/>
              </w:rPr>
              <w:t>has been fully set off.</w:t>
            </w:r>
          </w:p>
        </w:tc>
      </w:tr>
      <w:tr w:rsidR="00E401C9" w:rsidRPr="00E401C9" w14:paraId="12E8B698" w14:textId="77777777">
        <w:trPr>
          <w:trHeight w:val="1250"/>
        </w:trPr>
        <w:tc>
          <w:tcPr>
            <w:tcW w:w="1728" w:type="dxa"/>
          </w:tcPr>
          <w:p w14:paraId="69695735" w14:textId="77777777" w:rsidR="0083709C" w:rsidRPr="00E401C9" w:rsidRDefault="0083709C">
            <w:pPr>
              <w:pStyle w:val="TableParagraph"/>
              <w:rPr>
                <w:b/>
                <w:sz w:val="26"/>
              </w:rPr>
            </w:pPr>
          </w:p>
          <w:p w14:paraId="09436B0B" w14:textId="77777777" w:rsidR="0083709C" w:rsidRPr="00E401C9" w:rsidRDefault="00272CA1">
            <w:pPr>
              <w:pStyle w:val="TableParagraph"/>
              <w:spacing w:before="192"/>
              <w:ind w:left="519" w:right="510"/>
              <w:jc w:val="center"/>
              <w:rPr>
                <w:sz w:val="24"/>
              </w:rPr>
            </w:pPr>
            <w:r w:rsidRPr="00E401C9">
              <w:rPr>
                <w:spacing w:val="-2"/>
                <w:sz w:val="24"/>
              </w:rPr>
              <w:t>41.2.4</w:t>
            </w:r>
          </w:p>
        </w:tc>
        <w:tc>
          <w:tcPr>
            <w:tcW w:w="7293" w:type="dxa"/>
          </w:tcPr>
          <w:p w14:paraId="7A6E2FDA" w14:textId="77777777" w:rsidR="0083709C" w:rsidRPr="00E401C9" w:rsidRDefault="00272CA1">
            <w:pPr>
              <w:pStyle w:val="TableParagraph"/>
              <w:spacing w:before="114"/>
              <w:ind w:left="107"/>
              <w:rPr>
                <w:sz w:val="24"/>
              </w:rPr>
            </w:pPr>
            <w:r w:rsidRPr="00E401C9">
              <w:rPr>
                <w:sz w:val="24"/>
              </w:rPr>
              <w:t>The</w:t>
            </w:r>
            <w:r w:rsidRPr="00E401C9">
              <w:rPr>
                <w:spacing w:val="-5"/>
                <w:sz w:val="24"/>
              </w:rPr>
              <w:t xml:space="preserve"> </w:t>
            </w:r>
            <w:r w:rsidRPr="00E401C9">
              <w:rPr>
                <w:sz w:val="24"/>
              </w:rPr>
              <w:t xml:space="preserve">accounts </w:t>
            </w:r>
            <w:r w:rsidRPr="00E401C9">
              <w:rPr>
                <w:spacing w:val="-4"/>
                <w:sz w:val="24"/>
              </w:rPr>
              <w:t>are:</w:t>
            </w:r>
          </w:p>
          <w:p w14:paraId="702EBA80" w14:textId="77777777" w:rsidR="0083709C" w:rsidRPr="00E401C9" w:rsidRDefault="00272CA1">
            <w:pPr>
              <w:pStyle w:val="TableParagraph"/>
              <w:spacing w:before="101"/>
              <w:ind w:left="107"/>
              <w:rPr>
                <w:i/>
                <w:sz w:val="24"/>
              </w:rPr>
            </w:pPr>
            <w:r w:rsidRPr="00E401C9">
              <w:rPr>
                <w:sz w:val="24"/>
              </w:rPr>
              <w:t>For</w:t>
            </w:r>
            <w:r w:rsidRPr="00E401C9">
              <w:rPr>
                <w:spacing w:val="-10"/>
                <w:sz w:val="24"/>
              </w:rPr>
              <w:t xml:space="preserve"> </w:t>
            </w:r>
            <w:r w:rsidRPr="00E401C9">
              <w:rPr>
                <w:sz w:val="24"/>
              </w:rPr>
              <w:t>foreign</w:t>
            </w:r>
            <w:r w:rsidRPr="00E401C9">
              <w:rPr>
                <w:spacing w:val="-9"/>
                <w:sz w:val="24"/>
              </w:rPr>
              <w:t xml:space="preserve"> </w:t>
            </w:r>
            <w:r w:rsidRPr="00E401C9">
              <w:rPr>
                <w:sz w:val="24"/>
              </w:rPr>
              <w:t>currency:</w:t>
            </w:r>
            <w:r w:rsidRPr="00E401C9">
              <w:rPr>
                <w:spacing w:val="-7"/>
                <w:sz w:val="24"/>
              </w:rPr>
              <w:t xml:space="preserve"> </w:t>
            </w:r>
            <w:r w:rsidRPr="00E401C9">
              <w:rPr>
                <w:i/>
                <w:sz w:val="24"/>
              </w:rPr>
              <w:t>[insert</w:t>
            </w:r>
            <w:r w:rsidRPr="00E401C9">
              <w:rPr>
                <w:i/>
                <w:spacing w:val="-9"/>
                <w:sz w:val="24"/>
              </w:rPr>
              <w:t xml:space="preserve"> </w:t>
            </w:r>
            <w:r w:rsidRPr="00E401C9">
              <w:rPr>
                <w:i/>
                <w:spacing w:val="-2"/>
                <w:sz w:val="24"/>
              </w:rPr>
              <w:t>account]</w:t>
            </w:r>
          </w:p>
          <w:p w14:paraId="4BB5A787" w14:textId="77777777" w:rsidR="0083709C" w:rsidRPr="00E401C9" w:rsidRDefault="00272CA1">
            <w:pPr>
              <w:pStyle w:val="TableParagraph"/>
              <w:spacing w:before="101"/>
              <w:ind w:left="107"/>
              <w:rPr>
                <w:i/>
                <w:sz w:val="24"/>
              </w:rPr>
            </w:pPr>
            <w:r w:rsidRPr="00E401C9">
              <w:rPr>
                <w:sz w:val="24"/>
              </w:rPr>
              <w:t>For</w:t>
            </w:r>
            <w:r w:rsidRPr="00E401C9">
              <w:rPr>
                <w:spacing w:val="-9"/>
                <w:sz w:val="24"/>
              </w:rPr>
              <w:t xml:space="preserve"> </w:t>
            </w:r>
            <w:r w:rsidRPr="00E401C9">
              <w:rPr>
                <w:sz w:val="24"/>
              </w:rPr>
              <w:t>local</w:t>
            </w:r>
            <w:r w:rsidRPr="00E401C9">
              <w:rPr>
                <w:spacing w:val="-6"/>
                <w:sz w:val="24"/>
              </w:rPr>
              <w:t xml:space="preserve"> </w:t>
            </w:r>
            <w:r w:rsidRPr="00E401C9">
              <w:rPr>
                <w:sz w:val="24"/>
              </w:rPr>
              <w:t>currency:</w:t>
            </w:r>
            <w:r w:rsidRPr="00E401C9">
              <w:rPr>
                <w:spacing w:val="-7"/>
                <w:sz w:val="24"/>
              </w:rPr>
              <w:t xml:space="preserve"> </w:t>
            </w:r>
            <w:r w:rsidRPr="00E401C9">
              <w:rPr>
                <w:i/>
                <w:sz w:val="24"/>
              </w:rPr>
              <w:t>[insert</w:t>
            </w:r>
            <w:r w:rsidRPr="00E401C9">
              <w:rPr>
                <w:i/>
                <w:spacing w:val="-8"/>
                <w:sz w:val="24"/>
              </w:rPr>
              <w:t xml:space="preserve"> </w:t>
            </w:r>
            <w:r w:rsidRPr="00E401C9">
              <w:rPr>
                <w:i/>
                <w:spacing w:val="-2"/>
                <w:sz w:val="24"/>
              </w:rPr>
              <w:t>account].</w:t>
            </w:r>
          </w:p>
        </w:tc>
      </w:tr>
      <w:tr w:rsidR="00E401C9" w:rsidRPr="00E401C9" w14:paraId="1CE49274" w14:textId="77777777">
        <w:trPr>
          <w:trHeight w:val="899"/>
        </w:trPr>
        <w:tc>
          <w:tcPr>
            <w:tcW w:w="1728" w:type="dxa"/>
          </w:tcPr>
          <w:p w14:paraId="04B1A2D0" w14:textId="77777777" w:rsidR="0083709C" w:rsidRPr="00E401C9" w:rsidRDefault="0083709C">
            <w:pPr>
              <w:pStyle w:val="TableParagraph"/>
              <w:spacing w:before="5"/>
              <w:rPr>
                <w:b/>
                <w:sz w:val="27"/>
              </w:rPr>
            </w:pPr>
          </w:p>
          <w:p w14:paraId="2DBFC4E1" w14:textId="77777777" w:rsidR="0083709C" w:rsidRPr="00E401C9" w:rsidRDefault="00272CA1">
            <w:pPr>
              <w:pStyle w:val="TableParagraph"/>
              <w:ind w:left="519" w:right="513"/>
              <w:jc w:val="center"/>
              <w:rPr>
                <w:sz w:val="24"/>
              </w:rPr>
            </w:pPr>
            <w:r w:rsidRPr="00E401C9">
              <w:rPr>
                <w:spacing w:val="-4"/>
                <w:sz w:val="24"/>
              </w:rPr>
              <w:t>42.l</w:t>
            </w:r>
          </w:p>
        </w:tc>
        <w:tc>
          <w:tcPr>
            <w:tcW w:w="7293" w:type="dxa"/>
          </w:tcPr>
          <w:p w14:paraId="30F0B1DF" w14:textId="77777777" w:rsidR="0083709C" w:rsidRPr="00E401C9" w:rsidRDefault="00272CA1">
            <w:pPr>
              <w:pStyle w:val="TableParagraph"/>
              <w:spacing w:before="157" w:line="280" w:lineRule="auto"/>
              <w:ind w:left="107"/>
              <w:rPr>
                <w:b/>
                <w:sz w:val="24"/>
              </w:rPr>
            </w:pPr>
            <w:r w:rsidRPr="00E401C9">
              <w:rPr>
                <w:sz w:val="24"/>
              </w:rPr>
              <w:t>The</w:t>
            </w:r>
            <w:r w:rsidRPr="00E401C9">
              <w:rPr>
                <w:spacing w:val="-4"/>
                <w:sz w:val="24"/>
              </w:rPr>
              <w:t xml:space="preserve"> </w:t>
            </w:r>
            <w:r w:rsidRPr="00E401C9">
              <w:rPr>
                <w:sz w:val="24"/>
              </w:rPr>
              <w:t>interest</w:t>
            </w:r>
            <w:r w:rsidRPr="00E401C9">
              <w:rPr>
                <w:spacing w:val="-2"/>
                <w:sz w:val="24"/>
              </w:rPr>
              <w:t xml:space="preserve"> </w:t>
            </w:r>
            <w:r w:rsidRPr="00E401C9">
              <w:rPr>
                <w:sz w:val="24"/>
              </w:rPr>
              <w:t>rate</w:t>
            </w:r>
            <w:r w:rsidRPr="00E401C9">
              <w:rPr>
                <w:spacing w:val="-3"/>
                <w:sz w:val="24"/>
              </w:rPr>
              <w:t xml:space="preserve"> </w:t>
            </w:r>
            <w:r w:rsidRPr="00E401C9">
              <w:rPr>
                <w:sz w:val="24"/>
              </w:rPr>
              <w:t xml:space="preserve">is </w:t>
            </w:r>
            <w:r w:rsidRPr="00E401C9">
              <w:rPr>
                <w:b/>
                <w:sz w:val="24"/>
              </w:rPr>
              <w:t>the</w:t>
            </w:r>
            <w:r w:rsidRPr="00E401C9">
              <w:rPr>
                <w:b/>
                <w:spacing w:val="-3"/>
                <w:sz w:val="24"/>
              </w:rPr>
              <w:t xml:space="preserve"> </w:t>
            </w:r>
            <w:r w:rsidRPr="00E401C9">
              <w:rPr>
                <w:b/>
                <w:sz w:val="24"/>
              </w:rPr>
              <w:t>prevailing</w:t>
            </w:r>
            <w:r w:rsidRPr="00E401C9">
              <w:rPr>
                <w:b/>
                <w:spacing w:val="-2"/>
                <w:sz w:val="24"/>
              </w:rPr>
              <w:t xml:space="preserve"> </w:t>
            </w:r>
            <w:r w:rsidRPr="00E401C9">
              <w:rPr>
                <w:b/>
                <w:sz w:val="24"/>
              </w:rPr>
              <w:t>Central</w:t>
            </w:r>
            <w:r w:rsidRPr="00E401C9">
              <w:rPr>
                <w:b/>
                <w:spacing w:val="-2"/>
                <w:sz w:val="24"/>
              </w:rPr>
              <w:t xml:space="preserve"> </w:t>
            </w:r>
            <w:r w:rsidRPr="00E401C9">
              <w:rPr>
                <w:b/>
                <w:sz w:val="24"/>
              </w:rPr>
              <w:t>Bank</w:t>
            </w:r>
            <w:r w:rsidRPr="00E401C9">
              <w:rPr>
                <w:b/>
                <w:spacing w:val="-6"/>
                <w:sz w:val="24"/>
              </w:rPr>
              <w:t xml:space="preserve"> </w:t>
            </w:r>
            <w:r w:rsidRPr="00E401C9">
              <w:rPr>
                <w:b/>
                <w:sz w:val="24"/>
              </w:rPr>
              <w:t>of</w:t>
            </w:r>
            <w:r w:rsidRPr="00E401C9">
              <w:rPr>
                <w:b/>
                <w:spacing w:val="-1"/>
                <w:sz w:val="24"/>
              </w:rPr>
              <w:t xml:space="preserve"> </w:t>
            </w:r>
            <w:r w:rsidRPr="00E401C9">
              <w:rPr>
                <w:b/>
                <w:sz w:val="24"/>
              </w:rPr>
              <w:t>Kenya</w:t>
            </w:r>
            <w:r w:rsidRPr="00E401C9">
              <w:rPr>
                <w:b/>
                <w:spacing w:val="-2"/>
                <w:sz w:val="24"/>
              </w:rPr>
              <w:t xml:space="preserve"> </w:t>
            </w:r>
            <w:r w:rsidRPr="00E401C9">
              <w:rPr>
                <w:b/>
                <w:sz w:val="24"/>
              </w:rPr>
              <w:t>rate,</w:t>
            </w:r>
            <w:r w:rsidRPr="00E401C9">
              <w:rPr>
                <w:b/>
                <w:spacing w:val="-2"/>
                <w:sz w:val="24"/>
              </w:rPr>
              <w:t xml:space="preserve"> </w:t>
            </w:r>
            <w:r w:rsidRPr="00E401C9">
              <w:rPr>
                <w:b/>
                <w:sz w:val="24"/>
              </w:rPr>
              <w:t>28</w:t>
            </w:r>
            <w:r w:rsidRPr="00E401C9">
              <w:rPr>
                <w:b/>
                <w:spacing w:val="-2"/>
                <w:sz w:val="24"/>
              </w:rPr>
              <w:t xml:space="preserve"> </w:t>
            </w:r>
            <w:r w:rsidRPr="00E401C9">
              <w:rPr>
                <w:b/>
                <w:sz w:val="24"/>
              </w:rPr>
              <w:t>days prior to date of submission</w:t>
            </w:r>
          </w:p>
        </w:tc>
      </w:tr>
    </w:tbl>
    <w:p w14:paraId="07D328D6" w14:textId="77777777" w:rsidR="0083709C" w:rsidRPr="00E401C9" w:rsidRDefault="0083709C">
      <w:pPr>
        <w:spacing w:line="280" w:lineRule="auto"/>
        <w:rPr>
          <w:sz w:val="24"/>
        </w:rPr>
        <w:sectPr w:rsidR="0083709C" w:rsidRPr="00E401C9" w:rsidSect="00B34F11">
          <w:pgSz w:w="11920" w:h="16850"/>
          <w:pgMar w:top="1340" w:right="0" w:bottom="1140" w:left="900" w:header="528" w:footer="952" w:gutter="0"/>
          <w:cols w:space="720"/>
        </w:sectPr>
      </w:pPr>
    </w:p>
    <w:p w14:paraId="4AD2522A"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37712B14" w14:textId="77777777">
        <w:trPr>
          <w:trHeight w:val="873"/>
        </w:trPr>
        <w:tc>
          <w:tcPr>
            <w:tcW w:w="1728" w:type="dxa"/>
            <w:shd w:val="clear" w:color="auto" w:fill="D9D9D9"/>
          </w:tcPr>
          <w:p w14:paraId="01A6E67C"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7AE4D2A0"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2FC697E0" w14:textId="77777777">
        <w:trPr>
          <w:trHeight w:val="2961"/>
        </w:trPr>
        <w:tc>
          <w:tcPr>
            <w:tcW w:w="1728" w:type="dxa"/>
          </w:tcPr>
          <w:p w14:paraId="0B8E7350" w14:textId="77777777" w:rsidR="0083709C" w:rsidRPr="00E401C9" w:rsidRDefault="0083709C">
            <w:pPr>
              <w:pStyle w:val="TableParagraph"/>
              <w:rPr>
                <w:b/>
                <w:sz w:val="26"/>
              </w:rPr>
            </w:pPr>
          </w:p>
          <w:p w14:paraId="72EA7DC1" w14:textId="77777777" w:rsidR="0083709C" w:rsidRPr="00E401C9" w:rsidRDefault="0083709C">
            <w:pPr>
              <w:pStyle w:val="TableParagraph"/>
              <w:rPr>
                <w:b/>
                <w:sz w:val="26"/>
              </w:rPr>
            </w:pPr>
          </w:p>
          <w:p w14:paraId="28E75013" w14:textId="77777777" w:rsidR="0083709C" w:rsidRPr="00E401C9" w:rsidRDefault="0083709C">
            <w:pPr>
              <w:pStyle w:val="TableParagraph"/>
              <w:rPr>
                <w:b/>
                <w:sz w:val="26"/>
              </w:rPr>
            </w:pPr>
          </w:p>
          <w:p w14:paraId="4CF79F3A" w14:textId="77777777" w:rsidR="0083709C" w:rsidRPr="00E401C9" w:rsidRDefault="0083709C">
            <w:pPr>
              <w:pStyle w:val="TableParagraph"/>
              <w:rPr>
                <w:b/>
                <w:sz w:val="26"/>
              </w:rPr>
            </w:pPr>
          </w:p>
          <w:p w14:paraId="52A441FF" w14:textId="77777777" w:rsidR="0083709C" w:rsidRPr="00E401C9" w:rsidRDefault="00272CA1">
            <w:pPr>
              <w:pStyle w:val="TableParagraph"/>
              <w:spacing w:before="152"/>
              <w:ind w:left="519" w:right="510"/>
              <w:jc w:val="center"/>
              <w:rPr>
                <w:sz w:val="24"/>
              </w:rPr>
            </w:pPr>
            <w:r w:rsidRPr="00E401C9">
              <w:rPr>
                <w:sz w:val="24"/>
              </w:rPr>
              <w:t xml:space="preserve">45 </w:t>
            </w:r>
            <w:r w:rsidRPr="00E401C9">
              <w:rPr>
                <w:spacing w:val="-5"/>
                <w:sz w:val="24"/>
              </w:rPr>
              <w:t>.1</w:t>
            </w:r>
          </w:p>
        </w:tc>
        <w:tc>
          <w:tcPr>
            <w:tcW w:w="7293" w:type="dxa"/>
            <w:vMerge w:val="restart"/>
          </w:tcPr>
          <w:p w14:paraId="0284A9E2" w14:textId="77777777" w:rsidR="0083709C" w:rsidRPr="00E401C9" w:rsidRDefault="00272CA1">
            <w:pPr>
              <w:pStyle w:val="TableParagraph"/>
              <w:spacing w:before="54" w:line="278" w:lineRule="auto"/>
              <w:ind w:left="107" w:right="100"/>
              <w:jc w:val="both"/>
              <w:rPr>
                <w:sz w:val="24"/>
              </w:rPr>
            </w:pPr>
            <w:r w:rsidRPr="00E401C9">
              <w:rPr>
                <w:sz w:val="24"/>
              </w:rPr>
              <w:t xml:space="preserve">Disputes shall be settled by arbitration in accordance with the following </w:t>
            </w:r>
            <w:r w:rsidRPr="00E401C9">
              <w:rPr>
                <w:spacing w:val="-2"/>
                <w:sz w:val="24"/>
              </w:rPr>
              <w:t>provisions:</w:t>
            </w:r>
          </w:p>
          <w:p w14:paraId="3675F933" w14:textId="77777777" w:rsidR="0083709C" w:rsidRPr="00E401C9" w:rsidRDefault="00272CA1">
            <w:pPr>
              <w:pStyle w:val="TableParagraph"/>
              <w:numPr>
                <w:ilvl w:val="0"/>
                <w:numId w:val="14"/>
              </w:numPr>
              <w:tabs>
                <w:tab w:val="left" w:pos="694"/>
              </w:tabs>
              <w:spacing w:before="56" w:line="276" w:lineRule="auto"/>
              <w:ind w:right="99"/>
              <w:jc w:val="both"/>
              <w:rPr>
                <w:sz w:val="24"/>
              </w:rPr>
            </w:pPr>
            <w:r w:rsidRPr="00E401C9">
              <w:rPr>
                <w:sz w:val="24"/>
                <w:u w:val="single"/>
              </w:rPr>
              <w:t>Selection of Arbitrators</w:t>
            </w:r>
            <w:r w:rsidRPr="00E401C9">
              <w:rPr>
                <w:sz w:val="24"/>
              </w:rPr>
              <w:t>. Each dispute submitted by a Party to arbitration shall be</w:t>
            </w:r>
            <w:r w:rsidRPr="00E401C9">
              <w:rPr>
                <w:spacing w:val="-1"/>
                <w:sz w:val="24"/>
              </w:rPr>
              <w:t xml:space="preserve"> </w:t>
            </w:r>
            <w:r w:rsidRPr="00E401C9">
              <w:rPr>
                <w:sz w:val="24"/>
              </w:rPr>
              <w:t>heard by</w:t>
            </w:r>
            <w:r w:rsidRPr="00E401C9">
              <w:rPr>
                <w:spacing w:val="-4"/>
                <w:sz w:val="24"/>
              </w:rPr>
              <w:t xml:space="preserve"> </w:t>
            </w:r>
            <w:r w:rsidRPr="00E401C9">
              <w:rPr>
                <w:sz w:val="24"/>
              </w:rPr>
              <w:t>a</w:t>
            </w:r>
            <w:r w:rsidRPr="00E401C9">
              <w:rPr>
                <w:spacing w:val="-1"/>
                <w:sz w:val="24"/>
              </w:rPr>
              <w:t xml:space="preserve"> </w:t>
            </w:r>
            <w:r w:rsidRPr="00E401C9">
              <w:rPr>
                <w:sz w:val="24"/>
              </w:rPr>
              <w:t>sole arbitrator or</w:t>
            </w:r>
            <w:r w:rsidRPr="00E401C9">
              <w:rPr>
                <w:spacing w:val="-1"/>
                <w:sz w:val="24"/>
              </w:rPr>
              <w:t xml:space="preserve"> </w:t>
            </w:r>
            <w:r w:rsidRPr="00E401C9">
              <w:rPr>
                <w:sz w:val="24"/>
              </w:rPr>
              <w:t xml:space="preserve">an arbitration panel composed of three (3) arbitrators, in accordance with the following </w:t>
            </w:r>
            <w:r w:rsidRPr="00E401C9">
              <w:rPr>
                <w:spacing w:val="-2"/>
                <w:sz w:val="24"/>
              </w:rPr>
              <w:t>provisions:</w:t>
            </w:r>
          </w:p>
          <w:p w14:paraId="66E5F8E9" w14:textId="77777777" w:rsidR="0083709C" w:rsidRPr="00E401C9" w:rsidRDefault="00272CA1">
            <w:pPr>
              <w:pStyle w:val="TableParagraph"/>
              <w:numPr>
                <w:ilvl w:val="1"/>
                <w:numId w:val="14"/>
              </w:numPr>
              <w:tabs>
                <w:tab w:val="left" w:pos="1506"/>
              </w:tabs>
              <w:spacing w:before="60" w:line="276" w:lineRule="auto"/>
              <w:ind w:right="94"/>
              <w:jc w:val="both"/>
              <w:rPr>
                <w:sz w:val="24"/>
              </w:rPr>
            </w:pPr>
            <w:r w:rsidRPr="00E401C9">
              <w:rPr>
                <w:sz w:val="24"/>
              </w:rPr>
              <w:t>Where the Parties agree that the dispute concerns a technical</w:t>
            </w:r>
            <w:r w:rsidRPr="00E401C9">
              <w:rPr>
                <w:spacing w:val="-8"/>
                <w:sz w:val="24"/>
              </w:rPr>
              <w:t xml:space="preserve"> </w:t>
            </w:r>
            <w:r w:rsidRPr="00E401C9">
              <w:rPr>
                <w:sz w:val="24"/>
              </w:rPr>
              <w:t>matter,</w:t>
            </w:r>
            <w:r w:rsidRPr="00E401C9">
              <w:rPr>
                <w:spacing w:val="-9"/>
                <w:sz w:val="24"/>
              </w:rPr>
              <w:t xml:space="preserve"> </w:t>
            </w:r>
            <w:r w:rsidRPr="00E401C9">
              <w:rPr>
                <w:sz w:val="24"/>
              </w:rPr>
              <w:t>they</w:t>
            </w:r>
            <w:r w:rsidRPr="00E401C9">
              <w:rPr>
                <w:spacing w:val="-13"/>
                <w:sz w:val="24"/>
              </w:rPr>
              <w:t xml:space="preserve"> </w:t>
            </w:r>
            <w:r w:rsidRPr="00E401C9">
              <w:rPr>
                <w:sz w:val="24"/>
              </w:rPr>
              <w:t>may</w:t>
            </w:r>
            <w:r w:rsidRPr="00E401C9">
              <w:rPr>
                <w:spacing w:val="-11"/>
                <w:sz w:val="24"/>
              </w:rPr>
              <w:t xml:space="preserve"> </w:t>
            </w:r>
            <w:r w:rsidRPr="00E401C9">
              <w:rPr>
                <w:sz w:val="24"/>
              </w:rPr>
              <w:t>agree</w:t>
            </w:r>
            <w:r w:rsidRPr="00E401C9">
              <w:rPr>
                <w:spacing w:val="-9"/>
                <w:sz w:val="24"/>
              </w:rPr>
              <w:t xml:space="preserve"> </w:t>
            </w:r>
            <w:r w:rsidRPr="00E401C9">
              <w:rPr>
                <w:sz w:val="24"/>
              </w:rPr>
              <w:t>to</w:t>
            </w:r>
            <w:r w:rsidRPr="00E401C9">
              <w:rPr>
                <w:spacing w:val="-8"/>
                <w:sz w:val="24"/>
              </w:rPr>
              <w:t xml:space="preserve"> </w:t>
            </w:r>
            <w:r w:rsidRPr="00E401C9">
              <w:rPr>
                <w:sz w:val="24"/>
              </w:rPr>
              <w:t>appoint</w:t>
            </w:r>
            <w:r w:rsidRPr="00E401C9">
              <w:rPr>
                <w:spacing w:val="-3"/>
                <w:sz w:val="24"/>
              </w:rPr>
              <w:t xml:space="preserve"> </w:t>
            </w:r>
            <w:r w:rsidRPr="00E401C9">
              <w:rPr>
                <w:sz w:val="24"/>
              </w:rPr>
              <w:t>a</w:t>
            </w:r>
            <w:r w:rsidRPr="00E401C9">
              <w:rPr>
                <w:spacing w:val="-9"/>
                <w:sz w:val="24"/>
              </w:rPr>
              <w:t xml:space="preserve"> </w:t>
            </w:r>
            <w:r w:rsidRPr="00E401C9">
              <w:rPr>
                <w:sz w:val="24"/>
              </w:rPr>
              <w:t>sole</w:t>
            </w:r>
            <w:r w:rsidRPr="00E401C9">
              <w:rPr>
                <w:spacing w:val="-6"/>
                <w:sz w:val="24"/>
              </w:rPr>
              <w:t xml:space="preserve"> </w:t>
            </w:r>
            <w:r w:rsidRPr="00E401C9">
              <w:rPr>
                <w:sz w:val="24"/>
              </w:rPr>
              <w:t>arbitrator or, failing agreement on the identity</w:t>
            </w:r>
            <w:r w:rsidRPr="00E401C9">
              <w:rPr>
                <w:spacing w:val="-1"/>
                <w:sz w:val="24"/>
              </w:rPr>
              <w:t xml:space="preserve"> </w:t>
            </w:r>
            <w:r w:rsidRPr="00E401C9">
              <w:rPr>
                <w:sz w:val="24"/>
              </w:rPr>
              <w:t>of such sole arbitrator within</w:t>
            </w:r>
            <w:r w:rsidRPr="00E401C9">
              <w:rPr>
                <w:spacing w:val="-10"/>
                <w:sz w:val="24"/>
              </w:rPr>
              <w:t xml:space="preserve"> </w:t>
            </w:r>
            <w:r w:rsidRPr="00E401C9">
              <w:rPr>
                <w:sz w:val="24"/>
              </w:rPr>
              <w:t>thirty</w:t>
            </w:r>
            <w:r w:rsidRPr="00E401C9">
              <w:rPr>
                <w:spacing w:val="-14"/>
                <w:sz w:val="24"/>
              </w:rPr>
              <w:t xml:space="preserve"> </w:t>
            </w:r>
            <w:r w:rsidRPr="00E401C9">
              <w:rPr>
                <w:sz w:val="24"/>
              </w:rPr>
              <w:t>(30)</w:t>
            </w:r>
            <w:r w:rsidRPr="00E401C9">
              <w:rPr>
                <w:spacing w:val="-9"/>
                <w:sz w:val="24"/>
              </w:rPr>
              <w:t xml:space="preserve"> </w:t>
            </w:r>
            <w:r w:rsidRPr="00E401C9">
              <w:rPr>
                <w:sz w:val="24"/>
              </w:rPr>
              <w:t>days</w:t>
            </w:r>
            <w:r w:rsidRPr="00E401C9">
              <w:rPr>
                <w:spacing w:val="-7"/>
                <w:sz w:val="24"/>
              </w:rPr>
              <w:t xml:space="preserve"> </w:t>
            </w:r>
            <w:r w:rsidRPr="00E401C9">
              <w:rPr>
                <w:sz w:val="24"/>
              </w:rPr>
              <w:t>after</w:t>
            </w:r>
            <w:r w:rsidRPr="00E401C9">
              <w:rPr>
                <w:spacing w:val="-10"/>
                <w:sz w:val="24"/>
              </w:rPr>
              <w:t xml:space="preserve"> </w:t>
            </w:r>
            <w:r w:rsidRPr="00E401C9">
              <w:rPr>
                <w:sz w:val="24"/>
              </w:rPr>
              <w:t>receipt</w:t>
            </w:r>
            <w:r w:rsidRPr="00E401C9">
              <w:rPr>
                <w:spacing w:val="-9"/>
                <w:sz w:val="24"/>
              </w:rPr>
              <w:t xml:space="preserve"> </w:t>
            </w:r>
            <w:r w:rsidRPr="00E401C9">
              <w:rPr>
                <w:sz w:val="24"/>
              </w:rPr>
              <w:t>by</w:t>
            </w:r>
            <w:r w:rsidRPr="00E401C9">
              <w:rPr>
                <w:spacing w:val="-14"/>
                <w:sz w:val="24"/>
              </w:rPr>
              <w:t xml:space="preserve"> </w:t>
            </w:r>
            <w:r w:rsidRPr="00E401C9">
              <w:rPr>
                <w:sz w:val="24"/>
              </w:rPr>
              <w:t>the</w:t>
            </w:r>
            <w:r w:rsidRPr="00E401C9">
              <w:rPr>
                <w:spacing w:val="-11"/>
                <w:sz w:val="24"/>
              </w:rPr>
              <w:t xml:space="preserve"> </w:t>
            </w:r>
            <w:r w:rsidRPr="00E401C9">
              <w:rPr>
                <w:sz w:val="24"/>
              </w:rPr>
              <w:t>other</w:t>
            </w:r>
            <w:r w:rsidRPr="00E401C9">
              <w:rPr>
                <w:spacing w:val="-10"/>
                <w:sz w:val="24"/>
              </w:rPr>
              <w:t xml:space="preserve"> </w:t>
            </w:r>
            <w:r w:rsidRPr="00E401C9">
              <w:rPr>
                <w:sz w:val="24"/>
              </w:rPr>
              <w:t>Party</w:t>
            </w:r>
            <w:r w:rsidRPr="00E401C9">
              <w:rPr>
                <w:spacing w:val="-14"/>
                <w:sz w:val="24"/>
              </w:rPr>
              <w:t xml:space="preserve"> </w:t>
            </w:r>
            <w:r w:rsidRPr="00E401C9">
              <w:rPr>
                <w:sz w:val="24"/>
              </w:rPr>
              <w:t>of</w:t>
            </w:r>
            <w:r w:rsidRPr="00E401C9">
              <w:rPr>
                <w:spacing w:val="-8"/>
                <w:sz w:val="24"/>
              </w:rPr>
              <w:t xml:space="preserve"> </w:t>
            </w:r>
            <w:r w:rsidRPr="00E401C9">
              <w:rPr>
                <w:sz w:val="24"/>
              </w:rPr>
              <w:t xml:space="preserve">the proposal of a name for such an appointment by the Party who initiated the proceedings, either Party may apply to </w:t>
            </w:r>
            <w:r w:rsidRPr="00E401C9">
              <w:rPr>
                <w:i/>
                <w:sz w:val="24"/>
              </w:rPr>
              <w:t>[name an appropriate international professional</w:t>
            </w:r>
            <w:r w:rsidRPr="00E401C9">
              <w:rPr>
                <w:i/>
                <w:spacing w:val="40"/>
                <w:sz w:val="24"/>
              </w:rPr>
              <w:t xml:space="preserve"> </w:t>
            </w:r>
            <w:r w:rsidRPr="00E401C9">
              <w:rPr>
                <w:i/>
                <w:sz w:val="24"/>
              </w:rPr>
              <w:t>body, e.g.,</w:t>
            </w:r>
            <w:r w:rsidRPr="00E401C9">
              <w:rPr>
                <w:i/>
                <w:spacing w:val="-15"/>
                <w:sz w:val="24"/>
              </w:rPr>
              <w:t xml:space="preserve"> </w:t>
            </w:r>
            <w:r w:rsidRPr="00E401C9">
              <w:rPr>
                <w:i/>
                <w:sz w:val="24"/>
              </w:rPr>
              <w:t>the</w:t>
            </w:r>
            <w:r w:rsidRPr="00E401C9">
              <w:rPr>
                <w:i/>
                <w:spacing w:val="-15"/>
                <w:sz w:val="24"/>
              </w:rPr>
              <w:t xml:space="preserve"> </w:t>
            </w:r>
            <w:r w:rsidRPr="00E401C9">
              <w:rPr>
                <w:i/>
                <w:sz w:val="24"/>
              </w:rPr>
              <w:t>Federation</w:t>
            </w:r>
            <w:r w:rsidRPr="00E401C9">
              <w:rPr>
                <w:i/>
                <w:spacing w:val="-15"/>
                <w:sz w:val="24"/>
              </w:rPr>
              <w:t xml:space="preserve"> </w:t>
            </w:r>
            <w:r w:rsidRPr="00E401C9">
              <w:rPr>
                <w:i/>
                <w:sz w:val="24"/>
              </w:rPr>
              <w:t>Internationale</w:t>
            </w:r>
            <w:r w:rsidRPr="00E401C9">
              <w:rPr>
                <w:i/>
                <w:spacing w:val="14"/>
                <w:sz w:val="24"/>
              </w:rPr>
              <w:t xml:space="preserve"> </w:t>
            </w:r>
            <w:r w:rsidRPr="00E401C9">
              <w:rPr>
                <w:i/>
                <w:sz w:val="24"/>
              </w:rPr>
              <w:t>des</w:t>
            </w:r>
            <w:r w:rsidRPr="00E401C9">
              <w:rPr>
                <w:i/>
                <w:spacing w:val="-15"/>
                <w:sz w:val="24"/>
              </w:rPr>
              <w:t xml:space="preserve"> </w:t>
            </w:r>
            <w:r w:rsidRPr="00E401C9">
              <w:rPr>
                <w:i/>
                <w:sz w:val="24"/>
              </w:rPr>
              <w:t>Ingenieurs</w:t>
            </w:r>
            <w:r w:rsidRPr="00E401C9">
              <w:rPr>
                <w:i/>
                <w:spacing w:val="-15"/>
                <w:sz w:val="24"/>
              </w:rPr>
              <w:t xml:space="preserve"> </w:t>
            </w:r>
            <w:r w:rsidRPr="00E401C9">
              <w:rPr>
                <w:sz w:val="24"/>
              </w:rPr>
              <w:t>-</w:t>
            </w:r>
            <w:r w:rsidRPr="00E401C9">
              <w:rPr>
                <w:spacing w:val="-15"/>
                <w:sz w:val="24"/>
              </w:rPr>
              <w:t xml:space="preserve"> </w:t>
            </w:r>
            <w:r w:rsidRPr="00E401C9">
              <w:rPr>
                <w:i/>
                <w:sz w:val="24"/>
              </w:rPr>
              <w:t xml:space="preserve">Conseil (FIDIC) of Lausanne, Switzerland} </w:t>
            </w:r>
            <w:r w:rsidRPr="00E401C9">
              <w:rPr>
                <w:sz w:val="24"/>
              </w:rPr>
              <w:t>for a list of not fewer than five (5) nominees and, on receipt of such list, the Parties</w:t>
            </w:r>
            <w:r w:rsidRPr="00E401C9">
              <w:rPr>
                <w:spacing w:val="-15"/>
                <w:sz w:val="24"/>
              </w:rPr>
              <w:t xml:space="preserve"> </w:t>
            </w:r>
            <w:r w:rsidRPr="00E401C9">
              <w:rPr>
                <w:sz w:val="24"/>
              </w:rPr>
              <w:t>shall</w:t>
            </w:r>
            <w:r w:rsidRPr="00E401C9">
              <w:rPr>
                <w:spacing w:val="-15"/>
                <w:sz w:val="24"/>
              </w:rPr>
              <w:t xml:space="preserve"> </w:t>
            </w:r>
            <w:r w:rsidRPr="00E401C9">
              <w:rPr>
                <w:sz w:val="24"/>
              </w:rPr>
              <w:t>alternately</w:t>
            </w:r>
            <w:r w:rsidRPr="00E401C9">
              <w:rPr>
                <w:spacing w:val="-15"/>
                <w:sz w:val="24"/>
              </w:rPr>
              <w:t xml:space="preserve"> </w:t>
            </w:r>
            <w:r w:rsidRPr="00E401C9">
              <w:rPr>
                <w:sz w:val="24"/>
              </w:rPr>
              <w:t>strike</w:t>
            </w:r>
            <w:r w:rsidRPr="00E401C9">
              <w:rPr>
                <w:spacing w:val="-15"/>
                <w:sz w:val="24"/>
              </w:rPr>
              <w:t xml:space="preserve"> </w:t>
            </w:r>
            <w:r w:rsidRPr="00E401C9">
              <w:rPr>
                <w:sz w:val="24"/>
              </w:rPr>
              <w:t>names</w:t>
            </w:r>
            <w:r w:rsidRPr="00E401C9">
              <w:rPr>
                <w:spacing w:val="-15"/>
                <w:sz w:val="24"/>
              </w:rPr>
              <w:t xml:space="preserve"> </w:t>
            </w:r>
            <w:r w:rsidRPr="00E401C9">
              <w:rPr>
                <w:sz w:val="24"/>
              </w:rPr>
              <w:t>there</w:t>
            </w:r>
            <w:r w:rsidRPr="00E401C9">
              <w:rPr>
                <w:spacing w:val="-15"/>
                <w:sz w:val="24"/>
              </w:rPr>
              <w:t xml:space="preserve"> </w:t>
            </w:r>
            <w:r w:rsidRPr="00E401C9">
              <w:rPr>
                <w:sz w:val="24"/>
              </w:rPr>
              <w:t>from,</w:t>
            </w:r>
            <w:r w:rsidRPr="00E401C9">
              <w:rPr>
                <w:spacing w:val="-15"/>
                <w:sz w:val="24"/>
              </w:rPr>
              <w:t xml:space="preserve"> </w:t>
            </w:r>
            <w:r w:rsidRPr="00E401C9">
              <w:rPr>
                <w:sz w:val="24"/>
              </w:rPr>
              <w:t>and</w:t>
            </w:r>
            <w:r w:rsidRPr="00E401C9">
              <w:rPr>
                <w:spacing w:val="-15"/>
                <w:sz w:val="24"/>
              </w:rPr>
              <w:t xml:space="preserve"> </w:t>
            </w:r>
            <w:r w:rsidRPr="00E401C9">
              <w:rPr>
                <w:sz w:val="24"/>
              </w:rPr>
              <w:t>the</w:t>
            </w:r>
            <w:r w:rsidRPr="00E401C9">
              <w:rPr>
                <w:spacing w:val="-15"/>
                <w:sz w:val="24"/>
              </w:rPr>
              <w:t xml:space="preserve"> </w:t>
            </w:r>
            <w:r w:rsidRPr="00E401C9">
              <w:rPr>
                <w:sz w:val="24"/>
              </w:rPr>
              <w:t>last remaining</w:t>
            </w:r>
            <w:r w:rsidRPr="00E401C9">
              <w:rPr>
                <w:spacing w:val="-14"/>
                <w:sz w:val="24"/>
              </w:rPr>
              <w:t xml:space="preserve"> </w:t>
            </w:r>
            <w:r w:rsidRPr="00E401C9">
              <w:rPr>
                <w:sz w:val="24"/>
              </w:rPr>
              <w:t>nominee</w:t>
            </w:r>
            <w:r w:rsidRPr="00E401C9">
              <w:rPr>
                <w:spacing w:val="-13"/>
                <w:sz w:val="24"/>
              </w:rPr>
              <w:t xml:space="preserve"> </w:t>
            </w:r>
            <w:r w:rsidRPr="00E401C9">
              <w:rPr>
                <w:sz w:val="24"/>
              </w:rPr>
              <w:t>on</w:t>
            </w:r>
            <w:r w:rsidRPr="00E401C9">
              <w:rPr>
                <w:spacing w:val="-12"/>
                <w:sz w:val="24"/>
              </w:rPr>
              <w:t xml:space="preserve"> </w:t>
            </w:r>
            <w:r w:rsidRPr="00E401C9">
              <w:rPr>
                <w:sz w:val="24"/>
              </w:rPr>
              <w:t>the</w:t>
            </w:r>
            <w:r w:rsidRPr="00E401C9">
              <w:rPr>
                <w:spacing w:val="-12"/>
                <w:sz w:val="24"/>
              </w:rPr>
              <w:t xml:space="preserve"> </w:t>
            </w:r>
            <w:r w:rsidRPr="00E401C9">
              <w:rPr>
                <w:sz w:val="24"/>
              </w:rPr>
              <w:t>list</w:t>
            </w:r>
            <w:r w:rsidRPr="00E401C9">
              <w:rPr>
                <w:spacing w:val="-11"/>
                <w:sz w:val="24"/>
              </w:rPr>
              <w:t xml:space="preserve"> </w:t>
            </w:r>
            <w:r w:rsidRPr="00E401C9">
              <w:rPr>
                <w:sz w:val="24"/>
              </w:rPr>
              <w:t>shall</w:t>
            </w:r>
            <w:r w:rsidRPr="00E401C9">
              <w:rPr>
                <w:spacing w:val="-11"/>
                <w:sz w:val="24"/>
              </w:rPr>
              <w:t xml:space="preserve"> </w:t>
            </w:r>
            <w:r w:rsidRPr="00E401C9">
              <w:rPr>
                <w:sz w:val="24"/>
              </w:rPr>
              <w:t>be</w:t>
            </w:r>
            <w:r w:rsidRPr="00E401C9">
              <w:rPr>
                <w:spacing w:val="-12"/>
                <w:sz w:val="24"/>
              </w:rPr>
              <w:t xml:space="preserve"> </w:t>
            </w:r>
            <w:r w:rsidRPr="00E401C9">
              <w:rPr>
                <w:sz w:val="24"/>
              </w:rPr>
              <w:t>the</w:t>
            </w:r>
            <w:r w:rsidRPr="00E401C9">
              <w:rPr>
                <w:spacing w:val="-12"/>
                <w:sz w:val="24"/>
              </w:rPr>
              <w:t xml:space="preserve"> </w:t>
            </w:r>
            <w:r w:rsidRPr="00E401C9">
              <w:rPr>
                <w:sz w:val="24"/>
              </w:rPr>
              <w:t>sole</w:t>
            </w:r>
            <w:r w:rsidRPr="00E401C9">
              <w:rPr>
                <w:spacing w:val="-12"/>
                <w:sz w:val="24"/>
              </w:rPr>
              <w:t xml:space="preserve"> </w:t>
            </w:r>
            <w:r w:rsidRPr="00E401C9">
              <w:rPr>
                <w:sz w:val="24"/>
              </w:rPr>
              <w:t>arbitrator</w:t>
            </w:r>
            <w:r w:rsidRPr="00E401C9">
              <w:rPr>
                <w:spacing w:val="-12"/>
                <w:sz w:val="24"/>
              </w:rPr>
              <w:t xml:space="preserve"> </w:t>
            </w:r>
            <w:r w:rsidRPr="00E401C9">
              <w:rPr>
                <w:sz w:val="24"/>
              </w:rPr>
              <w:t>for the</w:t>
            </w:r>
            <w:r w:rsidRPr="00E401C9">
              <w:rPr>
                <w:spacing w:val="-7"/>
                <w:sz w:val="24"/>
              </w:rPr>
              <w:t xml:space="preserve"> </w:t>
            </w:r>
            <w:r w:rsidRPr="00E401C9">
              <w:rPr>
                <w:sz w:val="24"/>
              </w:rPr>
              <w:t>matter</w:t>
            </w:r>
            <w:r w:rsidRPr="00E401C9">
              <w:rPr>
                <w:spacing w:val="-8"/>
                <w:sz w:val="24"/>
              </w:rPr>
              <w:t xml:space="preserve"> </w:t>
            </w:r>
            <w:r w:rsidRPr="00E401C9">
              <w:rPr>
                <w:sz w:val="24"/>
              </w:rPr>
              <w:t>in</w:t>
            </w:r>
            <w:r w:rsidRPr="00E401C9">
              <w:rPr>
                <w:spacing w:val="-6"/>
                <w:sz w:val="24"/>
              </w:rPr>
              <w:t xml:space="preserve"> </w:t>
            </w:r>
            <w:r w:rsidRPr="00E401C9">
              <w:rPr>
                <w:sz w:val="24"/>
              </w:rPr>
              <w:t>dispute.</w:t>
            </w:r>
            <w:r w:rsidRPr="00E401C9">
              <w:rPr>
                <w:spacing w:val="40"/>
                <w:sz w:val="24"/>
              </w:rPr>
              <w:t xml:space="preserve"> </w:t>
            </w:r>
            <w:r w:rsidRPr="00E401C9">
              <w:rPr>
                <w:sz w:val="24"/>
              </w:rPr>
              <w:t>If</w:t>
            </w:r>
            <w:r w:rsidRPr="00E401C9">
              <w:rPr>
                <w:spacing w:val="-8"/>
                <w:sz w:val="24"/>
              </w:rPr>
              <w:t xml:space="preserve"> </w:t>
            </w:r>
            <w:r w:rsidRPr="00E401C9">
              <w:rPr>
                <w:sz w:val="24"/>
              </w:rPr>
              <w:t>the</w:t>
            </w:r>
            <w:r w:rsidRPr="00E401C9">
              <w:rPr>
                <w:spacing w:val="-7"/>
                <w:sz w:val="24"/>
              </w:rPr>
              <w:t xml:space="preserve"> </w:t>
            </w:r>
            <w:r w:rsidRPr="00E401C9">
              <w:rPr>
                <w:sz w:val="24"/>
              </w:rPr>
              <w:t>last</w:t>
            </w:r>
            <w:r w:rsidRPr="00E401C9">
              <w:rPr>
                <w:spacing w:val="-7"/>
                <w:sz w:val="24"/>
              </w:rPr>
              <w:t xml:space="preserve"> </w:t>
            </w:r>
            <w:r w:rsidRPr="00E401C9">
              <w:rPr>
                <w:sz w:val="24"/>
              </w:rPr>
              <w:t>remaining</w:t>
            </w:r>
            <w:r w:rsidRPr="00E401C9">
              <w:rPr>
                <w:spacing w:val="-9"/>
                <w:sz w:val="24"/>
              </w:rPr>
              <w:t xml:space="preserve"> </w:t>
            </w:r>
            <w:r w:rsidRPr="00E401C9">
              <w:rPr>
                <w:sz w:val="24"/>
              </w:rPr>
              <w:t>nominee</w:t>
            </w:r>
            <w:r w:rsidRPr="00E401C9">
              <w:rPr>
                <w:spacing w:val="-8"/>
                <w:sz w:val="24"/>
              </w:rPr>
              <w:t xml:space="preserve"> </w:t>
            </w:r>
            <w:r w:rsidRPr="00E401C9">
              <w:rPr>
                <w:sz w:val="24"/>
              </w:rPr>
              <w:t>has</w:t>
            </w:r>
            <w:r w:rsidRPr="00E401C9">
              <w:rPr>
                <w:spacing w:val="-7"/>
                <w:sz w:val="24"/>
              </w:rPr>
              <w:t xml:space="preserve"> </w:t>
            </w:r>
            <w:r w:rsidRPr="00E401C9">
              <w:rPr>
                <w:sz w:val="24"/>
              </w:rPr>
              <w:t>not been</w:t>
            </w:r>
            <w:r w:rsidRPr="00E401C9">
              <w:rPr>
                <w:spacing w:val="-15"/>
                <w:sz w:val="24"/>
              </w:rPr>
              <w:t xml:space="preserve"> </w:t>
            </w:r>
            <w:r w:rsidRPr="00E401C9">
              <w:rPr>
                <w:sz w:val="24"/>
              </w:rPr>
              <w:t>determined</w:t>
            </w:r>
            <w:r w:rsidRPr="00E401C9">
              <w:rPr>
                <w:spacing w:val="-15"/>
                <w:sz w:val="24"/>
              </w:rPr>
              <w:t xml:space="preserve"> </w:t>
            </w:r>
            <w:r w:rsidRPr="00E401C9">
              <w:rPr>
                <w:sz w:val="24"/>
              </w:rPr>
              <w:t>in</w:t>
            </w:r>
            <w:r w:rsidRPr="00E401C9">
              <w:rPr>
                <w:spacing w:val="-15"/>
                <w:sz w:val="24"/>
              </w:rPr>
              <w:t xml:space="preserve"> </w:t>
            </w:r>
            <w:r w:rsidRPr="00E401C9">
              <w:rPr>
                <w:sz w:val="24"/>
              </w:rPr>
              <w:t>this</w:t>
            </w:r>
            <w:r w:rsidRPr="00E401C9">
              <w:rPr>
                <w:spacing w:val="-15"/>
                <w:sz w:val="24"/>
              </w:rPr>
              <w:t xml:space="preserve"> </w:t>
            </w:r>
            <w:r w:rsidRPr="00E401C9">
              <w:rPr>
                <w:sz w:val="24"/>
              </w:rPr>
              <w:t>manner</w:t>
            </w:r>
            <w:r w:rsidRPr="00E401C9">
              <w:rPr>
                <w:spacing w:val="-15"/>
                <w:sz w:val="24"/>
              </w:rPr>
              <w:t xml:space="preserve"> </w:t>
            </w:r>
            <w:r w:rsidRPr="00E401C9">
              <w:rPr>
                <w:sz w:val="24"/>
              </w:rPr>
              <w:t>within</w:t>
            </w:r>
            <w:r w:rsidRPr="00E401C9">
              <w:rPr>
                <w:spacing w:val="-15"/>
                <w:sz w:val="24"/>
              </w:rPr>
              <w:t xml:space="preserve"> </w:t>
            </w:r>
            <w:r w:rsidRPr="00E401C9">
              <w:rPr>
                <w:sz w:val="24"/>
              </w:rPr>
              <w:t>sixty</w:t>
            </w:r>
            <w:r w:rsidRPr="00E401C9">
              <w:rPr>
                <w:spacing w:val="-15"/>
                <w:sz w:val="24"/>
              </w:rPr>
              <w:t xml:space="preserve"> </w:t>
            </w:r>
            <w:r w:rsidRPr="00E401C9">
              <w:rPr>
                <w:sz w:val="24"/>
              </w:rPr>
              <w:t>(60)</w:t>
            </w:r>
            <w:r w:rsidRPr="00E401C9">
              <w:rPr>
                <w:spacing w:val="-15"/>
                <w:sz w:val="24"/>
              </w:rPr>
              <w:t xml:space="preserve"> </w:t>
            </w:r>
            <w:r w:rsidRPr="00E401C9">
              <w:rPr>
                <w:sz w:val="24"/>
              </w:rPr>
              <w:t>days</w:t>
            </w:r>
            <w:r w:rsidRPr="00E401C9">
              <w:rPr>
                <w:spacing w:val="-15"/>
                <w:sz w:val="24"/>
              </w:rPr>
              <w:t xml:space="preserve"> </w:t>
            </w:r>
            <w:r w:rsidRPr="00E401C9">
              <w:rPr>
                <w:sz w:val="24"/>
              </w:rPr>
              <w:t>of</w:t>
            </w:r>
            <w:r w:rsidRPr="00E401C9">
              <w:rPr>
                <w:spacing w:val="-15"/>
                <w:sz w:val="24"/>
              </w:rPr>
              <w:t xml:space="preserve"> </w:t>
            </w:r>
            <w:r w:rsidRPr="00E401C9">
              <w:rPr>
                <w:sz w:val="24"/>
              </w:rPr>
              <w:t xml:space="preserve">the date of the list, </w:t>
            </w:r>
            <w:r w:rsidRPr="00E401C9">
              <w:rPr>
                <w:i/>
                <w:sz w:val="24"/>
              </w:rPr>
              <w:t xml:space="preserve">[insert the name of the same professional body as above} </w:t>
            </w:r>
            <w:r w:rsidRPr="00E401C9">
              <w:rPr>
                <w:sz w:val="24"/>
              </w:rPr>
              <w:t>shall appoint, upon the request of either Party and from such list or otherwise, a sole arbitrator for the matter in dispute.</w:t>
            </w:r>
          </w:p>
          <w:p w14:paraId="1F8AFC41" w14:textId="1B2EEE29" w:rsidR="0083709C" w:rsidRPr="00E401C9" w:rsidRDefault="00272CA1">
            <w:pPr>
              <w:pStyle w:val="TableParagraph"/>
              <w:numPr>
                <w:ilvl w:val="1"/>
                <w:numId w:val="14"/>
              </w:numPr>
              <w:tabs>
                <w:tab w:val="left" w:pos="1506"/>
              </w:tabs>
              <w:spacing w:before="60" w:line="276" w:lineRule="auto"/>
              <w:ind w:right="96"/>
              <w:jc w:val="both"/>
              <w:rPr>
                <w:i/>
                <w:sz w:val="24"/>
              </w:rPr>
            </w:pPr>
            <w:r w:rsidRPr="00E401C9">
              <w:rPr>
                <w:sz w:val="24"/>
              </w:rPr>
              <w:t xml:space="preserve">Where the Parties do not agree that the dispute concerns a technical matter, the Procuring Entity and the </w:t>
            </w:r>
            <w:r w:rsidR="00482930" w:rsidRPr="00E401C9">
              <w:rPr>
                <w:sz w:val="24"/>
              </w:rPr>
              <w:t>Consultant</w:t>
            </w:r>
            <w:r w:rsidRPr="00E401C9">
              <w:rPr>
                <w:sz w:val="24"/>
              </w:rPr>
              <w:t xml:space="preserve"> shall each appoint one (1) arbitrator, and these two arbitrators shall jointly</w:t>
            </w:r>
            <w:r w:rsidRPr="00E401C9">
              <w:rPr>
                <w:spacing w:val="-5"/>
                <w:sz w:val="24"/>
              </w:rPr>
              <w:t xml:space="preserve"> </w:t>
            </w:r>
            <w:r w:rsidRPr="00E401C9">
              <w:rPr>
                <w:sz w:val="24"/>
              </w:rPr>
              <w:t>appoint a</w:t>
            </w:r>
            <w:r w:rsidRPr="00E401C9">
              <w:rPr>
                <w:spacing w:val="-1"/>
                <w:sz w:val="24"/>
              </w:rPr>
              <w:t xml:space="preserve"> </w:t>
            </w:r>
            <w:r w:rsidRPr="00E401C9">
              <w:rPr>
                <w:sz w:val="24"/>
              </w:rPr>
              <w:t>third</w:t>
            </w:r>
            <w:r w:rsidRPr="00E401C9">
              <w:rPr>
                <w:spacing w:val="-1"/>
                <w:sz w:val="24"/>
              </w:rPr>
              <w:t xml:space="preserve"> </w:t>
            </w:r>
            <w:r w:rsidRPr="00E401C9">
              <w:rPr>
                <w:sz w:val="24"/>
              </w:rPr>
              <w:t>arbitrator, who shall chair the arbitration panel.</w:t>
            </w:r>
            <w:r w:rsidRPr="00E401C9">
              <w:rPr>
                <w:spacing w:val="40"/>
                <w:sz w:val="24"/>
              </w:rPr>
              <w:t xml:space="preserve"> </w:t>
            </w:r>
            <w:r w:rsidRPr="00E401C9">
              <w:rPr>
                <w:sz w:val="24"/>
              </w:rPr>
              <w:t>If the arbitrators named by the Parties</w:t>
            </w:r>
            <w:r w:rsidRPr="00E401C9">
              <w:rPr>
                <w:spacing w:val="-15"/>
                <w:sz w:val="24"/>
              </w:rPr>
              <w:t xml:space="preserve"> </w:t>
            </w:r>
            <w:r w:rsidRPr="00E401C9">
              <w:rPr>
                <w:sz w:val="24"/>
              </w:rPr>
              <w:t>do</w:t>
            </w:r>
            <w:r w:rsidRPr="00E401C9">
              <w:rPr>
                <w:spacing w:val="-15"/>
                <w:sz w:val="24"/>
              </w:rPr>
              <w:t xml:space="preserve"> </w:t>
            </w:r>
            <w:r w:rsidRPr="00E401C9">
              <w:rPr>
                <w:sz w:val="24"/>
              </w:rPr>
              <w:t>not</w:t>
            </w:r>
            <w:r w:rsidRPr="00E401C9">
              <w:rPr>
                <w:spacing w:val="-15"/>
                <w:sz w:val="24"/>
              </w:rPr>
              <w:t xml:space="preserve"> </w:t>
            </w:r>
            <w:r w:rsidRPr="00E401C9">
              <w:rPr>
                <w:sz w:val="24"/>
              </w:rPr>
              <w:t>succeed</w:t>
            </w:r>
            <w:r w:rsidRPr="00E401C9">
              <w:rPr>
                <w:spacing w:val="-15"/>
                <w:sz w:val="24"/>
              </w:rPr>
              <w:t xml:space="preserve"> </w:t>
            </w:r>
            <w:r w:rsidRPr="00E401C9">
              <w:rPr>
                <w:sz w:val="24"/>
              </w:rPr>
              <w:t>in</w:t>
            </w:r>
            <w:r w:rsidRPr="00E401C9">
              <w:rPr>
                <w:spacing w:val="-15"/>
                <w:sz w:val="24"/>
              </w:rPr>
              <w:t xml:space="preserve"> </w:t>
            </w:r>
            <w:r w:rsidRPr="00E401C9">
              <w:rPr>
                <w:sz w:val="24"/>
              </w:rPr>
              <w:t>appointing</w:t>
            </w:r>
            <w:r w:rsidRPr="00E401C9">
              <w:rPr>
                <w:spacing w:val="-15"/>
                <w:sz w:val="24"/>
              </w:rPr>
              <w:t xml:space="preserve"> </w:t>
            </w:r>
            <w:r w:rsidRPr="00E401C9">
              <w:rPr>
                <w:sz w:val="24"/>
              </w:rPr>
              <w:t>a</w:t>
            </w:r>
            <w:r w:rsidRPr="00E401C9">
              <w:rPr>
                <w:spacing w:val="-15"/>
                <w:sz w:val="24"/>
              </w:rPr>
              <w:t xml:space="preserve"> </w:t>
            </w:r>
            <w:r w:rsidRPr="00E401C9">
              <w:rPr>
                <w:sz w:val="24"/>
              </w:rPr>
              <w:t>third</w:t>
            </w:r>
            <w:r w:rsidRPr="00E401C9">
              <w:rPr>
                <w:spacing w:val="-15"/>
                <w:sz w:val="24"/>
              </w:rPr>
              <w:t xml:space="preserve"> </w:t>
            </w:r>
            <w:r w:rsidRPr="00E401C9">
              <w:rPr>
                <w:sz w:val="24"/>
              </w:rPr>
              <w:t>arbitrator</w:t>
            </w:r>
            <w:r w:rsidRPr="00E401C9">
              <w:rPr>
                <w:spacing w:val="-15"/>
                <w:sz w:val="24"/>
              </w:rPr>
              <w:t xml:space="preserve"> </w:t>
            </w:r>
            <w:r w:rsidRPr="00E401C9">
              <w:rPr>
                <w:sz w:val="24"/>
              </w:rPr>
              <w:t xml:space="preserve">within thirty (30) days after the latter of the two (2) arbitrators named by the Parties has been appointed , the third arbitrator shall, at the request of either Party, be appointed by </w:t>
            </w:r>
            <w:r w:rsidRPr="00E401C9">
              <w:rPr>
                <w:i/>
                <w:sz w:val="24"/>
              </w:rPr>
              <w:t xml:space="preserve">[name an appropriate international appointing </w:t>
            </w:r>
            <w:r w:rsidR="004D003C">
              <w:rPr>
                <w:i/>
                <w:sz w:val="24"/>
              </w:rPr>
              <w:t>Constituency</w:t>
            </w:r>
            <w:r w:rsidRPr="00E401C9">
              <w:rPr>
                <w:i/>
                <w:sz w:val="24"/>
              </w:rPr>
              <w:t>, e.g., the Secretary General of the Permanent Court</w:t>
            </w:r>
            <w:r w:rsidRPr="00E401C9">
              <w:rPr>
                <w:i/>
                <w:spacing w:val="-6"/>
                <w:sz w:val="24"/>
              </w:rPr>
              <w:t xml:space="preserve"> </w:t>
            </w:r>
            <w:r w:rsidRPr="00E401C9">
              <w:rPr>
                <w:i/>
                <w:sz w:val="24"/>
              </w:rPr>
              <w:t>of</w:t>
            </w:r>
            <w:r w:rsidRPr="00E401C9">
              <w:rPr>
                <w:i/>
                <w:spacing w:val="-6"/>
                <w:sz w:val="24"/>
              </w:rPr>
              <w:t xml:space="preserve"> </w:t>
            </w:r>
            <w:r w:rsidRPr="00E401C9">
              <w:rPr>
                <w:i/>
                <w:sz w:val="24"/>
              </w:rPr>
              <w:t>Arbitration,</w:t>
            </w:r>
            <w:r w:rsidRPr="00E401C9">
              <w:rPr>
                <w:i/>
                <w:spacing w:val="-7"/>
                <w:sz w:val="24"/>
              </w:rPr>
              <w:t xml:space="preserve"> </w:t>
            </w:r>
            <w:r w:rsidRPr="00E401C9">
              <w:rPr>
                <w:i/>
                <w:sz w:val="24"/>
              </w:rPr>
              <w:t>The</w:t>
            </w:r>
            <w:r w:rsidRPr="00E401C9">
              <w:rPr>
                <w:i/>
                <w:spacing w:val="-10"/>
                <w:sz w:val="24"/>
              </w:rPr>
              <w:t xml:space="preserve"> </w:t>
            </w:r>
            <w:r w:rsidRPr="00E401C9">
              <w:rPr>
                <w:i/>
                <w:sz w:val="24"/>
              </w:rPr>
              <w:t>Hague,-</w:t>
            </w:r>
            <w:r w:rsidRPr="00E401C9">
              <w:rPr>
                <w:i/>
                <w:spacing w:val="-5"/>
                <w:sz w:val="24"/>
              </w:rPr>
              <w:t xml:space="preserve"> </w:t>
            </w:r>
            <w:r w:rsidRPr="00E401C9">
              <w:rPr>
                <w:i/>
                <w:sz w:val="24"/>
              </w:rPr>
              <w:t>the</w:t>
            </w:r>
            <w:r w:rsidRPr="00E401C9">
              <w:rPr>
                <w:i/>
                <w:spacing w:val="-7"/>
                <w:sz w:val="24"/>
              </w:rPr>
              <w:t xml:space="preserve"> </w:t>
            </w:r>
            <w:r w:rsidRPr="00E401C9">
              <w:rPr>
                <w:i/>
                <w:sz w:val="24"/>
              </w:rPr>
              <w:t>Secretary</w:t>
            </w:r>
            <w:r w:rsidRPr="00E401C9">
              <w:rPr>
                <w:i/>
                <w:spacing w:val="-5"/>
                <w:sz w:val="24"/>
              </w:rPr>
              <w:t xml:space="preserve"> </w:t>
            </w:r>
            <w:r w:rsidRPr="00E401C9">
              <w:rPr>
                <w:i/>
                <w:sz w:val="24"/>
              </w:rPr>
              <w:t>General</w:t>
            </w:r>
            <w:r w:rsidRPr="00E401C9">
              <w:rPr>
                <w:i/>
                <w:spacing w:val="-6"/>
                <w:sz w:val="24"/>
              </w:rPr>
              <w:t xml:space="preserve"> </w:t>
            </w:r>
            <w:r w:rsidRPr="00E401C9">
              <w:rPr>
                <w:i/>
                <w:sz w:val="24"/>
              </w:rPr>
              <w:t>of the International Centre for Settlement of Investment Disputes,</w:t>
            </w:r>
            <w:r w:rsidRPr="00E401C9">
              <w:rPr>
                <w:i/>
                <w:spacing w:val="-4"/>
                <w:sz w:val="24"/>
              </w:rPr>
              <w:t xml:space="preserve"> </w:t>
            </w:r>
            <w:r w:rsidRPr="00E401C9">
              <w:rPr>
                <w:i/>
                <w:sz w:val="24"/>
              </w:rPr>
              <w:t>Washington,</w:t>
            </w:r>
            <w:r w:rsidRPr="00E401C9">
              <w:rPr>
                <w:i/>
                <w:spacing w:val="-6"/>
                <w:sz w:val="24"/>
              </w:rPr>
              <w:t xml:space="preserve"> </w:t>
            </w:r>
            <w:r w:rsidRPr="00E401C9">
              <w:rPr>
                <w:i/>
                <w:sz w:val="24"/>
              </w:rPr>
              <w:t>D.C.,-</w:t>
            </w:r>
            <w:r w:rsidRPr="00E401C9">
              <w:rPr>
                <w:i/>
                <w:spacing w:val="-7"/>
                <w:sz w:val="24"/>
              </w:rPr>
              <w:t xml:space="preserve"> </w:t>
            </w:r>
            <w:r w:rsidRPr="00E401C9">
              <w:rPr>
                <w:i/>
                <w:sz w:val="24"/>
              </w:rPr>
              <w:t>the</w:t>
            </w:r>
            <w:r w:rsidRPr="00E401C9">
              <w:rPr>
                <w:i/>
                <w:spacing w:val="-7"/>
                <w:sz w:val="24"/>
              </w:rPr>
              <w:t xml:space="preserve"> </w:t>
            </w:r>
            <w:r w:rsidRPr="00E401C9">
              <w:rPr>
                <w:i/>
                <w:sz w:val="24"/>
              </w:rPr>
              <w:t>International</w:t>
            </w:r>
            <w:r w:rsidRPr="00E401C9">
              <w:rPr>
                <w:i/>
                <w:spacing w:val="-6"/>
                <w:sz w:val="24"/>
              </w:rPr>
              <w:t xml:space="preserve"> </w:t>
            </w:r>
            <w:r w:rsidRPr="00E401C9">
              <w:rPr>
                <w:i/>
                <w:sz w:val="24"/>
              </w:rPr>
              <w:t>Chamber</w:t>
            </w:r>
            <w:r w:rsidRPr="00E401C9">
              <w:rPr>
                <w:i/>
                <w:spacing w:val="-6"/>
                <w:sz w:val="24"/>
              </w:rPr>
              <w:t xml:space="preserve"> </w:t>
            </w:r>
            <w:r w:rsidRPr="00E401C9">
              <w:rPr>
                <w:i/>
                <w:spacing w:val="-5"/>
                <w:sz w:val="24"/>
              </w:rPr>
              <w:t>of</w:t>
            </w:r>
          </w:p>
          <w:p w14:paraId="31FC1BE3" w14:textId="77777777" w:rsidR="0083709C" w:rsidRPr="00E401C9" w:rsidRDefault="00272CA1">
            <w:pPr>
              <w:pStyle w:val="TableParagraph"/>
              <w:spacing w:before="2"/>
              <w:ind w:left="1505"/>
              <w:jc w:val="both"/>
              <w:rPr>
                <w:i/>
                <w:sz w:val="24"/>
              </w:rPr>
            </w:pPr>
            <w:r w:rsidRPr="00E401C9">
              <w:rPr>
                <w:i/>
                <w:sz w:val="24"/>
              </w:rPr>
              <w:t>Commerce,</w:t>
            </w:r>
            <w:r w:rsidRPr="00E401C9">
              <w:rPr>
                <w:i/>
                <w:spacing w:val="-8"/>
                <w:sz w:val="24"/>
              </w:rPr>
              <w:t xml:space="preserve"> </w:t>
            </w:r>
            <w:r w:rsidRPr="00E401C9">
              <w:rPr>
                <w:i/>
                <w:sz w:val="24"/>
              </w:rPr>
              <w:t>Paris,-</w:t>
            </w:r>
            <w:r w:rsidRPr="00E401C9">
              <w:rPr>
                <w:i/>
                <w:spacing w:val="-7"/>
                <w:sz w:val="24"/>
              </w:rPr>
              <w:t xml:space="preserve"> </w:t>
            </w:r>
            <w:r w:rsidRPr="00E401C9">
              <w:rPr>
                <w:i/>
                <w:spacing w:val="-2"/>
                <w:sz w:val="24"/>
              </w:rPr>
              <w:t>etc.}.</w:t>
            </w:r>
          </w:p>
        </w:tc>
      </w:tr>
      <w:tr w:rsidR="00E401C9" w:rsidRPr="00E401C9" w14:paraId="4C7BF435" w14:textId="77777777">
        <w:trPr>
          <w:trHeight w:val="9648"/>
        </w:trPr>
        <w:tc>
          <w:tcPr>
            <w:tcW w:w="1728" w:type="dxa"/>
          </w:tcPr>
          <w:p w14:paraId="70BD3FFE" w14:textId="77777777" w:rsidR="0083709C" w:rsidRPr="00E401C9" w:rsidRDefault="0083709C">
            <w:pPr>
              <w:pStyle w:val="TableParagraph"/>
              <w:rPr>
                <w:sz w:val="24"/>
              </w:rPr>
            </w:pPr>
          </w:p>
        </w:tc>
        <w:tc>
          <w:tcPr>
            <w:tcW w:w="7293" w:type="dxa"/>
            <w:vMerge/>
            <w:tcBorders>
              <w:top w:val="nil"/>
            </w:tcBorders>
          </w:tcPr>
          <w:p w14:paraId="274CE863" w14:textId="77777777" w:rsidR="0083709C" w:rsidRPr="00E401C9" w:rsidRDefault="0083709C">
            <w:pPr>
              <w:rPr>
                <w:sz w:val="2"/>
                <w:szCs w:val="2"/>
              </w:rPr>
            </w:pPr>
          </w:p>
        </w:tc>
      </w:tr>
    </w:tbl>
    <w:p w14:paraId="4A5471B7" w14:textId="77777777" w:rsidR="0083709C" w:rsidRPr="00E401C9" w:rsidRDefault="0083709C">
      <w:pPr>
        <w:rPr>
          <w:sz w:val="2"/>
          <w:szCs w:val="2"/>
        </w:rPr>
        <w:sectPr w:rsidR="0083709C" w:rsidRPr="00E401C9" w:rsidSect="00B34F11">
          <w:pgSz w:w="11920" w:h="16850"/>
          <w:pgMar w:top="1340" w:right="0" w:bottom="1140" w:left="900" w:header="528" w:footer="952" w:gutter="0"/>
          <w:cols w:space="720"/>
        </w:sectPr>
      </w:pPr>
    </w:p>
    <w:p w14:paraId="249B58DE"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7293"/>
      </w:tblGrid>
      <w:tr w:rsidR="00E401C9" w:rsidRPr="00E401C9" w14:paraId="5EF31B48" w14:textId="77777777">
        <w:trPr>
          <w:trHeight w:val="873"/>
        </w:trPr>
        <w:tc>
          <w:tcPr>
            <w:tcW w:w="1728" w:type="dxa"/>
            <w:shd w:val="clear" w:color="auto" w:fill="D9D9D9"/>
          </w:tcPr>
          <w:p w14:paraId="76ACF8E3" w14:textId="77777777" w:rsidR="0083709C" w:rsidRPr="00E401C9" w:rsidRDefault="00272CA1">
            <w:pPr>
              <w:pStyle w:val="TableParagraph"/>
              <w:spacing w:before="150" w:line="276" w:lineRule="auto"/>
              <w:ind w:left="306" w:right="293"/>
              <w:rPr>
                <w:b/>
                <w:sz w:val="24"/>
              </w:rPr>
            </w:pPr>
            <w:r w:rsidRPr="00E401C9">
              <w:rPr>
                <w:b/>
                <w:sz w:val="24"/>
              </w:rPr>
              <w:t>Number</w:t>
            </w:r>
            <w:r w:rsidRPr="00E401C9">
              <w:rPr>
                <w:b/>
                <w:spacing w:val="-15"/>
                <w:sz w:val="24"/>
              </w:rPr>
              <w:t xml:space="preserve"> </w:t>
            </w:r>
            <w:r w:rsidRPr="00E401C9">
              <w:rPr>
                <w:b/>
                <w:sz w:val="24"/>
              </w:rPr>
              <w:t>of GC</w:t>
            </w:r>
            <w:r w:rsidRPr="00E401C9">
              <w:rPr>
                <w:b/>
                <w:spacing w:val="-4"/>
                <w:sz w:val="24"/>
              </w:rPr>
              <w:t xml:space="preserve"> </w:t>
            </w:r>
            <w:r w:rsidRPr="00E401C9">
              <w:rPr>
                <w:b/>
                <w:spacing w:val="-2"/>
                <w:sz w:val="24"/>
              </w:rPr>
              <w:t>Clause</w:t>
            </w:r>
          </w:p>
        </w:tc>
        <w:tc>
          <w:tcPr>
            <w:tcW w:w="7293" w:type="dxa"/>
            <w:shd w:val="clear" w:color="auto" w:fill="D9D9D9"/>
          </w:tcPr>
          <w:p w14:paraId="64D51E2A" w14:textId="77777777" w:rsidR="0083709C" w:rsidRPr="00E401C9" w:rsidRDefault="00272CA1">
            <w:pPr>
              <w:pStyle w:val="TableParagraph"/>
              <w:spacing w:before="150" w:line="276" w:lineRule="auto"/>
              <w:ind w:left="107"/>
              <w:rPr>
                <w:b/>
                <w:sz w:val="24"/>
              </w:rPr>
            </w:pPr>
            <w:r w:rsidRPr="00E401C9">
              <w:rPr>
                <w:b/>
                <w:sz w:val="24"/>
              </w:rPr>
              <w:t>Amendments</w:t>
            </w:r>
            <w:r w:rsidRPr="00E401C9">
              <w:rPr>
                <w:b/>
                <w:spacing w:val="80"/>
                <w:sz w:val="24"/>
              </w:rPr>
              <w:t xml:space="preserve"> </w:t>
            </w:r>
            <w:r w:rsidRPr="00E401C9">
              <w:rPr>
                <w:b/>
                <w:sz w:val="24"/>
              </w:rPr>
              <w:t>of,</w:t>
            </w:r>
            <w:r w:rsidRPr="00E401C9">
              <w:rPr>
                <w:b/>
                <w:spacing w:val="80"/>
                <w:sz w:val="24"/>
              </w:rPr>
              <w:t xml:space="preserve"> </w:t>
            </w:r>
            <w:r w:rsidRPr="00E401C9">
              <w:rPr>
                <w:b/>
                <w:sz w:val="24"/>
              </w:rPr>
              <w:t>and</w:t>
            </w:r>
            <w:r w:rsidRPr="00E401C9">
              <w:rPr>
                <w:b/>
                <w:spacing w:val="80"/>
                <w:sz w:val="24"/>
              </w:rPr>
              <w:t xml:space="preserve"> </w:t>
            </w:r>
            <w:r w:rsidRPr="00E401C9">
              <w:rPr>
                <w:b/>
                <w:sz w:val="24"/>
              </w:rPr>
              <w:t>Supplements</w:t>
            </w:r>
            <w:r w:rsidRPr="00E401C9">
              <w:rPr>
                <w:b/>
                <w:spacing w:val="80"/>
                <w:sz w:val="24"/>
              </w:rPr>
              <w:t xml:space="preserve"> </w:t>
            </w:r>
            <w:r w:rsidRPr="00E401C9">
              <w:rPr>
                <w:b/>
                <w:sz w:val="24"/>
              </w:rPr>
              <w:t>to,</w:t>
            </w:r>
            <w:r w:rsidRPr="00E401C9">
              <w:rPr>
                <w:b/>
                <w:spacing w:val="80"/>
                <w:sz w:val="24"/>
              </w:rPr>
              <w:t xml:space="preserve"> </w:t>
            </w:r>
            <w:r w:rsidRPr="00E401C9">
              <w:rPr>
                <w:b/>
                <w:sz w:val="24"/>
              </w:rPr>
              <w:t>Clauses</w:t>
            </w:r>
            <w:r w:rsidRPr="00E401C9">
              <w:rPr>
                <w:b/>
                <w:spacing w:val="80"/>
                <w:sz w:val="24"/>
              </w:rPr>
              <w:t xml:space="preserve"> </w:t>
            </w:r>
            <w:r w:rsidRPr="00E401C9">
              <w:rPr>
                <w:b/>
                <w:sz w:val="24"/>
              </w:rPr>
              <w:t>in</w:t>
            </w:r>
            <w:r w:rsidRPr="00E401C9">
              <w:rPr>
                <w:b/>
                <w:spacing w:val="80"/>
                <w:sz w:val="24"/>
              </w:rPr>
              <w:t xml:space="preserve"> </w:t>
            </w:r>
            <w:r w:rsidRPr="00E401C9">
              <w:rPr>
                <w:b/>
                <w:sz w:val="24"/>
              </w:rPr>
              <w:t>the</w:t>
            </w:r>
            <w:r w:rsidRPr="00E401C9">
              <w:rPr>
                <w:b/>
                <w:spacing w:val="80"/>
                <w:sz w:val="24"/>
              </w:rPr>
              <w:t xml:space="preserve"> </w:t>
            </w:r>
            <w:r w:rsidRPr="00E401C9">
              <w:rPr>
                <w:b/>
                <w:sz w:val="24"/>
              </w:rPr>
              <w:t>General Conditions of Contract</w:t>
            </w:r>
          </w:p>
        </w:tc>
      </w:tr>
      <w:tr w:rsidR="00E401C9" w:rsidRPr="00E401C9" w14:paraId="0B06AC6C" w14:textId="77777777">
        <w:trPr>
          <w:trHeight w:val="11590"/>
        </w:trPr>
        <w:tc>
          <w:tcPr>
            <w:tcW w:w="1728" w:type="dxa"/>
          </w:tcPr>
          <w:p w14:paraId="2F6A73D2" w14:textId="77777777" w:rsidR="0083709C" w:rsidRPr="00E401C9" w:rsidRDefault="0083709C">
            <w:pPr>
              <w:pStyle w:val="TableParagraph"/>
              <w:rPr>
                <w:sz w:val="24"/>
              </w:rPr>
            </w:pPr>
          </w:p>
        </w:tc>
        <w:tc>
          <w:tcPr>
            <w:tcW w:w="7293" w:type="dxa"/>
          </w:tcPr>
          <w:p w14:paraId="21EA10E3" w14:textId="4C8CA471" w:rsidR="0083709C" w:rsidRPr="00E401C9" w:rsidRDefault="00272CA1">
            <w:pPr>
              <w:pStyle w:val="TableParagraph"/>
              <w:spacing w:before="54" w:line="276" w:lineRule="auto"/>
              <w:ind w:left="1505" w:right="95" w:hanging="632"/>
              <w:jc w:val="both"/>
              <w:rPr>
                <w:sz w:val="24"/>
              </w:rPr>
            </w:pPr>
            <w:r w:rsidRPr="00E401C9">
              <w:rPr>
                <w:sz w:val="24"/>
              </w:rPr>
              <w:t>(c)</w:t>
            </w:r>
            <w:r w:rsidRPr="00E401C9">
              <w:rPr>
                <w:spacing w:val="80"/>
                <w:sz w:val="24"/>
              </w:rPr>
              <w:t xml:space="preserve">  </w:t>
            </w:r>
            <w:r w:rsidRPr="00E401C9">
              <w:rPr>
                <w:sz w:val="24"/>
              </w:rPr>
              <w:t>If, in a dispute subject to paragraph (b) above, one Party fails</w:t>
            </w:r>
            <w:r w:rsidRPr="00E401C9">
              <w:rPr>
                <w:spacing w:val="-10"/>
                <w:sz w:val="24"/>
              </w:rPr>
              <w:t xml:space="preserve"> </w:t>
            </w:r>
            <w:r w:rsidRPr="00E401C9">
              <w:rPr>
                <w:sz w:val="24"/>
              </w:rPr>
              <w:t>to</w:t>
            </w:r>
            <w:r w:rsidRPr="00E401C9">
              <w:rPr>
                <w:spacing w:val="-10"/>
                <w:sz w:val="24"/>
              </w:rPr>
              <w:t xml:space="preserve"> </w:t>
            </w:r>
            <w:r w:rsidRPr="00E401C9">
              <w:rPr>
                <w:sz w:val="24"/>
              </w:rPr>
              <w:t>appoint</w:t>
            </w:r>
            <w:r w:rsidRPr="00E401C9">
              <w:rPr>
                <w:spacing w:val="-10"/>
                <w:sz w:val="24"/>
              </w:rPr>
              <w:t xml:space="preserve"> </w:t>
            </w:r>
            <w:r w:rsidRPr="00E401C9">
              <w:rPr>
                <w:sz w:val="24"/>
              </w:rPr>
              <w:t>its</w:t>
            </w:r>
            <w:r w:rsidRPr="00E401C9">
              <w:rPr>
                <w:spacing w:val="-10"/>
                <w:sz w:val="24"/>
              </w:rPr>
              <w:t xml:space="preserve"> </w:t>
            </w:r>
            <w:r w:rsidRPr="00E401C9">
              <w:rPr>
                <w:sz w:val="24"/>
              </w:rPr>
              <w:t>arbitrator</w:t>
            </w:r>
            <w:r w:rsidRPr="00E401C9">
              <w:rPr>
                <w:spacing w:val="-11"/>
                <w:sz w:val="24"/>
              </w:rPr>
              <w:t xml:space="preserve"> </w:t>
            </w:r>
            <w:r w:rsidRPr="00E401C9">
              <w:rPr>
                <w:sz w:val="24"/>
              </w:rPr>
              <w:t>within</w:t>
            </w:r>
            <w:r w:rsidRPr="00E401C9">
              <w:rPr>
                <w:spacing w:val="-11"/>
                <w:sz w:val="24"/>
              </w:rPr>
              <w:t xml:space="preserve"> </w:t>
            </w:r>
            <w:r w:rsidRPr="00E401C9">
              <w:rPr>
                <w:sz w:val="24"/>
              </w:rPr>
              <w:t>thirty</w:t>
            </w:r>
            <w:r w:rsidRPr="00E401C9">
              <w:rPr>
                <w:spacing w:val="-13"/>
                <w:sz w:val="24"/>
              </w:rPr>
              <w:t xml:space="preserve"> </w:t>
            </w:r>
            <w:r w:rsidRPr="00E401C9">
              <w:rPr>
                <w:sz w:val="24"/>
              </w:rPr>
              <w:t>(30)</w:t>
            </w:r>
            <w:r w:rsidRPr="00E401C9">
              <w:rPr>
                <w:spacing w:val="-12"/>
                <w:sz w:val="24"/>
              </w:rPr>
              <w:t xml:space="preserve"> </w:t>
            </w:r>
            <w:r w:rsidRPr="00E401C9">
              <w:rPr>
                <w:sz w:val="24"/>
              </w:rPr>
              <w:t>days</w:t>
            </w:r>
            <w:r w:rsidRPr="00E401C9">
              <w:rPr>
                <w:spacing w:val="-8"/>
                <w:sz w:val="24"/>
              </w:rPr>
              <w:t xml:space="preserve"> </w:t>
            </w:r>
            <w:r w:rsidRPr="00E401C9">
              <w:rPr>
                <w:sz w:val="24"/>
              </w:rPr>
              <w:t>after</w:t>
            </w:r>
            <w:r w:rsidRPr="00E401C9">
              <w:rPr>
                <w:spacing w:val="-11"/>
                <w:sz w:val="24"/>
              </w:rPr>
              <w:t xml:space="preserve"> </w:t>
            </w:r>
            <w:r w:rsidRPr="00E401C9">
              <w:rPr>
                <w:sz w:val="24"/>
              </w:rPr>
              <w:t>the other</w:t>
            </w:r>
            <w:r w:rsidRPr="00E401C9">
              <w:rPr>
                <w:spacing w:val="-7"/>
                <w:sz w:val="24"/>
              </w:rPr>
              <w:t xml:space="preserve"> </w:t>
            </w:r>
            <w:r w:rsidRPr="00E401C9">
              <w:rPr>
                <w:sz w:val="24"/>
              </w:rPr>
              <w:t>Party</w:t>
            </w:r>
            <w:r w:rsidRPr="00E401C9">
              <w:rPr>
                <w:spacing w:val="-11"/>
                <w:sz w:val="24"/>
              </w:rPr>
              <w:t xml:space="preserve"> </w:t>
            </w:r>
            <w:r w:rsidRPr="00E401C9">
              <w:rPr>
                <w:sz w:val="24"/>
              </w:rPr>
              <w:t>has</w:t>
            </w:r>
            <w:r w:rsidRPr="00E401C9">
              <w:rPr>
                <w:spacing w:val="-3"/>
                <w:sz w:val="24"/>
              </w:rPr>
              <w:t xml:space="preserve"> </w:t>
            </w:r>
            <w:r w:rsidRPr="00E401C9">
              <w:rPr>
                <w:sz w:val="24"/>
              </w:rPr>
              <w:t>appointed</w:t>
            </w:r>
            <w:r w:rsidRPr="00E401C9">
              <w:rPr>
                <w:spacing w:val="-4"/>
                <w:sz w:val="24"/>
              </w:rPr>
              <w:t xml:space="preserve"> </w:t>
            </w:r>
            <w:r w:rsidRPr="00E401C9">
              <w:rPr>
                <w:sz w:val="24"/>
              </w:rPr>
              <w:t>its</w:t>
            </w:r>
            <w:r w:rsidRPr="00E401C9">
              <w:rPr>
                <w:spacing w:val="-6"/>
                <w:sz w:val="24"/>
              </w:rPr>
              <w:t xml:space="preserve"> </w:t>
            </w:r>
            <w:r w:rsidRPr="00E401C9">
              <w:rPr>
                <w:sz w:val="24"/>
              </w:rPr>
              <w:t>arbitrator,</w:t>
            </w:r>
            <w:r w:rsidRPr="00E401C9">
              <w:rPr>
                <w:spacing w:val="-4"/>
                <w:sz w:val="24"/>
              </w:rPr>
              <w:t xml:space="preserve"> </w:t>
            </w:r>
            <w:r w:rsidRPr="00E401C9">
              <w:rPr>
                <w:sz w:val="24"/>
              </w:rPr>
              <w:t>the</w:t>
            </w:r>
            <w:r w:rsidRPr="00E401C9">
              <w:rPr>
                <w:spacing w:val="-4"/>
                <w:sz w:val="24"/>
              </w:rPr>
              <w:t xml:space="preserve"> </w:t>
            </w:r>
            <w:r w:rsidRPr="00E401C9">
              <w:rPr>
                <w:sz w:val="24"/>
              </w:rPr>
              <w:t>Party</w:t>
            </w:r>
            <w:r w:rsidRPr="00E401C9">
              <w:rPr>
                <w:spacing w:val="-11"/>
                <w:sz w:val="24"/>
              </w:rPr>
              <w:t xml:space="preserve"> </w:t>
            </w:r>
            <w:r w:rsidRPr="00E401C9">
              <w:rPr>
                <w:sz w:val="24"/>
              </w:rPr>
              <w:t>which</w:t>
            </w:r>
            <w:r w:rsidRPr="00E401C9">
              <w:rPr>
                <w:spacing w:val="-6"/>
                <w:sz w:val="24"/>
              </w:rPr>
              <w:t xml:space="preserve"> </w:t>
            </w:r>
            <w:r w:rsidRPr="00E401C9">
              <w:rPr>
                <w:sz w:val="24"/>
              </w:rPr>
              <w:t xml:space="preserve">has named an arbitrator may apply to the </w:t>
            </w:r>
            <w:r w:rsidRPr="00E401C9">
              <w:rPr>
                <w:i/>
                <w:sz w:val="24"/>
              </w:rPr>
              <w:t>[name the same appointing</w:t>
            </w:r>
            <w:r w:rsidRPr="00E401C9">
              <w:rPr>
                <w:i/>
                <w:spacing w:val="-4"/>
                <w:sz w:val="24"/>
              </w:rPr>
              <w:t xml:space="preserve"> </w:t>
            </w:r>
            <w:r w:rsidR="004D003C">
              <w:rPr>
                <w:i/>
                <w:sz w:val="24"/>
              </w:rPr>
              <w:t>Constituency</w:t>
            </w:r>
            <w:r w:rsidRPr="00E401C9">
              <w:rPr>
                <w:i/>
                <w:spacing w:val="-4"/>
                <w:sz w:val="24"/>
              </w:rPr>
              <w:t xml:space="preserve"> </w:t>
            </w:r>
            <w:r w:rsidRPr="00E401C9">
              <w:rPr>
                <w:i/>
                <w:sz w:val="24"/>
              </w:rPr>
              <w:t>as</w:t>
            </w:r>
            <w:r w:rsidRPr="00E401C9">
              <w:rPr>
                <w:i/>
                <w:spacing w:val="-4"/>
                <w:sz w:val="24"/>
              </w:rPr>
              <w:t xml:space="preserve"> </w:t>
            </w:r>
            <w:r w:rsidRPr="00E401C9">
              <w:rPr>
                <w:i/>
                <w:sz w:val="24"/>
              </w:rPr>
              <w:t>in</w:t>
            </w:r>
            <w:r w:rsidRPr="00E401C9">
              <w:rPr>
                <w:i/>
                <w:spacing w:val="-4"/>
                <w:sz w:val="24"/>
              </w:rPr>
              <w:t xml:space="preserve"> </w:t>
            </w:r>
            <w:r w:rsidRPr="00E401C9">
              <w:rPr>
                <w:i/>
                <w:sz w:val="24"/>
              </w:rPr>
              <w:t>said</w:t>
            </w:r>
            <w:r w:rsidRPr="00E401C9">
              <w:rPr>
                <w:i/>
                <w:spacing w:val="-4"/>
                <w:sz w:val="24"/>
              </w:rPr>
              <w:t xml:space="preserve"> </w:t>
            </w:r>
            <w:r w:rsidRPr="00E401C9">
              <w:rPr>
                <w:i/>
                <w:sz w:val="24"/>
              </w:rPr>
              <w:t>paragraph</w:t>
            </w:r>
            <w:r w:rsidRPr="00E401C9">
              <w:rPr>
                <w:i/>
                <w:spacing w:val="-4"/>
                <w:sz w:val="24"/>
              </w:rPr>
              <w:t xml:space="preserve"> </w:t>
            </w:r>
            <w:r w:rsidRPr="00E401C9">
              <w:rPr>
                <w:i/>
                <w:sz w:val="24"/>
              </w:rPr>
              <w:t>(b)}</w:t>
            </w:r>
            <w:r w:rsidRPr="00E401C9">
              <w:rPr>
                <w:i/>
                <w:spacing w:val="-4"/>
                <w:sz w:val="24"/>
              </w:rPr>
              <w:t xml:space="preserve"> </w:t>
            </w:r>
            <w:r w:rsidRPr="00E401C9">
              <w:rPr>
                <w:sz w:val="24"/>
              </w:rPr>
              <w:t>to</w:t>
            </w:r>
            <w:r w:rsidRPr="00E401C9">
              <w:rPr>
                <w:spacing w:val="-3"/>
                <w:sz w:val="24"/>
              </w:rPr>
              <w:t xml:space="preserve"> </w:t>
            </w:r>
            <w:r w:rsidRPr="00E401C9">
              <w:rPr>
                <w:sz w:val="24"/>
              </w:rPr>
              <w:t>appoint</w:t>
            </w:r>
            <w:r w:rsidRPr="00E401C9">
              <w:rPr>
                <w:spacing w:val="-4"/>
                <w:sz w:val="24"/>
              </w:rPr>
              <w:t xml:space="preserve"> </w:t>
            </w:r>
            <w:r w:rsidRPr="00E401C9">
              <w:rPr>
                <w:sz w:val="24"/>
              </w:rPr>
              <w:t>a sole arbitrator for the matter in dispute, and the arbitrator appointed pursuant to such application shall be the sole arbitrator for that dispute.</w:t>
            </w:r>
          </w:p>
          <w:p w14:paraId="2B96A6E3" w14:textId="77777777" w:rsidR="0083709C" w:rsidRPr="00E401C9" w:rsidRDefault="00272CA1">
            <w:pPr>
              <w:pStyle w:val="TableParagraph"/>
              <w:numPr>
                <w:ilvl w:val="0"/>
                <w:numId w:val="13"/>
              </w:numPr>
              <w:tabs>
                <w:tab w:val="left" w:pos="694"/>
              </w:tabs>
              <w:spacing w:before="60" w:line="276" w:lineRule="auto"/>
              <w:ind w:right="96"/>
              <w:jc w:val="both"/>
              <w:rPr>
                <w:sz w:val="24"/>
              </w:rPr>
            </w:pPr>
            <w:r w:rsidRPr="00E401C9">
              <w:rPr>
                <w:sz w:val="24"/>
                <w:u w:val="single"/>
              </w:rPr>
              <w:t>Rules of Procedure</w:t>
            </w:r>
            <w:r w:rsidRPr="00E401C9">
              <w:rPr>
                <w:sz w:val="24"/>
              </w:rPr>
              <w:t>. Except as otherwise stated herein, arbitration proceedings shall be conducted in accordance with the rules of procedure for arbitration of the United Nations Commission on International</w:t>
            </w:r>
            <w:r w:rsidRPr="00E401C9">
              <w:rPr>
                <w:spacing w:val="-14"/>
                <w:sz w:val="24"/>
              </w:rPr>
              <w:t xml:space="preserve"> </w:t>
            </w:r>
            <w:r w:rsidRPr="00E401C9">
              <w:rPr>
                <w:sz w:val="24"/>
              </w:rPr>
              <w:t>Trade</w:t>
            </w:r>
            <w:r w:rsidRPr="00E401C9">
              <w:rPr>
                <w:spacing w:val="-13"/>
                <w:sz w:val="24"/>
              </w:rPr>
              <w:t xml:space="preserve"> </w:t>
            </w:r>
            <w:r w:rsidRPr="00E401C9">
              <w:rPr>
                <w:sz w:val="24"/>
              </w:rPr>
              <w:t>Law</w:t>
            </w:r>
            <w:r w:rsidRPr="00E401C9">
              <w:rPr>
                <w:spacing w:val="-15"/>
                <w:sz w:val="24"/>
              </w:rPr>
              <w:t xml:space="preserve"> </w:t>
            </w:r>
            <w:r w:rsidRPr="00E401C9">
              <w:rPr>
                <w:sz w:val="24"/>
              </w:rPr>
              <w:t>(UNCITRAL)</w:t>
            </w:r>
            <w:r w:rsidRPr="00E401C9">
              <w:rPr>
                <w:spacing w:val="-15"/>
                <w:sz w:val="24"/>
              </w:rPr>
              <w:t xml:space="preserve"> </w:t>
            </w:r>
            <w:r w:rsidRPr="00E401C9">
              <w:rPr>
                <w:sz w:val="24"/>
              </w:rPr>
              <w:t>as</w:t>
            </w:r>
            <w:r w:rsidRPr="00E401C9">
              <w:rPr>
                <w:spacing w:val="-14"/>
                <w:sz w:val="24"/>
              </w:rPr>
              <w:t xml:space="preserve"> </w:t>
            </w:r>
            <w:r w:rsidRPr="00E401C9">
              <w:rPr>
                <w:sz w:val="24"/>
              </w:rPr>
              <w:t>in</w:t>
            </w:r>
            <w:r w:rsidRPr="00E401C9">
              <w:rPr>
                <w:spacing w:val="-14"/>
                <w:sz w:val="24"/>
              </w:rPr>
              <w:t xml:space="preserve"> </w:t>
            </w:r>
            <w:r w:rsidRPr="00E401C9">
              <w:rPr>
                <w:sz w:val="24"/>
              </w:rPr>
              <w:t>force</w:t>
            </w:r>
            <w:r w:rsidRPr="00E401C9">
              <w:rPr>
                <w:spacing w:val="-13"/>
                <w:sz w:val="24"/>
              </w:rPr>
              <w:t xml:space="preserve"> </w:t>
            </w:r>
            <w:r w:rsidRPr="00E401C9">
              <w:rPr>
                <w:sz w:val="24"/>
              </w:rPr>
              <w:t>on</w:t>
            </w:r>
            <w:r w:rsidRPr="00E401C9">
              <w:rPr>
                <w:spacing w:val="-14"/>
                <w:sz w:val="24"/>
              </w:rPr>
              <w:t xml:space="preserve"> </w:t>
            </w:r>
            <w:r w:rsidRPr="00E401C9">
              <w:rPr>
                <w:sz w:val="24"/>
              </w:rPr>
              <w:t>the</w:t>
            </w:r>
            <w:r w:rsidRPr="00E401C9">
              <w:rPr>
                <w:spacing w:val="-15"/>
                <w:sz w:val="24"/>
              </w:rPr>
              <w:t xml:space="preserve"> </w:t>
            </w:r>
            <w:r w:rsidRPr="00E401C9">
              <w:rPr>
                <w:sz w:val="24"/>
              </w:rPr>
              <w:t>date</w:t>
            </w:r>
            <w:r w:rsidRPr="00E401C9">
              <w:rPr>
                <w:spacing w:val="-15"/>
                <w:sz w:val="24"/>
              </w:rPr>
              <w:t xml:space="preserve"> </w:t>
            </w:r>
            <w:r w:rsidRPr="00E401C9">
              <w:rPr>
                <w:sz w:val="24"/>
              </w:rPr>
              <w:t>of</w:t>
            </w:r>
            <w:r w:rsidRPr="00E401C9">
              <w:rPr>
                <w:spacing w:val="-15"/>
                <w:sz w:val="24"/>
              </w:rPr>
              <w:t xml:space="preserve"> </w:t>
            </w:r>
            <w:r w:rsidRPr="00E401C9">
              <w:rPr>
                <w:sz w:val="24"/>
              </w:rPr>
              <w:t xml:space="preserve">this </w:t>
            </w:r>
            <w:r w:rsidRPr="00E401C9">
              <w:rPr>
                <w:spacing w:val="-2"/>
                <w:sz w:val="24"/>
              </w:rPr>
              <w:t>Contract.</w:t>
            </w:r>
          </w:p>
          <w:p w14:paraId="4D8D24CF" w14:textId="77777777" w:rsidR="0083709C" w:rsidRPr="00E401C9" w:rsidRDefault="00272CA1">
            <w:pPr>
              <w:pStyle w:val="TableParagraph"/>
              <w:numPr>
                <w:ilvl w:val="0"/>
                <w:numId w:val="13"/>
              </w:numPr>
              <w:tabs>
                <w:tab w:val="left" w:pos="694"/>
              </w:tabs>
              <w:spacing w:before="63" w:line="276" w:lineRule="auto"/>
              <w:ind w:right="99"/>
              <w:jc w:val="both"/>
              <w:rPr>
                <w:sz w:val="24"/>
              </w:rPr>
            </w:pPr>
            <w:r w:rsidRPr="00E401C9">
              <w:rPr>
                <w:sz w:val="24"/>
                <w:u w:val="single"/>
              </w:rPr>
              <w:t>Substitute Arbitrators</w:t>
            </w:r>
            <w:r w:rsidRPr="00E401C9">
              <w:rPr>
                <w:sz w:val="24"/>
              </w:rPr>
              <w:t>. If for any reason an arbitrator is unable to perform</w:t>
            </w:r>
            <w:r w:rsidRPr="00E401C9">
              <w:rPr>
                <w:spacing w:val="-11"/>
                <w:sz w:val="24"/>
              </w:rPr>
              <w:t xml:space="preserve"> </w:t>
            </w:r>
            <w:r w:rsidRPr="00E401C9">
              <w:rPr>
                <w:sz w:val="24"/>
              </w:rPr>
              <w:t>hi</w:t>
            </w:r>
            <w:r w:rsidRPr="00E401C9">
              <w:rPr>
                <w:spacing w:val="-11"/>
                <w:sz w:val="24"/>
              </w:rPr>
              <w:t xml:space="preserve"> </w:t>
            </w:r>
            <w:r w:rsidRPr="00E401C9">
              <w:rPr>
                <w:sz w:val="24"/>
              </w:rPr>
              <w:t>s/her</w:t>
            </w:r>
            <w:r w:rsidRPr="00E401C9">
              <w:rPr>
                <w:spacing w:val="-12"/>
                <w:sz w:val="24"/>
              </w:rPr>
              <w:t xml:space="preserve"> </w:t>
            </w:r>
            <w:r w:rsidRPr="00E401C9">
              <w:rPr>
                <w:sz w:val="24"/>
              </w:rPr>
              <w:t>function,</w:t>
            </w:r>
            <w:r w:rsidRPr="00E401C9">
              <w:rPr>
                <w:spacing w:val="-11"/>
                <w:sz w:val="24"/>
              </w:rPr>
              <w:t xml:space="preserve"> </w:t>
            </w:r>
            <w:r w:rsidRPr="00E401C9">
              <w:rPr>
                <w:sz w:val="24"/>
              </w:rPr>
              <w:t>a</w:t>
            </w:r>
            <w:r w:rsidRPr="00E401C9">
              <w:rPr>
                <w:spacing w:val="-12"/>
                <w:sz w:val="24"/>
              </w:rPr>
              <w:t xml:space="preserve"> </w:t>
            </w:r>
            <w:r w:rsidRPr="00E401C9">
              <w:rPr>
                <w:sz w:val="24"/>
              </w:rPr>
              <w:t>substitute</w:t>
            </w:r>
            <w:r w:rsidRPr="00E401C9">
              <w:rPr>
                <w:spacing w:val="-11"/>
                <w:sz w:val="24"/>
              </w:rPr>
              <w:t xml:space="preserve"> </w:t>
            </w:r>
            <w:r w:rsidRPr="00E401C9">
              <w:rPr>
                <w:sz w:val="24"/>
              </w:rPr>
              <w:t>shall</w:t>
            </w:r>
            <w:r w:rsidRPr="00E401C9">
              <w:rPr>
                <w:spacing w:val="-11"/>
                <w:sz w:val="24"/>
              </w:rPr>
              <w:t xml:space="preserve"> </w:t>
            </w:r>
            <w:r w:rsidRPr="00E401C9">
              <w:rPr>
                <w:sz w:val="24"/>
              </w:rPr>
              <w:t>be</w:t>
            </w:r>
            <w:r w:rsidRPr="00E401C9">
              <w:rPr>
                <w:spacing w:val="-12"/>
                <w:sz w:val="24"/>
              </w:rPr>
              <w:t xml:space="preserve"> </w:t>
            </w:r>
            <w:r w:rsidRPr="00E401C9">
              <w:rPr>
                <w:sz w:val="24"/>
              </w:rPr>
              <w:t>appointed</w:t>
            </w:r>
            <w:r w:rsidRPr="00E401C9">
              <w:rPr>
                <w:spacing w:val="-11"/>
                <w:sz w:val="24"/>
              </w:rPr>
              <w:t xml:space="preserve"> </w:t>
            </w:r>
            <w:r w:rsidRPr="00E401C9">
              <w:rPr>
                <w:sz w:val="24"/>
              </w:rPr>
              <w:t>in</w:t>
            </w:r>
            <w:r w:rsidRPr="00E401C9">
              <w:rPr>
                <w:spacing w:val="-11"/>
                <w:sz w:val="24"/>
              </w:rPr>
              <w:t xml:space="preserve"> </w:t>
            </w:r>
            <w:r w:rsidRPr="00E401C9">
              <w:rPr>
                <w:sz w:val="24"/>
              </w:rPr>
              <w:t>the</w:t>
            </w:r>
            <w:r w:rsidRPr="00E401C9">
              <w:rPr>
                <w:spacing w:val="-11"/>
                <w:sz w:val="24"/>
              </w:rPr>
              <w:t xml:space="preserve"> </w:t>
            </w:r>
            <w:r w:rsidRPr="00E401C9">
              <w:rPr>
                <w:sz w:val="24"/>
              </w:rPr>
              <w:t>same manner as the original arbitrator.</w:t>
            </w:r>
          </w:p>
          <w:p w14:paraId="3ACA0AF1" w14:textId="0B078E7C" w:rsidR="0083709C" w:rsidRPr="00E401C9" w:rsidRDefault="00272CA1">
            <w:pPr>
              <w:pStyle w:val="TableParagraph"/>
              <w:numPr>
                <w:ilvl w:val="0"/>
                <w:numId w:val="13"/>
              </w:numPr>
              <w:tabs>
                <w:tab w:val="left" w:pos="694"/>
              </w:tabs>
              <w:spacing w:before="58" w:line="276" w:lineRule="auto"/>
              <w:ind w:right="94"/>
              <w:jc w:val="both"/>
              <w:rPr>
                <w:sz w:val="24"/>
              </w:rPr>
            </w:pPr>
            <w:r w:rsidRPr="00E401C9">
              <w:rPr>
                <w:sz w:val="24"/>
                <w:u w:val="single"/>
              </w:rPr>
              <w:t>Nationality</w:t>
            </w:r>
            <w:r w:rsidRPr="00E401C9">
              <w:rPr>
                <w:spacing w:val="-1"/>
                <w:sz w:val="24"/>
                <w:u w:val="single"/>
              </w:rPr>
              <w:t xml:space="preserve"> </w:t>
            </w:r>
            <w:r w:rsidRPr="00E401C9">
              <w:rPr>
                <w:sz w:val="24"/>
                <w:u w:val="single"/>
              </w:rPr>
              <w:t>and Qualifications of Arbitrators</w:t>
            </w:r>
            <w:r w:rsidRPr="00E401C9">
              <w:rPr>
                <w:sz w:val="24"/>
              </w:rPr>
              <w:t>. The sole arbitrator or the third arbitrator appointed pursuant to paragraphs 1(a) through 1(c) above shall be an internationally recognized legal or technical expert</w:t>
            </w:r>
            <w:r w:rsidRPr="00E401C9">
              <w:rPr>
                <w:spacing w:val="-2"/>
                <w:sz w:val="24"/>
              </w:rPr>
              <w:t xml:space="preserve"> </w:t>
            </w:r>
            <w:r w:rsidRPr="00E401C9">
              <w:rPr>
                <w:sz w:val="24"/>
              </w:rPr>
              <w:t>with</w:t>
            </w:r>
            <w:r w:rsidRPr="00E401C9">
              <w:rPr>
                <w:spacing w:val="-1"/>
                <w:sz w:val="24"/>
              </w:rPr>
              <w:t xml:space="preserve"> </w:t>
            </w:r>
            <w:r w:rsidRPr="00E401C9">
              <w:rPr>
                <w:sz w:val="24"/>
              </w:rPr>
              <w:t>extensive</w:t>
            </w:r>
            <w:r w:rsidRPr="00E401C9">
              <w:rPr>
                <w:spacing w:val="-2"/>
                <w:sz w:val="24"/>
              </w:rPr>
              <w:t xml:space="preserve"> </w:t>
            </w:r>
            <w:r w:rsidRPr="00E401C9">
              <w:rPr>
                <w:sz w:val="24"/>
              </w:rPr>
              <w:t>experience</w:t>
            </w:r>
            <w:r w:rsidRPr="00E401C9">
              <w:rPr>
                <w:spacing w:val="-2"/>
                <w:sz w:val="24"/>
              </w:rPr>
              <w:t xml:space="preserve"> </w:t>
            </w:r>
            <w:r w:rsidRPr="00E401C9">
              <w:rPr>
                <w:sz w:val="24"/>
              </w:rPr>
              <w:t>in</w:t>
            </w:r>
            <w:r w:rsidRPr="00E401C9">
              <w:rPr>
                <w:spacing w:val="-1"/>
                <w:sz w:val="24"/>
              </w:rPr>
              <w:t xml:space="preserve"> </w:t>
            </w:r>
            <w:r w:rsidRPr="00E401C9">
              <w:rPr>
                <w:sz w:val="24"/>
              </w:rPr>
              <w:t>relation</w:t>
            </w:r>
            <w:r w:rsidRPr="00E401C9">
              <w:rPr>
                <w:spacing w:val="-1"/>
                <w:sz w:val="24"/>
              </w:rPr>
              <w:t xml:space="preserve"> </w:t>
            </w:r>
            <w:r w:rsidRPr="00E401C9">
              <w:rPr>
                <w:sz w:val="24"/>
              </w:rPr>
              <w:t>to</w:t>
            </w:r>
            <w:r w:rsidRPr="00E401C9">
              <w:rPr>
                <w:spacing w:val="-1"/>
                <w:sz w:val="24"/>
              </w:rPr>
              <w:t xml:space="preserve"> </w:t>
            </w:r>
            <w:r w:rsidRPr="00E401C9">
              <w:rPr>
                <w:sz w:val="24"/>
              </w:rPr>
              <w:t>the</w:t>
            </w:r>
            <w:r w:rsidRPr="00E401C9">
              <w:rPr>
                <w:spacing w:val="-2"/>
                <w:sz w:val="24"/>
              </w:rPr>
              <w:t xml:space="preserve"> </w:t>
            </w:r>
            <w:r w:rsidRPr="00E401C9">
              <w:rPr>
                <w:sz w:val="24"/>
              </w:rPr>
              <w:t>matter</w:t>
            </w:r>
            <w:r w:rsidRPr="00E401C9">
              <w:rPr>
                <w:spacing w:val="-3"/>
                <w:sz w:val="24"/>
              </w:rPr>
              <w:t xml:space="preserve"> </w:t>
            </w:r>
            <w:r w:rsidRPr="00E401C9">
              <w:rPr>
                <w:sz w:val="24"/>
              </w:rPr>
              <w:t>in</w:t>
            </w:r>
            <w:r w:rsidRPr="00E401C9">
              <w:rPr>
                <w:spacing w:val="-1"/>
                <w:sz w:val="24"/>
              </w:rPr>
              <w:t xml:space="preserve"> </w:t>
            </w:r>
            <w:r w:rsidRPr="00E401C9">
              <w:rPr>
                <w:sz w:val="24"/>
              </w:rPr>
              <w:t xml:space="preserve">dispute and shall not be a national of the </w:t>
            </w:r>
            <w:r w:rsidR="00482930" w:rsidRPr="00E401C9">
              <w:rPr>
                <w:sz w:val="24"/>
              </w:rPr>
              <w:t>Consultant</w:t>
            </w:r>
            <w:r w:rsidRPr="00E401C9">
              <w:rPr>
                <w:sz w:val="24"/>
              </w:rPr>
              <w:t xml:space="preserve">'s home country </w:t>
            </w:r>
            <w:r w:rsidRPr="00E401C9">
              <w:rPr>
                <w:i/>
                <w:sz w:val="24"/>
              </w:rPr>
              <w:t xml:space="preserve">{lf the </w:t>
            </w:r>
            <w:r w:rsidR="00482930" w:rsidRPr="00E401C9">
              <w:rPr>
                <w:i/>
                <w:sz w:val="24"/>
              </w:rPr>
              <w:t>Consultant</w:t>
            </w:r>
            <w:r w:rsidRPr="00E401C9">
              <w:rPr>
                <w:i/>
                <w:sz w:val="24"/>
              </w:rPr>
              <w:t xml:space="preserve"> consists of more than one entity, add: </w:t>
            </w:r>
            <w:r w:rsidRPr="00E401C9">
              <w:rPr>
                <w:sz w:val="24"/>
              </w:rPr>
              <w:t>or of the home country</w:t>
            </w:r>
            <w:r w:rsidRPr="00E401C9">
              <w:rPr>
                <w:spacing w:val="-7"/>
                <w:sz w:val="24"/>
              </w:rPr>
              <w:t xml:space="preserve"> </w:t>
            </w:r>
            <w:r w:rsidRPr="00E401C9">
              <w:rPr>
                <w:sz w:val="24"/>
              </w:rPr>
              <w:t>of</w:t>
            </w:r>
            <w:r w:rsidRPr="00E401C9">
              <w:rPr>
                <w:spacing w:val="-3"/>
                <w:sz w:val="24"/>
              </w:rPr>
              <w:t xml:space="preserve"> </w:t>
            </w:r>
            <w:r w:rsidRPr="00E401C9">
              <w:rPr>
                <w:sz w:val="24"/>
              </w:rPr>
              <w:t>any</w:t>
            </w:r>
            <w:r w:rsidRPr="00E401C9">
              <w:rPr>
                <w:spacing w:val="-7"/>
                <w:sz w:val="24"/>
              </w:rPr>
              <w:t xml:space="preserve"> </w:t>
            </w:r>
            <w:r w:rsidRPr="00E401C9">
              <w:rPr>
                <w:sz w:val="24"/>
              </w:rPr>
              <w:t>of</w:t>
            </w:r>
            <w:r w:rsidRPr="00E401C9">
              <w:rPr>
                <w:spacing w:val="-3"/>
                <w:sz w:val="24"/>
              </w:rPr>
              <w:t xml:space="preserve"> </w:t>
            </w:r>
            <w:r w:rsidRPr="00E401C9">
              <w:rPr>
                <w:sz w:val="24"/>
              </w:rPr>
              <w:t>their</w:t>
            </w:r>
            <w:r w:rsidRPr="00E401C9">
              <w:rPr>
                <w:spacing w:val="-3"/>
                <w:sz w:val="24"/>
              </w:rPr>
              <w:t xml:space="preserve"> </w:t>
            </w:r>
            <w:r w:rsidRPr="00E401C9">
              <w:rPr>
                <w:sz w:val="24"/>
              </w:rPr>
              <w:t>members</w:t>
            </w:r>
            <w:r w:rsidRPr="00E401C9">
              <w:rPr>
                <w:spacing w:val="-4"/>
                <w:sz w:val="24"/>
              </w:rPr>
              <w:t xml:space="preserve"> </w:t>
            </w:r>
            <w:r w:rsidRPr="00E401C9">
              <w:rPr>
                <w:sz w:val="24"/>
              </w:rPr>
              <w:t>or</w:t>
            </w:r>
            <w:r w:rsidRPr="00E401C9">
              <w:rPr>
                <w:spacing w:val="-3"/>
                <w:sz w:val="24"/>
              </w:rPr>
              <w:t xml:space="preserve"> </w:t>
            </w:r>
            <w:r w:rsidRPr="00E401C9">
              <w:rPr>
                <w:sz w:val="24"/>
              </w:rPr>
              <w:t>Parties}</w:t>
            </w:r>
            <w:r w:rsidRPr="00E401C9">
              <w:rPr>
                <w:spacing w:val="-4"/>
                <w:sz w:val="24"/>
              </w:rPr>
              <w:t xml:space="preserve"> </w:t>
            </w:r>
            <w:r w:rsidRPr="00E401C9">
              <w:rPr>
                <w:sz w:val="24"/>
              </w:rPr>
              <w:t>or</w:t>
            </w:r>
            <w:r w:rsidRPr="00E401C9">
              <w:rPr>
                <w:spacing w:val="-3"/>
                <w:sz w:val="24"/>
              </w:rPr>
              <w:t xml:space="preserve"> </w:t>
            </w:r>
            <w:r w:rsidRPr="00E401C9">
              <w:rPr>
                <w:sz w:val="24"/>
              </w:rPr>
              <w:t>of</w:t>
            </w:r>
            <w:r w:rsidRPr="00E401C9">
              <w:rPr>
                <w:spacing w:val="-5"/>
                <w:sz w:val="24"/>
              </w:rPr>
              <w:t xml:space="preserve"> </w:t>
            </w:r>
            <w:r w:rsidRPr="00E401C9">
              <w:rPr>
                <w:sz w:val="24"/>
              </w:rPr>
              <w:t>the</w:t>
            </w:r>
            <w:r w:rsidRPr="00E401C9">
              <w:rPr>
                <w:spacing w:val="-4"/>
                <w:sz w:val="24"/>
              </w:rPr>
              <w:t xml:space="preserve"> </w:t>
            </w:r>
            <w:r w:rsidRPr="00E401C9">
              <w:rPr>
                <w:sz w:val="24"/>
              </w:rPr>
              <w:t>Government’s country.</w:t>
            </w:r>
            <w:r w:rsidRPr="00E401C9">
              <w:rPr>
                <w:spacing w:val="31"/>
                <w:sz w:val="24"/>
              </w:rPr>
              <w:t xml:space="preserve"> </w:t>
            </w:r>
            <w:r w:rsidRPr="00E401C9">
              <w:rPr>
                <w:sz w:val="24"/>
              </w:rPr>
              <w:t>For</w:t>
            </w:r>
            <w:r w:rsidRPr="00E401C9">
              <w:rPr>
                <w:spacing w:val="-15"/>
                <w:sz w:val="24"/>
              </w:rPr>
              <w:t xml:space="preserve"> </w:t>
            </w:r>
            <w:r w:rsidRPr="00E401C9">
              <w:rPr>
                <w:sz w:val="24"/>
              </w:rPr>
              <w:t>the</w:t>
            </w:r>
            <w:r w:rsidRPr="00E401C9">
              <w:rPr>
                <w:spacing w:val="-15"/>
                <w:sz w:val="24"/>
              </w:rPr>
              <w:t xml:space="preserve"> </w:t>
            </w:r>
            <w:r w:rsidRPr="00E401C9">
              <w:rPr>
                <w:sz w:val="24"/>
              </w:rPr>
              <w:t>purposes</w:t>
            </w:r>
            <w:r w:rsidRPr="00E401C9">
              <w:rPr>
                <w:spacing w:val="-15"/>
                <w:sz w:val="24"/>
              </w:rPr>
              <w:t xml:space="preserve"> </w:t>
            </w:r>
            <w:r w:rsidRPr="00E401C9">
              <w:rPr>
                <w:sz w:val="24"/>
              </w:rPr>
              <w:t>of</w:t>
            </w:r>
            <w:r w:rsidRPr="00E401C9">
              <w:rPr>
                <w:spacing w:val="-15"/>
                <w:sz w:val="24"/>
              </w:rPr>
              <w:t xml:space="preserve"> </w:t>
            </w:r>
            <w:r w:rsidRPr="00E401C9">
              <w:rPr>
                <w:sz w:val="24"/>
              </w:rPr>
              <w:t>this</w:t>
            </w:r>
            <w:r w:rsidRPr="00E401C9">
              <w:rPr>
                <w:spacing w:val="-15"/>
                <w:sz w:val="24"/>
              </w:rPr>
              <w:t xml:space="preserve"> </w:t>
            </w:r>
            <w:r w:rsidRPr="00E401C9">
              <w:rPr>
                <w:sz w:val="24"/>
              </w:rPr>
              <w:t>Clause,</w:t>
            </w:r>
            <w:r w:rsidRPr="00E401C9">
              <w:rPr>
                <w:spacing w:val="-13"/>
                <w:sz w:val="24"/>
              </w:rPr>
              <w:t xml:space="preserve"> </w:t>
            </w:r>
            <w:r w:rsidRPr="00E401C9">
              <w:rPr>
                <w:sz w:val="24"/>
              </w:rPr>
              <w:t>"home</w:t>
            </w:r>
            <w:r w:rsidRPr="00E401C9">
              <w:rPr>
                <w:spacing w:val="-14"/>
                <w:sz w:val="24"/>
              </w:rPr>
              <w:t xml:space="preserve"> </w:t>
            </w:r>
            <w:r w:rsidRPr="00E401C9">
              <w:rPr>
                <w:sz w:val="24"/>
              </w:rPr>
              <w:t>country"</w:t>
            </w:r>
            <w:r w:rsidRPr="00E401C9">
              <w:rPr>
                <w:spacing w:val="-15"/>
                <w:sz w:val="24"/>
              </w:rPr>
              <w:t xml:space="preserve"> </w:t>
            </w:r>
            <w:r w:rsidRPr="00E401C9">
              <w:rPr>
                <w:sz w:val="24"/>
              </w:rPr>
              <w:t>means</w:t>
            </w:r>
            <w:r w:rsidRPr="00E401C9">
              <w:rPr>
                <w:spacing w:val="-15"/>
                <w:sz w:val="24"/>
              </w:rPr>
              <w:t xml:space="preserve"> </w:t>
            </w:r>
            <w:r w:rsidRPr="00E401C9">
              <w:rPr>
                <w:sz w:val="24"/>
              </w:rPr>
              <w:t xml:space="preserve">any </w:t>
            </w:r>
            <w:r w:rsidRPr="00E401C9">
              <w:rPr>
                <w:spacing w:val="-4"/>
                <w:sz w:val="24"/>
              </w:rPr>
              <w:t>of:</w:t>
            </w:r>
          </w:p>
          <w:p w14:paraId="74128F0C" w14:textId="4E595E2C" w:rsidR="0083709C" w:rsidRPr="00E401C9" w:rsidRDefault="00272CA1">
            <w:pPr>
              <w:pStyle w:val="TableParagraph"/>
              <w:numPr>
                <w:ilvl w:val="1"/>
                <w:numId w:val="13"/>
              </w:numPr>
              <w:tabs>
                <w:tab w:val="left" w:pos="1414"/>
              </w:tabs>
              <w:spacing w:before="60" w:line="276" w:lineRule="auto"/>
              <w:ind w:right="92"/>
              <w:jc w:val="both"/>
              <w:rPr>
                <w:sz w:val="24"/>
              </w:rPr>
            </w:pPr>
            <w:r w:rsidRPr="00E401C9">
              <w:rPr>
                <w:sz w:val="24"/>
              </w:rPr>
              <w:t xml:space="preserve">The country of incorporation of the </w:t>
            </w:r>
            <w:r w:rsidR="00482930" w:rsidRPr="00E401C9">
              <w:rPr>
                <w:sz w:val="24"/>
              </w:rPr>
              <w:t>Consultant</w:t>
            </w:r>
            <w:r w:rsidRPr="00E401C9">
              <w:rPr>
                <w:sz w:val="24"/>
              </w:rPr>
              <w:t xml:space="preserve"> </w:t>
            </w:r>
            <w:r w:rsidRPr="00E401C9">
              <w:rPr>
                <w:i/>
                <w:sz w:val="24"/>
              </w:rPr>
              <w:t xml:space="preserve">[If the </w:t>
            </w:r>
            <w:r w:rsidR="00482930" w:rsidRPr="00E401C9">
              <w:rPr>
                <w:i/>
                <w:sz w:val="24"/>
              </w:rPr>
              <w:t>Consultant</w:t>
            </w:r>
            <w:r w:rsidRPr="00E401C9">
              <w:rPr>
                <w:i/>
                <w:sz w:val="24"/>
              </w:rPr>
              <w:t xml:space="preserve"> consists of more than one entity, add: </w:t>
            </w:r>
            <w:r w:rsidRPr="00E401C9">
              <w:rPr>
                <w:sz w:val="24"/>
              </w:rPr>
              <w:t>or of any of their members or Parties]; or</w:t>
            </w:r>
          </w:p>
          <w:p w14:paraId="0706B4DA" w14:textId="73E6D315" w:rsidR="0083709C" w:rsidRPr="00E401C9" w:rsidRDefault="00272CA1">
            <w:pPr>
              <w:pStyle w:val="TableParagraph"/>
              <w:numPr>
                <w:ilvl w:val="1"/>
                <w:numId w:val="13"/>
              </w:numPr>
              <w:tabs>
                <w:tab w:val="left" w:pos="1414"/>
              </w:tabs>
              <w:spacing w:before="61" w:line="276" w:lineRule="auto"/>
              <w:ind w:right="101"/>
              <w:jc w:val="both"/>
              <w:rPr>
                <w:sz w:val="24"/>
              </w:rPr>
            </w:pPr>
            <w:r w:rsidRPr="00E401C9">
              <w:rPr>
                <w:sz w:val="24"/>
              </w:rPr>
              <w:t xml:space="preserve">The country in which the </w:t>
            </w:r>
            <w:r w:rsidR="00482930" w:rsidRPr="00E401C9">
              <w:rPr>
                <w:sz w:val="24"/>
              </w:rPr>
              <w:t>Consultant</w:t>
            </w:r>
            <w:r w:rsidRPr="00E401C9">
              <w:rPr>
                <w:sz w:val="24"/>
              </w:rPr>
              <w:t xml:space="preserve">'s [or any of their members' or Parties'] principal place of business is located; </w:t>
            </w:r>
            <w:r w:rsidRPr="00E401C9">
              <w:rPr>
                <w:spacing w:val="-6"/>
                <w:sz w:val="24"/>
              </w:rPr>
              <w:t>or</w:t>
            </w:r>
          </w:p>
          <w:p w14:paraId="2754BB7B" w14:textId="29493EA2" w:rsidR="0083709C" w:rsidRPr="00E401C9" w:rsidRDefault="00272CA1">
            <w:pPr>
              <w:pStyle w:val="TableParagraph"/>
              <w:numPr>
                <w:ilvl w:val="1"/>
                <w:numId w:val="13"/>
              </w:numPr>
              <w:tabs>
                <w:tab w:val="left" w:pos="1414"/>
              </w:tabs>
              <w:spacing w:before="61" w:line="276" w:lineRule="auto"/>
              <w:ind w:right="102"/>
              <w:jc w:val="both"/>
              <w:rPr>
                <w:sz w:val="24"/>
              </w:rPr>
            </w:pPr>
            <w:r w:rsidRPr="00E401C9">
              <w:rPr>
                <w:sz w:val="24"/>
              </w:rPr>
              <w:t xml:space="preserve">The country of nationality of a majority of the </w:t>
            </w:r>
            <w:r w:rsidR="00482930" w:rsidRPr="00E401C9">
              <w:rPr>
                <w:sz w:val="24"/>
              </w:rPr>
              <w:t>Consultant</w:t>
            </w:r>
            <w:r w:rsidRPr="00E401C9">
              <w:rPr>
                <w:sz w:val="24"/>
              </w:rPr>
              <w:t>'s [or of any members ' or Parties'] shareholders; or</w:t>
            </w:r>
          </w:p>
          <w:p w14:paraId="78A91E92" w14:textId="35C912B8" w:rsidR="0083709C" w:rsidRPr="00E401C9" w:rsidRDefault="00272CA1">
            <w:pPr>
              <w:pStyle w:val="TableParagraph"/>
              <w:numPr>
                <w:ilvl w:val="1"/>
                <w:numId w:val="13"/>
              </w:numPr>
              <w:tabs>
                <w:tab w:val="left" w:pos="1414"/>
              </w:tabs>
              <w:spacing w:before="15" w:line="320" w:lineRule="atLeast"/>
              <w:ind w:right="100"/>
              <w:jc w:val="both"/>
              <w:rPr>
                <w:sz w:val="24"/>
              </w:rPr>
            </w:pPr>
            <w:r w:rsidRPr="00E401C9">
              <w:rPr>
                <w:sz w:val="24"/>
              </w:rPr>
              <w:t>The</w:t>
            </w:r>
            <w:r w:rsidRPr="00E401C9">
              <w:rPr>
                <w:spacing w:val="-15"/>
                <w:sz w:val="24"/>
              </w:rPr>
              <w:t xml:space="preserve"> </w:t>
            </w:r>
            <w:r w:rsidRPr="00E401C9">
              <w:rPr>
                <w:sz w:val="24"/>
              </w:rPr>
              <w:t>country</w:t>
            </w:r>
            <w:r w:rsidRPr="00E401C9">
              <w:rPr>
                <w:spacing w:val="-15"/>
                <w:sz w:val="24"/>
              </w:rPr>
              <w:t xml:space="preserve"> </w:t>
            </w:r>
            <w:r w:rsidRPr="00E401C9">
              <w:rPr>
                <w:sz w:val="24"/>
              </w:rPr>
              <w:t>of</w:t>
            </w:r>
            <w:r w:rsidRPr="00E401C9">
              <w:rPr>
                <w:spacing w:val="-15"/>
                <w:sz w:val="24"/>
              </w:rPr>
              <w:t xml:space="preserve"> </w:t>
            </w:r>
            <w:r w:rsidRPr="00E401C9">
              <w:rPr>
                <w:sz w:val="24"/>
              </w:rPr>
              <w:t>nationality</w:t>
            </w:r>
            <w:r w:rsidRPr="00E401C9">
              <w:rPr>
                <w:spacing w:val="-15"/>
                <w:sz w:val="24"/>
              </w:rPr>
              <w:t xml:space="preserve"> </w:t>
            </w:r>
            <w:r w:rsidRPr="00E401C9">
              <w:rPr>
                <w:sz w:val="24"/>
              </w:rPr>
              <w:t>of</w:t>
            </w:r>
            <w:r w:rsidRPr="00E401C9">
              <w:rPr>
                <w:spacing w:val="-13"/>
                <w:sz w:val="24"/>
              </w:rPr>
              <w:t xml:space="preserve"> </w:t>
            </w:r>
            <w:r w:rsidRPr="00E401C9">
              <w:rPr>
                <w:sz w:val="24"/>
              </w:rPr>
              <w:t>the</w:t>
            </w:r>
            <w:r w:rsidRPr="00E401C9">
              <w:rPr>
                <w:spacing w:val="-13"/>
                <w:sz w:val="24"/>
              </w:rPr>
              <w:t xml:space="preserve"> </w:t>
            </w:r>
            <w:r w:rsidRPr="00E401C9">
              <w:rPr>
                <w:sz w:val="24"/>
              </w:rPr>
              <w:t>Sub-</w:t>
            </w:r>
            <w:r w:rsidR="00482930" w:rsidRPr="00E401C9">
              <w:rPr>
                <w:sz w:val="24"/>
              </w:rPr>
              <w:t>Consultant</w:t>
            </w:r>
            <w:r w:rsidRPr="00E401C9">
              <w:rPr>
                <w:sz w:val="24"/>
              </w:rPr>
              <w:t>s</w:t>
            </w:r>
            <w:r w:rsidRPr="00E401C9">
              <w:rPr>
                <w:spacing w:val="-12"/>
                <w:sz w:val="24"/>
              </w:rPr>
              <w:t xml:space="preserve"> </w:t>
            </w:r>
            <w:r w:rsidRPr="00E401C9">
              <w:rPr>
                <w:sz w:val="24"/>
              </w:rPr>
              <w:t>concerned, where the dispute involves a subcontract.</w:t>
            </w:r>
          </w:p>
        </w:tc>
      </w:tr>
    </w:tbl>
    <w:p w14:paraId="1A115592" w14:textId="77777777" w:rsidR="0083709C" w:rsidRPr="00E401C9" w:rsidRDefault="0083709C">
      <w:pPr>
        <w:spacing w:line="320" w:lineRule="atLeast"/>
        <w:jc w:val="both"/>
        <w:rPr>
          <w:sz w:val="24"/>
        </w:rPr>
        <w:sectPr w:rsidR="0083709C" w:rsidRPr="00E401C9" w:rsidSect="00B34F11">
          <w:pgSz w:w="11920" w:h="16850"/>
          <w:pgMar w:top="1340" w:right="0" w:bottom="1140" w:left="900" w:header="528" w:footer="952" w:gutter="0"/>
          <w:cols w:space="720"/>
        </w:sectPr>
      </w:pPr>
    </w:p>
    <w:p w14:paraId="260C8D92" w14:textId="77777777" w:rsidR="0083709C" w:rsidRPr="00E401C9" w:rsidRDefault="0083709C">
      <w:pPr>
        <w:pStyle w:val="BodyText"/>
        <w:spacing w:before="11"/>
        <w:rPr>
          <w:b/>
          <w:sz w:val="9"/>
        </w:rPr>
      </w:pPr>
    </w:p>
    <w:p w14:paraId="4A9FD11C" w14:textId="77777777" w:rsidR="0083709C" w:rsidRPr="00E401C9" w:rsidRDefault="00272CA1" w:rsidP="004F64CF">
      <w:pPr>
        <w:pStyle w:val="Heading1"/>
        <w:numPr>
          <w:ilvl w:val="0"/>
          <w:numId w:val="42"/>
        </w:numPr>
        <w:tabs>
          <w:tab w:val="left" w:pos="973"/>
        </w:tabs>
        <w:spacing w:before="89"/>
        <w:ind w:left="972" w:hanging="433"/>
        <w:jc w:val="both"/>
      </w:pPr>
      <w:bookmarkStart w:id="103" w:name="_bookmark55"/>
      <w:bookmarkStart w:id="104" w:name="_Toc134531629"/>
      <w:bookmarkEnd w:id="103"/>
      <w:r w:rsidRPr="00E401C9">
        <w:t>SECTION</w:t>
      </w:r>
      <w:r w:rsidRPr="00E401C9">
        <w:rPr>
          <w:spacing w:val="-2"/>
        </w:rPr>
        <w:t xml:space="preserve"> </w:t>
      </w:r>
      <w:r w:rsidRPr="00E401C9">
        <w:t>9:</w:t>
      </w:r>
      <w:r w:rsidRPr="00E401C9">
        <w:rPr>
          <w:spacing w:val="-1"/>
        </w:rPr>
        <w:t xml:space="preserve"> </w:t>
      </w:r>
      <w:r w:rsidRPr="00E401C9">
        <w:rPr>
          <w:spacing w:val="-2"/>
        </w:rPr>
        <w:t>APPENDICES</w:t>
      </w:r>
      <w:bookmarkEnd w:id="104"/>
    </w:p>
    <w:p w14:paraId="70260C6A" w14:textId="77777777" w:rsidR="0083709C" w:rsidRPr="00E401C9" w:rsidRDefault="00272CA1">
      <w:pPr>
        <w:pStyle w:val="Heading4"/>
        <w:numPr>
          <w:ilvl w:val="2"/>
          <w:numId w:val="12"/>
        </w:numPr>
        <w:tabs>
          <w:tab w:val="left" w:pos="1261"/>
        </w:tabs>
        <w:spacing w:before="241"/>
        <w:ind w:hanging="721"/>
      </w:pPr>
      <w:r w:rsidRPr="00E401C9">
        <w:t>Appendix</w:t>
      </w:r>
      <w:r w:rsidRPr="00E401C9">
        <w:rPr>
          <w:spacing w:val="-4"/>
        </w:rPr>
        <w:t xml:space="preserve"> </w:t>
      </w:r>
      <w:r w:rsidRPr="00E401C9">
        <w:t>A</w:t>
      </w:r>
      <w:r w:rsidRPr="00E401C9">
        <w:rPr>
          <w:spacing w:val="-3"/>
        </w:rPr>
        <w:t xml:space="preserve"> </w:t>
      </w:r>
      <w:r w:rsidRPr="00E401C9">
        <w:t>–</w:t>
      </w:r>
      <w:r w:rsidRPr="00E401C9">
        <w:rPr>
          <w:spacing w:val="-3"/>
        </w:rPr>
        <w:t xml:space="preserve"> </w:t>
      </w:r>
      <w:r w:rsidRPr="00E401C9">
        <w:t>Terms</w:t>
      </w:r>
      <w:r w:rsidRPr="00E401C9">
        <w:rPr>
          <w:spacing w:val="-3"/>
        </w:rPr>
        <w:t xml:space="preserve"> </w:t>
      </w:r>
      <w:r w:rsidRPr="00E401C9">
        <w:t>of</w:t>
      </w:r>
      <w:r w:rsidRPr="00E401C9">
        <w:rPr>
          <w:spacing w:val="-2"/>
        </w:rPr>
        <w:t xml:space="preserve"> Reference</w:t>
      </w:r>
    </w:p>
    <w:p w14:paraId="7EB73843" w14:textId="1F6121AE" w:rsidR="0083709C" w:rsidRPr="00E401C9" w:rsidRDefault="00272CA1">
      <w:pPr>
        <w:pStyle w:val="BodyText"/>
        <w:spacing w:before="156" w:line="276" w:lineRule="auto"/>
        <w:ind w:left="540" w:right="1565"/>
        <w:jc w:val="both"/>
      </w:pPr>
      <w:r w:rsidRPr="00E401C9">
        <w:t>[</w:t>
      </w:r>
      <w:r w:rsidRPr="00E401C9">
        <w:rPr>
          <w:i/>
        </w:rPr>
        <w:t>Note</w:t>
      </w:r>
      <w:r w:rsidRPr="00E401C9">
        <w:t>: This Appendix shall include the ﬁnal Terms</w:t>
      </w:r>
      <w:r w:rsidRPr="00E401C9">
        <w:rPr>
          <w:spacing w:val="-2"/>
        </w:rPr>
        <w:t xml:space="preserve"> </w:t>
      </w:r>
      <w:r w:rsidRPr="00E401C9">
        <w:t>of Reference (TORs) worked out by the Procuring</w:t>
      </w:r>
      <w:r w:rsidRPr="00E401C9">
        <w:rPr>
          <w:spacing w:val="-1"/>
        </w:rPr>
        <w:t xml:space="preserve"> </w:t>
      </w:r>
      <w:r w:rsidRPr="00E401C9">
        <w:t>Entity</w:t>
      </w:r>
      <w:r w:rsidRPr="00E401C9">
        <w:rPr>
          <w:spacing w:val="-3"/>
        </w:rPr>
        <w:t xml:space="preserve"> </w:t>
      </w:r>
      <w:r w:rsidRPr="00E401C9">
        <w:t xml:space="preserve">and the </w:t>
      </w:r>
      <w:r w:rsidR="00482930" w:rsidRPr="00E401C9">
        <w:t>Consultant</w:t>
      </w:r>
      <w:r w:rsidRPr="00E401C9">
        <w:t xml:space="preserve"> during</w:t>
      </w:r>
      <w:r w:rsidRPr="00E401C9">
        <w:rPr>
          <w:spacing w:val="-1"/>
        </w:rPr>
        <w:t xml:space="preserve"> </w:t>
      </w:r>
      <w:r w:rsidRPr="00E401C9">
        <w:t xml:space="preserve">the negotiations; dates for completion of various tasks; location of performance for different tasks; detailed reporting requirements and list of deliverables against which the payments to the </w:t>
      </w:r>
      <w:r w:rsidR="00482930" w:rsidRPr="00E401C9">
        <w:t>Consultant</w:t>
      </w:r>
      <w:r w:rsidRPr="00E401C9">
        <w:t xml:space="preserve"> will be made; Procuring Entity's input, including counterpart personnel assigned by the Procuring Entity to work on the </w:t>
      </w:r>
      <w:r w:rsidR="00482930" w:rsidRPr="00E401C9">
        <w:t>Consultant</w:t>
      </w:r>
      <w:r w:rsidRPr="00E401C9">
        <w:t>'s</w:t>
      </w:r>
      <w:r w:rsidRPr="00E401C9">
        <w:rPr>
          <w:spacing w:val="-14"/>
        </w:rPr>
        <w:t xml:space="preserve"> </w:t>
      </w:r>
      <w:r w:rsidRPr="00E401C9">
        <w:t>team;</w:t>
      </w:r>
      <w:r w:rsidRPr="00E401C9">
        <w:rPr>
          <w:spacing w:val="-12"/>
        </w:rPr>
        <w:t xml:space="preserve"> </w:t>
      </w:r>
      <w:r w:rsidRPr="00E401C9">
        <w:t>speciﬁc</w:t>
      </w:r>
      <w:r w:rsidRPr="00E401C9">
        <w:rPr>
          <w:spacing w:val="-13"/>
        </w:rPr>
        <w:t xml:space="preserve"> </w:t>
      </w:r>
      <w:r w:rsidRPr="00E401C9">
        <w:t>tasks</w:t>
      </w:r>
      <w:r w:rsidRPr="00E401C9">
        <w:rPr>
          <w:spacing w:val="-12"/>
        </w:rPr>
        <w:t xml:space="preserve"> </w:t>
      </w:r>
      <w:r w:rsidRPr="00E401C9">
        <w:t>or</w:t>
      </w:r>
      <w:r w:rsidRPr="00E401C9">
        <w:rPr>
          <w:spacing w:val="-13"/>
        </w:rPr>
        <w:t xml:space="preserve"> </w:t>
      </w:r>
      <w:r w:rsidRPr="00E401C9">
        <w:t>actions</w:t>
      </w:r>
      <w:r w:rsidRPr="00E401C9">
        <w:rPr>
          <w:spacing w:val="-12"/>
        </w:rPr>
        <w:t xml:space="preserve"> </w:t>
      </w:r>
      <w:r w:rsidRPr="00E401C9">
        <w:t>that</w:t>
      </w:r>
      <w:r w:rsidRPr="00E401C9">
        <w:rPr>
          <w:spacing w:val="-12"/>
        </w:rPr>
        <w:t xml:space="preserve"> </w:t>
      </w:r>
      <w:r w:rsidRPr="00E401C9">
        <w:t>require</w:t>
      </w:r>
      <w:r w:rsidRPr="00E401C9">
        <w:rPr>
          <w:spacing w:val="-13"/>
        </w:rPr>
        <w:t xml:space="preserve"> </w:t>
      </w:r>
      <w:r w:rsidRPr="00E401C9">
        <w:t>prior</w:t>
      </w:r>
      <w:r w:rsidRPr="00E401C9">
        <w:rPr>
          <w:spacing w:val="-14"/>
        </w:rPr>
        <w:t xml:space="preserve"> </w:t>
      </w:r>
      <w:r w:rsidRPr="00E401C9">
        <w:t>approval</w:t>
      </w:r>
      <w:r w:rsidRPr="00E401C9">
        <w:rPr>
          <w:spacing w:val="-12"/>
        </w:rPr>
        <w:t xml:space="preserve"> </w:t>
      </w:r>
      <w:r w:rsidRPr="00E401C9">
        <w:t>by</w:t>
      </w:r>
      <w:r w:rsidRPr="00E401C9">
        <w:rPr>
          <w:spacing w:val="-17"/>
        </w:rPr>
        <w:t xml:space="preserve"> </w:t>
      </w:r>
      <w:r w:rsidRPr="00E401C9">
        <w:t>the</w:t>
      </w:r>
      <w:r w:rsidRPr="00E401C9">
        <w:rPr>
          <w:spacing w:val="-11"/>
        </w:rPr>
        <w:t xml:space="preserve"> </w:t>
      </w:r>
      <w:r w:rsidRPr="00E401C9">
        <w:t>Procuring</w:t>
      </w:r>
      <w:r w:rsidRPr="00E401C9">
        <w:rPr>
          <w:spacing w:val="-13"/>
        </w:rPr>
        <w:t xml:space="preserve"> </w:t>
      </w:r>
      <w:r w:rsidRPr="00E401C9">
        <w:rPr>
          <w:spacing w:val="-2"/>
        </w:rPr>
        <w:t>Entity.</w:t>
      </w:r>
    </w:p>
    <w:p w14:paraId="55F668FC" w14:textId="353A9AD4" w:rsidR="0083709C" w:rsidRPr="00E401C9" w:rsidRDefault="00272CA1">
      <w:pPr>
        <w:pStyle w:val="BodyText"/>
        <w:spacing w:before="121" w:line="276" w:lineRule="auto"/>
        <w:ind w:left="540" w:right="1470"/>
        <w:jc w:val="both"/>
      </w:pPr>
      <w:r w:rsidRPr="00E401C9">
        <w:t>Insert</w:t>
      </w:r>
      <w:r w:rsidRPr="00E401C9">
        <w:rPr>
          <w:spacing w:val="-10"/>
        </w:rPr>
        <w:t xml:space="preserve"> </w:t>
      </w:r>
      <w:r w:rsidRPr="00E401C9">
        <w:t>the</w:t>
      </w:r>
      <w:r w:rsidRPr="00E401C9">
        <w:rPr>
          <w:spacing w:val="-10"/>
        </w:rPr>
        <w:t xml:space="preserve"> </w:t>
      </w:r>
      <w:r w:rsidRPr="00E401C9">
        <w:t>text</w:t>
      </w:r>
      <w:r w:rsidRPr="00E401C9">
        <w:rPr>
          <w:spacing w:val="-9"/>
        </w:rPr>
        <w:t xml:space="preserve"> </w:t>
      </w:r>
      <w:r w:rsidRPr="00E401C9">
        <w:t>based</w:t>
      </w:r>
      <w:r w:rsidRPr="00E401C9">
        <w:rPr>
          <w:spacing w:val="-10"/>
        </w:rPr>
        <w:t xml:space="preserve"> </w:t>
      </w:r>
      <w:r w:rsidRPr="00E401C9">
        <w:t>on</w:t>
      </w:r>
      <w:r w:rsidRPr="00E401C9">
        <w:rPr>
          <w:spacing w:val="-10"/>
        </w:rPr>
        <w:t xml:space="preserve"> </w:t>
      </w:r>
      <w:r w:rsidRPr="00E401C9">
        <w:t>the</w:t>
      </w:r>
      <w:r w:rsidRPr="00E401C9">
        <w:rPr>
          <w:spacing w:val="-10"/>
        </w:rPr>
        <w:t xml:space="preserve"> </w:t>
      </w:r>
      <w:r w:rsidRPr="00E401C9">
        <w:t>Section</w:t>
      </w:r>
      <w:r w:rsidRPr="00E401C9">
        <w:rPr>
          <w:spacing w:val="-10"/>
        </w:rPr>
        <w:t xml:space="preserve"> </w:t>
      </w:r>
      <w:r w:rsidRPr="00E401C9">
        <w:t>5</w:t>
      </w:r>
      <w:r w:rsidRPr="00E401C9">
        <w:rPr>
          <w:spacing w:val="-10"/>
        </w:rPr>
        <w:t xml:space="preserve"> </w:t>
      </w:r>
      <w:r w:rsidRPr="00E401C9">
        <w:t>(Terms</w:t>
      </w:r>
      <w:r w:rsidRPr="00E401C9">
        <w:rPr>
          <w:spacing w:val="-10"/>
        </w:rPr>
        <w:t xml:space="preserve"> </w:t>
      </w:r>
      <w:r w:rsidRPr="00E401C9">
        <w:t>of</w:t>
      </w:r>
      <w:r w:rsidRPr="00E401C9">
        <w:rPr>
          <w:spacing w:val="-10"/>
        </w:rPr>
        <w:t xml:space="preserve"> </w:t>
      </w:r>
      <w:r w:rsidRPr="00E401C9">
        <w:t>Reference)</w:t>
      </w:r>
      <w:r w:rsidRPr="00E401C9">
        <w:rPr>
          <w:spacing w:val="-10"/>
        </w:rPr>
        <w:t xml:space="preserve"> </w:t>
      </w:r>
      <w:r w:rsidRPr="00E401C9">
        <w:t>of</w:t>
      </w:r>
      <w:r w:rsidRPr="00E401C9">
        <w:rPr>
          <w:spacing w:val="-10"/>
        </w:rPr>
        <w:t xml:space="preserve"> </w:t>
      </w:r>
      <w:r w:rsidRPr="00E401C9">
        <w:t>the</w:t>
      </w:r>
      <w:r w:rsidRPr="00E401C9">
        <w:rPr>
          <w:spacing w:val="-8"/>
        </w:rPr>
        <w:t xml:space="preserve"> </w:t>
      </w:r>
      <w:r w:rsidRPr="00E401C9">
        <w:t>ITC</w:t>
      </w:r>
      <w:r w:rsidRPr="00E401C9">
        <w:rPr>
          <w:spacing w:val="-9"/>
        </w:rPr>
        <w:t xml:space="preserve"> </w:t>
      </w:r>
      <w:r w:rsidRPr="00E401C9">
        <w:t>in</w:t>
      </w:r>
      <w:r w:rsidRPr="00E401C9">
        <w:rPr>
          <w:spacing w:val="-9"/>
        </w:rPr>
        <w:t xml:space="preserve"> </w:t>
      </w:r>
      <w:r w:rsidRPr="00E401C9">
        <w:t>the</w:t>
      </w:r>
      <w:r w:rsidRPr="00E401C9">
        <w:rPr>
          <w:spacing w:val="-8"/>
        </w:rPr>
        <w:t xml:space="preserve"> </w:t>
      </w:r>
      <w:r w:rsidRPr="00E401C9">
        <w:t>RFP</w:t>
      </w:r>
      <w:r w:rsidRPr="00E401C9">
        <w:rPr>
          <w:spacing w:val="-9"/>
        </w:rPr>
        <w:t xml:space="preserve"> </w:t>
      </w:r>
      <w:r w:rsidRPr="00E401C9">
        <w:t>and</w:t>
      </w:r>
      <w:r w:rsidRPr="00E401C9">
        <w:rPr>
          <w:spacing w:val="-10"/>
        </w:rPr>
        <w:t xml:space="preserve"> </w:t>
      </w:r>
      <w:r w:rsidRPr="00E401C9">
        <w:t xml:space="preserve">modiﬁed based on the Forms TECH-1 through TECH-5 of the </w:t>
      </w:r>
      <w:r w:rsidR="00482930" w:rsidRPr="00E401C9">
        <w:t>Consultant</w:t>
      </w:r>
      <w:r w:rsidRPr="00E401C9">
        <w:t>'s Proposal. Highlight the changes to Section 5 of the RFP]</w:t>
      </w:r>
    </w:p>
    <w:p w14:paraId="6926751E" w14:textId="77777777" w:rsidR="0083709C" w:rsidRPr="00E401C9" w:rsidRDefault="00272CA1">
      <w:pPr>
        <w:spacing w:before="126"/>
        <w:ind w:left="600"/>
        <w:rPr>
          <w:b/>
          <w:sz w:val="24"/>
        </w:rPr>
      </w:pPr>
      <w:r w:rsidRPr="00E401C9">
        <w:rPr>
          <w:b/>
          <w:spacing w:val="-2"/>
          <w:sz w:val="24"/>
        </w:rPr>
        <w:t>………………………………………………………………………………………………….</w:t>
      </w:r>
    </w:p>
    <w:p w14:paraId="0367FD7B" w14:textId="77777777" w:rsidR="0083709C" w:rsidRPr="00E401C9" w:rsidRDefault="00272CA1">
      <w:pPr>
        <w:pStyle w:val="Heading4"/>
        <w:numPr>
          <w:ilvl w:val="2"/>
          <w:numId w:val="12"/>
        </w:numPr>
        <w:tabs>
          <w:tab w:val="left" w:pos="1261"/>
        </w:tabs>
        <w:spacing w:before="161"/>
        <w:ind w:hanging="721"/>
      </w:pPr>
      <w:r w:rsidRPr="00E401C9">
        <w:t>Appendix</w:t>
      </w:r>
      <w:r w:rsidRPr="00E401C9">
        <w:rPr>
          <w:spacing w:val="-3"/>
        </w:rPr>
        <w:t xml:space="preserve"> </w:t>
      </w:r>
      <w:r w:rsidRPr="00E401C9">
        <w:t>B</w:t>
      </w:r>
      <w:r w:rsidRPr="00E401C9">
        <w:rPr>
          <w:spacing w:val="-2"/>
        </w:rPr>
        <w:t xml:space="preserve"> </w:t>
      </w:r>
      <w:r w:rsidRPr="00E401C9">
        <w:t>-</w:t>
      </w:r>
      <w:r w:rsidRPr="00E401C9">
        <w:rPr>
          <w:spacing w:val="-3"/>
        </w:rPr>
        <w:t xml:space="preserve"> </w:t>
      </w:r>
      <w:r w:rsidRPr="00E401C9">
        <w:t>Key</w:t>
      </w:r>
      <w:r w:rsidRPr="00E401C9">
        <w:rPr>
          <w:spacing w:val="-3"/>
        </w:rPr>
        <w:t xml:space="preserve"> </w:t>
      </w:r>
      <w:r w:rsidRPr="00E401C9">
        <w:rPr>
          <w:spacing w:val="-2"/>
        </w:rPr>
        <w:t>Experts</w:t>
      </w:r>
    </w:p>
    <w:p w14:paraId="47741BA5" w14:textId="0E5275D2" w:rsidR="0083709C" w:rsidRPr="00E401C9" w:rsidRDefault="00272CA1">
      <w:pPr>
        <w:spacing w:before="156" w:line="276" w:lineRule="auto"/>
        <w:ind w:left="689" w:right="1561"/>
        <w:jc w:val="both"/>
        <w:rPr>
          <w:i/>
          <w:sz w:val="24"/>
        </w:rPr>
      </w:pPr>
      <w:r w:rsidRPr="00E401C9">
        <w:rPr>
          <w:i/>
          <w:sz w:val="24"/>
        </w:rPr>
        <w:t>[Insert</w:t>
      </w:r>
      <w:r w:rsidRPr="00E401C9">
        <w:rPr>
          <w:i/>
          <w:spacing w:val="-9"/>
          <w:sz w:val="24"/>
        </w:rPr>
        <w:t xml:space="preserve"> </w:t>
      </w:r>
      <w:r w:rsidRPr="00E401C9">
        <w:rPr>
          <w:i/>
          <w:sz w:val="24"/>
        </w:rPr>
        <w:t>a</w:t>
      </w:r>
      <w:r w:rsidRPr="00E401C9">
        <w:rPr>
          <w:i/>
          <w:spacing w:val="-9"/>
          <w:sz w:val="24"/>
        </w:rPr>
        <w:t xml:space="preserve"> </w:t>
      </w:r>
      <w:r w:rsidRPr="00E401C9">
        <w:rPr>
          <w:i/>
          <w:sz w:val="24"/>
        </w:rPr>
        <w:t>table</w:t>
      </w:r>
      <w:r w:rsidRPr="00E401C9">
        <w:rPr>
          <w:i/>
          <w:spacing w:val="-10"/>
          <w:sz w:val="24"/>
        </w:rPr>
        <w:t xml:space="preserve"> </w:t>
      </w:r>
      <w:r w:rsidRPr="00E401C9">
        <w:rPr>
          <w:i/>
          <w:sz w:val="24"/>
        </w:rPr>
        <w:t>based</w:t>
      </w:r>
      <w:r w:rsidRPr="00E401C9">
        <w:rPr>
          <w:i/>
          <w:spacing w:val="-9"/>
          <w:sz w:val="24"/>
        </w:rPr>
        <w:t xml:space="preserve"> </w:t>
      </w:r>
      <w:r w:rsidRPr="00E401C9">
        <w:rPr>
          <w:i/>
          <w:sz w:val="24"/>
        </w:rPr>
        <w:t>on</w:t>
      </w:r>
      <w:r w:rsidRPr="00E401C9">
        <w:rPr>
          <w:i/>
          <w:spacing w:val="-12"/>
          <w:sz w:val="24"/>
        </w:rPr>
        <w:t xml:space="preserve"> </w:t>
      </w:r>
      <w:r w:rsidRPr="00E401C9">
        <w:rPr>
          <w:i/>
          <w:sz w:val="24"/>
        </w:rPr>
        <w:t>Form</w:t>
      </w:r>
      <w:r w:rsidRPr="00E401C9">
        <w:rPr>
          <w:i/>
          <w:spacing w:val="-10"/>
          <w:sz w:val="24"/>
        </w:rPr>
        <w:t xml:space="preserve"> </w:t>
      </w:r>
      <w:r w:rsidRPr="00E401C9">
        <w:rPr>
          <w:i/>
          <w:sz w:val="24"/>
        </w:rPr>
        <w:t>TECH-6</w:t>
      </w:r>
      <w:r w:rsidRPr="00E401C9">
        <w:rPr>
          <w:i/>
          <w:spacing w:val="-10"/>
          <w:sz w:val="24"/>
        </w:rPr>
        <w:t xml:space="preserve"> </w:t>
      </w:r>
      <w:r w:rsidRPr="00E401C9">
        <w:rPr>
          <w:i/>
          <w:sz w:val="24"/>
        </w:rPr>
        <w:t>of</w:t>
      </w:r>
      <w:r w:rsidRPr="00E401C9">
        <w:rPr>
          <w:i/>
          <w:spacing w:val="-10"/>
          <w:sz w:val="24"/>
        </w:rPr>
        <w:t xml:space="preserve"> </w:t>
      </w:r>
      <w:r w:rsidRPr="00E401C9">
        <w:rPr>
          <w:i/>
          <w:sz w:val="24"/>
        </w:rPr>
        <w:t>the</w:t>
      </w:r>
      <w:r w:rsidRPr="00E401C9">
        <w:rPr>
          <w:i/>
          <w:spacing w:val="-13"/>
          <w:sz w:val="24"/>
        </w:rPr>
        <w:t xml:space="preserve"> </w:t>
      </w:r>
      <w:r w:rsidR="00482930" w:rsidRPr="00E401C9">
        <w:rPr>
          <w:i/>
          <w:sz w:val="24"/>
        </w:rPr>
        <w:t>Consultant</w:t>
      </w:r>
      <w:r w:rsidRPr="00E401C9">
        <w:rPr>
          <w:i/>
          <w:sz w:val="24"/>
        </w:rPr>
        <w:t>'s</w:t>
      </w:r>
      <w:r w:rsidRPr="00E401C9">
        <w:rPr>
          <w:i/>
          <w:spacing w:val="-10"/>
          <w:sz w:val="24"/>
        </w:rPr>
        <w:t xml:space="preserve"> </w:t>
      </w:r>
      <w:r w:rsidRPr="00E401C9">
        <w:rPr>
          <w:i/>
          <w:sz w:val="24"/>
        </w:rPr>
        <w:t>Technical</w:t>
      </w:r>
      <w:r w:rsidRPr="00E401C9">
        <w:rPr>
          <w:i/>
          <w:spacing w:val="-13"/>
          <w:sz w:val="24"/>
        </w:rPr>
        <w:t xml:space="preserve"> </w:t>
      </w:r>
      <w:r w:rsidRPr="00E401C9">
        <w:rPr>
          <w:i/>
          <w:sz w:val="24"/>
        </w:rPr>
        <w:t>Proposal</w:t>
      </w:r>
      <w:r w:rsidRPr="00E401C9">
        <w:rPr>
          <w:i/>
          <w:spacing w:val="-9"/>
          <w:sz w:val="24"/>
        </w:rPr>
        <w:t xml:space="preserve"> </w:t>
      </w:r>
      <w:r w:rsidRPr="00E401C9">
        <w:rPr>
          <w:i/>
          <w:sz w:val="24"/>
        </w:rPr>
        <w:t>and</w:t>
      </w:r>
      <w:r w:rsidRPr="00E401C9">
        <w:rPr>
          <w:i/>
          <w:spacing w:val="-9"/>
          <w:sz w:val="24"/>
        </w:rPr>
        <w:t xml:space="preserve"> </w:t>
      </w:r>
      <w:r w:rsidRPr="00E401C9">
        <w:rPr>
          <w:i/>
          <w:sz w:val="24"/>
        </w:rPr>
        <w:t>ﬁnalized at the Contract's negotiations. Attach the CVs (updated and signed by the respective Key Experts) demonstrating the qualiﬁcations of Key Experts.]</w:t>
      </w:r>
    </w:p>
    <w:p w14:paraId="4C55591D" w14:textId="77777777" w:rsidR="0083709C" w:rsidRPr="00E401C9" w:rsidRDefault="00272CA1">
      <w:pPr>
        <w:spacing w:before="126"/>
        <w:ind w:left="540"/>
        <w:rPr>
          <w:b/>
          <w:sz w:val="24"/>
        </w:rPr>
      </w:pPr>
      <w:r w:rsidRPr="00E401C9">
        <w:rPr>
          <w:b/>
          <w:spacing w:val="-2"/>
          <w:sz w:val="24"/>
        </w:rPr>
        <w:t>………………………………………………………………………………………………….</w:t>
      </w:r>
    </w:p>
    <w:p w14:paraId="01489504" w14:textId="77777777" w:rsidR="0083709C" w:rsidRPr="00E401C9" w:rsidRDefault="00272CA1">
      <w:pPr>
        <w:pStyle w:val="Heading4"/>
        <w:numPr>
          <w:ilvl w:val="2"/>
          <w:numId w:val="12"/>
        </w:numPr>
        <w:tabs>
          <w:tab w:val="left" w:pos="1261"/>
        </w:tabs>
        <w:spacing w:before="160"/>
        <w:ind w:hanging="721"/>
      </w:pPr>
      <w:r w:rsidRPr="00E401C9">
        <w:t>Appendix</w:t>
      </w:r>
      <w:r w:rsidRPr="00E401C9">
        <w:rPr>
          <w:spacing w:val="-6"/>
        </w:rPr>
        <w:t xml:space="preserve"> </w:t>
      </w:r>
      <w:r w:rsidRPr="00E401C9">
        <w:t>C</w:t>
      </w:r>
      <w:r w:rsidRPr="00E401C9">
        <w:rPr>
          <w:spacing w:val="-5"/>
        </w:rPr>
        <w:t xml:space="preserve"> </w:t>
      </w:r>
      <w:r w:rsidRPr="00E401C9">
        <w:t>–</w:t>
      </w:r>
      <w:r w:rsidRPr="00E401C9">
        <w:rPr>
          <w:spacing w:val="-5"/>
        </w:rPr>
        <w:t xml:space="preserve"> </w:t>
      </w:r>
      <w:r w:rsidRPr="00E401C9">
        <w:t>Breakdown</w:t>
      </w:r>
      <w:r w:rsidRPr="00E401C9">
        <w:rPr>
          <w:spacing w:val="-6"/>
        </w:rPr>
        <w:t xml:space="preserve"> </w:t>
      </w:r>
      <w:r w:rsidRPr="00E401C9">
        <w:t>of</w:t>
      </w:r>
      <w:r w:rsidRPr="00E401C9">
        <w:rPr>
          <w:spacing w:val="-4"/>
        </w:rPr>
        <w:t xml:space="preserve"> </w:t>
      </w:r>
      <w:r w:rsidRPr="00E401C9">
        <w:t>Contract</w:t>
      </w:r>
      <w:r w:rsidRPr="00E401C9">
        <w:rPr>
          <w:spacing w:val="-5"/>
        </w:rPr>
        <w:t xml:space="preserve"> </w:t>
      </w:r>
      <w:r w:rsidRPr="00E401C9">
        <w:rPr>
          <w:spacing w:val="-2"/>
        </w:rPr>
        <w:t>Price</w:t>
      </w:r>
    </w:p>
    <w:p w14:paraId="58896802" w14:textId="737FE3D2" w:rsidR="0083709C" w:rsidRPr="00E401C9" w:rsidRDefault="00272CA1">
      <w:pPr>
        <w:spacing w:before="156" w:line="276" w:lineRule="auto"/>
        <w:ind w:left="689" w:right="1570"/>
        <w:jc w:val="both"/>
        <w:rPr>
          <w:i/>
          <w:sz w:val="24"/>
        </w:rPr>
      </w:pPr>
      <w:r w:rsidRPr="00E401C9">
        <w:rPr>
          <w:i/>
          <w:sz w:val="24"/>
        </w:rPr>
        <w:t>{Insert the table with the unit rates to arrive at the breakdown of the lump-sum price. The table</w:t>
      </w:r>
      <w:r w:rsidRPr="00E401C9">
        <w:rPr>
          <w:i/>
          <w:spacing w:val="-13"/>
          <w:sz w:val="24"/>
        </w:rPr>
        <w:t xml:space="preserve"> </w:t>
      </w:r>
      <w:r w:rsidRPr="00E401C9">
        <w:rPr>
          <w:i/>
          <w:sz w:val="24"/>
        </w:rPr>
        <w:t>shall</w:t>
      </w:r>
      <w:r w:rsidRPr="00E401C9">
        <w:rPr>
          <w:i/>
          <w:spacing w:val="-11"/>
          <w:sz w:val="24"/>
        </w:rPr>
        <w:t xml:space="preserve"> </w:t>
      </w:r>
      <w:r w:rsidRPr="00E401C9">
        <w:rPr>
          <w:i/>
          <w:sz w:val="24"/>
        </w:rPr>
        <w:t>be</w:t>
      </w:r>
      <w:r w:rsidRPr="00E401C9">
        <w:rPr>
          <w:i/>
          <w:spacing w:val="-13"/>
          <w:sz w:val="24"/>
        </w:rPr>
        <w:t xml:space="preserve"> </w:t>
      </w:r>
      <w:r w:rsidRPr="00E401C9">
        <w:rPr>
          <w:i/>
          <w:sz w:val="24"/>
        </w:rPr>
        <w:t>based</w:t>
      </w:r>
      <w:r w:rsidRPr="00E401C9">
        <w:rPr>
          <w:i/>
          <w:spacing w:val="-12"/>
          <w:sz w:val="24"/>
        </w:rPr>
        <w:t xml:space="preserve"> </w:t>
      </w:r>
      <w:r w:rsidRPr="00E401C9">
        <w:rPr>
          <w:i/>
          <w:sz w:val="24"/>
        </w:rPr>
        <w:t>on</w:t>
      </w:r>
      <w:r w:rsidRPr="00E401C9">
        <w:rPr>
          <w:i/>
          <w:spacing w:val="-12"/>
          <w:sz w:val="24"/>
        </w:rPr>
        <w:t xml:space="preserve"> </w:t>
      </w:r>
      <w:r w:rsidRPr="00E401C9">
        <w:rPr>
          <w:i/>
          <w:sz w:val="24"/>
        </w:rPr>
        <w:t>[Form</w:t>
      </w:r>
      <w:r w:rsidRPr="00E401C9">
        <w:rPr>
          <w:i/>
          <w:spacing w:val="-13"/>
          <w:sz w:val="24"/>
        </w:rPr>
        <w:t xml:space="preserve"> </w:t>
      </w:r>
      <w:r w:rsidRPr="00E401C9">
        <w:rPr>
          <w:i/>
          <w:sz w:val="24"/>
        </w:rPr>
        <w:t>FIN-3andFIN-4]</w:t>
      </w:r>
      <w:r w:rsidRPr="00E401C9">
        <w:rPr>
          <w:i/>
          <w:spacing w:val="-4"/>
          <w:sz w:val="24"/>
        </w:rPr>
        <w:t xml:space="preserve"> </w:t>
      </w:r>
      <w:r w:rsidRPr="00E401C9">
        <w:rPr>
          <w:i/>
          <w:sz w:val="24"/>
        </w:rPr>
        <w:t>of</w:t>
      </w:r>
      <w:r w:rsidRPr="00E401C9">
        <w:rPr>
          <w:i/>
          <w:spacing w:val="-14"/>
          <w:sz w:val="24"/>
        </w:rPr>
        <w:t xml:space="preserve"> </w:t>
      </w:r>
      <w:r w:rsidRPr="00E401C9">
        <w:rPr>
          <w:i/>
          <w:sz w:val="24"/>
        </w:rPr>
        <w:t>the</w:t>
      </w:r>
      <w:r w:rsidRPr="00E401C9">
        <w:rPr>
          <w:i/>
          <w:spacing w:val="-12"/>
          <w:sz w:val="24"/>
        </w:rPr>
        <w:t xml:space="preserve"> </w:t>
      </w:r>
      <w:r w:rsidR="00482930" w:rsidRPr="00E401C9">
        <w:rPr>
          <w:i/>
          <w:sz w:val="24"/>
        </w:rPr>
        <w:t>Consultant</w:t>
      </w:r>
      <w:r w:rsidRPr="00E401C9">
        <w:rPr>
          <w:i/>
          <w:sz w:val="24"/>
        </w:rPr>
        <w:t>'s</w:t>
      </w:r>
      <w:r w:rsidRPr="00E401C9">
        <w:rPr>
          <w:i/>
          <w:spacing w:val="-12"/>
          <w:sz w:val="24"/>
        </w:rPr>
        <w:t xml:space="preserve"> </w:t>
      </w:r>
      <w:r w:rsidRPr="00E401C9">
        <w:rPr>
          <w:i/>
          <w:sz w:val="24"/>
        </w:rPr>
        <w:t>Proposal</w:t>
      </w:r>
      <w:r w:rsidRPr="00E401C9">
        <w:rPr>
          <w:i/>
          <w:spacing w:val="-12"/>
          <w:sz w:val="24"/>
        </w:rPr>
        <w:t xml:space="preserve"> </w:t>
      </w:r>
      <w:r w:rsidRPr="00E401C9">
        <w:rPr>
          <w:i/>
          <w:sz w:val="24"/>
        </w:rPr>
        <w:t>and</w:t>
      </w:r>
      <w:r w:rsidRPr="00E401C9">
        <w:rPr>
          <w:i/>
          <w:spacing w:val="-12"/>
          <w:sz w:val="24"/>
        </w:rPr>
        <w:t xml:space="preserve"> </w:t>
      </w:r>
      <w:r w:rsidRPr="00E401C9">
        <w:rPr>
          <w:i/>
          <w:sz w:val="24"/>
        </w:rPr>
        <w:t>reﬂect</w:t>
      </w:r>
      <w:r w:rsidRPr="00E401C9">
        <w:rPr>
          <w:i/>
          <w:spacing w:val="-12"/>
          <w:sz w:val="24"/>
        </w:rPr>
        <w:t xml:space="preserve"> </w:t>
      </w:r>
      <w:r w:rsidRPr="00E401C9">
        <w:rPr>
          <w:i/>
          <w:sz w:val="24"/>
        </w:rPr>
        <w:t>any changes agreed at the Contract negotiations, if any. The footnote shall list such changes made to [FormFIN-3andFIN-4] at the negotiations or state that none has been made.}</w:t>
      </w:r>
    </w:p>
    <w:p w14:paraId="2A67FF5A" w14:textId="77777777" w:rsidR="0083709C" w:rsidRPr="00E401C9" w:rsidRDefault="00272CA1">
      <w:pPr>
        <w:pStyle w:val="Heading4"/>
        <w:numPr>
          <w:ilvl w:val="2"/>
          <w:numId w:val="12"/>
        </w:numPr>
        <w:tabs>
          <w:tab w:val="left" w:pos="1261"/>
        </w:tabs>
        <w:spacing w:before="126"/>
        <w:ind w:hanging="721"/>
      </w:pPr>
      <w:r w:rsidRPr="00E401C9">
        <w:t>Appendix</w:t>
      </w:r>
      <w:r w:rsidRPr="00E401C9">
        <w:rPr>
          <w:spacing w:val="-4"/>
        </w:rPr>
        <w:t xml:space="preserve"> </w:t>
      </w:r>
      <w:r w:rsidRPr="00E401C9">
        <w:t>D</w:t>
      </w:r>
      <w:r w:rsidRPr="00E401C9">
        <w:rPr>
          <w:spacing w:val="-3"/>
        </w:rPr>
        <w:t xml:space="preserve"> </w:t>
      </w:r>
      <w:r w:rsidRPr="00E401C9">
        <w:t>-</w:t>
      </w:r>
      <w:r w:rsidRPr="00E401C9">
        <w:rPr>
          <w:spacing w:val="-4"/>
        </w:rPr>
        <w:t xml:space="preserve"> </w:t>
      </w:r>
      <w:r w:rsidRPr="00E401C9">
        <w:t>Form</w:t>
      </w:r>
      <w:r w:rsidRPr="00E401C9">
        <w:rPr>
          <w:spacing w:val="-7"/>
        </w:rPr>
        <w:t xml:space="preserve"> </w:t>
      </w:r>
      <w:r w:rsidRPr="00E401C9">
        <w:t>of Advance</w:t>
      </w:r>
      <w:r w:rsidRPr="00E401C9">
        <w:rPr>
          <w:spacing w:val="-4"/>
        </w:rPr>
        <w:t xml:space="preserve"> </w:t>
      </w:r>
      <w:r w:rsidRPr="00E401C9">
        <w:t>Payment</w:t>
      </w:r>
      <w:r w:rsidRPr="00E401C9">
        <w:rPr>
          <w:spacing w:val="-3"/>
        </w:rPr>
        <w:t xml:space="preserve"> </w:t>
      </w:r>
      <w:r w:rsidRPr="00E401C9">
        <w:rPr>
          <w:spacing w:val="-2"/>
        </w:rPr>
        <w:t>Guarantee</w:t>
      </w:r>
    </w:p>
    <w:p w14:paraId="72BBF0D7" w14:textId="77777777" w:rsidR="0083709C" w:rsidRPr="00E401C9" w:rsidRDefault="00272CA1">
      <w:pPr>
        <w:pStyle w:val="BodyText"/>
        <w:spacing w:before="156"/>
        <w:ind w:left="689"/>
      </w:pPr>
      <w:r w:rsidRPr="00E401C9">
        <w:t>[</w:t>
      </w:r>
      <w:r w:rsidRPr="00E401C9">
        <w:rPr>
          <w:i/>
        </w:rPr>
        <w:t>Note:</w:t>
      </w:r>
      <w:r w:rsidRPr="00E401C9">
        <w:rPr>
          <w:i/>
          <w:spacing w:val="-3"/>
        </w:rPr>
        <w:t xml:space="preserve"> </w:t>
      </w:r>
      <w:r w:rsidRPr="00E401C9">
        <w:t>See</w:t>
      </w:r>
      <w:r w:rsidRPr="00E401C9">
        <w:rPr>
          <w:spacing w:val="-3"/>
        </w:rPr>
        <w:t xml:space="preserve"> </w:t>
      </w:r>
      <w:r w:rsidRPr="00E401C9">
        <w:t>Clause</w:t>
      </w:r>
      <w:r w:rsidRPr="00E401C9">
        <w:rPr>
          <w:spacing w:val="-3"/>
        </w:rPr>
        <w:t xml:space="preserve"> </w:t>
      </w:r>
      <w:r w:rsidRPr="00E401C9">
        <w:t>GCC</w:t>
      </w:r>
      <w:r w:rsidRPr="00E401C9">
        <w:rPr>
          <w:spacing w:val="-2"/>
        </w:rPr>
        <w:t xml:space="preserve"> </w:t>
      </w:r>
      <w:r w:rsidRPr="00E401C9">
        <w:t>41.2.1</w:t>
      </w:r>
      <w:r w:rsidRPr="00E401C9">
        <w:rPr>
          <w:spacing w:val="-1"/>
        </w:rPr>
        <w:t xml:space="preserve"> </w:t>
      </w:r>
      <w:r w:rsidRPr="00E401C9">
        <w:t>and</w:t>
      </w:r>
      <w:r w:rsidRPr="00E401C9">
        <w:rPr>
          <w:spacing w:val="-1"/>
        </w:rPr>
        <w:t xml:space="preserve"> </w:t>
      </w:r>
      <w:r w:rsidRPr="00E401C9">
        <w:t>SCC</w:t>
      </w:r>
      <w:r w:rsidRPr="00E401C9">
        <w:rPr>
          <w:spacing w:val="-2"/>
        </w:rPr>
        <w:t xml:space="preserve"> 41.2.1]</w:t>
      </w:r>
    </w:p>
    <w:p w14:paraId="2F135D72" w14:textId="77777777" w:rsidR="0083709C" w:rsidRPr="00E401C9" w:rsidRDefault="0083709C">
      <w:pPr>
        <w:pStyle w:val="BodyText"/>
        <w:spacing w:before="6"/>
        <w:rPr>
          <w:sz w:val="22"/>
        </w:rPr>
      </w:pPr>
    </w:p>
    <w:p w14:paraId="14F4A347" w14:textId="77777777" w:rsidR="0083709C" w:rsidRPr="00E401C9" w:rsidRDefault="00272CA1">
      <w:pPr>
        <w:tabs>
          <w:tab w:val="left" w:pos="1430"/>
          <w:tab w:val="left" w:pos="2656"/>
          <w:tab w:val="left" w:pos="3173"/>
          <w:tab w:val="left" w:pos="4263"/>
        </w:tabs>
        <w:ind w:left="689"/>
        <w:rPr>
          <w:b/>
          <w:sz w:val="24"/>
        </w:rPr>
      </w:pPr>
      <w:r w:rsidRPr="00E401C9">
        <w:rPr>
          <w:spacing w:val="-4"/>
          <w:sz w:val="24"/>
        </w:rPr>
        <w:t>Bank</w:t>
      </w:r>
      <w:r w:rsidRPr="00E401C9">
        <w:rPr>
          <w:sz w:val="24"/>
        </w:rPr>
        <w:tab/>
      </w:r>
      <w:r w:rsidRPr="00E401C9">
        <w:rPr>
          <w:spacing w:val="-2"/>
          <w:sz w:val="24"/>
        </w:rPr>
        <w:t>Guarantee</w:t>
      </w:r>
      <w:r w:rsidRPr="00E401C9">
        <w:rPr>
          <w:sz w:val="24"/>
        </w:rPr>
        <w:tab/>
      </w:r>
      <w:r w:rsidRPr="00E401C9">
        <w:rPr>
          <w:spacing w:val="-5"/>
          <w:sz w:val="24"/>
        </w:rPr>
        <w:t>for</w:t>
      </w:r>
      <w:r w:rsidRPr="00E401C9">
        <w:rPr>
          <w:sz w:val="24"/>
        </w:rPr>
        <w:tab/>
      </w:r>
      <w:r w:rsidRPr="00E401C9">
        <w:rPr>
          <w:spacing w:val="-2"/>
          <w:sz w:val="24"/>
        </w:rPr>
        <w:t>Advance</w:t>
      </w:r>
      <w:r w:rsidRPr="00E401C9">
        <w:rPr>
          <w:sz w:val="24"/>
        </w:rPr>
        <w:tab/>
      </w:r>
      <w:r w:rsidRPr="00E401C9">
        <w:rPr>
          <w:spacing w:val="-2"/>
          <w:sz w:val="24"/>
        </w:rPr>
        <w:t>Payment</w:t>
      </w:r>
      <w:r w:rsidRPr="00E401C9">
        <w:rPr>
          <w:b/>
          <w:spacing w:val="-2"/>
          <w:sz w:val="24"/>
        </w:rPr>
        <w:t>………………………………………….</w:t>
      </w:r>
    </w:p>
    <w:p w14:paraId="08288B80" w14:textId="77777777" w:rsidR="0083709C" w:rsidRPr="00E401C9" w:rsidRDefault="00272CA1">
      <w:pPr>
        <w:tabs>
          <w:tab w:val="left" w:pos="1677"/>
          <w:tab w:val="left" w:pos="2492"/>
          <w:tab w:val="left" w:pos="3111"/>
          <w:tab w:val="left" w:pos="4141"/>
          <w:tab w:val="left" w:pos="4584"/>
          <w:tab w:val="left" w:pos="5537"/>
          <w:tab w:val="left" w:pos="6499"/>
          <w:tab w:val="left" w:pos="6969"/>
          <w:tab w:val="left" w:pos="7900"/>
        </w:tabs>
        <w:spacing w:before="137"/>
        <w:ind w:left="689"/>
        <w:rPr>
          <w:sz w:val="24"/>
        </w:rPr>
      </w:pPr>
      <w:r w:rsidRPr="00E401C9">
        <w:rPr>
          <w:i/>
          <w:spacing w:val="-2"/>
          <w:sz w:val="24"/>
        </w:rPr>
        <w:t>[Bank's</w:t>
      </w:r>
      <w:r w:rsidRPr="00E401C9">
        <w:rPr>
          <w:i/>
          <w:sz w:val="24"/>
        </w:rPr>
        <w:tab/>
      </w:r>
      <w:r w:rsidRPr="00E401C9">
        <w:rPr>
          <w:i/>
          <w:spacing w:val="-4"/>
          <w:sz w:val="24"/>
        </w:rPr>
        <w:t>Name</w:t>
      </w:r>
      <w:r w:rsidRPr="00E401C9">
        <w:rPr>
          <w:i/>
          <w:sz w:val="24"/>
        </w:rPr>
        <w:tab/>
      </w:r>
      <w:r w:rsidRPr="00E401C9">
        <w:rPr>
          <w:i/>
          <w:spacing w:val="-5"/>
          <w:sz w:val="24"/>
        </w:rPr>
        <w:t>and</w:t>
      </w:r>
      <w:r w:rsidRPr="00E401C9">
        <w:rPr>
          <w:i/>
          <w:sz w:val="24"/>
        </w:rPr>
        <w:tab/>
      </w:r>
      <w:r w:rsidRPr="00E401C9">
        <w:rPr>
          <w:i/>
          <w:spacing w:val="-2"/>
          <w:sz w:val="24"/>
        </w:rPr>
        <w:t>Address</w:t>
      </w:r>
      <w:r w:rsidRPr="00E401C9">
        <w:rPr>
          <w:i/>
          <w:sz w:val="24"/>
        </w:rPr>
        <w:tab/>
      </w:r>
      <w:r w:rsidRPr="00E401C9">
        <w:rPr>
          <w:i/>
          <w:spacing w:val="-5"/>
          <w:sz w:val="24"/>
        </w:rPr>
        <w:t>of</w:t>
      </w:r>
      <w:r w:rsidRPr="00E401C9">
        <w:rPr>
          <w:i/>
          <w:sz w:val="24"/>
        </w:rPr>
        <w:tab/>
      </w:r>
      <w:r w:rsidRPr="00E401C9">
        <w:rPr>
          <w:i/>
          <w:spacing w:val="-2"/>
          <w:sz w:val="24"/>
        </w:rPr>
        <w:t>Issuing</w:t>
      </w:r>
      <w:r w:rsidRPr="00E401C9">
        <w:rPr>
          <w:i/>
          <w:sz w:val="24"/>
        </w:rPr>
        <w:tab/>
      </w:r>
      <w:r w:rsidRPr="00E401C9">
        <w:rPr>
          <w:i/>
          <w:spacing w:val="-2"/>
          <w:sz w:val="24"/>
        </w:rPr>
        <w:t>Branch</w:t>
      </w:r>
      <w:r w:rsidRPr="00E401C9">
        <w:rPr>
          <w:i/>
          <w:sz w:val="24"/>
        </w:rPr>
        <w:tab/>
      </w:r>
      <w:r w:rsidRPr="00E401C9">
        <w:rPr>
          <w:i/>
          <w:spacing w:val="-5"/>
          <w:sz w:val="24"/>
        </w:rPr>
        <w:t>or</w:t>
      </w:r>
      <w:r w:rsidRPr="00E401C9">
        <w:rPr>
          <w:i/>
          <w:sz w:val="24"/>
        </w:rPr>
        <w:tab/>
      </w:r>
      <w:r w:rsidRPr="00E401C9">
        <w:rPr>
          <w:i/>
          <w:spacing w:val="-2"/>
          <w:sz w:val="24"/>
        </w:rPr>
        <w:t>Ofﬁce]</w:t>
      </w:r>
      <w:r w:rsidRPr="00E401C9">
        <w:rPr>
          <w:i/>
          <w:sz w:val="24"/>
        </w:rPr>
        <w:tab/>
      </w:r>
      <w:r w:rsidRPr="00E401C9">
        <w:rPr>
          <w:spacing w:val="-2"/>
          <w:sz w:val="24"/>
        </w:rPr>
        <w:t>Beneﬁciary</w:t>
      </w:r>
    </w:p>
    <w:p w14:paraId="167C6387" w14:textId="77777777" w:rsidR="0083709C" w:rsidRPr="00E401C9" w:rsidRDefault="00272CA1">
      <w:pPr>
        <w:tabs>
          <w:tab w:val="left" w:leader="dot" w:pos="4589"/>
        </w:tabs>
        <w:spacing w:before="139"/>
        <w:ind w:left="689"/>
        <w:rPr>
          <w:i/>
          <w:sz w:val="24"/>
        </w:rPr>
      </w:pPr>
      <w:r w:rsidRPr="00E401C9">
        <w:rPr>
          <w:b/>
          <w:spacing w:val="-10"/>
          <w:sz w:val="24"/>
        </w:rPr>
        <w:t>…</w:t>
      </w:r>
      <w:r w:rsidRPr="00E401C9">
        <w:rPr>
          <w:sz w:val="24"/>
        </w:rPr>
        <w:tab/>
      </w:r>
      <w:r w:rsidRPr="00E401C9">
        <w:rPr>
          <w:i/>
          <w:sz w:val="24"/>
        </w:rPr>
        <w:t>[Name</w:t>
      </w:r>
      <w:r w:rsidRPr="00E401C9">
        <w:rPr>
          <w:i/>
          <w:spacing w:val="-5"/>
          <w:sz w:val="24"/>
        </w:rPr>
        <w:t xml:space="preserve"> </w:t>
      </w:r>
      <w:r w:rsidRPr="00E401C9">
        <w:rPr>
          <w:i/>
          <w:sz w:val="24"/>
        </w:rPr>
        <w:t>and</w:t>
      </w:r>
      <w:r w:rsidRPr="00E401C9">
        <w:rPr>
          <w:i/>
          <w:spacing w:val="-2"/>
          <w:sz w:val="24"/>
        </w:rPr>
        <w:t xml:space="preserve"> </w:t>
      </w:r>
      <w:r w:rsidRPr="00E401C9">
        <w:rPr>
          <w:i/>
          <w:sz w:val="24"/>
        </w:rPr>
        <w:t>Address</w:t>
      </w:r>
      <w:r w:rsidRPr="00E401C9">
        <w:rPr>
          <w:i/>
          <w:spacing w:val="-2"/>
          <w:sz w:val="24"/>
        </w:rPr>
        <w:t xml:space="preserve"> </w:t>
      </w:r>
      <w:r w:rsidRPr="00E401C9">
        <w:rPr>
          <w:i/>
          <w:sz w:val="24"/>
        </w:rPr>
        <w:t>of</w:t>
      </w:r>
      <w:r w:rsidRPr="00E401C9">
        <w:rPr>
          <w:i/>
          <w:spacing w:val="-2"/>
          <w:sz w:val="24"/>
        </w:rPr>
        <w:t xml:space="preserve"> </w:t>
      </w:r>
      <w:r w:rsidRPr="00E401C9">
        <w:rPr>
          <w:i/>
          <w:sz w:val="24"/>
        </w:rPr>
        <w:t>Procuring</w:t>
      </w:r>
      <w:r w:rsidRPr="00E401C9">
        <w:rPr>
          <w:i/>
          <w:spacing w:val="-2"/>
          <w:sz w:val="24"/>
        </w:rPr>
        <w:t xml:space="preserve"> Entity]</w:t>
      </w:r>
    </w:p>
    <w:p w14:paraId="3D02E418" w14:textId="77777777" w:rsidR="0083709C" w:rsidRPr="00E401C9" w:rsidRDefault="0083709C">
      <w:pPr>
        <w:pStyle w:val="BodyText"/>
        <w:spacing w:before="4"/>
        <w:rPr>
          <w:i/>
          <w:sz w:val="22"/>
        </w:rPr>
      </w:pPr>
    </w:p>
    <w:p w14:paraId="32F55372" w14:textId="77777777" w:rsidR="0083709C" w:rsidRPr="00E401C9" w:rsidRDefault="00272CA1">
      <w:pPr>
        <w:pStyle w:val="Heading4"/>
        <w:spacing w:before="1"/>
        <w:ind w:left="689"/>
        <w:jc w:val="left"/>
      </w:pPr>
      <w:r w:rsidRPr="00E401C9">
        <w:rPr>
          <w:b w:val="0"/>
        </w:rPr>
        <w:t>Date</w:t>
      </w:r>
      <w:r w:rsidRPr="00E401C9">
        <w:t>:</w:t>
      </w:r>
      <w:r w:rsidRPr="00E401C9">
        <w:rPr>
          <w:spacing w:val="-6"/>
        </w:rPr>
        <w:t xml:space="preserve"> </w:t>
      </w:r>
      <w:r w:rsidRPr="00E401C9">
        <w:rPr>
          <w:spacing w:val="-2"/>
        </w:rPr>
        <w:t>…………………………………………….</w:t>
      </w:r>
    </w:p>
    <w:p w14:paraId="088F1761" w14:textId="77777777" w:rsidR="0083709C" w:rsidRPr="00E401C9" w:rsidRDefault="0083709C">
      <w:pPr>
        <w:pStyle w:val="BodyText"/>
        <w:spacing w:before="6"/>
        <w:rPr>
          <w:b/>
          <w:sz w:val="22"/>
        </w:rPr>
      </w:pPr>
    </w:p>
    <w:p w14:paraId="7480AB58" w14:textId="77777777" w:rsidR="0083709C" w:rsidRPr="00E401C9" w:rsidRDefault="00272CA1">
      <w:pPr>
        <w:ind w:left="689"/>
        <w:rPr>
          <w:b/>
          <w:sz w:val="24"/>
        </w:rPr>
      </w:pPr>
      <w:r w:rsidRPr="00E401C9">
        <w:rPr>
          <w:w w:val="95"/>
          <w:sz w:val="24"/>
        </w:rPr>
        <w:t>ADVANCE</w:t>
      </w:r>
      <w:r w:rsidRPr="00E401C9">
        <w:rPr>
          <w:spacing w:val="31"/>
          <w:sz w:val="24"/>
        </w:rPr>
        <w:t xml:space="preserve"> </w:t>
      </w:r>
      <w:r w:rsidRPr="00E401C9">
        <w:rPr>
          <w:w w:val="95"/>
          <w:sz w:val="24"/>
        </w:rPr>
        <w:t>PAYMENT</w:t>
      </w:r>
      <w:r w:rsidRPr="00E401C9">
        <w:rPr>
          <w:spacing w:val="32"/>
          <w:sz w:val="24"/>
        </w:rPr>
        <w:t xml:space="preserve"> </w:t>
      </w:r>
      <w:r w:rsidRPr="00E401C9">
        <w:rPr>
          <w:w w:val="95"/>
          <w:sz w:val="24"/>
        </w:rPr>
        <w:t>GUARANTEE</w:t>
      </w:r>
      <w:r w:rsidRPr="00E401C9">
        <w:rPr>
          <w:spacing w:val="49"/>
          <w:sz w:val="24"/>
        </w:rPr>
        <w:t xml:space="preserve"> </w:t>
      </w:r>
      <w:r w:rsidRPr="00E401C9">
        <w:rPr>
          <w:w w:val="95"/>
          <w:sz w:val="24"/>
        </w:rPr>
        <w:t>No:</w:t>
      </w:r>
      <w:r w:rsidRPr="00E401C9">
        <w:rPr>
          <w:spacing w:val="50"/>
          <w:sz w:val="24"/>
        </w:rPr>
        <w:t xml:space="preserve"> </w:t>
      </w:r>
      <w:r w:rsidRPr="00E401C9">
        <w:rPr>
          <w:b/>
          <w:spacing w:val="-2"/>
          <w:w w:val="95"/>
          <w:sz w:val="24"/>
        </w:rPr>
        <w:t>………………………………………………</w:t>
      </w:r>
    </w:p>
    <w:p w14:paraId="073A3746" w14:textId="77777777" w:rsidR="0083709C" w:rsidRPr="00E401C9" w:rsidRDefault="0083709C">
      <w:pPr>
        <w:pStyle w:val="BodyText"/>
        <w:spacing w:before="3"/>
        <w:rPr>
          <w:b/>
          <w:sz w:val="22"/>
        </w:rPr>
      </w:pPr>
    </w:p>
    <w:p w14:paraId="5F6725E9" w14:textId="77777777" w:rsidR="0083709C" w:rsidRPr="00E401C9" w:rsidRDefault="00272CA1">
      <w:pPr>
        <w:spacing w:before="1"/>
        <w:ind w:left="689"/>
        <w:rPr>
          <w:b/>
          <w:sz w:val="24"/>
        </w:rPr>
      </w:pPr>
      <w:r w:rsidRPr="00E401C9">
        <w:rPr>
          <w:sz w:val="24"/>
        </w:rPr>
        <w:t>We</w:t>
      </w:r>
      <w:r w:rsidRPr="00E401C9">
        <w:rPr>
          <w:spacing w:val="-21"/>
          <w:sz w:val="24"/>
        </w:rPr>
        <w:t xml:space="preserve"> </w:t>
      </w:r>
      <w:r w:rsidRPr="00E401C9">
        <w:rPr>
          <w:sz w:val="24"/>
        </w:rPr>
        <w:t>have</w:t>
      </w:r>
      <w:r w:rsidRPr="00E401C9">
        <w:rPr>
          <w:spacing w:val="-5"/>
          <w:sz w:val="24"/>
        </w:rPr>
        <w:t xml:space="preserve"> </w:t>
      </w:r>
      <w:r w:rsidRPr="00E401C9">
        <w:rPr>
          <w:sz w:val="24"/>
        </w:rPr>
        <w:t>been</w:t>
      </w:r>
      <w:r w:rsidRPr="00E401C9">
        <w:rPr>
          <w:spacing w:val="-3"/>
          <w:sz w:val="24"/>
        </w:rPr>
        <w:t xml:space="preserve"> </w:t>
      </w:r>
      <w:r w:rsidRPr="00E401C9">
        <w:rPr>
          <w:sz w:val="24"/>
        </w:rPr>
        <w:t>informed</w:t>
      </w:r>
      <w:r w:rsidRPr="00E401C9">
        <w:rPr>
          <w:spacing w:val="-2"/>
          <w:sz w:val="24"/>
        </w:rPr>
        <w:t xml:space="preserve"> </w:t>
      </w:r>
      <w:r w:rsidRPr="00E401C9">
        <w:rPr>
          <w:sz w:val="24"/>
        </w:rPr>
        <w:t>that</w:t>
      </w:r>
      <w:r w:rsidRPr="00E401C9">
        <w:rPr>
          <w:spacing w:val="-1"/>
          <w:sz w:val="24"/>
        </w:rPr>
        <w:t xml:space="preserve"> </w:t>
      </w:r>
      <w:r w:rsidRPr="00E401C9">
        <w:rPr>
          <w:b/>
          <w:spacing w:val="-2"/>
          <w:sz w:val="24"/>
        </w:rPr>
        <w:t>……………………………………………………………..</w:t>
      </w:r>
    </w:p>
    <w:p w14:paraId="13263F4D" w14:textId="77777777" w:rsidR="0083709C" w:rsidRPr="00E401C9" w:rsidRDefault="0083709C">
      <w:pPr>
        <w:pStyle w:val="BodyText"/>
        <w:spacing w:before="6"/>
        <w:rPr>
          <w:b/>
          <w:sz w:val="22"/>
        </w:rPr>
      </w:pPr>
    </w:p>
    <w:p w14:paraId="3D5736C7" w14:textId="60F68BCC" w:rsidR="0083709C" w:rsidRPr="00E401C9" w:rsidRDefault="00272CA1">
      <w:pPr>
        <w:tabs>
          <w:tab w:val="left" w:pos="1836"/>
        </w:tabs>
        <w:spacing w:line="360" w:lineRule="auto"/>
        <w:ind w:left="689" w:right="1569"/>
        <w:rPr>
          <w:sz w:val="24"/>
        </w:rPr>
      </w:pPr>
      <w:r w:rsidRPr="00E401C9">
        <w:rPr>
          <w:i/>
          <w:sz w:val="24"/>
        </w:rPr>
        <w:t>[Name</w:t>
      </w:r>
      <w:r w:rsidRPr="00E401C9">
        <w:rPr>
          <w:i/>
          <w:spacing w:val="40"/>
          <w:sz w:val="24"/>
        </w:rPr>
        <w:t xml:space="preserve"> </w:t>
      </w:r>
      <w:r w:rsidRPr="00E401C9">
        <w:rPr>
          <w:i/>
          <w:sz w:val="24"/>
        </w:rPr>
        <w:t>of</w:t>
      </w:r>
      <w:r w:rsidRPr="00E401C9">
        <w:rPr>
          <w:i/>
          <w:spacing w:val="40"/>
          <w:sz w:val="24"/>
        </w:rPr>
        <w:t xml:space="preserve"> </w:t>
      </w:r>
      <w:r w:rsidR="00482930" w:rsidRPr="00E401C9">
        <w:rPr>
          <w:i/>
          <w:sz w:val="24"/>
        </w:rPr>
        <w:t>Consultant</w:t>
      </w:r>
      <w:r w:rsidRPr="00E401C9">
        <w:rPr>
          <w:i/>
          <w:spacing w:val="40"/>
          <w:sz w:val="24"/>
        </w:rPr>
        <w:t xml:space="preserve"> </w:t>
      </w:r>
      <w:r w:rsidRPr="00E401C9">
        <w:rPr>
          <w:i/>
          <w:sz w:val="24"/>
        </w:rPr>
        <w:t>or</w:t>
      </w:r>
      <w:r w:rsidRPr="00E401C9">
        <w:rPr>
          <w:i/>
          <w:spacing w:val="40"/>
          <w:sz w:val="24"/>
        </w:rPr>
        <w:t xml:space="preserve"> </w:t>
      </w:r>
      <w:r w:rsidRPr="00E401C9">
        <w:rPr>
          <w:i/>
          <w:sz w:val="24"/>
        </w:rPr>
        <w:t>a</w:t>
      </w:r>
      <w:r w:rsidRPr="00E401C9">
        <w:rPr>
          <w:i/>
          <w:spacing w:val="40"/>
          <w:sz w:val="24"/>
        </w:rPr>
        <w:t xml:space="preserve"> </w:t>
      </w:r>
      <w:r w:rsidRPr="00E401C9">
        <w:rPr>
          <w:i/>
          <w:sz w:val="24"/>
        </w:rPr>
        <w:t>name</w:t>
      </w:r>
      <w:r w:rsidRPr="00E401C9">
        <w:rPr>
          <w:i/>
          <w:spacing w:val="40"/>
          <w:sz w:val="24"/>
        </w:rPr>
        <w:t xml:space="preserve"> </w:t>
      </w:r>
      <w:r w:rsidRPr="00E401C9">
        <w:rPr>
          <w:i/>
          <w:sz w:val="24"/>
        </w:rPr>
        <w:t>of</w:t>
      </w:r>
      <w:r w:rsidRPr="00E401C9">
        <w:rPr>
          <w:i/>
          <w:spacing w:val="40"/>
          <w:sz w:val="24"/>
        </w:rPr>
        <w:t xml:space="preserve"> </w:t>
      </w:r>
      <w:r w:rsidRPr="00E401C9">
        <w:rPr>
          <w:i/>
          <w:sz w:val="24"/>
        </w:rPr>
        <w:t>the</w:t>
      </w:r>
      <w:r w:rsidRPr="00E401C9">
        <w:rPr>
          <w:i/>
          <w:spacing w:val="40"/>
          <w:sz w:val="24"/>
        </w:rPr>
        <w:t xml:space="preserve"> </w:t>
      </w:r>
      <w:r w:rsidRPr="00E401C9">
        <w:rPr>
          <w:i/>
          <w:sz w:val="24"/>
        </w:rPr>
        <w:t>Joint</w:t>
      </w:r>
      <w:r w:rsidRPr="00E401C9">
        <w:rPr>
          <w:i/>
          <w:spacing w:val="40"/>
          <w:sz w:val="24"/>
        </w:rPr>
        <w:t xml:space="preserve"> </w:t>
      </w:r>
      <w:r w:rsidRPr="00E401C9">
        <w:rPr>
          <w:i/>
          <w:sz w:val="24"/>
        </w:rPr>
        <w:t>Venture,</w:t>
      </w:r>
      <w:r w:rsidRPr="00E401C9">
        <w:rPr>
          <w:i/>
          <w:spacing w:val="33"/>
          <w:sz w:val="24"/>
        </w:rPr>
        <w:t xml:space="preserve"> </w:t>
      </w:r>
      <w:r w:rsidRPr="00E401C9">
        <w:rPr>
          <w:i/>
          <w:sz w:val="24"/>
        </w:rPr>
        <w:t>same</w:t>
      </w:r>
      <w:r w:rsidRPr="00E401C9">
        <w:rPr>
          <w:i/>
          <w:spacing w:val="40"/>
          <w:sz w:val="24"/>
        </w:rPr>
        <w:t xml:space="preserve"> </w:t>
      </w:r>
      <w:r w:rsidRPr="00E401C9">
        <w:rPr>
          <w:i/>
          <w:sz w:val="24"/>
        </w:rPr>
        <w:t>as</w:t>
      </w:r>
      <w:r w:rsidRPr="00E401C9">
        <w:rPr>
          <w:i/>
          <w:spacing w:val="40"/>
          <w:sz w:val="24"/>
        </w:rPr>
        <w:t xml:space="preserve"> </w:t>
      </w:r>
      <w:r w:rsidRPr="00E401C9">
        <w:rPr>
          <w:i/>
          <w:sz w:val="24"/>
        </w:rPr>
        <w:t>appears</w:t>
      </w:r>
      <w:r w:rsidRPr="00E401C9">
        <w:rPr>
          <w:i/>
          <w:spacing w:val="40"/>
          <w:sz w:val="24"/>
        </w:rPr>
        <w:t xml:space="preserve"> </w:t>
      </w:r>
      <w:r w:rsidRPr="00E401C9">
        <w:rPr>
          <w:i/>
          <w:sz w:val="24"/>
        </w:rPr>
        <w:t>on</w:t>
      </w:r>
      <w:r w:rsidRPr="00E401C9">
        <w:rPr>
          <w:i/>
          <w:spacing w:val="40"/>
          <w:sz w:val="24"/>
        </w:rPr>
        <w:t xml:space="preserve"> </w:t>
      </w:r>
      <w:r w:rsidRPr="00E401C9">
        <w:rPr>
          <w:i/>
          <w:sz w:val="24"/>
        </w:rPr>
        <w:t>the</w:t>
      </w:r>
      <w:r w:rsidRPr="00E401C9">
        <w:rPr>
          <w:i/>
          <w:spacing w:val="40"/>
          <w:sz w:val="24"/>
        </w:rPr>
        <w:t xml:space="preserve"> </w:t>
      </w:r>
      <w:r w:rsidRPr="00E401C9">
        <w:rPr>
          <w:i/>
          <w:sz w:val="24"/>
        </w:rPr>
        <w:t xml:space="preserve">signed </w:t>
      </w:r>
      <w:r w:rsidRPr="00E401C9">
        <w:rPr>
          <w:i/>
          <w:spacing w:val="-2"/>
          <w:sz w:val="24"/>
        </w:rPr>
        <w:t>Contract]</w:t>
      </w:r>
      <w:r w:rsidRPr="00E401C9">
        <w:rPr>
          <w:i/>
          <w:sz w:val="24"/>
        </w:rPr>
        <w:tab/>
      </w:r>
      <w:r w:rsidRPr="00E401C9">
        <w:rPr>
          <w:sz w:val="24"/>
        </w:rPr>
        <w:t>(herein</w:t>
      </w:r>
      <w:r w:rsidRPr="00E401C9">
        <w:rPr>
          <w:spacing w:val="38"/>
          <w:sz w:val="24"/>
        </w:rPr>
        <w:t xml:space="preserve">  </w:t>
      </w:r>
      <w:r w:rsidRPr="00E401C9">
        <w:rPr>
          <w:sz w:val="24"/>
        </w:rPr>
        <w:t>after</w:t>
      </w:r>
      <w:r w:rsidRPr="00E401C9">
        <w:rPr>
          <w:spacing w:val="37"/>
          <w:sz w:val="24"/>
        </w:rPr>
        <w:t xml:space="preserve">  </w:t>
      </w:r>
      <w:r w:rsidRPr="00E401C9">
        <w:rPr>
          <w:sz w:val="24"/>
        </w:rPr>
        <w:t>called"</w:t>
      </w:r>
      <w:r w:rsidRPr="00E401C9">
        <w:rPr>
          <w:spacing w:val="37"/>
          <w:sz w:val="24"/>
        </w:rPr>
        <w:t xml:space="preserve">  </w:t>
      </w:r>
      <w:r w:rsidRPr="00E401C9">
        <w:rPr>
          <w:sz w:val="24"/>
        </w:rPr>
        <w:t>the</w:t>
      </w:r>
      <w:r w:rsidRPr="00E401C9">
        <w:rPr>
          <w:spacing w:val="38"/>
          <w:sz w:val="24"/>
        </w:rPr>
        <w:t xml:space="preserve">  </w:t>
      </w:r>
      <w:r w:rsidR="00482930" w:rsidRPr="00E401C9">
        <w:rPr>
          <w:sz w:val="24"/>
        </w:rPr>
        <w:t>Consultant</w:t>
      </w:r>
      <w:r w:rsidRPr="00E401C9">
        <w:rPr>
          <w:sz w:val="24"/>
        </w:rPr>
        <w:t>")</w:t>
      </w:r>
      <w:r w:rsidRPr="00E401C9">
        <w:rPr>
          <w:spacing w:val="38"/>
          <w:sz w:val="24"/>
        </w:rPr>
        <w:t xml:space="preserve">  </w:t>
      </w:r>
      <w:r w:rsidRPr="00E401C9">
        <w:rPr>
          <w:sz w:val="24"/>
        </w:rPr>
        <w:t>has</w:t>
      </w:r>
      <w:r w:rsidRPr="00E401C9">
        <w:rPr>
          <w:spacing w:val="38"/>
          <w:sz w:val="24"/>
        </w:rPr>
        <w:t xml:space="preserve">  </w:t>
      </w:r>
      <w:r w:rsidRPr="00E401C9">
        <w:rPr>
          <w:sz w:val="24"/>
        </w:rPr>
        <w:t>entered</w:t>
      </w:r>
      <w:r w:rsidRPr="00E401C9">
        <w:rPr>
          <w:spacing w:val="37"/>
          <w:sz w:val="24"/>
        </w:rPr>
        <w:t xml:space="preserve">  </w:t>
      </w:r>
      <w:r w:rsidRPr="00E401C9">
        <w:rPr>
          <w:sz w:val="24"/>
        </w:rPr>
        <w:t>into</w:t>
      </w:r>
      <w:r w:rsidRPr="00E401C9">
        <w:rPr>
          <w:spacing w:val="38"/>
          <w:sz w:val="24"/>
        </w:rPr>
        <w:t xml:space="preserve">  </w:t>
      </w:r>
      <w:r w:rsidRPr="00E401C9">
        <w:rPr>
          <w:sz w:val="24"/>
        </w:rPr>
        <w:t>Contract</w:t>
      </w:r>
      <w:r w:rsidRPr="00E401C9">
        <w:rPr>
          <w:spacing w:val="38"/>
          <w:sz w:val="24"/>
        </w:rPr>
        <w:t xml:space="preserve">  </w:t>
      </w:r>
      <w:r w:rsidRPr="00E401C9">
        <w:rPr>
          <w:spacing w:val="-5"/>
          <w:sz w:val="24"/>
        </w:rPr>
        <w:t>No</w:t>
      </w:r>
    </w:p>
    <w:p w14:paraId="55DD46E9" w14:textId="77777777" w:rsidR="0083709C" w:rsidRPr="00E401C9" w:rsidRDefault="00272CA1">
      <w:pPr>
        <w:ind w:left="689"/>
        <w:rPr>
          <w:i/>
          <w:sz w:val="24"/>
        </w:rPr>
      </w:pPr>
      <w:r w:rsidRPr="00E401C9">
        <w:rPr>
          <w:b/>
          <w:sz w:val="24"/>
        </w:rPr>
        <w:t>……………………………………………………….</w:t>
      </w:r>
      <w:r w:rsidRPr="00E401C9">
        <w:rPr>
          <w:b/>
          <w:spacing w:val="35"/>
          <w:sz w:val="24"/>
        </w:rPr>
        <w:t xml:space="preserve"> </w:t>
      </w:r>
      <w:r w:rsidRPr="00E401C9">
        <w:rPr>
          <w:i/>
          <w:sz w:val="24"/>
        </w:rPr>
        <w:t>[Reference</w:t>
      </w:r>
      <w:r w:rsidRPr="00E401C9">
        <w:rPr>
          <w:i/>
          <w:spacing w:val="31"/>
          <w:sz w:val="24"/>
        </w:rPr>
        <w:t xml:space="preserve"> </w:t>
      </w:r>
      <w:r w:rsidRPr="00E401C9">
        <w:rPr>
          <w:i/>
          <w:sz w:val="24"/>
        </w:rPr>
        <w:t>number</w:t>
      </w:r>
      <w:r w:rsidRPr="00E401C9">
        <w:rPr>
          <w:i/>
          <w:spacing w:val="39"/>
          <w:sz w:val="24"/>
        </w:rPr>
        <w:t xml:space="preserve"> </w:t>
      </w:r>
      <w:r w:rsidRPr="00E401C9">
        <w:rPr>
          <w:i/>
          <w:sz w:val="24"/>
        </w:rPr>
        <w:t>of</w:t>
      </w:r>
      <w:r w:rsidRPr="00E401C9">
        <w:rPr>
          <w:i/>
          <w:spacing w:val="37"/>
          <w:sz w:val="24"/>
        </w:rPr>
        <w:t xml:space="preserve"> </w:t>
      </w:r>
      <w:r w:rsidRPr="00E401C9">
        <w:rPr>
          <w:i/>
          <w:sz w:val="24"/>
        </w:rPr>
        <w:t>the</w:t>
      </w:r>
      <w:r w:rsidRPr="00E401C9">
        <w:rPr>
          <w:i/>
          <w:spacing w:val="36"/>
          <w:sz w:val="24"/>
        </w:rPr>
        <w:t xml:space="preserve"> </w:t>
      </w:r>
      <w:r w:rsidRPr="00E401C9">
        <w:rPr>
          <w:i/>
          <w:spacing w:val="-2"/>
          <w:sz w:val="24"/>
        </w:rPr>
        <w:t>contract]</w:t>
      </w:r>
    </w:p>
    <w:p w14:paraId="24F63196" w14:textId="77777777" w:rsidR="0083709C" w:rsidRPr="00E401C9" w:rsidRDefault="0083709C">
      <w:pPr>
        <w:rPr>
          <w:sz w:val="24"/>
        </w:rPr>
        <w:sectPr w:rsidR="0083709C" w:rsidRPr="00E401C9" w:rsidSect="00B34F11">
          <w:headerReference w:type="default" r:id="rId69"/>
          <w:footerReference w:type="default" r:id="rId70"/>
          <w:pgSz w:w="11920" w:h="16850"/>
          <w:pgMar w:top="1340" w:right="0" w:bottom="1420" w:left="900" w:header="847" w:footer="1233" w:gutter="0"/>
          <w:cols w:space="720"/>
        </w:sectPr>
      </w:pPr>
    </w:p>
    <w:p w14:paraId="13D91246" w14:textId="77777777" w:rsidR="0083709C" w:rsidRPr="00E401C9" w:rsidRDefault="00272CA1">
      <w:pPr>
        <w:pStyle w:val="BodyText"/>
        <w:tabs>
          <w:tab w:val="left" w:leader="dot" w:pos="6858"/>
        </w:tabs>
        <w:spacing w:before="80"/>
        <w:ind w:left="689"/>
        <w:jc w:val="both"/>
      </w:pPr>
      <w:r w:rsidRPr="00E401C9">
        <w:rPr>
          <w:spacing w:val="-2"/>
        </w:rPr>
        <w:lastRenderedPageBreak/>
        <w:t>dated</w:t>
      </w:r>
      <w:r w:rsidRPr="00E401C9">
        <w:tab/>
        <w:t>with</w:t>
      </w:r>
      <w:r w:rsidRPr="00E401C9">
        <w:rPr>
          <w:spacing w:val="4"/>
        </w:rPr>
        <w:t xml:space="preserve"> </w:t>
      </w:r>
      <w:r w:rsidRPr="00E401C9">
        <w:t>you,</w:t>
      </w:r>
      <w:r w:rsidRPr="00E401C9">
        <w:rPr>
          <w:spacing w:val="4"/>
        </w:rPr>
        <w:t xml:space="preserve"> </w:t>
      </w:r>
      <w:r w:rsidRPr="00E401C9">
        <w:t>for</w:t>
      </w:r>
      <w:r w:rsidRPr="00E401C9">
        <w:rPr>
          <w:spacing w:val="1"/>
        </w:rPr>
        <w:t xml:space="preserve"> </w:t>
      </w:r>
      <w:r w:rsidRPr="00E401C9">
        <w:t>the</w:t>
      </w:r>
      <w:r w:rsidRPr="00E401C9">
        <w:rPr>
          <w:spacing w:val="3"/>
        </w:rPr>
        <w:t xml:space="preserve"> </w:t>
      </w:r>
      <w:r w:rsidRPr="00E401C9">
        <w:rPr>
          <w:spacing w:val="-2"/>
        </w:rPr>
        <w:t>provision</w:t>
      </w:r>
    </w:p>
    <w:p w14:paraId="099EC58D" w14:textId="77777777" w:rsidR="0083709C" w:rsidRPr="00E401C9" w:rsidRDefault="00272CA1">
      <w:pPr>
        <w:spacing w:before="137" w:line="360" w:lineRule="auto"/>
        <w:ind w:left="689" w:right="1568"/>
        <w:jc w:val="both"/>
        <w:rPr>
          <w:sz w:val="24"/>
        </w:rPr>
      </w:pPr>
      <w:r w:rsidRPr="00E401C9">
        <w:rPr>
          <w:sz w:val="24"/>
        </w:rPr>
        <w:t xml:space="preserve">of </w:t>
      </w:r>
      <w:r w:rsidRPr="00E401C9">
        <w:rPr>
          <w:b/>
          <w:sz w:val="24"/>
        </w:rPr>
        <w:t xml:space="preserve">…………………………………………………………………………….. </w:t>
      </w:r>
      <w:r w:rsidRPr="00E401C9">
        <w:rPr>
          <w:i/>
          <w:sz w:val="24"/>
        </w:rPr>
        <w:t xml:space="preserve">[Brief description of Services] </w:t>
      </w:r>
      <w:r w:rsidRPr="00E401C9">
        <w:rPr>
          <w:sz w:val="24"/>
        </w:rPr>
        <w:t>(Herein after called" the Contract").</w:t>
      </w:r>
    </w:p>
    <w:p w14:paraId="2B0D5597" w14:textId="4A91D557" w:rsidR="0083709C" w:rsidRPr="00E401C9" w:rsidRDefault="00272CA1">
      <w:pPr>
        <w:pStyle w:val="BodyText"/>
        <w:spacing w:before="120" w:line="360" w:lineRule="auto"/>
        <w:ind w:left="689" w:right="1437"/>
        <w:jc w:val="both"/>
      </w:pPr>
      <w:r w:rsidRPr="00E401C9">
        <w:t>Furthermore, we understand that, according to the conditions of the Contract, an advance payment in the sum of</w:t>
      </w:r>
      <w:r w:rsidRPr="00E401C9">
        <w:rPr>
          <w:b/>
        </w:rPr>
        <w:t xml:space="preserve">…………………………… </w:t>
      </w:r>
      <w:r w:rsidRPr="00E401C9">
        <w:rPr>
          <w:i/>
        </w:rPr>
        <w:t xml:space="preserve">[Amount in ﬁgures] </w:t>
      </w:r>
      <w:r w:rsidRPr="00E401C9">
        <w:t xml:space="preserve">(…………………………………………………………) </w:t>
      </w:r>
      <w:r w:rsidRPr="00E401C9">
        <w:rPr>
          <w:i/>
        </w:rPr>
        <w:t xml:space="preserve">[Amount in words] </w:t>
      </w:r>
      <w:r w:rsidRPr="00E401C9">
        <w:t>is to be made against</w:t>
      </w:r>
      <w:r w:rsidRPr="00E401C9">
        <w:rPr>
          <w:spacing w:val="42"/>
        </w:rPr>
        <w:t xml:space="preserve">  </w:t>
      </w:r>
      <w:r w:rsidRPr="00E401C9">
        <w:t>an</w:t>
      </w:r>
      <w:r w:rsidRPr="00E401C9">
        <w:rPr>
          <w:spacing w:val="42"/>
        </w:rPr>
        <w:t xml:space="preserve">  </w:t>
      </w:r>
      <w:r w:rsidRPr="00E401C9">
        <w:t>advance</w:t>
      </w:r>
      <w:r w:rsidRPr="00E401C9">
        <w:rPr>
          <w:spacing w:val="42"/>
        </w:rPr>
        <w:t xml:space="preserve">  </w:t>
      </w:r>
      <w:r w:rsidRPr="00E401C9">
        <w:t>payment</w:t>
      </w:r>
      <w:r w:rsidRPr="00E401C9">
        <w:rPr>
          <w:spacing w:val="42"/>
        </w:rPr>
        <w:t xml:space="preserve">  </w:t>
      </w:r>
      <w:r w:rsidRPr="00E401C9">
        <w:t>guarantee.</w:t>
      </w:r>
      <w:r w:rsidRPr="00E401C9">
        <w:rPr>
          <w:spacing w:val="44"/>
        </w:rPr>
        <w:t xml:space="preserve">  </w:t>
      </w:r>
      <w:r w:rsidRPr="00E401C9">
        <w:t>At</w:t>
      </w:r>
      <w:r w:rsidRPr="00E401C9">
        <w:rPr>
          <w:spacing w:val="43"/>
        </w:rPr>
        <w:t xml:space="preserve">  </w:t>
      </w:r>
      <w:r w:rsidRPr="00E401C9">
        <w:t>the</w:t>
      </w:r>
      <w:r w:rsidRPr="00E401C9">
        <w:rPr>
          <w:spacing w:val="42"/>
        </w:rPr>
        <w:t xml:space="preserve">  </w:t>
      </w:r>
      <w:r w:rsidRPr="00E401C9">
        <w:t>request</w:t>
      </w:r>
      <w:r w:rsidRPr="00E401C9">
        <w:rPr>
          <w:spacing w:val="42"/>
        </w:rPr>
        <w:t xml:space="preserve">  </w:t>
      </w:r>
      <w:r w:rsidRPr="00E401C9">
        <w:t>of</w:t>
      </w:r>
      <w:r w:rsidRPr="00E401C9">
        <w:rPr>
          <w:spacing w:val="42"/>
        </w:rPr>
        <w:t xml:space="preserve">  </w:t>
      </w:r>
      <w:r w:rsidRPr="00E401C9">
        <w:t>the</w:t>
      </w:r>
      <w:r w:rsidRPr="00E401C9">
        <w:rPr>
          <w:spacing w:val="42"/>
        </w:rPr>
        <w:t xml:space="preserve">  </w:t>
      </w:r>
      <w:r w:rsidR="00482930" w:rsidRPr="00E401C9">
        <w:t>Consultant</w:t>
      </w:r>
      <w:r w:rsidRPr="00E401C9">
        <w:t>,</w:t>
      </w:r>
      <w:r w:rsidRPr="00E401C9">
        <w:rPr>
          <w:spacing w:val="42"/>
        </w:rPr>
        <w:t xml:space="preserve">  </w:t>
      </w:r>
      <w:r w:rsidRPr="00E401C9">
        <w:rPr>
          <w:spacing w:val="-5"/>
        </w:rPr>
        <w:t>we</w:t>
      </w:r>
    </w:p>
    <w:p w14:paraId="39995181" w14:textId="77777777" w:rsidR="0083709C" w:rsidRPr="00E401C9" w:rsidRDefault="00272CA1">
      <w:pPr>
        <w:spacing w:line="360" w:lineRule="auto"/>
        <w:ind w:left="689" w:right="1434"/>
        <w:jc w:val="both"/>
        <w:rPr>
          <w:sz w:val="24"/>
        </w:rPr>
      </w:pPr>
      <w:r w:rsidRPr="00E401C9">
        <w:rPr>
          <w:b/>
          <w:sz w:val="24"/>
        </w:rPr>
        <w:t xml:space="preserve">…………………………………………………….. </w:t>
      </w:r>
      <w:r w:rsidRPr="00E401C9">
        <w:rPr>
          <w:i/>
          <w:sz w:val="24"/>
        </w:rPr>
        <w:t xml:space="preserve">[Name of bank] </w:t>
      </w:r>
      <w:r w:rsidRPr="00E401C9">
        <w:rPr>
          <w:sz w:val="24"/>
        </w:rPr>
        <w:t>here by irrevocably undertake</w:t>
      </w:r>
      <w:r w:rsidRPr="00E401C9">
        <w:rPr>
          <w:spacing w:val="31"/>
          <w:sz w:val="24"/>
        </w:rPr>
        <w:t xml:space="preserve">  </w:t>
      </w:r>
      <w:r w:rsidRPr="00E401C9">
        <w:rPr>
          <w:sz w:val="24"/>
        </w:rPr>
        <w:t>to</w:t>
      </w:r>
      <w:r w:rsidRPr="00E401C9">
        <w:rPr>
          <w:spacing w:val="30"/>
          <w:sz w:val="24"/>
        </w:rPr>
        <w:t xml:space="preserve">  </w:t>
      </w:r>
      <w:r w:rsidRPr="00E401C9">
        <w:rPr>
          <w:sz w:val="24"/>
        </w:rPr>
        <w:t>pay</w:t>
      </w:r>
      <w:r w:rsidRPr="00E401C9">
        <w:rPr>
          <w:spacing w:val="31"/>
          <w:sz w:val="24"/>
        </w:rPr>
        <w:t xml:space="preserve">  </w:t>
      </w:r>
      <w:r w:rsidRPr="00E401C9">
        <w:rPr>
          <w:sz w:val="24"/>
        </w:rPr>
        <w:t>you</w:t>
      </w:r>
      <w:r w:rsidRPr="00E401C9">
        <w:rPr>
          <w:spacing w:val="31"/>
          <w:sz w:val="24"/>
        </w:rPr>
        <w:t xml:space="preserve">  </w:t>
      </w:r>
      <w:r w:rsidRPr="00E401C9">
        <w:rPr>
          <w:sz w:val="24"/>
        </w:rPr>
        <w:t>any</w:t>
      </w:r>
      <w:r w:rsidRPr="00E401C9">
        <w:rPr>
          <w:spacing w:val="28"/>
          <w:sz w:val="24"/>
        </w:rPr>
        <w:t xml:space="preserve">  </w:t>
      </w:r>
      <w:r w:rsidRPr="00E401C9">
        <w:rPr>
          <w:sz w:val="24"/>
        </w:rPr>
        <w:t>sum</w:t>
      </w:r>
      <w:r w:rsidRPr="00E401C9">
        <w:rPr>
          <w:spacing w:val="31"/>
          <w:sz w:val="24"/>
        </w:rPr>
        <w:t xml:space="preserve">  </w:t>
      </w:r>
      <w:r w:rsidRPr="00E401C9">
        <w:rPr>
          <w:sz w:val="24"/>
        </w:rPr>
        <w:t>or</w:t>
      </w:r>
      <w:r w:rsidRPr="00E401C9">
        <w:rPr>
          <w:spacing w:val="31"/>
          <w:sz w:val="24"/>
        </w:rPr>
        <w:t xml:space="preserve">  </w:t>
      </w:r>
      <w:r w:rsidRPr="00E401C9">
        <w:rPr>
          <w:sz w:val="24"/>
        </w:rPr>
        <w:t>sums</w:t>
      </w:r>
      <w:r w:rsidRPr="00E401C9">
        <w:rPr>
          <w:spacing w:val="31"/>
          <w:sz w:val="24"/>
        </w:rPr>
        <w:t xml:space="preserve">  </w:t>
      </w:r>
      <w:r w:rsidRPr="00E401C9">
        <w:rPr>
          <w:sz w:val="24"/>
        </w:rPr>
        <w:t>not</w:t>
      </w:r>
      <w:r w:rsidRPr="00E401C9">
        <w:rPr>
          <w:spacing w:val="30"/>
          <w:sz w:val="24"/>
        </w:rPr>
        <w:t xml:space="preserve">  </w:t>
      </w:r>
      <w:r w:rsidRPr="00E401C9">
        <w:rPr>
          <w:sz w:val="24"/>
        </w:rPr>
        <w:t>exceeding</w:t>
      </w:r>
      <w:r w:rsidRPr="00E401C9">
        <w:rPr>
          <w:spacing w:val="31"/>
          <w:sz w:val="24"/>
        </w:rPr>
        <w:t xml:space="preserve">  </w:t>
      </w:r>
      <w:r w:rsidRPr="00E401C9">
        <w:rPr>
          <w:sz w:val="24"/>
        </w:rPr>
        <w:t>in</w:t>
      </w:r>
      <w:r w:rsidRPr="00E401C9">
        <w:rPr>
          <w:spacing w:val="30"/>
          <w:sz w:val="24"/>
        </w:rPr>
        <w:t xml:space="preserve">  </w:t>
      </w:r>
      <w:r w:rsidRPr="00E401C9">
        <w:rPr>
          <w:sz w:val="24"/>
        </w:rPr>
        <w:t>total</w:t>
      </w:r>
      <w:r w:rsidRPr="00E401C9">
        <w:rPr>
          <w:spacing w:val="32"/>
          <w:sz w:val="24"/>
        </w:rPr>
        <w:t xml:space="preserve">  </w:t>
      </w:r>
      <w:r w:rsidRPr="00E401C9">
        <w:rPr>
          <w:sz w:val="24"/>
        </w:rPr>
        <w:t>an</w:t>
      </w:r>
      <w:r w:rsidRPr="00E401C9">
        <w:rPr>
          <w:spacing w:val="30"/>
          <w:sz w:val="24"/>
        </w:rPr>
        <w:t xml:space="preserve">  </w:t>
      </w:r>
      <w:r w:rsidRPr="00E401C9">
        <w:rPr>
          <w:sz w:val="24"/>
        </w:rPr>
        <w:t>amount</w:t>
      </w:r>
      <w:r w:rsidRPr="00E401C9">
        <w:rPr>
          <w:spacing w:val="31"/>
          <w:sz w:val="24"/>
        </w:rPr>
        <w:t xml:space="preserve">  </w:t>
      </w:r>
      <w:r w:rsidRPr="00E401C9">
        <w:rPr>
          <w:spacing w:val="-5"/>
          <w:sz w:val="24"/>
        </w:rPr>
        <w:t>of</w:t>
      </w:r>
    </w:p>
    <w:p w14:paraId="49D89EED" w14:textId="77777777" w:rsidR="0083709C" w:rsidRPr="00E401C9" w:rsidRDefault="00272CA1">
      <w:pPr>
        <w:tabs>
          <w:tab w:val="left" w:pos="4820"/>
          <w:tab w:val="left" w:pos="7150"/>
          <w:tab w:val="left" w:pos="8826"/>
        </w:tabs>
        <w:spacing w:before="1"/>
        <w:ind w:left="689"/>
        <w:jc w:val="both"/>
        <w:rPr>
          <w:i/>
          <w:sz w:val="24"/>
        </w:rPr>
      </w:pPr>
      <w:r w:rsidRPr="00E401C9">
        <w:rPr>
          <w:b/>
          <w:spacing w:val="-2"/>
          <w:sz w:val="24"/>
        </w:rPr>
        <w:t>……………………………</w:t>
      </w:r>
      <w:r w:rsidRPr="00E401C9">
        <w:rPr>
          <w:b/>
          <w:sz w:val="24"/>
        </w:rPr>
        <w:tab/>
      </w:r>
      <w:r w:rsidRPr="00E401C9">
        <w:rPr>
          <w:i/>
          <w:spacing w:val="-2"/>
          <w:sz w:val="24"/>
        </w:rPr>
        <w:t>[Amount</w:t>
      </w:r>
      <w:r w:rsidRPr="00E401C9">
        <w:rPr>
          <w:i/>
          <w:sz w:val="24"/>
        </w:rPr>
        <w:tab/>
      </w:r>
      <w:r w:rsidRPr="00E401C9">
        <w:rPr>
          <w:i/>
          <w:spacing w:val="-5"/>
          <w:sz w:val="24"/>
        </w:rPr>
        <w:t>in</w:t>
      </w:r>
      <w:r w:rsidRPr="00E401C9">
        <w:rPr>
          <w:i/>
          <w:sz w:val="24"/>
        </w:rPr>
        <w:tab/>
      </w:r>
      <w:r w:rsidRPr="00E401C9">
        <w:rPr>
          <w:i/>
          <w:spacing w:val="-2"/>
          <w:sz w:val="24"/>
        </w:rPr>
        <w:t>ﬁgures]</w:t>
      </w:r>
    </w:p>
    <w:p w14:paraId="1655B481" w14:textId="4770FCAB" w:rsidR="0083709C" w:rsidRPr="00E401C9" w:rsidRDefault="00272CA1">
      <w:pPr>
        <w:pStyle w:val="BodyText"/>
        <w:tabs>
          <w:tab w:val="left" w:leader="dot" w:pos="8689"/>
        </w:tabs>
        <w:spacing w:before="139" w:line="360" w:lineRule="auto"/>
        <w:ind w:left="689" w:right="1441"/>
      </w:pPr>
      <w:r w:rsidRPr="00E401C9">
        <w:rPr>
          <w:spacing w:val="-10"/>
        </w:rPr>
        <w:t>(</w:t>
      </w:r>
      <w:r w:rsidRPr="00E401C9">
        <w:tab/>
      </w:r>
      <w:r w:rsidRPr="00E401C9">
        <w:rPr>
          <w:b/>
          <w:spacing w:val="-10"/>
        </w:rPr>
        <w:t xml:space="preserve">) </w:t>
      </w:r>
      <w:r w:rsidRPr="00E401C9">
        <w:rPr>
          <w:i/>
        </w:rPr>
        <w:t>[amount</w:t>
      </w:r>
      <w:r w:rsidRPr="00E401C9">
        <w:rPr>
          <w:i/>
          <w:spacing w:val="26"/>
        </w:rPr>
        <w:t xml:space="preserve"> </w:t>
      </w:r>
      <w:r w:rsidRPr="00E401C9">
        <w:rPr>
          <w:i/>
        </w:rPr>
        <w:t>in</w:t>
      </w:r>
      <w:r w:rsidRPr="00E401C9">
        <w:rPr>
          <w:i/>
          <w:spacing w:val="27"/>
        </w:rPr>
        <w:t xml:space="preserve"> </w:t>
      </w:r>
      <w:r w:rsidRPr="00E401C9">
        <w:rPr>
          <w:i/>
        </w:rPr>
        <w:t>words]</w:t>
      </w:r>
      <w:r w:rsidRPr="00E401C9">
        <w:rPr>
          <w:i/>
          <w:spacing w:val="37"/>
        </w:rPr>
        <w:t xml:space="preserve"> </w:t>
      </w:r>
      <w:r w:rsidRPr="00E401C9">
        <w:t>upon</w:t>
      </w:r>
      <w:r w:rsidRPr="00E401C9">
        <w:rPr>
          <w:spacing w:val="24"/>
        </w:rPr>
        <w:t xml:space="preserve"> </w:t>
      </w:r>
      <w:r w:rsidRPr="00E401C9">
        <w:t>receipt</w:t>
      </w:r>
      <w:r w:rsidRPr="00E401C9">
        <w:rPr>
          <w:spacing w:val="27"/>
        </w:rPr>
        <w:t xml:space="preserve"> </w:t>
      </w:r>
      <w:r w:rsidRPr="00E401C9">
        <w:t>by</w:t>
      </w:r>
      <w:r w:rsidRPr="00E401C9">
        <w:rPr>
          <w:spacing w:val="21"/>
        </w:rPr>
        <w:t xml:space="preserve"> </w:t>
      </w:r>
      <w:r w:rsidRPr="00E401C9">
        <w:t>us</w:t>
      </w:r>
      <w:r w:rsidRPr="00E401C9">
        <w:rPr>
          <w:spacing w:val="28"/>
        </w:rPr>
        <w:t xml:space="preserve"> </w:t>
      </w:r>
      <w:r w:rsidRPr="00E401C9">
        <w:t>of</w:t>
      </w:r>
      <w:r w:rsidRPr="00E401C9">
        <w:rPr>
          <w:spacing w:val="32"/>
        </w:rPr>
        <w:t xml:space="preserve"> </w:t>
      </w:r>
      <w:r w:rsidRPr="00E401C9">
        <w:t>your</w:t>
      </w:r>
      <w:r w:rsidRPr="00E401C9">
        <w:rPr>
          <w:spacing w:val="28"/>
        </w:rPr>
        <w:t xml:space="preserve"> </w:t>
      </w:r>
      <w:r w:rsidRPr="00E401C9">
        <w:t>ﬁrst</w:t>
      </w:r>
      <w:r w:rsidRPr="00E401C9">
        <w:rPr>
          <w:spacing w:val="26"/>
        </w:rPr>
        <w:t xml:space="preserve"> </w:t>
      </w:r>
      <w:r w:rsidRPr="00E401C9">
        <w:t>demand</w:t>
      </w:r>
      <w:r w:rsidRPr="00E401C9">
        <w:rPr>
          <w:spacing w:val="28"/>
        </w:rPr>
        <w:t xml:space="preserve"> </w:t>
      </w:r>
      <w:r w:rsidRPr="00E401C9">
        <w:t>in</w:t>
      </w:r>
      <w:r w:rsidRPr="00E401C9">
        <w:rPr>
          <w:spacing w:val="27"/>
        </w:rPr>
        <w:t xml:space="preserve"> </w:t>
      </w:r>
      <w:r w:rsidRPr="00E401C9">
        <w:t>writing</w:t>
      </w:r>
      <w:r w:rsidRPr="00E401C9">
        <w:rPr>
          <w:spacing w:val="26"/>
        </w:rPr>
        <w:t xml:space="preserve"> </w:t>
      </w:r>
      <w:r w:rsidRPr="00E401C9">
        <w:t>accompanied</w:t>
      </w:r>
      <w:r w:rsidRPr="00E401C9">
        <w:rPr>
          <w:spacing w:val="26"/>
        </w:rPr>
        <w:t xml:space="preserve"> </w:t>
      </w:r>
      <w:r w:rsidRPr="00E401C9">
        <w:t>by</w:t>
      </w:r>
      <w:r w:rsidRPr="00E401C9">
        <w:rPr>
          <w:spacing w:val="24"/>
        </w:rPr>
        <w:t xml:space="preserve"> </w:t>
      </w:r>
      <w:r w:rsidRPr="00E401C9">
        <w:t>a written</w:t>
      </w:r>
      <w:r w:rsidRPr="00E401C9">
        <w:rPr>
          <w:spacing w:val="35"/>
        </w:rPr>
        <w:t xml:space="preserve"> </w:t>
      </w:r>
      <w:r w:rsidRPr="00E401C9">
        <w:t>statement</w:t>
      </w:r>
      <w:r w:rsidRPr="00E401C9">
        <w:rPr>
          <w:spacing w:val="36"/>
        </w:rPr>
        <w:t xml:space="preserve"> </w:t>
      </w:r>
      <w:r w:rsidRPr="00E401C9">
        <w:t>stating</w:t>
      </w:r>
      <w:r w:rsidRPr="00E401C9">
        <w:rPr>
          <w:spacing w:val="36"/>
        </w:rPr>
        <w:t xml:space="preserve"> </w:t>
      </w:r>
      <w:r w:rsidRPr="00E401C9">
        <w:t>that</w:t>
      </w:r>
      <w:r w:rsidRPr="00E401C9">
        <w:rPr>
          <w:spacing w:val="36"/>
        </w:rPr>
        <w:t xml:space="preserve"> </w:t>
      </w:r>
      <w:r w:rsidRPr="00E401C9">
        <w:t>the</w:t>
      </w:r>
      <w:r w:rsidRPr="00E401C9">
        <w:rPr>
          <w:spacing w:val="35"/>
        </w:rPr>
        <w:t xml:space="preserve"> </w:t>
      </w:r>
      <w:r w:rsidR="00482930" w:rsidRPr="00E401C9">
        <w:t>Consultant</w:t>
      </w:r>
      <w:r w:rsidRPr="00E401C9">
        <w:rPr>
          <w:spacing w:val="36"/>
        </w:rPr>
        <w:t xml:space="preserve"> </w:t>
      </w:r>
      <w:r w:rsidRPr="00E401C9">
        <w:t>are</w:t>
      </w:r>
      <w:r w:rsidRPr="00E401C9">
        <w:rPr>
          <w:spacing w:val="36"/>
        </w:rPr>
        <w:t xml:space="preserve"> </w:t>
      </w:r>
      <w:r w:rsidRPr="00E401C9">
        <w:t>in</w:t>
      </w:r>
      <w:r w:rsidRPr="00E401C9">
        <w:rPr>
          <w:spacing w:val="36"/>
        </w:rPr>
        <w:t xml:space="preserve"> </w:t>
      </w:r>
      <w:r w:rsidRPr="00E401C9">
        <w:t>b</w:t>
      </w:r>
      <w:r w:rsidRPr="00E401C9">
        <w:rPr>
          <w:spacing w:val="36"/>
        </w:rPr>
        <w:t xml:space="preserve"> </w:t>
      </w:r>
      <w:r w:rsidRPr="00E401C9">
        <w:t>reach</w:t>
      </w:r>
      <w:r w:rsidRPr="00E401C9">
        <w:rPr>
          <w:spacing w:val="36"/>
        </w:rPr>
        <w:t xml:space="preserve"> </w:t>
      </w:r>
      <w:r w:rsidRPr="00E401C9">
        <w:t>of</w:t>
      </w:r>
      <w:r w:rsidRPr="00E401C9">
        <w:rPr>
          <w:spacing w:val="35"/>
        </w:rPr>
        <w:t xml:space="preserve"> </w:t>
      </w:r>
      <w:r w:rsidRPr="00E401C9">
        <w:t>their</w:t>
      </w:r>
      <w:r w:rsidRPr="00E401C9">
        <w:rPr>
          <w:spacing w:val="35"/>
        </w:rPr>
        <w:t xml:space="preserve"> </w:t>
      </w:r>
      <w:r w:rsidRPr="00E401C9">
        <w:t>obligation</w:t>
      </w:r>
      <w:r w:rsidRPr="00E401C9">
        <w:rPr>
          <w:spacing w:val="36"/>
        </w:rPr>
        <w:t xml:space="preserve"> </w:t>
      </w:r>
      <w:r w:rsidRPr="00E401C9">
        <w:t>under</w:t>
      </w:r>
      <w:r w:rsidRPr="00E401C9">
        <w:rPr>
          <w:spacing w:val="35"/>
        </w:rPr>
        <w:t xml:space="preserve"> </w:t>
      </w:r>
      <w:r w:rsidRPr="00E401C9">
        <w:t>the Contract</w:t>
      </w:r>
      <w:r w:rsidRPr="00E401C9">
        <w:rPr>
          <w:spacing w:val="31"/>
        </w:rPr>
        <w:t xml:space="preserve"> </w:t>
      </w:r>
      <w:r w:rsidRPr="00E401C9">
        <w:t>because</w:t>
      </w:r>
      <w:r w:rsidRPr="00E401C9">
        <w:rPr>
          <w:spacing w:val="30"/>
        </w:rPr>
        <w:t xml:space="preserve"> </w:t>
      </w:r>
      <w:r w:rsidRPr="00E401C9">
        <w:t>the</w:t>
      </w:r>
      <w:r w:rsidRPr="00E401C9">
        <w:rPr>
          <w:spacing w:val="30"/>
        </w:rPr>
        <w:t xml:space="preserve"> </w:t>
      </w:r>
      <w:r w:rsidR="00482930" w:rsidRPr="00E401C9">
        <w:t>Consultant</w:t>
      </w:r>
      <w:r w:rsidRPr="00E401C9">
        <w:rPr>
          <w:spacing w:val="31"/>
        </w:rPr>
        <w:t xml:space="preserve"> </w:t>
      </w:r>
      <w:r w:rsidRPr="00E401C9">
        <w:t>have</w:t>
      </w:r>
      <w:r w:rsidRPr="00E401C9">
        <w:rPr>
          <w:spacing w:val="30"/>
        </w:rPr>
        <w:t xml:space="preserve"> </w:t>
      </w:r>
      <w:r w:rsidRPr="00E401C9">
        <w:t>used</w:t>
      </w:r>
      <w:r w:rsidRPr="00E401C9">
        <w:rPr>
          <w:spacing w:val="31"/>
        </w:rPr>
        <w:t xml:space="preserve"> </w:t>
      </w:r>
      <w:r w:rsidRPr="00E401C9">
        <w:t>the</w:t>
      </w:r>
      <w:r w:rsidRPr="00E401C9">
        <w:rPr>
          <w:spacing w:val="30"/>
        </w:rPr>
        <w:t xml:space="preserve"> </w:t>
      </w:r>
      <w:r w:rsidRPr="00E401C9">
        <w:t>advance</w:t>
      </w:r>
      <w:r w:rsidRPr="00E401C9">
        <w:rPr>
          <w:spacing w:val="30"/>
        </w:rPr>
        <w:t xml:space="preserve"> </w:t>
      </w:r>
      <w:r w:rsidRPr="00E401C9">
        <w:t>payment</w:t>
      </w:r>
      <w:r w:rsidRPr="00E401C9">
        <w:rPr>
          <w:spacing w:val="31"/>
        </w:rPr>
        <w:t xml:space="preserve"> </w:t>
      </w:r>
      <w:r w:rsidRPr="00E401C9">
        <w:t>for</w:t>
      </w:r>
      <w:r w:rsidRPr="00E401C9">
        <w:rPr>
          <w:spacing w:val="29"/>
        </w:rPr>
        <w:t xml:space="preserve"> </w:t>
      </w:r>
      <w:r w:rsidRPr="00E401C9">
        <w:t>purposes</w:t>
      </w:r>
      <w:r w:rsidRPr="00E401C9">
        <w:rPr>
          <w:spacing w:val="31"/>
        </w:rPr>
        <w:t xml:space="preserve"> </w:t>
      </w:r>
      <w:r w:rsidRPr="00E401C9">
        <w:t>other</w:t>
      </w:r>
      <w:r w:rsidRPr="00E401C9">
        <w:rPr>
          <w:spacing w:val="30"/>
        </w:rPr>
        <w:t xml:space="preserve"> </w:t>
      </w:r>
      <w:r w:rsidRPr="00E401C9">
        <w:t>than toward providing the Services under the Contract.</w:t>
      </w:r>
    </w:p>
    <w:p w14:paraId="70FA7A7F" w14:textId="3228D3F5" w:rsidR="0083709C" w:rsidRPr="00E401C9" w:rsidRDefault="00272CA1">
      <w:pPr>
        <w:pStyle w:val="BodyText"/>
        <w:tabs>
          <w:tab w:val="left" w:pos="7840"/>
        </w:tabs>
        <w:spacing w:before="119" w:line="360" w:lineRule="auto"/>
        <w:ind w:left="689" w:right="1571"/>
        <w:jc w:val="both"/>
      </w:pPr>
      <w:r w:rsidRPr="00E401C9">
        <w:t>It</w:t>
      </w:r>
      <w:r w:rsidRPr="00E401C9">
        <w:rPr>
          <w:spacing w:val="-9"/>
        </w:rPr>
        <w:t xml:space="preserve"> </w:t>
      </w:r>
      <w:r w:rsidRPr="00E401C9">
        <w:t>is</w:t>
      </w:r>
      <w:r w:rsidRPr="00E401C9">
        <w:rPr>
          <w:spacing w:val="-9"/>
        </w:rPr>
        <w:t xml:space="preserve"> </w:t>
      </w:r>
      <w:r w:rsidRPr="00E401C9">
        <w:t>a</w:t>
      </w:r>
      <w:r w:rsidRPr="00E401C9">
        <w:rPr>
          <w:spacing w:val="-8"/>
        </w:rPr>
        <w:t xml:space="preserve"> </w:t>
      </w:r>
      <w:r w:rsidRPr="00E401C9">
        <w:t>condition</w:t>
      </w:r>
      <w:r w:rsidRPr="00E401C9">
        <w:rPr>
          <w:spacing w:val="-9"/>
        </w:rPr>
        <w:t xml:space="preserve"> </w:t>
      </w:r>
      <w:r w:rsidRPr="00E401C9">
        <w:t>for</w:t>
      </w:r>
      <w:r w:rsidRPr="00E401C9">
        <w:rPr>
          <w:spacing w:val="-11"/>
        </w:rPr>
        <w:t xml:space="preserve"> </w:t>
      </w:r>
      <w:r w:rsidRPr="00E401C9">
        <w:t>any</w:t>
      </w:r>
      <w:r w:rsidRPr="00E401C9">
        <w:rPr>
          <w:spacing w:val="-11"/>
        </w:rPr>
        <w:t xml:space="preserve"> </w:t>
      </w:r>
      <w:r w:rsidRPr="00E401C9">
        <w:t>claim</w:t>
      </w:r>
      <w:r w:rsidRPr="00E401C9">
        <w:rPr>
          <w:spacing w:val="-9"/>
        </w:rPr>
        <w:t xml:space="preserve"> </w:t>
      </w:r>
      <w:r w:rsidRPr="00E401C9">
        <w:t>and</w:t>
      </w:r>
      <w:r w:rsidRPr="00E401C9">
        <w:rPr>
          <w:spacing w:val="-10"/>
        </w:rPr>
        <w:t xml:space="preserve"> </w:t>
      </w:r>
      <w:r w:rsidRPr="00E401C9">
        <w:t>payment</w:t>
      </w:r>
      <w:r w:rsidRPr="00E401C9">
        <w:rPr>
          <w:spacing w:val="-10"/>
        </w:rPr>
        <w:t xml:space="preserve"> </w:t>
      </w:r>
      <w:r w:rsidRPr="00E401C9">
        <w:t>under</w:t>
      </w:r>
      <w:r w:rsidRPr="00E401C9">
        <w:rPr>
          <w:spacing w:val="-10"/>
        </w:rPr>
        <w:t xml:space="preserve"> </w:t>
      </w:r>
      <w:r w:rsidRPr="00E401C9">
        <w:t>this</w:t>
      </w:r>
      <w:r w:rsidRPr="00E401C9">
        <w:rPr>
          <w:spacing w:val="-9"/>
        </w:rPr>
        <w:t xml:space="preserve"> </w:t>
      </w:r>
      <w:r w:rsidRPr="00E401C9">
        <w:t>guarantee</w:t>
      </w:r>
      <w:r w:rsidRPr="00E401C9">
        <w:rPr>
          <w:spacing w:val="-11"/>
        </w:rPr>
        <w:t xml:space="preserve"> </w:t>
      </w:r>
      <w:r w:rsidRPr="00E401C9">
        <w:t>to</w:t>
      </w:r>
      <w:r w:rsidRPr="00E401C9">
        <w:rPr>
          <w:spacing w:val="-9"/>
        </w:rPr>
        <w:t xml:space="preserve"> </w:t>
      </w:r>
      <w:r w:rsidRPr="00E401C9">
        <w:t>be</w:t>
      </w:r>
      <w:r w:rsidRPr="00E401C9">
        <w:rPr>
          <w:spacing w:val="-11"/>
        </w:rPr>
        <w:t xml:space="preserve"> </w:t>
      </w:r>
      <w:r w:rsidRPr="00E401C9">
        <w:t>made</w:t>
      </w:r>
      <w:r w:rsidRPr="00E401C9">
        <w:rPr>
          <w:spacing w:val="-9"/>
        </w:rPr>
        <w:t xml:space="preserve"> </w:t>
      </w:r>
      <w:r w:rsidRPr="00E401C9">
        <w:t>that</w:t>
      </w:r>
      <w:r w:rsidRPr="00E401C9">
        <w:rPr>
          <w:spacing w:val="-10"/>
        </w:rPr>
        <w:t xml:space="preserve"> </w:t>
      </w:r>
      <w:r w:rsidRPr="00E401C9">
        <w:t>the</w:t>
      </w:r>
      <w:r w:rsidRPr="00E401C9">
        <w:rPr>
          <w:spacing w:val="-10"/>
        </w:rPr>
        <w:t xml:space="preserve"> </w:t>
      </w:r>
      <w:r w:rsidRPr="00E401C9">
        <w:t xml:space="preserve">advance payment referred to above must have been received by the </w:t>
      </w:r>
      <w:r w:rsidR="00482930" w:rsidRPr="00E401C9">
        <w:t>Consultant</w:t>
      </w:r>
      <w:r w:rsidRPr="00E401C9">
        <w:t xml:space="preserve"> on their account number </w:t>
      </w:r>
      <w:r w:rsidRPr="00E401C9">
        <w:rPr>
          <w:b/>
        </w:rPr>
        <w:t xml:space="preserve">…………………………………………… </w:t>
      </w:r>
      <w:r w:rsidRPr="00E401C9">
        <w:t>at</w:t>
      </w:r>
      <w:r w:rsidRPr="00E401C9">
        <w:rPr>
          <w:u w:val="single" w:color="211E1F"/>
        </w:rPr>
        <w:tab/>
      </w:r>
      <w:r w:rsidRPr="00E401C9">
        <w:rPr>
          <w:i/>
        </w:rPr>
        <w:t>[name and address of bank]</w:t>
      </w:r>
      <w:r w:rsidRPr="00E401C9">
        <w:t>.</w:t>
      </w:r>
    </w:p>
    <w:p w14:paraId="543A5ED5" w14:textId="4203E228" w:rsidR="0083709C" w:rsidRPr="00E401C9" w:rsidRDefault="00272CA1">
      <w:pPr>
        <w:pStyle w:val="BodyText"/>
        <w:spacing w:before="120" w:line="360" w:lineRule="auto"/>
        <w:ind w:left="689" w:right="1572"/>
        <w:jc w:val="both"/>
      </w:pPr>
      <w:r w:rsidRPr="00E401C9">
        <w:t>The</w:t>
      </w:r>
      <w:r w:rsidRPr="00E401C9">
        <w:rPr>
          <w:spacing w:val="-12"/>
        </w:rPr>
        <w:t xml:space="preserve"> </w:t>
      </w:r>
      <w:r w:rsidRPr="00E401C9">
        <w:t>maximum</w:t>
      </w:r>
      <w:r w:rsidRPr="00E401C9">
        <w:rPr>
          <w:spacing w:val="-12"/>
        </w:rPr>
        <w:t xml:space="preserve"> </w:t>
      </w:r>
      <w:r w:rsidRPr="00E401C9">
        <w:t>amount</w:t>
      </w:r>
      <w:r w:rsidRPr="00E401C9">
        <w:rPr>
          <w:spacing w:val="-9"/>
        </w:rPr>
        <w:t xml:space="preserve"> </w:t>
      </w:r>
      <w:r w:rsidRPr="00E401C9">
        <w:t>of</w:t>
      </w:r>
      <w:r w:rsidRPr="00E401C9">
        <w:rPr>
          <w:spacing w:val="-13"/>
        </w:rPr>
        <w:t xml:space="preserve"> </w:t>
      </w:r>
      <w:r w:rsidRPr="00E401C9">
        <w:t>this</w:t>
      </w:r>
      <w:r w:rsidRPr="00E401C9">
        <w:rPr>
          <w:spacing w:val="-9"/>
        </w:rPr>
        <w:t xml:space="preserve"> </w:t>
      </w:r>
      <w:r w:rsidRPr="00E401C9">
        <w:t>guarantee</w:t>
      </w:r>
      <w:r w:rsidRPr="00E401C9">
        <w:rPr>
          <w:spacing w:val="-11"/>
        </w:rPr>
        <w:t xml:space="preserve"> </w:t>
      </w:r>
      <w:r w:rsidRPr="00E401C9">
        <w:t>shall</w:t>
      </w:r>
      <w:r w:rsidRPr="00E401C9">
        <w:rPr>
          <w:spacing w:val="-9"/>
        </w:rPr>
        <w:t xml:space="preserve"> </w:t>
      </w:r>
      <w:r w:rsidRPr="00E401C9">
        <w:t>be</w:t>
      </w:r>
      <w:r w:rsidRPr="00E401C9">
        <w:rPr>
          <w:spacing w:val="-11"/>
        </w:rPr>
        <w:t xml:space="preserve"> </w:t>
      </w:r>
      <w:r w:rsidRPr="00E401C9">
        <w:t>progressively</w:t>
      </w:r>
      <w:r w:rsidRPr="00E401C9">
        <w:rPr>
          <w:spacing w:val="-15"/>
        </w:rPr>
        <w:t xml:space="preserve"> </w:t>
      </w:r>
      <w:r w:rsidRPr="00E401C9">
        <w:t>reduced</w:t>
      </w:r>
      <w:r w:rsidRPr="00E401C9">
        <w:rPr>
          <w:spacing w:val="-10"/>
        </w:rPr>
        <w:t xml:space="preserve"> </w:t>
      </w:r>
      <w:r w:rsidRPr="00E401C9">
        <w:t>by</w:t>
      </w:r>
      <w:r w:rsidRPr="00E401C9">
        <w:rPr>
          <w:spacing w:val="-14"/>
        </w:rPr>
        <w:t xml:space="preserve"> </w:t>
      </w:r>
      <w:r w:rsidRPr="00E401C9">
        <w:t>the</w:t>
      </w:r>
      <w:r w:rsidRPr="00E401C9">
        <w:rPr>
          <w:spacing w:val="-11"/>
        </w:rPr>
        <w:t xml:space="preserve"> </w:t>
      </w:r>
      <w:r w:rsidRPr="00E401C9">
        <w:t>amount</w:t>
      </w:r>
      <w:r w:rsidRPr="00E401C9">
        <w:rPr>
          <w:spacing w:val="-9"/>
        </w:rPr>
        <w:t xml:space="preserve"> </w:t>
      </w:r>
      <w:r w:rsidRPr="00E401C9">
        <w:t>of</w:t>
      </w:r>
      <w:r w:rsidRPr="00E401C9">
        <w:rPr>
          <w:spacing w:val="-10"/>
        </w:rPr>
        <w:t xml:space="preserve"> </w:t>
      </w:r>
      <w:r w:rsidRPr="00E401C9">
        <w:t xml:space="preserve">the advance payment repaid by the </w:t>
      </w:r>
      <w:r w:rsidR="00482930" w:rsidRPr="00E401C9">
        <w:t>Consultant</w:t>
      </w:r>
      <w:r w:rsidRPr="00E401C9">
        <w:t xml:space="preserve"> as indicated in copies of certiﬁed monthly statements</w:t>
      </w:r>
      <w:r w:rsidRPr="00E401C9">
        <w:rPr>
          <w:spacing w:val="-10"/>
        </w:rPr>
        <w:t xml:space="preserve"> </w:t>
      </w:r>
      <w:r w:rsidRPr="00E401C9">
        <w:t>which</w:t>
      </w:r>
      <w:r w:rsidRPr="00E401C9">
        <w:rPr>
          <w:spacing w:val="-11"/>
        </w:rPr>
        <w:t xml:space="preserve"> </w:t>
      </w:r>
      <w:r w:rsidRPr="00E401C9">
        <w:t>shall</w:t>
      </w:r>
      <w:r w:rsidRPr="00E401C9">
        <w:rPr>
          <w:spacing w:val="-10"/>
        </w:rPr>
        <w:t xml:space="preserve"> </w:t>
      </w:r>
      <w:r w:rsidRPr="00E401C9">
        <w:t>be</w:t>
      </w:r>
      <w:r w:rsidRPr="00E401C9">
        <w:rPr>
          <w:spacing w:val="-12"/>
        </w:rPr>
        <w:t xml:space="preserve"> </w:t>
      </w:r>
      <w:r w:rsidRPr="00E401C9">
        <w:t>presented</w:t>
      </w:r>
      <w:r w:rsidRPr="00E401C9">
        <w:rPr>
          <w:spacing w:val="-11"/>
        </w:rPr>
        <w:t xml:space="preserve"> </w:t>
      </w:r>
      <w:r w:rsidRPr="00E401C9">
        <w:t>to</w:t>
      </w:r>
      <w:r w:rsidRPr="00E401C9">
        <w:rPr>
          <w:spacing w:val="-10"/>
        </w:rPr>
        <w:t xml:space="preserve"> </w:t>
      </w:r>
      <w:r w:rsidRPr="00E401C9">
        <w:t>us.</w:t>
      </w:r>
      <w:r w:rsidRPr="00E401C9">
        <w:rPr>
          <w:spacing w:val="-10"/>
        </w:rPr>
        <w:t xml:space="preserve"> </w:t>
      </w:r>
      <w:r w:rsidRPr="00E401C9">
        <w:t>This</w:t>
      </w:r>
      <w:r w:rsidRPr="00E401C9">
        <w:rPr>
          <w:spacing w:val="-10"/>
        </w:rPr>
        <w:t xml:space="preserve"> </w:t>
      </w:r>
      <w:r w:rsidRPr="00E401C9">
        <w:t>guarantee</w:t>
      </w:r>
      <w:r w:rsidRPr="00E401C9">
        <w:rPr>
          <w:spacing w:val="-12"/>
        </w:rPr>
        <w:t xml:space="preserve"> </w:t>
      </w:r>
      <w:r w:rsidRPr="00E401C9">
        <w:t>shall</w:t>
      </w:r>
      <w:r w:rsidRPr="00E401C9">
        <w:rPr>
          <w:spacing w:val="-10"/>
        </w:rPr>
        <w:t xml:space="preserve"> </w:t>
      </w:r>
      <w:r w:rsidRPr="00E401C9">
        <w:t>expire,</w:t>
      </w:r>
      <w:r w:rsidRPr="00E401C9">
        <w:rPr>
          <w:spacing w:val="-11"/>
        </w:rPr>
        <w:t xml:space="preserve"> </w:t>
      </w:r>
      <w:r w:rsidRPr="00E401C9">
        <w:t>at</w:t>
      </w:r>
      <w:r w:rsidRPr="00E401C9">
        <w:rPr>
          <w:spacing w:val="-10"/>
        </w:rPr>
        <w:t xml:space="preserve"> </w:t>
      </w:r>
      <w:r w:rsidRPr="00E401C9">
        <w:t>the</w:t>
      </w:r>
      <w:r w:rsidRPr="00E401C9">
        <w:rPr>
          <w:spacing w:val="-11"/>
        </w:rPr>
        <w:t xml:space="preserve"> </w:t>
      </w:r>
      <w:r w:rsidRPr="00E401C9">
        <w:t>latest,</w:t>
      </w:r>
      <w:r w:rsidRPr="00E401C9">
        <w:rPr>
          <w:spacing w:val="-10"/>
        </w:rPr>
        <w:t xml:space="preserve"> </w:t>
      </w:r>
      <w:r w:rsidRPr="00E401C9">
        <w:t>upon</w:t>
      </w:r>
      <w:r w:rsidRPr="00E401C9">
        <w:rPr>
          <w:spacing w:val="-11"/>
        </w:rPr>
        <w:t xml:space="preserve"> </w:t>
      </w:r>
      <w:r w:rsidRPr="00E401C9">
        <w:t xml:space="preserve">our receipt of the monthly payment certiﬁcate indicating that the </w:t>
      </w:r>
      <w:r w:rsidR="00482930" w:rsidRPr="00E401C9">
        <w:t>Consultant</w:t>
      </w:r>
      <w:r w:rsidRPr="00E401C9">
        <w:t xml:space="preserve"> has made</w:t>
      </w:r>
    </w:p>
    <w:p w14:paraId="5E550597" w14:textId="77777777" w:rsidR="0083709C" w:rsidRPr="00E401C9" w:rsidRDefault="00272CA1">
      <w:pPr>
        <w:pStyle w:val="BodyText"/>
        <w:tabs>
          <w:tab w:val="left" w:pos="9181"/>
        </w:tabs>
        <w:spacing w:before="120" w:line="360" w:lineRule="auto"/>
        <w:ind w:left="689" w:right="1767"/>
      </w:pPr>
      <w:r w:rsidRPr="00E401C9">
        <w:t>Full repayment of the amount of the advance payment, or on the day of</w:t>
      </w:r>
      <w:r w:rsidRPr="00E401C9">
        <w:rPr>
          <w:u w:val="single" w:color="211E1F"/>
        </w:rPr>
        <w:tab/>
      </w:r>
      <w:r w:rsidRPr="00E401C9">
        <w:rPr>
          <w:spacing w:val="-10"/>
        </w:rPr>
        <w:t xml:space="preserve">, </w:t>
      </w:r>
      <w:r w:rsidRPr="00E401C9">
        <w:t>whichever is earlier.</w:t>
      </w:r>
    </w:p>
    <w:p w14:paraId="7EC4677D" w14:textId="77777777" w:rsidR="0083709C" w:rsidRPr="00E401C9" w:rsidRDefault="00272CA1">
      <w:pPr>
        <w:pStyle w:val="BodyText"/>
        <w:spacing w:before="121" w:line="360" w:lineRule="auto"/>
        <w:ind w:left="691" w:right="1441"/>
      </w:pPr>
      <w:r w:rsidRPr="00E401C9">
        <w:t>Consequently, any demand for payment under this guarantee must be received by us at this ofﬁce on or before that date.</w:t>
      </w:r>
    </w:p>
    <w:p w14:paraId="4FC32D5B" w14:textId="77777777" w:rsidR="0083709C" w:rsidRPr="00E401C9" w:rsidRDefault="0083709C">
      <w:pPr>
        <w:pStyle w:val="BodyText"/>
        <w:rPr>
          <w:sz w:val="26"/>
        </w:rPr>
      </w:pPr>
    </w:p>
    <w:p w14:paraId="0DAFDB25" w14:textId="77777777" w:rsidR="0083709C" w:rsidRPr="00E401C9" w:rsidRDefault="0083709C">
      <w:pPr>
        <w:pStyle w:val="BodyText"/>
        <w:rPr>
          <w:sz w:val="31"/>
        </w:rPr>
      </w:pPr>
    </w:p>
    <w:p w14:paraId="2E76E12D" w14:textId="77777777" w:rsidR="0083709C" w:rsidRPr="00E401C9" w:rsidRDefault="00272CA1">
      <w:pPr>
        <w:ind w:left="691"/>
        <w:rPr>
          <w:i/>
          <w:sz w:val="24"/>
        </w:rPr>
      </w:pPr>
      <w:r w:rsidRPr="00E401C9">
        <w:rPr>
          <w:i/>
          <w:spacing w:val="-2"/>
          <w:sz w:val="24"/>
        </w:rPr>
        <w:t>[Signature]</w:t>
      </w:r>
    </w:p>
    <w:p w14:paraId="21A940CF" w14:textId="77777777" w:rsidR="0083709C" w:rsidRPr="00E401C9" w:rsidRDefault="0083709C">
      <w:pPr>
        <w:rPr>
          <w:sz w:val="24"/>
        </w:rPr>
        <w:sectPr w:rsidR="0083709C" w:rsidRPr="00E401C9" w:rsidSect="00B34F11">
          <w:pgSz w:w="11920" w:h="16850"/>
          <w:pgMar w:top="1340" w:right="0" w:bottom="1420" w:left="900" w:header="847" w:footer="1233" w:gutter="0"/>
          <w:cols w:space="720"/>
        </w:sectPr>
      </w:pPr>
    </w:p>
    <w:p w14:paraId="75280748" w14:textId="77777777" w:rsidR="0083709C" w:rsidRPr="00E401C9" w:rsidRDefault="00272CA1">
      <w:pPr>
        <w:pStyle w:val="Heading2"/>
        <w:numPr>
          <w:ilvl w:val="1"/>
          <w:numId w:val="11"/>
        </w:numPr>
        <w:tabs>
          <w:tab w:val="left" w:pos="691"/>
          <w:tab w:val="left" w:pos="692"/>
        </w:tabs>
        <w:ind w:hanging="580"/>
      </w:pPr>
      <w:bookmarkStart w:id="105" w:name="_bookmark56"/>
      <w:bookmarkStart w:id="106" w:name="_Toc134531630"/>
      <w:bookmarkEnd w:id="105"/>
      <w:r w:rsidRPr="00E401C9">
        <w:rPr>
          <w:spacing w:val="-2"/>
        </w:rPr>
        <w:lastRenderedPageBreak/>
        <w:t>PREFACE</w:t>
      </w:r>
      <w:bookmarkEnd w:id="106"/>
    </w:p>
    <w:p w14:paraId="1BAC5D4E" w14:textId="77777777" w:rsidR="0083709C" w:rsidRPr="00E401C9" w:rsidRDefault="0083709C">
      <w:pPr>
        <w:pStyle w:val="BodyText"/>
        <w:rPr>
          <w:b/>
          <w:sz w:val="23"/>
        </w:rPr>
      </w:pPr>
    </w:p>
    <w:p w14:paraId="3E842E76" w14:textId="77777777" w:rsidR="0083709C" w:rsidRPr="00E401C9" w:rsidRDefault="00272CA1">
      <w:pPr>
        <w:pStyle w:val="BodyText"/>
        <w:spacing w:line="276" w:lineRule="auto"/>
        <w:ind w:left="689" w:right="1570"/>
        <w:jc w:val="both"/>
      </w:pPr>
      <w:r w:rsidRPr="00E401C9">
        <w:t>This Section includes a Time-Based Contract. It includes General Conditions of Contract (“GCC”)</w:t>
      </w:r>
      <w:r w:rsidRPr="00E401C9">
        <w:rPr>
          <w:spacing w:val="-3"/>
        </w:rPr>
        <w:t xml:space="preserve"> </w:t>
      </w:r>
      <w:r w:rsidRPr="00E401C9">
        <w:t>that</w:t>
      </w:r>
      <w:r w:rsidRPr="00E401C9">
        <w:rPr>
          <w:spacing w:val="-3"/>
        </w:rPr>
        <w:t xml:space="preserve"> </w:t>
      </w:r>
      <w:r w:rsidRPr="00E401C9">
        <w:t>shall</w:t>
      </w:r>
      <w:r w:rsidRPr="00E401C9">
        <w:rPr>
          <w:spacing w:val="-3"/>
        </w:rPr>
        <w:t xml:space="preserve"> </w:t>
      </w:r>
      <w:r w:rsidRPr="00E401C9">
        <w:t>not</w:t>
      </w:r>
      <w:r w:rsidRPr="00E401C9">
        <w:rPr>
          <w:spacing w:val="-3"/>
        </w:rPr>
        <w:t xml:space="preserve"> </w:t>
      </w:r>
      <w:r w:rsidRPr="00E401C9">
        <w:t>be modiﬁed,</w:t>
      </w:r>
      <w:r w:rsidRPr="00E401C9">
        <w:rPr>
          <w:spacing w:val="-1"/>
        </w:rPr>
        <w:t xml:space="preserve"> </w:t>
      </w:r>
      <w:r w:rsidRPr="00E401C9">
        <w:t>and</w:t>
      </w:r>
      <w:r w:rsidRPr="00E401C9">
        <w:rPr>
          <w:spacing w:val="-3"/>
        </w:rPr>
        <w:t xml:space="preserve"> </w:t>
      </w:r>
      <w:r w:rsidRPr="00E401C9">
        <w:t>Special</w:t>
      </w:r>
      <w:r w:rsidRPr="00E401C9">
        <w:rPr>
          <w:spacing w:val="-3"/>
        </w:rPr>
        <w:t xml:space="preserve"> </w:t>
      </w:r>
      <w:r w:rsidRPr="00E401C9">
        <w:t>Conditions</w:t>
      </w:r>
      <w:r w:rsidRPr="00E401C9">
        <w:rPr>
          <w:spacing w:val="-3"/>
        </w:rPr>
        <w:t xml:space="preserve"> </w:t>
      </w:r>
      <w:r w:rsidRPr="00E401C9">
        <w:t>of</w:t>
      </w:r>
      <w:r w:rsidRPr="00E401C9">
        <w:rPr>
          <w:spacing w:val="-3"/>
        </w:rPr>
        <w:t xml:space="preserve"> </w:t>
      </w:r>
      <w:r w:rsidRPr="00E401C9">
        <w:t>Contract</w:t>
      </w:r>
      <w:r w:rsidRPr="00E401C9">
        <w:rPr>
          <w:spacing w:val="-3"/>
        </w:rPr>
        <w:t xml:space="preserve"> </w:t>
      </w:r>
      <w:r w:rsidRPr="00E401C9">
        <w:t>(“SCC”).</w:t>
      </w:r>
      <w:r w:rsidRPr="00E401C9">
        <w:rPr>
          <w:spacing w:val="-3"/>
        </w:rPr>
        <w:t xml:space="preserve"> </w:t>
      </w:r>
      <w:r w:rsidRPr="00E401C9">
        <w:t>The</w:t>
      </w:r>
      <w:r w:rsidRPr="00E401C9">
        <w:rPr>
          <w:spacing w:val="-4"/>
        </w:rPr>
        <w:t xml:space="preserve"> </w:t>
      </w:r>
      <w:r w:rsidRPr="00E401C9">
        <w:t>SCC include clauses speciﬁc to each contract to supplement, but not over-write or otherwise contradict, the General Conditions of Contract.</w:t>
      </w:r>
    </w:p>
    <w:p w14:paraId="6FF73663" w14:textId="25AE1541" w:rsidR="0083709C" w:rsidRPr="00E401C9" w:rsidRDefault="00272CA1">
      <w:pPr>
        <w:pStyle w:val="BodyText"/>
        <w:spacing w:before="120" w:line="276" w:lineRule="auto"/>
        <w:ind w:left="691" w:right="1562"/>
        <w:jc w:val="both"/>
      </w:pPr>
      <w:r w:rsidRPr="00E401C9">
        <w:t>Time-Based</w:t>
      </w:r>
      <w:r w:rsidRPr="00E401C9">
        <w:rPr>
          <w:spacing w:val="-7"/>
        </w:rPr>
        <w:t xml:space="preserve"> </w:t>
      </w:r>
      <w:r w:rsidRPr="00E401C9">
        <w:t>Contract.</w:t>
      </w:r>
      <w:r w:rsidRPr="00E401C9">
        <w:rPr>
          <w:spacing w:val="-7"/>
        </w:rPr>
        <w:t xml:space="preserve"> </w:t>
      </w:r>
      <w:r w:rsidRPr="00E401C9">
        <w:t>This</w:t>
      </w:r>
      <w:r w:rsidRPr="00E401C9">
        <w:rPr>
          <w:spacing w:val="-7"/>
        </w:rPr>
        <w:t xml:space="preserve"> </w:t>
      </w:r>
      <w:r w:rsidRPr="00E401C9">
        <w:t>type</w:t>
      </w:r>
      <w:r w:rsidRPr="00E401C9">
        <w:rPr>
          <w:spacing w:val="-8"/>
        </w:rPr>
        <w:t xml:space="preserve"> </w:t>
      </w:r>
      <w:r w:rsidRPr="00E401C9">
        <w:t>of</w:t>
      </w:r>
      <w:r w:rsidRPr="00E401C9">
        <w:rPr>
          <w:spacing w:val="-6"/>
        </w:rPr>
        <w:t xml:space="preserve"> </w:t>
      </w:r>
      <w:r w:rsidRPr="00E401C9">
        <w:t>contract</w:t>
      </w:r>
      <w:r w:rsidRPr="00E401C9">
        <w:rPr>
          <w:spacing w:val="-7"/>
        </w:rPr>
        <w:t xml:space="preserve"> </w:t>
      </w:r>
      <w:r w:rsidRPr="00E401C9">
        <w:t>is</w:t>
      </w:r>
      <w:r w:rsidRPr="00E401C9">
        <w:rPr>
          <w:spacing w:val="-7"/>
        </w:rPr>
        <w:t xml:space="preserve"> </w:t>
      </w:r>
      <w:r w:rsidRPr="00E401C9">
        <w:t>appropriate</w:t>
      </w:r>
      <w:r w:rsidRPr="00E401C9">
        <w:rPr>
          <w:spacing w:val="-5"/>
        </w:rPr>
        <w:t xml:space="preserve"> </w:t>
      </w:r>
      <w:r w:rsidRPr="00E401C9">
        <w:t>when</w:t>
      </w:r>
      <w:r w:rsidRPr="00E401C9">
        <w:rPr>
          <w:spacing w:val="-7"/>
        </w:rPr>
        <w:t xml:space="preserve"> </w:t>
      </w:r>
      <w:r w:rsidRPr="00E401C9">
        <w:t>it</w:t>
      </w:r>
      <w:r w:rsidRPr="00E401C9">
        <w:rPr>
          <w:spacing w:val="-7"/>
        </w:rPr>
        <w:t xml:space="preserve"> </w:t>
      </w:r>
      <w:r w:rsidRPr="00E401C9">
        <w:t>is</w:t>
      </w:r>
      <w:r w:rsidRPr="00E401C9">
        <w:rPr>
          <w:spacing w:val="-6"/>
        </w:rPr>
        <w:t xml:space="preserve"> </w:t>
      </w:r>
      <w:r w:rsidRPr="00E401C9">
        <w:t>difﬁcult</w:t>
      </w:r>
      <w:r w:rsidRPr="00E401C9">
        <w:rPr>
          <w:spacing w:val="-7"/>
        </w:rPr>
        <w:t xml:space="preserve"> </w:t>
      </w:r>
      <w:r w:rsidRPr="00E401C9">
        <w:t>to</w:t>
      </w:r>
      <w:r w:rsidRPr="00E401C9">
        <w:rPr>
          <w:spacing w:val="-7"/>
        </w:rPr>
        <w:t xml:space="preserve"> </w:t>
      </w:r>
      <w:r w:rsidRPr="00E401C9">
        <w:t>deﬁne</w:t>
      </w:r>
      <w:r w:rsidRPr="00E401C9">
        <w:rPr>
          <w:spacing w:val="-8"/>
        </w:rPr>
        <w:t xml:space="preserve"> </w:t>
      </w:r>
      <w:r w:rsidRPr="00E401C9">
        <w:t>or</w:t>
      </w:r>
      <w:r w:rsidRPr="00E401C9">
        <w:rPr>
          <w:spacing w:val="-4"/>
        </w:rPr>
        <w:t xml:space="preserve"> </w:t>
      </w:r>
      <w:r w:rsidRPr="00E401C9">
        <w:t>ﬁx the</w:t>
      </w:r>
      <w:r w:rsidRPr="00E401C9">
        <w:rPr>
          <w:spacing w:val="-13"/>
        </w:rPr>
        <w:t xml:space="preserve"> </w:t>
      </w:r>
      <w:r w:rsidRPr="00E401C9">
        <w:t>scope</w:t>
      </w:r>
      <w:r w:rsidRPr="00E401C9">
        <w:rPr>
          <w:spacing w:val="-11"/>
        </w:rPr>
        <w:t xml:space="preserve"> </w:t>
      </w:r>
      <w:r w:rsidRPr="00E401C9">
        <w:t>and</w:t>
      </w:r>
      <w:r w:rsidRPr="00E401C9">
        <w:rPr>
          <w:spacing w:val="-12"/>
        </w:rPr>
        <w:t xml:space="preserve"> </w:t>
      </w:r>
      <w:r w:rsidRPr="00E401C9">
        <w:t>the</w:t>
      </w:r>
      <w:r w:rsidRPr="00E401C9">
        <w:rPr>
          <w:spacing w:val="-10"/>
        </w:rPr>
        <w:t xml:space="preserve"> </w:t>
      </w:r>
      <w:r w:rsidRPr="00E401C9">
        <w:t>duration</w:t>
      </w:r>
      <w:r w:rsidRPr="00E401C9">
        <w:rPr>
          <w:spacing w:val="-12"/>
        </w:rPr>
        <w:t xml:space="preserve"> </w:t>
      </w:r>
      <w:r w:rsidRPr="00E401C9">
        <w:t>of</w:t>
      </w:r>
      <w:r w:rsidRPr="00E401C9">
        <w:rPr>
          <w:spacing w:val="-13"/>
        </w:rPr>
        <w:t xml:space="preserve"> </w:t>
      </w:r>
      <w:r w:rsidRPr="00E401C9">
        <w:t>the</w:t>
      </w:r>
      <w:r w:rsidRPr="00E401C9">
        <w:rPr>
          <w:spacing w:val="-13"/>
        </w:rPr>
        <w:t xml:space="preserve"> </w:t>
      </w:r>
      <w:r w:rsidRPr="00E401C9">
        <w:t>services,</w:t>
      </w:r>
      <w:r w:rsidRPr="00E401C9">
        <w:rPr>
          <w:spacing w:val="-10"/>
        </w:rPr>
        <w:t xml:space="preserve"> </w:t>
      </w:r>
      <w:r w:rsidRPr="00E401C9">
        <w:t>either</w:t>
      </w:r>
      <w:r w:rsidRPr="00E401C9">
        <w:rPr>
          <w:spacing w:val="-11"/>
        </w:rPr>
        <w:t xml:space="preserve"> </w:t>
      </w:r>
      <w:r w:rsidRPr="00E401C9">
        <w:t>because</w:t>
      </w:r>
      <w:r w:rsidRPr="00E401C9">
        <w:rPr>
          <w:spacing w:val="-11"/>
        </w:rPr>
        <w:t xml:space="preserve"> </w:t>
      </w:r>
      <w:r w:rsidRPr="00E401C9">
        <w:t>they</w:t>
      </w:r>
      <w:r w:rsidRPr="00E401C9">
        <w:rPr>
          <w:spacing w:val="-14"/>
        </w:rPr>
        <w:t xml:space="preserve"> </w:t>
      </w:r>
      <w:r w:rsidRPr="00E401C9">
        <w:t>are</w:t>
      </w:r>
      <w:r w:rsidRPr="00E401C9">
        <w:rPr>
          <w:spacing w:val="-12"/>
        </w:rPr>
        <w:t xml:space="preserve"> </w:t>
      </w:r>
      <w:r w:rsidRPr="00E401C9">
        <w:t>related</w:t>
      </w:r>
      <w:r w:rsidRPr="00E401C9">
        <w:rPr>
          <w:spacing w:val="-12"/>
        </w:rPr>
        <w:t xml:space="preserve"> </w:t>
      </w:r>
      <w:r w:rsidRPr="00E401C9">
        <w:t>to</w:t>
      </w:r>
      <w:r w:rsidRPr="00E401C9">
        <w:rPr>
          <w:spacing w:val="-9"/>
        </w:rPr>
        <w:t xml:space="preserve"> </w:t>
      </w:r>
      <w:r w:rsidRPr="00E401C9">
        <w:t>activities</w:t>
      </w:r>
      <w:r w:rsidRPr="00E401C9">
        <w:rPr>
          <w:spacing w:val="-12"/>
        </w:rPr>
        <w:t xml:space="preserve"> </w:t>
      </w:r>
      <w:r w:rsidRPr="00E401C9">
        <w:t xml:space="preserve">carried out by others for which the completion period may vary, or because the input of the </w:t>
      </w:r>
      <w:r w:rsidR="00482930" w:rsidRPr="00E401C9">
        <w:t>Consultant</w:t>
      </w:r>
      <w:r w:rsidRPr="00E401C9">
        <w:t>s required for attaining the objectives of the assignment is difﬁcult to assess. In time-based contracts</w:t>
      </w:r>
      <w:r w:rsidRPr="00E401C9">
        <w:rPr>
          <w:spacing w:val="-2"/>
        </w:rPr>
        <w:t xml:space="preserve"> </w:t>
      </w:r>
      <w:r w:rsidRPr="00E401C9">
        <w:t>the</w:t>
      </w:r>
      <w:r w:rsidRPr="00E401C9">
        <w:rPr>
          <w:spacing w:val="-1"/>
        </w:rPr>
        <w:t xml:space="preserve"> </w:t>
      </w:r>
      <w:r w:rsidR="00482930" w:rsidRPr="00E401C9">
        <w:t>Consultant</w:t>
      </w:r>
      <w:r w:rsidRPr="00E401C9">
        <w:rPr>
          <w:spacing w:val="-2"/>
        </w:rPr>
        <w:t xml:space="preserve"> </w:t>
      </w:r>
      <w:r w:rsidRPr="00E401C9">
        <w:t>provides</w:t>
      </w:r>
      <w:r w:rsidRPr="00E401C9">
        <w:rPr>
          <w:spacing w:val="-2"/>
        </w:rPr>
        <w:t xml:space="preserve"> </w:t>
      </w:r>
      <w:r w:rsidRPr="00E401C9">
        <w:t>services</w:t>
      </w:r>
      <w:r w:rsidRPr="00E401C9">
        <w:rPr>
          <w:spacing w:val="-2"/>
        </w:rPr>
        <w:t xml:space="preserve"> </w:t>
      </w:r>
      <w:r w:rsidRPr="00E401C9">
        <w:t>on a</w:t>
      </w:r>
      <w:r w:rsidRPr="00E401C9">
        <w:rPr>
          <w:spacing w:val="-3"/>
        </w:rPr>
        <w:t xml:space="preserve"> </w:t>
      </w:r>
      <w:r w:rsidRPr="00E401C9">
        <w:t>timed</w:t>
      </w:r>
      <w:r w:rsidRPr="00E401C9">
        <w:rPr>
          <w:spacing w:val="-2"/>
        </w:rPr>
        <w:t xml:space="preserve"> </w:t>
      </w:r>
      <w:r w:rsidRPr="00E401C9">
        <w:t>basis</w:t>
      </w:r>
      <w:r w:rsidRPr="00E401C9">
        <w:rPr>
          <w:spacing w:val="-2"/>
        </w:rPr>
        <w:t xml:space="preserve"> </w:t>
      </w:r>
      <w:r w:rsidRPr="00E401C9">
        <w:t>according</w:t>
      </w:r>
      <w:r w:rsidRPr="00E401C9">
        <w:rPr>
          <w:spacing w:val="-5"/>
        </w:rPr>
        <w:t xml:space="preserve"> </w:t>
      </w:r>
      <w:r w:rsidRPr="00E401C9">
        <w:t>to quality speciﬁcations,</w:t>
      </w:r>
      <w:r w:rsidRPr="00E401C9">
        <w:rPr>
          <w:spacing w:val="-8"/>
        </w:rPr>
        <w:t xml:space="preserve"> </w:t>
      </w:r>
      <w:r w:rsidRPr="00E401C9">
        <w:t>and</w:t>
      </w:r>
      <w:r w:rsidRPr="00E401C9">
        <w:rPr>
          <w:spacing w:val="-8"/>
        </w:rPr>
        <w:t xml:space="preserve"> </w:t>
      </w:r>
      <w:r w:rsidR="00482930" w:rsidRPr="00E401C9">
        <w:t>Consultant</w:t>
      </w:r>
      <w:r w:rsidRPr="00E401C9">
        <w:t>'s</w:t>
      </w:r>
      <w:r w:rsidRPr="00E401C9">
        <w:rPr>
          <w:spacing w:val="-8"/>
        </w:rPr>
        <w:t xml:space="preserve"> </w:t>
      </w:r>
      <w:r w:rsidRPr="00E401C9">
        <w:t>remuneration</w:t>
      </w:r>
      <w:r w:rsidRPr="00E401C9">
        <w:rPr>
          <w:spacing w:val="-8"/>
        </w:rPr>
        <w:t xml:space="preserve"> </w:t>
      </w:r>
      <w:r w:rsidRPr="00E401C9">
        <w:t>is</w:t>
      </w:r>
      <w:r w:rsidRPr="00E401C9">
        <w:rPr>
          <w:spacing w:val="-7"/>
        </w:rPr>
        <w:t xml:space="preserve"> </w:t>
      </w:r>
      <w:r w:rsidRPr="00E401C9">
        <w:t>determined</w:t>
      </w:r>
      <w:r w:rsidRPr="00E401C9">
        <w:rPr>
          <w:spacing w:val="-8"/>
        </w:rPr>
        <w:t xml:space="preserve"> </w:t>
      </w:r>
      <w:r w:rsidRPr="00E401C9">
        <w:t>on</w:t>
      </w:r>
      <w:r w:rsidRPr="00E401C9">
        <w:rPr>
          <w:spacing w:val="-8"/>
        </w:rPr>
        <w:t xml:space="preserve"> </w:t>
      </w:r>
      <w:r w:rsidRPr="00E401C9">
        <w:t>the</w:t>
      </w:r>
      <w:r w:rsidRPr="00E401C9">
        <w:rPr>
          <w:spacing w:val="-9"/>
        </w:rPr>
        <w:t xml:space="preserve"> </w:t>
      </w:r>
      <w:r w:rsidRPr="00E401C9">
        <w:t>basis</w:t>
      </w:r>
      <w:r w:rsidRPr="00E401C9">
        <w:rPr>
          <w:spacing w:val="-8"/>
        </w:rPr>
        <w:t xml:space="preserve"> </w:t>
      </w:r>
      <w:r w:rsidRPr="00E401C9">
        <w:t>of</w:t>
      </w:r>
      <w:r w:rsidRPr="00E401C9">
        <w:rPr>
          <w:spacing w:val="-9"/>
        </w:rPr>
        <w:t xml:space="preserve"> </w:t>
      </w:r>
      <w:r w:rsidRPr="00E401C9">
        <w:t>the</w:t>
      </w:r>
      <w:r w:rsidRPr="00E401C9">
        <w:rPr>
          <w:spacing w:val="-9"/>
        </w:rPr>
        <w:t xml:space="preserve"> </w:t>
      </w:r>
      <w:r w:rsidRPr="00E401C9">
        <w:t>time</w:t>
      </w:r>
      <w:r w:rsidRPr="00E401C9">
        <w:rPr>
          <w:spacing w:val="-9"/>
        </w:rPr>
        <w:t xml:space="preserve"> </w:t>
      </w:r>
      <w:r w:rsidRPr="00E401C9">
        <w:t xml:space="preserve">actually spent by the </w:t>
      </w:r>
      <w:r w:rsidR="00482930" w:rsidRPr="00E401C9">
        <w:t>Consultant</w:t>
      </w:r>
      <w:r w:rsidRPr="00E401C9">
        <w:t xml:space="preserve"> in carrying out the Services and is based on (i) agreed upon unit rates for the </w:t>
      </w:r>
      <w:r w:rsidR="00482930" w:rsidRPr="00E401C9">
        <w:t>Consultant</w:t>
      </w:r>
      <w:r w:rsidRPr="00E401C9">
        <w:t xml:space="preserve">'s experts multiplied by the actual time spent by the experts in executing the assignment, and (ii) reimbursable expenses using actual expenses and/or agreed unit prices. This type of contract requires the Procuring Entity to closely supervise the </w:t>
      </w:r>
      <w:r w:rsidR="00482930" w:rsidRPr="00E401C9">
        <w:t>Consultant</w:t>
      </w:r>
      <w:r w:rsidRPr="00E401C9">
        <w:t xml:space="preserve"> and to be involved in the daily execution of the assignment.</w:t>
      </w:r>
    </w:p>
    <w:p w14:paraId="79EE65C7" w14:textId="109C6675" w:rsidR="0083709C" w:rsidRPr="00E401C9" w:rsidRDefault="00272CA1">
      <w:pPr>
        <w:pStyle w:val="BodyText"/>
        <w:spacing w:before="119" w:line="276" w:lineRule="auto"/>
        <w:ind w:left="689" w:right="1570"/>
        <w:jc w:val="both"/>
      </w:pPr>
      <w:r w:rsidRPr="00E401C9">
        <w:t>The</w:t>
      </w:r>
      <w:r w:rsidRPr="00E401C9">
        <w:rPr>
          <w:spacing w:val="-5"/>
        </w:rPr>
        <w:t xml:space="preserve"> </w:t>
      </w:r>
      <w:r w:rsidRPr="00E401C9">
        <w:t>template</w:t>
      </w:r>
      <w:r w:rsidRPr="00E401C9">
        <w:rPr>
          <w:spacing w:val="-4"/>
        </w:rPr>
        <w:t xml:space="preserve"> </w:t>
      </w:r>
      <w:r w:rsidRPr="00E401C9">
        <w:t>is</w:t>
      </w:r>
      <w:r w:rsidRPr="00E401C9">
        <w:rPr>
          <w:spacing w:val="-3"/>
        </w:rPr>
        <w:t xml:space="preserve"> </w:t>
      </w:r>
      <w:r w:rsidRPr="00E401C9">
        <w:t>designed</w:t>
      </w:r>
      <w:r w:rsidRPr="00E401C9">
        <w:rPr>
          <w:spacing w:val="-3"/>
        </w:rPr>
        <w:t xml:space="preserve"> </w:t>
      </w:r>
      <w:r w:rsidRPr="00E401C9">
        <w:t>for</w:t>
      </w:r>
      <w:r w:rsidRPr="00E401C9">
        <w:rPr>
          <w:spacing w:val="-5"/>
        </w:rPr>
        <w:t xml:space="preserve"> </w:t>
      </w:r>
      <w:r w:rsidRPr="00E401C9">
        <w:t>use</w:t>
      </w:r>
      <w:r w:rsidRPr="00E401C9">
        <w:rPr>
          <w:spacing w:val="-4"/>
        </w:rPr>
        <w:t xml:space="preserve"> </w:t>
      </w:r>
      <w:r w:rsidRPr="00E401C9">
        <w:t>in</w:t>
      </w:r>
      <w:r w:rsidRPr="00E401C9">
        <w:rPr>
          <w:spacing w:val="-3"/>
        </w:rPr>
        <w:t xml:space="preserve"> </w:t>
      </w:r>
      <w:r w:rsidRPr="00E401C9">
        <w:t>assignments</w:t>
      </w:r>
      <w:r w:rsidRPr="00E401C9">
        <w:rPr>
          <w:spacing w:val="-3"/>
        </w:rPr>
        <w:t xml:space="preserve"> </w:t>
      </w:r>
      <w:r w:rsidRPr="00E401C9">
        <w:t>with</w:t>
      </w:r>
      <w:r w:rsidRPr="00E401C9">
        <w:rPr>
          <w:spacing w:val="-3"/>
        </w:rPr>
        <w:t xml:space="preserve"> </w:t>
      </w:r>
      <w:r w:rsidRPr="00E401C9">
        <w:t>consulting</w:t>
      </w:r>
      <w:r w:rsidRPr="00E401C9">
        <w:rPr>
          <w:spacing w:val="-6"/>
        </w:rPr>
        <w:t xml:space="preserve"> </w:t>
      </w:r>
      <w:r w:rsidRPr="00E401C9">
        <w:t>ﬁrms</w:t>
      </w:r>
      <w:r w:rsidRPr="00E401C9">
        <w:rPr>
          <w:spacing w:val="-3"/>
        </w:rPr>
        <w:t xml:space="preserve"> </w:t>
      </w:r>
      <w:r w:rsidRPr="00E401C9">
        <w:t>and</w:t>
      </w:r>
      <w:r w:rsidRPr="00E401C9">
        <w:rPr>
          <w:spacing w:val="-3"/>
        </w:rPr>
        <w:t xml:space="preserve"> </w:t>
      </w:r>
      <w:r w:rsidRPr="00E401C9">
        <w:t>shall</w:t>
      </w:r>
      <w:r w:rsidRPr="00E401C9">
        <w:rPr>
          <w:spacing w:val="-3"/>
        </w:rPr>
        <w:t xml:space="preserve"> </w:t>
      </w:r>
      <w:r w:rsidRPr="00E401C9">
        <w:t>not</w:t>
      </w:r>
      <w:r w:rsidRPr="00E401C9">
        <w:rPr>
          <w:spacing w:val="-3"/>
        </w:rPr>
        <w:t xml:space="preserve"> </w:t>
      </w:r>
      <w:r w:rsidRPr="00E401C9">
        <w:t>be</w:t>
      </w:r>
      <w:r w:rsidRPr="00E401C9">
        <w:rPr>
          <w:spacing w:val="-3"/>
        </w:rPr>
        <w:t xml:space="preserve"> </w:t>
      </w:r>
      <w:r w:rsidRPr="00E401C9">
        <w:t xml:space="preserve">used for contracting of individual experts. In some consultancy assignments such as design and construction supervision, both Lump-Sum and Time- Based Contracts are used and signed with the </w:t>
      </w:r>
      <w:r w:rsidR="00482930" w:rsidRPr="00E401C9">
        <w:t>Consultant</w:t>
      </w:r>
      <w:r w:rsidRPr="00E401C9">
        <w:t>. In that case, the Lump-Sum Contract would apply for the design part of the Services while the construction supervision part would be based on a Time-Based Contract. In such event; both types of contracts shall be signed at the same time.</w:t>
      </w:r>
    </w:p>
    <w:p w14:paraId="49C38033" w14:textId="0EB66C19" w:rsidR="0083709C" w:rsidRPr="00E401C9" w:rsidRDefault="00272CA1">
      <w:pPr>
        <w:pStyle w:val="BodyText"/>
        <w:spacing w:before="122" w:line="276" w:lineRule="auto"/>
        <w:ind w:left="689" w:right="1570"/>
        <w:jc w:val="both"/>
      </w:pPr>
      <w:r w:rsidRPr="00E401C9">
        <w:t>In</w:t>
      </w:r>
      <w:r w:rsidRPr="00E401C9">
        <w:rPr>
          <w:spacing w:val="-13"/>
        </w:rPr>
        <w:t xml:space="preserve"> </w:t>
      </w:r>
      <w:r w:rsidRPr="00E401C9">
        <w:t>case</w:t>
      </w:r>
      <w:r w:rsidRPr="00E401C9">
        <w:rPr>
          <w:spacing w:val="-15"/>
        </w:rPr>
        <w:t xml:space="preserve"> </w:t>
      </w:r>
      <w:r w:rsidRPr="00E401C9">
        <w:t>a</w:t>
      </w:r>
      <w:r w:rsidRPr="00E401C9">
        <w:rPr>
          <w:spacing w:val="-15"/>
        </w:rPr>
        <w:t xml:space="preserve"> </w:t>
      </w:r>
      <w:r w:rsidRPr="00E401C9">
        <w:t>Time-Based</w:t>
      </w:r>
      <w:r w:rsidRPr="00E401C9">
        <w:rPr>
          <w:spacing w:val="-15"/>
        </w:rPr>
        <w:t xml:space="preserve"> </w:t>
      </w:r>
      <w:r w:rsidRPr="00E401C9">
        <w:t>Contract</w:t>
      </w:r>
      <w:r w:rsidRPr="00E401C9">
        <w:rPr>
          <w:spacing w:val="-14"/>
        </w:rPr>
        <w:t xml:space="preserve"> </w:t>
      </w:r>
      <w:r w:rsidRPr="00E401C9">
        <w:t>is</w:t>
      </w:r>
      <w:r w:rsidRPr="00E401C9">
        <w:rPr>
          <w:spacing w:val="-15"/>
        </w:rPr>
        <w:t xml:space="preserve"> </w:t>
      </w:r>
      <w:r w:rsidRPr="00E401C9">
        <w:t>not</w:t>
      </w:r>
      <w:r w:rsidRPr="00E401C9">
        <w:rPr>
          <w:spacing w:val="-14"/>
        </w:rPr>
        <w:t xml:space="preserve"> </w:t>
      </w:r>
      <w:r w:rsidRPr="00E401C9">
        <w:t>used,</w:t>
      </w:r>
      <w:r w:rsidRPr="00E401C9">
        <w:rPr>
          <w:spacing w:val="-15"/>
        </w:rPr>
        <w:t xml:space="preserve"> </w:t>
      </w:r>
      <w:r w:rsidRPr="00E401C9">
        <w:t>please</w:t>
      </w:r>
      <w:r w:rsidRPr="00E401C9">
        <w:rPr>
          <w:spacing w:val="-15"/>
        </w:rPr>
        <w:t xml:space="preserve"> </w:t>
      </w:r>
      <w:r w:rsidRPr="00E401C9">
        <w:t>delete</w:t>
      </w:r>
      <w:r w:rsidRPr="00E401C9">
        <w:rPr>
          <w:spacing w:val="-15"/>
        </w:rPr>
        <w:t xml:space="preserve"> </w:t>
      </w:r>
      <w:r w:rsidRPr="00E401C9">
        <w:t>the</w:t>
      </w:r>
      <w:r w:rsidRPr="00E401C9">
        <w:rPr>
          <w:spacing w:val="-15"/>
        </w:rPr>
        <w:t xml:space="preserve"> </w:t>
      </w:r>
      <w:r w:rsidRPr="00E401C9">
        <w:t>contract</w:t>
      </w:r>
      <w:r w:rsidRPr="00E401C9">
        <w:rPr>
          <w:spacing w:val="-14"/>
        </w:rPr>
        <w:t xml:space="preserve"> </w:t>
      </w:r>
      <w:r w:rsidRPr="00E401C9">
        <w:t>template</w:t>
      </w:r>
      <w:r w:rsidRPr="00E401C9">
        <w:rPr>
          <w:spacing w:val="-15"/>
        </w:rPr>
        <w:t xml:space="preserve"> </w:t>
      </w:r>
      <w:r w:rsidRPr="00E401C9">
        <w:t>for</w:t>
      </w:r>
      <w:r w:rsidRPr="00E401C9">
        <w:rPr>
          <w:spacing w:val="-15"/>
        </w:rPr>
        <w:t xml:space="preserve"> </w:t>
      </w:r>
      <w:r w:rsidRPr="00E401C9">
        <w:t xml:space="preserve">time-based contract before issuance of the RFP to </w:t>
      </w:r>
      <w:r w:rsidR="00482930" w:rsidRPr="00E401C9">
        <w:t>Consultant</w:t>
      </w:r>
      <w:r w:rsidRPr="00E401C9">
        <w:t>s.</w:t>
      </w:r>
    </w:p>
    <w:p w14:paraId="6C19F692" w14:textId="77777777" w:rsidR="0083709C" w:rsidRPr="00E401C9" w:rsidRDefault="0083709C">
      <w:pPr>
        <w:spacing w:line="276" w:lineRule="auto"/>
        <w:jc w:val="both"/>
        <w:sectPr w:rsidR="0083709C" w:rsidRPr="00E401C9" w:rsidSect="00B34F11">
          <w:pgSz w:w="11920" w:h="16850"/>
          <w:pgMar w:top="1340" w:right="0" w:bottom="1420" w:left="900" w:header="847" w:footer="1233" w:gutter="0"/>
          <w:cols w:space="720"/>
        </w:sectPr>
      </w:pPr>
    </w:p>
    <w:p w14:paraId="3B153B45" w14:textId="331D91AB" w:rsidR="0083709C" w:rsidRPr="00E401C9" w:rsidRDefault="00272CA1">
      <w:pPr>
        <w:pStyle w:val="Heading2"/>
        <w:numPr>
          <w:ilvl w:val="1"/>
          <w:numId w:val="10"/>
        </w:numPr>
        <w:tabs>
          <w:tab w:val="left" w:pos="1116"/>
          <w:tab w:val="left" w:pos="1117"/>
        </w:tabs>
        <w:ind w:hanging="577"/>
        <w:jc w:val="left"/>
      </w:pPr>
      <w:bookmarkStart w:id="107" w:name="_bookmark57"/>
      <w:bookmarkStart w:id="108" w:name="_Toc134531631"/>
      <w:bookmarkEnd w:id="107"/>
      <w:r w:rsidRPr="00E401C9">
        <w:lastRenderedPageBreak/>
        <w:t>CONTRACT</w:t>
      </w:r>
      <w:r w:rsidRPr="00E401C9">
        <w:rPr>
          <w:spacing w:val="-12"/>
        </w:rPr>
        <w:t xml:space="preserve"> </w:t>
      </w:r>
      <w:r w:rsidRPr="00E401C9">
        <w:t>FOR</w:t>
      </w:r>
      <w:r w:rsidRPr="00E401C9">
        <w:rPr>
          <w:spacing w:val="-11"/>
        </w:rPr>
        <w:t xml:space="preserve"> </w:t>
      </w:r>
      <w:r w:rsidR="00482930" w:rsidRPr="00E401C9">
        <w:t>CONSULTANT</w:t>
      </w:r>
      <w:r w:rsidRPr="00E401C9">
        <w:t>'S</w:t>
      </w:r>
      <w:r w:rsidRPr="00E401C9">
        <w:rPr>
          <w:spacing w:val="-11"/>
        </w:rPr>
        <w:t xml:space="preserve"> </w:t>
      </w:r>
      <w:r w:rsidRPr="00E401C9">
        <w:rPr>
          <w:spacing w:val="-2"/>
        </w:rPr>
        <w:t>SERVICES</w:t>
      </w:r>
      <w:bookmarkEnd w:id="108"/>
    </w:p>
    <w:p w14:paraId="388FA633" w14:textId="77777777" w:rsidR="0083709C" w:rsidRPr="00E401C9" w:rsidRDefault="0083709C">
      <w:pPr>
        <w:pStyle w:val="BodyText"/>
        <w:spacing w:before="5"/>
        <w:rPr>
          <w:b/>
          <w:sz w:val="23"/>
        </w:rPr>
      </w:pPr>
    </w:p>
    <w:p w14:paraId="79E7CE16" w14:textId="77777777" w:rsidR="0083709C" w:rsidRPr="00E401C9" w:rsidRDefault="00272CA1">
      <w:pPr>
        <w:pStyle w:val="Heading3"/>
        <w:ind w:left="540"/>
      </w:pPr>
      <w:bookmarkStart w:id="109" w:name="_Toc134531632"/>
      <w:r w:rsidRPr="00E401C9">
        <w:t>TIME-BASED</w:t>
      </w:r>
      <w:r w:rsidRPr="00E401C9">
        <w:rPr>
          <w:spacing w:val="-12"/>
        </w:rPr>
        <w:t xml:space="preserve"> </w:t>
      </w:r>
      <w:r w:rsidRPr="00E401C9">
        <w:rPr>
          <w:spacing w:val="-2"/>
        </w:rPr>
        <w:t>CONTRACT</w:t>
      </w:r>
      <w:bookmarkEnd w:id="109"/>
    </w:p>
    <w:p w14:paraId="4CDA20D8" w14:textId="77777777" w:rsidR="0083709C" w:rsidRPr="00E401C9" w:rsidRDefault="0083709C">
      <w:pPr>
        <w:pStyle w:val="BodyText"/>
        <w:rPr>
          <w:b/>
          <w:sz w:val="26"/>
        </w:rPr>
      </w:pPr>
    </w:p>
    <w:p w14:paraId="672AEC3D" w14:textId="77777777" w:rsidR="0083709C" w:rsidRPr="00E401C9" w:rsidRDefault="0083709C">
      <w:pPr>
        <w:pStyle w:val="BodyText"/>
        <w:spacing w:before="1"/>
        <w:rPr>
          <w:b/>
          <w:sz w:val="34"/>
        </w:rPr>
      </w:pPr>
    </w:p>
    <w:p w14:paraId="74B5BDF8" w14:textId="77777777" w:rsidR="0083709C" w:rsidRPr="00E401C9" w:rsidRDefault="00272CA1">
      <w:pPr>
        <w:pStyle w:val="BodyText"/>
        <w:ind w:left="684"/>
      </w:pPr>
      <w:r w:rsidRPr="00E401C9">
        <w:t>Consulting</w:t>
      </w:r>
      <w:r w:rsidRPr="00E401C9">
        <w:rPr>
          <w:spacing w:val="-7"/>
        </w:rPr>
        <w:t xml:space="preserve"> </w:t>
      </w:r>
      <w:r w:rsidRPr="00E401C9">
        <w:t>Services</w:t>
      </w:r>
      <w:r w:rsidRPr="00E401C9">
        <w:rPr>
          <w:spacing w:val="-3"/>
        </w:rPr>
        <w:t xml:space="preserve"> </w:t>
      </w:r>
      <w:r w:rsidRPr="00E401C9">
        <w:rPr>
          <w:spacing w:val="-4"/>
        </w:rPr>
        <w:t>for:</w:t>
      </w:r>
    </w:p>
    <w:p w14:paraId="7B45BCD0" w14:textId="77777777" w:rsidR="0083709C" w:rsidRPr="00E401C9" w:rsidRDefault="0083709C">
      <w:pPr>
        <w:pStyle w:val="BodyText"/>
        <w:rPr>
          <w:sz w:val="26"/>
        </w:rPr>
      </w:pPr>
    </w:p>
    <w:p w14:paraId="3D698328" w14:textId="77777777" w:rsidR="0083709C" w:rsidRPr="00E401C9" w:rsidRDefault="0083709C">
      <w:pPr>
        <w:pStyle w:val="BodyText"/>
        <w:rPr>
          <w:sz w:val="26"/>
        </w:rPr>
      </w:pPr>
    </w:p>
    <w:p w14:paraId="13D9584C" w14:textId="77777777" w:rsidR="0083709C" w:rsidRPr="00E401C9" w:rsidRDefault="00272CA1">
      <w:pPr>
        <w:pStyle w:val="BodyText"/>
        <w:tabs>
          <w:tab w:val="left" w:pos="5228"/>
        </w:tabs>
        <w:spacing w:before="194"/>
        <w:ind w:left="684"/>
      </w:pPr>
      <w:r w:rsidRPr="00E401C9">
        <w:t>Contract</w:t>
      </w:r>
      <w:r w:rsidRPr="00E401C9">
        <w:rPr>
          <w:spacing w:val="-3"/>
        </w:rPr>
        <w:t xml:space="preserve"> </w:t>
      </w:r>
      <w:r w:rsidRPr="00E401C9">
        <w:rPr>
          <w:spacing w:val="-4"/>
        </w:rPr>
        <w:t>No.:</w:t>
      </w:r>
      <w:r w:rsidRPr="00E401C9">
        <w:rPr>
          <w:u w:val="single" w:color="211E1F"/>
        </w:rPr>
        <w:tab/>
      </w:r>
    </w:p>
    <w:p w14:paraId="141D0905" w14:textId="77777777" w:rsidR="0083709C" w:rsidRPr="00E401C9" w:rsidRDefault="0083709C">
      <w:pPr>
        <w:pStyle w:val="BodyText"/>
        <w:rPr>
          <w:sz w:val="20"/>
        </w:rPr>
      </w:pPr>
    </w:p>
    <w:p w14:paraId="38EFBB24" w14:textId="77777777" w:rsidR="0083709C" w:rsidRPr="00E401C9" w:rsidRDefault="0083709C">
      <w:pPr>
        <w:pStyle w:val="BodyText"/>
        <w:rPr>
          <w:sz w:val="20"/>
        </w:rPr>
      </w:pPr>
    </w:p>
    <w:p w14:paraId="5FEB2200" w14:textId="77777777" w:rsidR="0083709C" w:rsidRPr="00E401C9" w:rsidRDefault="0083709C">
      <w:pPr>
        <w:pStyle w:val="BodyText"/>
        <w:rPr>
          <w:sz w:val="20"/>
        </w:rPr>
      </w:pPr>
    </w:p>
    <w:p w14:paraId="5A84569B" w14:textId="77777777" w:rsidR="0083709C" w:rsidRPr="00E401C9" w:rsidRDefault="0083709C">
      <w:pPr>
        <w:pStyle w:val="BodyText"/>
        <w:rPr>
          <w:sz w:val="20"/>
        </w:rPr>
      </w:pPr>
    </w:p>
    <w:p w14:paraId="21FB54C6" w14:textId="77777777" w:rsidR="0083709C" w:rsidRPr="00E401C9" w:rsidRDefault="0083709C">
      <w:pPr>
        <w:pStyle w:val="BodyText"/>
        <w:spacing w:before="5"/>
        <w:rPr>
          <w:sz w:val="27"/>
        </w:rPr>
      </w:pPr>
    </w:p>
    <w:p w14:paraId="41EFE8F3" w14:textId="77777777" w:rsidR="0083709C" w:rsidRPr="00E401C9" w:rsidRDefault="00272CA1">
      <w:pPr>
        <w:pStyle w:val="BodyText"/>
        <w:tabs>
          <w:tab w:val="left" w:pos="5492"/>
        </w:tabs>
        <w:spacing w:before="90"/>
        <w:ind w:left="684"/>
      </w:pPr>
      <w:r w:rsidRPr="00E401C9">
        <w:t>Contract</w:t>
      </w:r>
      <w:r w:rsidRPr="00E401C9">
        <w:rPr>
          <w:spacing w:val="-3"/>
        </w:rPr>
        <w:t xml:space="preserve"> </w:t>
      </w:r>
      <w:r w:rsidRPr="00E401C9">
        <w:rPr>
          <w:spacing w:val="-2"/>
        </w:rPr>
        <w:t>Description:</w:t>
      </w:r>
      <w:r w:rsidRPr="00E401C9">
        <w:rPr>
          <w:u w:val="single" w:color="211E1F"/>
        </w:rPr>
        <w:tab/>
      </w:r>
    </w:p>
    <w:p w14:paraId="2BC894E2" w14:textId="77777777" w:rsidR="0083709C" w:rsidRPr="00E401C9" w:rsidRDefault="0083709C">
      <w:pPr>
        <w:pStyle w:val="BodyText"/>
        <w:rPr>
          <w:sz w:val="20"/>
        </w:rPr>
      </w:pPr>
    </w:p>
    <w:p w14:paraId="49047D70" w14:textId="77777777" w:rsidR="0083709C" w:rsidRPr="00E401C9" w:rsidRDefault="0083709C">
      <w:pPr>
        <w:pStyle w:val="BodyText"/>
        <w:rPr>
          <w:sz w:val="20"/>
        </w:rPr>
      </w:pPr>
    </w:p>
    <w:p w14:paraId="4C4D1BA3" w14:textId="77777777" w:rsidR="0083709C" w:rsidRPr="00E401C9" w:rsidRDefault="0083709C">
      <w:pPr>
        <w:pStyle w:val="BodyText"/>
        <w:rPr>
          <w:sz w:val="20"/>
        </w:rPr>
      </w:pPr>
    </w:p>
    <w:p w14:paraId="452A0FE9" w14:textId="77777777" w:rsidR="0083709C" w:rsidRPr="00E401C9" w:rsidRDefault="0083709C">
      <w:pPr>
        <w:pStyle w:val="BodyText"/>
        <w:rPr>
          <w:sz w:val="20"/>
        </w:rPr>
      </w:pPr>
    </w:p>
    <w:p w14:paraId="79B1335C" w14:textId="77777777" w:rsidR="0083709C" w:rsidRPr="00E401C9" w:rsidRDefault="0083709C">
      <w:pPr>
        <w:pStyle w:val="BodyText"/>
        <w:spacing w:before="5"/>
        <w:rPr>
          <w:sz w:val="27"/>
        </w:rPr>
      </w:pPr>
    </w:p>
    <w:p w14:paraId="1E0C48D6" w14:textId="77777777" w:rsidR="0083709C" w:rsidRPr="00E401C9" w:rsidRDefault="00272CA1">
      <w:pPr>
        <w:pStyle w:val="BodyText"/>
        <w:spacing w:before="90"/>
        <w:ind w:left="694"/>
      </w:pPr>
      <w:r w:rsidRPr="00E401C9">
        <w:rPr>
          <w:spacing w:val="-2"/>
        </w:rPr>
        <w:t>Between</w:t>
      </w:r>
    </w:p>
    <w:p w14:paraId="5852E952" w14:textId="77777777" w:rsidR="0083709C" w:rsidRPr="00E401C9" w:rsidRDefault="0083709C">
      <w:pPr>
        <w:pStyle w:val="BodyText"/>
        <w:rPr>
          <w:sz w:val="26"/>
        </w:rPr>
      </w:pPr>
    </w:p>
    <w:p w14:paraId="7FCDD5BD" w14:textId="77777777" w:rsidR="0083709C" w:rsidRPr="00E401C9" w:rsidRDefault="0083709C">
      <w:pPr>
        <w:pStyle w:val="BodyText"/>
        <w:rPr>
          <w:sz w:val="26"/>
        </w:rPr>
      </w:pPr>
    </w:p>
    <w:p w14:paraId="168DA388" w14:textId="77777777" w:rsidR="0083709C" w:rsidRPr="00E401C9" w:rsidRDefault="00272CA1">
      <w:pPr>
        <w:tabs>
          <w:tab w:val="left" w:pos="6572"/>
        </w:tabs>
        <w:spacing w:before="194"/>
        <w:ind w:left="694"/>
        <w:rPr>
          <w:i/>
          <w:sz w:val="24"/>
        </w:rPr>
      </w:pPr>
      <w:r w:rsidRPr="00E401C9">
        <w:rPr>
          <w:i/>
          <w:sz w:val="24"/>
          <w:u w:val="single" w:color="211E1F"/>
        </w:rPr>
        <w:tab/>
      </w:r>
      <w:r w:rsidRPr="00E401C9">
        <w:rPr>
          <w:i/>
          <w:sz w:val="24"/>
        </w:rPr>
        <w:t>[Name</w:t>
      </w:r>
      <w:r w:rsidRPr="00E401C9">
        <w:rPr>
          <w:i/>
          <w:spacing w:val="-11"/>
          <w:sz w:val="24"/>
        </w:rPr>
        <w:t xml:space="preserve"> </w:t>
      </w:r>
      <w:r w:rsidRPr="00E401C9">
        <w:rPr>
          <w:i/>
          <w:sz w:val="24"/>
        </w:rPr>
        <w:t>of</w:t>
      </w:r>
      <w:r w:rsidRPr="00E401C9">
        <w:rPr>
          <w:i/>
          <w:spacing w:val="-9"/>
          <w:sz w:val="24"/>
        </w:rPr>
        <w:t xml:space="preserve"> </w:t>
      </w:r>
      <w:r w:rsidRPr="00E401C9">
        <w:rPr>
          <w:i/>
          <w:sz w:val="24"/>
        </w:rPr>
        <w:t>the</w:t>
      </w:r>
      <w:r w:rsidRPr="00E401C9">
        <w:rPr>
          <w:i/>
          <w:spacing w:val="-10"/>
          <w:sz w:val="24"/>
        </w:rPr>
        <w:t xml:space="preserve"> </w:t>
      </w:r>
      <w:r w:rsidRPr="00E401C9">
        <w:rPr>
          <w:i/>
          <w:sz w:val="24"/>
        </w:rPr>
        <w:t>Procuring</w:t>
      </w:r>
      <w:r w:rsidRPr="00E401C9">
        <w:rPr>
          <w:i/>
          <w:spacing w:val="-7"/>
          <w:sz w:val="24"/>
        </w:rPr>
        <w:t xml:space="preserve"> </w:t>
      </w:r>
      <w:r w:rsidRPr="00E401C9">
        <w:rPr>
          <w:i/>
          <w:spacing w:val="-2"/>
          <w:sz w:val="24"/>
        </w:rPr>
        <w:t>Entity]</w:t>
      </w:r>
    </w:p>
    <w:p w14:paraId="52C75339" w14:textId="77777777" w:rsidR="0083709C" w:rsidRPr="00E401C9" w:rsidRDefault="0083709C">
      <w:pPr>
        <w:pStyle w:val="BodyText"/>
        <w:rPr>
          <w:i/>
          <w:sz w:val="20"/>
        </w:rPr>
      </w:pPr>
    </w:p>
    <w:p w14:paraId="43D0A219" w14:textId="77777777" w:rsidR="0083709C" w:rsidRPr="00E401C9" w:rsidRDefault="0083709C">
      <w:pPr>
        <w:pStyle w:val="BodyText"/>
        <w:rPr>
          <w:i/>
          <w:sz w:val="20"/>
        </w:rPr>
      </w:pPr>
    </w:p>
    <w:p w14:paraId="35E7849B" w14:textId="77777777" w:rsidR="0083709C" w:rsidRPr="00E401C9" w:rsidRDefault="0083709C">
      <w:pPr>
        <w:pStyle w:val="BodyText"/>
        <w:spacing w:before="1"/>
        <w:rPr>
          <w:i/>
          <w:sz w:val="21"/>
        </w:rPr>
      </w:pPr>
    </w:p>
    <w:p w14:paraId="0DD6FAE4" w14:textId="77777777" w:rsidR="0083709C" w:rsidRPr="00E401C9" w:rsidRDefault="00272CA1">
      <w:pPr>
        <w:pStyle w:val="BodyText"/>
        <w:spacing w:before="90"/>
        <w:ind w:left="694"/>
      </w:pPr>
      <w:r w:rsidRPr="00E401C9">
        <w:rPr>
          <w:spacing w:val="-5"/>
        </w:rPr>
        <w:t>And</w:t>
      </w:r>
    </w:p>
    <w:p w14:paraId="0B63A25F" w14:textId="77777777" w:rsidR="0083709C" w:rsidRPr="00E401C9" w:rsidRDefault="0083709C">
      <w:pPr>
        <w:pStyle w:val="BodyText"/>
        <w:rPr>
          <w:sz w:val="26"/>
        </w:rPr>
      </w:pPr>
    </w:p>
    <w:p w14:paraId="0858CA11" w14:textId="77777777" w:rsidR="0083709C" w:rsidRPr="00E401C9" w:rsidRDefault="0083709C">
      <w:pPr>
        <w:pStyle w:val="BodyText"/>
        <w:rPr>
          <w:sz w:val="26"/>
        </w:rPr>
      </w:pPr>
    </w:p>
    <w:p w14:paraId="514CA074" w14:textId="541D74C3" w:rsidR="0083709C" w:rsidRPr="00E401C9" w:rsidRDefault="00272CA1">
      <w:pPr>
        <w:tabs>
          <w:tab w:val="left" w:pos="7112"/>
        </w:tabs>
        <w:spacing w:before="194"/>
        <w:ind w:left="694"/>
        <w:rPr>
          <w:i/>
          <w:sz w:val="24"/>
        </w:rPr>
      </w:pPr>
      <w:r w:rsidRPr="00E401C9">
        <w:rPr>
          <w:i/>
          <w:sz w:val="24"/>
          <w:u w:val="single" w:color="211E1F"/>
        </w:rPr>
        <w:tab/>
      </w:r>
      <w:r w:rsidRPr="00E401C9">
        <w:rPr>
          <w:i/>
          <w:sz w:val="24"/>
        </w:rPr>
        <w:t>[Name</w:t>
      </w:r>
      <w:r w:rsidRPr="00E401C9">
        <w:rPr>
          <w:i/>
          <w:spacing w:val="-5"/>
          <w:sz w:val="24"/>
        </w:rPr>
        <w:t xml:space="preserve"> </w:t>
      </w:r>
      <w:r w:rsidRPr="00E401C9">
        <w:rPr>
          <w:i/>
          <w:sz w:val="24"/>
        </w:rPr>
        <w:t>of</w:t>
      </w:r>
      <w:r w:rsidRPr="00E401C9">
        <w:rPr>
          <w:i/>
          <w:spacing w:val="-2"/>
          <w:sz w:val="24"/>
        </w:rPr>
        <w:t xml:space="preserve"> </w:t>
      </w:r>
      <w:r w:rsidRPr="00E401C9">
        <w:rPr>
          <w:i/>
          <w:sz w:val="24"/>
        </w:rPr>
        <w:t>the</w:t>
      </w:r>
      <w:r w:rsidRPr="00E401C9">
        <w:rPr>
          <w:i/>
          <w:spacing w:val="-2"/>
          <w:sz w:val="24"/>
        </w:rPr>
        <w:t xml:space="preserve"> </w:t>
      </w:r>
      <w:r w:rsidR="00482930" w:rsidRPr="00E401C9">
        <w:rPr>
          <w:i/>
          <w:spacing w:val="-2"/>
          <w:sz w:val="24"/>
        </w:rPr>
        <w:t>Consultant</w:t>
      </w:r>
      <w:r w:rsidRPr="00E401C9">
        <w:rPr>
          <w:i/>
          <w:spacing w:val="-2"/>
          <w:sz w:val="24"/>
        </w:rPr>
        <w:t>]</w:t>
      </w:r>
    </w:p>
    <w:p w14:paraId="03B4576A" w14:textId="77777777" w:rsidR="0083709C" w:rsidRPr="00E401C9" w:rsidRDefault="0083709C">
      <w:pPr>
        <w:pStyle w:val="BodyText"/>
        <w:rPr>
          <w:i/>
          <w:sz w:val="20"/>
        </w:rPr>
      </w:pPr>
    </w:p>
    <w:p w14:paraId="388A25BF" w14:textId="77777777" w:rsidR="0083709C" w:rsidRPr="00E401C9" w:rsidRDefault="0083709C">
      <w:pPr>
        <w:pStyle w:val="BodyText"/>
        <w:rPr>
          <w:i/>
          <w:sz w:val="20"/>
        </w:rPr>
      </w:pPr>
    </w:p>
    <w:p w14:paraId="26D6D89F" w14:textId="77777777" w:rsidR="0083709C" w:rsidRPr="00E401C9" w:rsidRDefault="0083709C">
      <w:pPr>
        <w:pStyle w:val="BodyText"/>
        <w:spacing w:before="1"/>
        <w:rPr>
          <w:i/>
          <w:sz w:val="21"/>
        </w:rPr>
      </w:pPr>
    </w:p>
    <w:p w14:paraId="1B410323" w14:textId="77777777" w:rsidR="0083709C" w:rsidRPr="00E401C9" w:rsidRDefault="00272CA1">
      <w:pPr>
        <w:pStyle w:val="BodyText"/>
        <w:spacing w:before="90"/>
        <w:ind w:left="684"/>
      </w:pPr>
      <w:r w:rsidRPr="00E401C9">
        <w:rPr>
          <w:spacing w:val="-2"/>
        </w:rPr>
        <w:t>Date:</w:t>
      </w:r>
    </w:p>
    <w:p w14:paraId="2822121C" w14:textId="77777777" w:rsidR="0083709C" w:rsidRPr="00E401C9" w:rsidRDefault="0083709C">
      <w:pPr>
        <w:sectPr w:rsidR="0083709C" w:rsidRPr="00E401C9" w:rsidSect="00B34F11">
          <w:pgSz w:w="11920" w:h="16850"/>
          <w:pgMar w:top="1340" w:right="0" w:bottom="1420" w:left="900" w:header="847" w:footer="1233" w:gutter="0"/>
          <w:cols w:space="720"/>
        </w:sectPr>
      </w:pPr>
    </w:p>
    <w:p w14:paraId="3E1D7F15" w14:textId="77777777" w:rsidR="0083709C" w:rsidRPr="00E401C9" w:rsidRDefault="00272CA1">
      <w:pPr>
        <w:pStyle w:val="Heading2"/>
        <w:numPr>
          <w:ilvl w:val="1"/>
          <w:numId w:val="10"/>
        </w:numPr>
        <w:tabs>
          <w:tab w:val="left" w:pos="691"/>
          <w:tab w:val="left" w:pos="692"/>
        </w:tabs>
        <w:ind w:left="691" w:hanging="580"/>
        <w:jc w:val="left"/>
      </w:pPr>
      <w:bookmarkStart w:id="110" w:name="_bookmark58"/>
      <w:bookmarkStart w:id="111" w:name="_Toc134531633"/>
      <w:bookmarkEnd w:id="110"/>
      <w:r w:rsidRPr="00E401C9">
        <w:rPr>
          <w:w w:val="95"/>
        </w:rPr>
        <w:lastRenderedPageBreak/>
        <w:t>FORM</w:t>
      </w:r>
      <w:r w:rsidRPr="00E401C9">
        <w:rPr>
          <w:spacing w:val="70"/>
        </w:rPr>
        <w:t xml:space="preserve"> </w:t>
      </w:r>
      <w:r w:rsidRPr="00E401C9">
        <w:rPr>
          <w:w w:val="95"/>
        </w:rPr>
        <w:t>OF</w:t>
      </w:r>
      <w:r w:rsidRPr="00E401C9">
        <w:rPr>
          <w:spacing w:val="77"/>
        </w:rPr>
        <w:t xml:space="preserve"> </w:t>
      </w:r>
      <w:r w:rsidRPr="00E401C9">
        <w:rPr>
          <w:w w:val="95"/>
        </w:rPr>
        <w:t>CONTRACT-TIME-</w:t>
      </w:r>
      <w:r w:rsidRPr="00E401C9">
        <w:rPr>
          <w:spacing w:val="-2"/>
          <w:w w:val="95"/>
        </w:rPr>
        <w:t>BASED</w:t>
      </w:r>
      <w:bookmarkEnd w:id="111"/>
    </w:p>
    <w:p w14:paraId="0CA12A57" w14:textId="77777777" w:rsidR="0083709C" w:rsidRPr="00E401C9" w:rsidRDefault="0083709C">
      <w:pPr>
        <w:pStyle w:val="BodyText"/>
        <w:rPr>
          <w:b/>
          <w:sz w:val="23"/>
        </w:rPr>
      </w:pPr>
    </w:p>
    <w:p w14:paraId="1DE1F9B0" w14:textId="77777777" w:rsidR="0083709C" w:rsidRPr="00E401C9" w:rsidRDefault="00272CA1">
      <w:pPr>
        <w:pStyle w:val="BodyText"/>
        <w:ind w:left="691"/>
        <w:jc w:val="both"/>
      </w:pPr>
      <w:r w:rsidRPr="00E401C9">
        <w:t>(Text</w:t>
      </w:r>
      <w:r w:rsidRPr="00E401C9">
        <w:rPr>
          <w:spacing w:val="-4"/>
        </w:rPr>
        <w:t xml:space="preserve"> </w:t>
      </w:r>
      <w:r w:rsidRPr="00E401C9">
        <w:t>in</w:t>
      </w:r>
      <w:r w:rsidRPr="00E401C9">
        <w:rPr>
          <w:spacing w:val="-1"/>
        </w:rPr>
        <w:t xml:space="preserve"> </w:t>
      </w:r>
      <w:r w:rsidRPr="00E401C9">
        <w:t>brackets</w:t>
      </w:r>
      <w:r w:rsidRPr="00E401C9">
        <w:rPr>
          <w:spacing w:val="-1"/>
        </w:rPr>
        <w:t xml:space="preserve"> </w:t>
      </w:r>
      <w:r w:rsidRPr="00E401C9">
        <w:t>[ ] is</w:t>
      </w:r>
      <w:r w:rsidRPr="00E401C9">
        <w:rPr>
          <w:spacing w:val="-2"/>
        </w:rPr>
        <w:t xml:space="preserve"> </w:t>
      </w:r>
      <w:r w:rsidRPr="00E401C9">
        <w:t>optional;</w:t>
      </w:r>
      <w:r w:rsidRPr="00E401C9">
        <w:rPr>
          <w:spacing w:val="-1"/>
        </w:rPr>
        <w:t xml:space="preserve"> </w:t>
      </w:r>
      <w:r w:rsidRPr="00E401C9">
        <w:t>all</w:t>
      </w:r>
      <w:r w:rsidRPr="00E401C9">
        <w:rPr>
          <w:spacing w:val="-1"/>
        </w:rPr>
        <w:t xml:space="preserve"> </w:t>
      </w:r>
      <w:r w:rsidRPr="00E401C9">
        <w:t>notes</w:t>
      </w:r>
      <w:r w:rsidRPr="00E401C9">
        <w:rPr>
          <w:spacing w:val="-2"/>
        </w:rPr>
        <w:t xml:space="preserve"> </w:t>
      </w:r>
      <w:r w:rsidRPr="00E401C9">
        <w:t>should</w:t>
      </w:r>
      <w:r w:rsidRPr="00E401C9">
        <w:rPr>
          <w:spacing w:val="-2"/>
        </w:rPr>
        <w:t xml:space="preserve"> </w:t>
      </w:r>
      <w:r w:rsidRPr="00E401C9">
        <w:t>be</w:t>
      </w:r>
      <w:r w:rsidRPr="00E401C9">
        <w:rPr>
          <w:spacing w:val="-2"/>
        </w:rPr>
        <w:t xml:space="preserve"> </w:t>
      </w:r>
      <w:r w:rsidRPr="00E401C9">
        <w:t>deleted</w:t>
      </w:r>
      <w:r w:rsidRPr="00E401C9">
        <w:rPr>
          <w:spacing w:val="-1"/>
        </w:rPr>
        <w:t xml:space="preserve"> </w:t>
      </w:r>
      <w:r w:rsidRPr="00E401C9">
        <w:t>in</w:t>
      </w:r>
      <w:r w:rsidRPr="00E401C9">
        <w:rPr>
          <w:spacing w:val="-2"/>
        </w:rPr>
        <w:t xml:space="preserve"> </w:t>
      </w:r>
      <w:r w:rsidRPr="00E401C9">
        <w:t>the ﬁnal</w:t>
      </w:r>
      <w:r w:rsidRPr="00E401C9">
        <w:rPr>
          <w:spacing w:val="-1"/>
        </w:rPr>
        <w:t xml:space="preserve"> </w:t>
      </w:r>
      <w:r w:rsidRPr="00E401C9">
        <w:rPr>
          <w:spacing w:val="-2"/>
        </w:rPr>
        <w:t>text)</w:t>
      </w:r>
    </w:p>
    <w:p w14:paraId="0134A39E" w14:textId="0F0368C3" w:rsidR="0083709C" w:rsidRPr="00E401C9" w:rsidRDefault="00272CA1">
      <w:pPr>
        <w:spacing w:before="161" w:line="276" w:lineRule="auto"/>
        <w:ind w:left="691" w:right="1564"/>
        <w:jc w:val="both"/>
        <w:rPr>
          <w:sz w:val="24"/>
        </w:rPr>
      </w:pPr>
      <w:r w:rsidRPr="00E401C9">
        <w:rPr>
          <w:sz w:val="24"/>
        </w:rPr>
        <w:t xml:space="preserve">This CONTRACT (hereinafter called the “Contract”) is made the </w:t>
      </w:r>
      <w:r w:rsidRPr="00E401C9">
        <w:rPr>
          <w:i/>
          <w:sz w:val="24"/>
        </w:rPr>
        <w:t xml:space="preserve">[number] </w:t>
      </w:r>
      <w:r w:rsidRPr="00E401C9">
        <w:rPr>
          <w:sz w:val="24"/>
        </w:rPr>
        <w:t xml:space="preserve">day of the month of </w:t>
      </w:r>
      <w:r w:rsidRPr="00E401C9">
        <w:rPr>
          <w:i/>
          <w:sz w:val="24"/>
        </w:rPr>
        <w:t>[month]</w:t>
      </w:r>
      <w:r w:rsidRPr="00E401C9">
        <w:rPr>
          <w:sz w:val="24"/>
        </w:rPr>
        <w:t xml:space="preserve">, </w:t>
      </w:r>
      <w:r w:rsidRPr="00E401C9">
        <w:rPr>
          <w:i/>
          <w:sz w:val="24"/>
        </w:rPr>
        <w:t>[year]</w:t>
      </w:r>
      <w:r w:rsidRPr="00E401C9">
        <w:rPr>
          <w:sz w:val="24"/>
        </w:rPr>
        <w:t xml:space="preserve">, between, on the one hand, </w:t>
      </w:r>
      <w:r w:rsidRPr="00E401C9">
        <w:rPr>
          <w:i/>
          <w:sz w:val="24"/>
        </w:rPr>
        <w:t xml:space="preserve">[name of Procuring Entity] </w:t>
      </w:r>
      <w:r w:rsidRPr="00E401C9">
        <w:rPr>
          <w:sz w:val="24"/>
        </w:rPr>
        <w:t>(herein after</w:t>
      </w:r>
      <w:r w:rsidRPr="00E401C9">
        <w:rPr>
          <w:spacing w:val="-15"/>
          <w:sz w:val="24"/>
        </w:rPr>
        <w:t xml:space="preserve"> </w:t>
      </w:r>
      <w:r w:rsidRPr="00E401C9">
        <w:rPr>
          <w:sz w:val="24"/>
        </w:rPr>
        <w:t>called</w:t>
      </w:r>
      <w:r w:rsidRPr="00E401C9">
        <w:rPr>
          <w:spacing w:val="-15"/>
          <w:sz w:val="24"/>
        </w:rPr>
        <w:t xml:space="preserve"> </w:t>
      </w:r>
      <w:r w:rsidRPr="00E401C9">
        <w:rPr>
          <w:sz w:val="24"/>
        </w:rPr>
        <w:t>the</w:t>
      </w:r>
      <w:r w:rsidRPr="00E401C9">
        <w:rPr>
          <w:spacing w:val="-15"/>
          <w:sz w:val="24"/>
        </w:rPr>
        <w:t xml:space="preserve"> </w:t>
      </w:r>
      <w:r w:rsidRPr="00E401C9">
        <w:rPr>
          <w:sz w:val="24"/>
        </w:rPr>
        <w:t>“Procuring</w:t>
      </w:r>
      <w:r w:rsidRPr="00E401C9">
        <w:rPr>
          <w:spacing w:val="-15"/>
          <w:sz w:val="24"/>
        </w:rPr>
        <w:t xml:space="preserve"> </w:t>
      </w:r>
      <w:r w:rsidRPr="00E401C9">
        <w:rPr>
          <w:sz w:val="24"/>
        </w:rPr>
        <w:t>Entity”)</w:t>
      </w:r>
      <w:r w:rsidRPr="00E401C9">
        <w:rPr>
          <w:spacing w:val="-15"/>
          <w:sz w:val="24"/>
        </w:rPr>
        <w:t xml:space="preserve"> </w:t>
      </w:r>
      <w:r w:rsidRPr="00E401C9">
        <w:rPr>
          <w:sz w:val="24"/>
        </w:rPr>
        <w:t>and,</w:t>
      </w:r>
      <w:r w:rsidRPr="00E401C9">
        <w:rPr>
          <w:spacing w:val="-15"/>
          <w:sz w:val="24"/>
        </w:rPr>
        <w:t xml:space="preserve"> </w:t>
      </w:r>
      <w:r w:rsidRPr="00E401C9">
        <w:rPr>
          <w:sz w:val="24"/>
        </w:rPr>
        <w:t>on</w:t>
      </w:r>
      <w:r w:rsidRPr="00E401C9">
        <w:rPr>
          <w:spacing w:val="-15"/>
          <w:sz w:val="24"/>
        </w:rPr>
        <w:t xml:space="preserve"> </w:t>
      </w:r>
      <w:r w:rsidRPr="00E401C9">
        <w:rPr>
          <w:sz w:val="24"/>
        </w:rPr>
        <w:t>the</w:t>
      </w:r>
      <w:r w:rsidRPr="00E401C9">
        <w:rPr>
          <w:spacing w:val="-15"/>
          <w:sz w:val="24"/>
        </w:rPr>
        <w:t xml:space="preserve"> </w:t>
      </w:r>
      <w:r w:rsidRPr="00E401C9">
        <w:rPr>
          <w:sz w:val="24"/>
        </w:rPr>
        <w:t>other</w:t>
      </w:r>
      <w:r w:rsidRPr="00E401C9">
        <w:rPr>
          <w:spacing w:val="-15"/>
          <w:sz w:val="24"/>
        </w:rPr>
        <w:t xml:space="preserve"> </w:t>
      </w:r>
      <w:r w:rsidRPr="00E401C9">
        <w:rPr>
          <w:sz w:val="24"/>
        </w:rPr>
        <w:t>hand,</w:t>
      </w:r>
      <w:r w:rsidRPr="00E401C9">
        <w:rPr>
          <w:spacing w:val="-15"/>
          <w:sz w:val="24"/>
        </w:rPr>
        <w:t xml:space="preserve"> </w:t>
      </w:r>
      <w:r w:rsidRPr="00E401C9">
        <w:rPr>
          <w:i/>
          <w:sz w:val="24"/>
        </w:rPr>
        <w:t>[name</w:t>
      </w:r>
      <w:r w:rsidRPr="00E401C9">
        <w:rPr>
          <w:i/>
          <w:spacing w:val="-15"/>
          <w:sz w:val="24"/>
        </w:rPr>
        <w:t xml:space="preserve"> </w:t>
      </w:r>
      <w:r w:rsidRPr="00E401C9">
        <w:rPr>
          <w:i/>
          <w:sz w:val="24"/>
        </w:rPr>
        <w:t>of</w:t>
      </w:r>
      <w:r w:rsidRPr="00E401C9">
        <w:rPr>
          <w:i/>
          <w:spacing w:val="-15"/>
          <w:sz w:val="24"/>
        </w:rPr>
        <w:t xml:space="preserve"> </w:t>
      </w:r>
      <w:r w:rsidR="00482930" w:rsidRPr="00E401C9">
        <w:rPr>
          <w:i/>
          <w:sz w:val="24"/>
        </w:rPr>
        <w:t>Consultant</w:t>
      </w:r>
      <w:r w:rsidRPr="00E401C9">
        <w:rPr>
          <w:i/>
          <w:sz w:val="24"/>
        </w:rPr>
        <w:t>]</w:t>
      </w:r>
      <w:r w:rsidRPr="00E401C9">
        <w:rPr>
          <w:i/>
          <w:spacing w:val="-15"/>
          <w:sz w:val="24"/>
        </w:rPr>
        <w:t xml:space="preserve"> </w:t>
      </w:r>
      <w:r w:rsidRPr="00E401C9">
        <w:rPr>
          <w:sz w:val="24"/>
        </w:rPr>
        <w:t>(hereinafter called the “</w:t>
      </w:r>
      <w:r w:rsidR="00482930" w:rsidRPr="00E401C9">
        <w:rPr>
          <w:sz w:val="24"/>
        </w:rPr>
        <w:t>Consultant</w:t>
      </w:r>
      <w:r w:rsidRPr="00E401C9">
        <w:rPr>
          <w:sz w:val="24"/>
        </w:rPr>
        <w:t>”).</w:t>
      </w:r>
    </w:p>
    <w:p w14:paraId="5B758D3C" w14:textId="6FB7AB35" w:rsidR="0083709C" w:rsidRPr="00E401C9" w:rsidRDefault="00272CA1">
      <w:pPr>
        <w:spacing w:before="120" w:line="276" w:lineRule="auto"/>
        <w:ind w:left="691" w:right="1565"/>
        <w:jc w:val="both"/>
        <w:rPr>
          <w:i/>
          <w:sz w:val="24"/>
        </w:rPr>
      </w:pPr>
      <w:r w:rsidRPr="00E401C9">
        <w:rPr>
          <w:i/>
          <w:sz w:val="24"/>
        </w:rPr>
        <w:t xml:space="preserve">[Note: If the </w:t>
      </w:r>
      <w:r w:rsidR="00482930" w:rsidRPr="00E401C9">
        <w:rPr>
          <w:i/>
          <w:sz w:val="24"/>
        </w:rPr>
        <w:t>Consultant</w:t>
      </w:r>
      <w:r w:rsidRPr="00E401C9">
        <w:rPr>
          <w:i/>
          <w:sz w:val="24"/>
        </w:rPr>
        <w:t xml:space="preserve"> consist of more than one entity, the above should be partially amended to read as follows: “… (herein after called the “Procuring Entity”) and, on the other hand, a Joint Venture (name of the JV) consisting of the following entities, each member of which will be jointly and severally liable to the Procuring Entity for all the </w:t>
      </w:r>
      <w:r w:rsidR="00482930" w:rsidRPr="00E401C9">
        <w:rPr>
          <w:i/>
          <w:sz w:val="24"/>
        </w:rPr>
        <w:t>Consultant</w:t>
      </w:r>
      <w:r w:rsidRPr="00E401C9">
        <w:rPr>
          <w:i/>
          <w:sz w:val="24"/>
        </w:rPr>
        <w:t>'s obligations under this Contract, namely, [name of member] and [name of member] (hereinafter called the “</w:t>
      </w:r>
      <w:r w:rsidR="00482930" w:rsidRPr="00E401C9">
        <w:rPr>
          <w:i/>
          <w:sz w:val="24"/>
        </w:rPr>
        <w:t>Consultant</w:t>
      </w:r>
      <w:r w:rsidRPr="00E401C9">
        <w:rPr>
          <w:i/>
          <w:sz w:val="24"/>
        </w:rPr>
        <w:t>”).]</w:t>
      </w:r>
    </w:p>
    <w:p w14:paraId="47B8106A" w14:textId="77777777" w:rsidR="0083709C" w:rsidRPr="00E401C9" w:rsidRDefault="00272CA1">
      <w:pPr>
        <w:pStyle w:val="BodyText"/>
        <w:spacing w:before="120"/>
        <w:ind w:left="691"/>
      </w:pPr>
      <w:r w:rsidRPr="00E401C9">
        <w:rPr>
          <w:spacing w:val="-2"/>
        </w:rPr>
        <w:t>WHEREAS</w:t>
      </w:r>
    </w:p>
    <w:p w14:paraId="7B5A7ABC" w14:textId="77777777" w:rsidR="0083709C" w:rsidRPr="00E401C9" w:rsidRDefault="0083709C">
      <w:pPr>
        <w:pStyle w:val="BodyText"/>
        <w:spacing w:before="6"/>
        <w:rPr>
          <w:sz w:val="22"/>
        </w:rPr>
      </w:pPr>
    </w:p>
    <w:p w14:paraId="59238265" w14:textId="725EB0F9" w:rsidR="0083709C" w:rsidRPr="00E401C9" w:rsidRDefault="00272CA1">
      <w:pPr>
        <w:pStyle w:val="ListParagraph"/>
        <w:numPr>
          <w:ilvl w:val="2"/>
          <w:numId w:val="10"/>
        </w:numPr>
        <w:tabs>
          <w:tab w:val="left" w:pos="1232"/>
        </w:tabs>
        <w:spacing w:line="276" w:lineRule="auto"/>
        <w:ind w:right="1571"/>
        <w:rPr>
          <w:sz w:val="24"/>
        </w:rPr>
      </w:pPr>
      <w:r w:rsidRPr="00E401C9">
        <w:rPr>
          <w:sz w:val="24"/>
        </w:rPr>
        <w:t xml:space="preserve">the Procuring Entity has requested the </w:t>
      </w:r>
      <w:r w:rsidR="00482930" w:rsidRPr="00E401C9">
        <w:rPr>
          <w:sz w:val="24"/>
        </w:rPr>
        <w:t>Consultant</w:t>
      </w:r>
      <w:r w:rsidRPr="00E401C9">
        <w:rPr>
          <w:sz w:val="24"/>
        </w:rPr>
        <w:t xml:space="preserve"> to provide certain consulting services as deﬁned in this Contract (hereinafter called the “Services”);</w:t>
      </w:r>
    </w:p>
    <w:p w14:paraId="424E3F86" w14:textId="7730F52D" w:rsidR="0083709C" w:rsidRPr="00E401C9" w:rsidRDefault="00272CA1">
      <w:pPr>
        <w:pStyle w:val="ListParagraph"/>
        <w:numPr>
          <w:ilvl w:val="2"/>
          <w:numId w:val="10"/>
        </w:numPr>
        <w:tabs>
          <w:tab w:val="left" w:pos="1232"/>
        </w:tabs>
        <w:spacing w:before="119" w:line="276" w:lineRule="auto"/>
        <w:ind w:right="1571"/>
        <w:rPr>
          <w:sz w:val="24"/>
        </w:rPr>
      </w:pPr>
      <w:r w:rsidRPr="00E401C9">
        <w:rPr>
          <w:sz w:val="24"/>
        </w:rPr>
        <w:t xml:space="preserve">the </w:t>
      </w:r>
      <w:r w:rsidR="00482930" w:rsidRPr="00E401C9">
        <w:rPr>
          <w:sz w:val="24"/>
        </w:rPr>
        <w:t>Consultant</w:t>
      </w:r>
      <w:r w:rsidRPr="00E401C9">
        <w:rPr>
          <w:sz w:val="24"/>
        </w:rPr>
        <w:t>, having represented to the Procuring Entity that it has the required professional skills, expertise and technical resources, has agreed to provide the Services on the terms and conditions set forth in this Contract;</w:t>
      </w:r>
    </w:p>
    <w:p w14:paraId="4EE7C18F" w14:textId="77777777" w:rsidR="0083709C" w:rsidRPr="00E401C9" w:rsidRDefault="00272CA1">
      <w:pPr>
        <w:pStyle w:val="ListParagraph"/>
        <w:numPr>
          <w:ilvl w:val="2"/>
          <w:numId w:val="10"/>
        </w:numPr>
        <w:tabs>
          <w:tab w:val="left" w:pos="1230"/>
        </w:tabs>
        <w:spacing w:before="121" w:line="276" w:lineRule="auto"/>
        <w:ind w:right="1575"/>
        <w:rPr>
          <w:sz w:val="24"/>
        </w:rPr>
      </w:pPr>
      <w:r w:rsidRPr="00E401C9">
        <w:rPr>
          <w:sz w:val="24"/>
        </w:rPr>
        <w:t>The</w:t>
      </w:r>
      <w:r w:rsidRPr="00E401C9">
        <w:rPr>
          <w:spacing w:val="-6"/>
          <w:sz w:val="24"/>
        </w:rPr>
        <w:t xml:space="preserve"> </w:t>
      </w:r>
      <w:r w:rsidRPr="00E401C9">
        <w:rPr>
          <w:sz w:val="24"/>
        </w:rPr>
        <w:t>Procuring</w:t>
      </w:r>
      <w:r w:rsidRPr="00E401C9">
        <w:rPr>
          <w:spacing w:val="-5"/>
          <w:sz w:val="24"/>
        </w:rPr>
        <w:t xml:space="preserve"> </w:t>
      </w:r>
      <w:r w:rsidRPr="00E401C9">
        <w:rPr>
          <w:sz w:val="24"/>
        </w:rPr>
        <w:t>Entity</w:t>
      </w:r>
      <w:r w:rsidRPr="00E401C9">
        <w:rPr>
          <w:spacing w:val="-7"/>
          <w:sz w:val="24"/>
        </w:rPr>
        <w:t xml:space="preserve"> </w:t>
      </w:r>
      <w:r w:rsidRPr="00E401C9">
        <w:rPr>
          <w:sz w:val="24"/>
        </w:rPr>
        <w:t>has</w:t>
      </w:r>
      <w:r w:rsidRPr="00E401C9">
        <w:rPr>
          <w:spacing w:val="-2"/>
          <w:sz w:val="24"/>
        </w:rPr>
        <w:t xml:space="preserve"> </w:t>
      </w:r>
      <w:r w:rsidRPr="00E401C9">
        <w:rPr>
          <w:sz w:val="24"/>
        </w:rPr>
        <w:t>set</w:t>
      </w:r>
      <w:r w:rsidRPr="00E401C9">
        <w:rPr>
          <w:spacing w:val="-4"/>
          <w:sz w:val="24"/>
        </w:rPr>
        <w:t xml:space="preserve"> </w:t>
      </w:r>
      <w:r w:rsidRPr="00E401C9">
        <w:rPr>
          <w:sz w:val="24"/>
        </w:rPr>
        <w:t>aside</w:t>
      </w:r>
      <w:r w:rsidRPr="00E401C9">
        <w:rPr>
          <w:spacing w:val="-3"/>
          <w:sz w:val="24"/>
        </w:rPr>
        <w:t xml:space="preserve"> </w:t>
      </w:r>
      <w:r w:rsidRPr="00E401C9">
        <w:rPr>
          <w:sz w:val="24"/>
        </w:rPr>
        <w:t>a</w:t>
      </w:r>
      <w:r w:rsidRPr="00E401C9">
        <w:rPr>
          <w:spacing w:val="-4"/>
          <w:sz w:val="24"/>
        </w:rPr>
        <w:t xml:space="preserve"> </w:t>
      </w:r>
      <w:r w:rsidRPr="00E401C9">
        <w:rPr>
          <w:sz w:val="24"/>
        </w:rPr>
        <w:t>budget</w:t>
      </w:r>
      <w:r w:rsidRPr="00E401C9">
        <w:rPr>
          <w:spacing w:val="-2"/>
          <w:sz w:val="24"/>
        </w:rPr>
        <w:t xml:space="preserve"> </w:t>
      </w:r>
      <w:r w:rsidRPr="00E401C9">
        <w:rPr>
          <w:sz w:val="24"/>
        </w:rPr>
        <w:t>and</w:t>
      </w:r>
      <w:r w:rsidRPr="00E401C9">
        <w:rPr>
          <w:spacing w:val="-5"/>
          <w:sz w:val="24"/>
        </w:rPr>
        <w:t xml:space="preserve"> </w:t>
      </w:r>
      <w:r w:rsidRPr="00E401C9">
        <w:rPr>
          <w:sz w:val="24"/>
        </w:rPr>
        <w:t>funds</w:t>
      </w:r>
      <w:r w:rsidRPr="00E401C9">
        <w:rPr>
          <w:spacing w:val="-5"/>
          <w:sz w:val="24"/>
        </w:rPr>
        <w:t xml:space="preserve"> </w:t>
      </w:r>
      <w:r w:rsidRPr="00E401C9">
        <w:rPr>
          <w:sz w:val="24"/>
        </w:rPr>
        <w:t>towards</w:t>
      </w:r>
      <w:r w:rsidRPr="00E401C9">
        <w:rPr>
          <w:spacing w:val="-5"/>
          <w:sz w:val="24"/>
        </w:rPr>
        <w:t xml:space="preserve"> </w:t>
      </w:r>
      <w:r w:rsidRPr="00E401C9">
        <w:rPr>
          <w:sz w:val="24"/>
        </w:rPr>
        <w:t>the</w:t>
      </w:r>
      <w:r w:rsidRPr="00E401C9">
        <w:rPr>
          <w:spacing w:val="-6"/>
          <w:sz w:val="24"/>
        </w:rPr>
        <w:t xml:space="preserve"> </w:t>
      </w:r>
      <w:r w:rsidRPr="00E401C9">
        <w:rPr>
          <w:sz w:val="24"/>
        </w:rPr>
        <w:t>cost</w:t>
      </w:r>
      <w:r w:rsidRPr="00E401C9">
        <w:rPr>
          <w:spacing w:val="-2"/>
          <w:sz w:val="24"/>
        </w:rPr>
        <w:t xml:space="preserve"> </w:t>
      </w:r>
      <w:r w:rsidRPr="00E401C9">
        <w:rPr>
          <w:sz w:val="24"/>
        </w:rPr>
        <w:t>of</w:t>
      </w:r>
      <w:r w:rsidRPr="00E401C9">
        <w:rPr>
          <w:spacing w:val="-6"/>
          <w:sz w:val="24"/>
        </w:rPr>
        <w:t xml:space="preserve"> </w:t>
      </w:r>
      <w:r w:rsidRPr="00E401C9">
        <w:rPr>
          <w:sz w:val="24"/>
        </w:rPr>
        <w:t>the</w:t>
      </w:r>
      <w:r w:rsidRPr="00E401C9">
        <w:rPr>
          <w:spacing w:val="-6"/>
          <w:sz w:val="24"/>
        </w:rPr>
        <w:t xml:space="preserve"> </w:t>
      </w:r>
      <w:r w:rsidRPr="00E401C9">
        <w:rPr>
          <w:sz w:val="24"/>
        </w:rPr>
        <w:t>services and intends to apply a portion of the funds to eligible payments under the Contract.</w:t>
      </w:r>
    </w:p>
    <w:p w14:paraId="2BF96889" w14:textId="77777777" w:rsidR="0083709C" w:rsidRPr="00E401C9" w:rsidRDefault="00272CA1">
      <w:pPr>
        <w:pStyle w:val="BodyText"/>
        <w:spacing w:before="121"/>
        <w:ind w:left="689"/>
        <w:jc w:val="both"/>
      </w:pPr>
      <w:r w:rsidRPr="00E401C9">
        <w:t>NOW</w:t>
      </w:r>
      <w:r w:rsidRPr="00E401C9">
        <w:rPr>
          <w:spacing w:val="-3"/>
        </w:rPr>
        <w:t xml:space="preserve"> </w:t>
      </w:r>
      <w:r w:rsidRPr="00E401C9">
        <w:t>THEREFORE</w:t>
      </w:r>
      <w:r w:rsidRPr="00E401C9">
        <w:rPr>
          <w:spacing w:val="-3"/>
        </w:rPr>
        <w:t xml:space="preserve"> </w:t>
      </w:r>
      <w:r w:rsidRPr="00E401C9">
        <w:t>the</w:t>
      </w:r>
      <w:r w:rsidRPr="00E401C9">
        <w:rPr>
          <w:spacing w:val="-3"/>
        </w:rPr>
        <w:t xml:space="preserve"> </w:t>
      </w:r>
      <w:r w:rsidRPr="00E401C9">
        <w:t>parties</w:t>
      </w:r>
      <w:r w:rsidRPr="00E401C9">
        <w:rPr>
          <w:spacing w:val="-3"/>
        </w:rPr>
        <w:t xml:space="preserve"> </w:t>
      </w:r>
      <w:r w:rsidRPr="00E401C9">
        <w:t>hereto</w:t>
      </w:r>
      <w:r w:rsidRPr="00E401C9">
        <w:rPr>
          <w:spacing w:val="-3"/>
        </w:rPr>
        <w:t xml:space="preserve"> </w:t>
      </w:r>
      <w:r w:rsidRPr="00E401C9">
        <w:t>hereby</w:t>
      </w:r>
      <w:r w:rsidRPr="00E401C9">
        <w:rPr>
          <w:spacing w:val="-8"/>
        </w:rPr>
        <w:t xml:space="preserve"> </w:t>
      </w:r>
      <w:r w:rsidRPr="00E401C9">
        <w:t>agree</w:t>
      </w:r>
      <w:r w:rsidRPr="00E401C9">
        <w:rPr>
          <w:spacing w:val="-4"/>
        </w:rPr>
        <w:t xml:space="preserve"> </w:t>
      </w:r>
      <w:r w:rsidRPr="00E401C9">
        <w:t>as</w:t>
      </w:r>
      <w:r w:rsidRPr="00E401C9">
        <w:rPr>
          <w:spacing w:val="-4"/>
        </w:rPr>
        <w:t xml:space="preserve"> </w:t>
      </w:r>
      <w:r w:rsidRPr="00E401C9">
        <w:rPr>
          <w:spacing w:val="-2"/>
        </w:rPr>
        <w:t>follows:</w:t>
      </w:r>
    </w:p>
    <w:p w14:paraId="1A2C2497" w14:textId="77777777" w:rsidR="0083709C" w:rsidRPr="00E401C9" w:rsidRDefault="0083709C">
      <w:pPr>
        <w:pStyle w:val="BodyText"/>
        <w:spacing w:before="4"/>
        <w:rPr>
          <w:sz w:val="22"/>
        </w:rPr>
      </w:pPr>
    </w:p>
    <w:p w14:paraId="2A848003" w14:textId="77777777" w:rsidR="0083709C" w:rsidRPr="00E401C9" w:rsidRDefault="00272CA1">
      <w:pPr>
        <w:pStyle w:val="ListParagraph"/>
        <w:numPr>
          <w:ilvl w:val="0"/>
          <w:numId w:val="9"/>
        </w:numPr>
        <w:tabs>
          <w:tab w:val="left" w:pos="1230"/>
        </w:tabs>
        <w:spacing w:line="276" w:lineRule="auto"/>
        <w:ind w:right="1446" w:hanging="560"/>
        <w:rPr>
          <w:sz w:val="24"/>
        </w:rPr>
      </w:pPr>
      <w:r w:rsidRPr="00E401C9">
        <w:rPr>
          <w:sz w:val="24"/>
        </w:rPr>
        <w:t>The following documents attached here to shall be deemed to form an integral part of this Contract:</w:t>
      </w:r>
    </w:p>
    <w:p w14:paraId="382FADAF" w14:textId="77777777" w:rsidR="0083709C" w:rsidRPr="00E401C9" w:rsidRDefault="00272CA1">
      <w:pPr>
        <w:pStyle w:val="ListParagraph"/>
        <w:numPr>
          <w:ilvl w:val="1"/>
          <w:numId w:val="9"/>
        </w:numPr>
        <w:tabs>
          <w:tab w:val="left" w:pos="1692"/>
          <w:tab w:val="left" w:pos="1693"/>
        </w:tabs>
        <w:spacing w:before="121"/>
        <w:rPr>
          <w:sz w:val="24"/>
        </w:rPr>
      </w:pPr>
      <w:r w:rsidRPr="00E401C9">
        <w:rPr>
          <w:sz w:val="24"/>
        </w:rPr>
        <w:t>The</w:t>
      </w:r>
      <w:r w:rsidRPr="00E401C9">
        <w:rPr>
          <w:spacing w:val="-4"/>
          <w:sz w:val="24"/>
        </w:rPr>
        <w:t xml:space="preserve"> </w:t>
      </w:r>
      <w:r w:rsidRPr="00E401C9">
        <w:rPr>
          <w:sz w:val="24"/>
        </w:rPr>
        <w:t>General</w:t>
      </w:r>
      <w:r w:rsidRPr="00E401C9">
        <w:rPr>
          <w:spacing w:val="-1"/>
          <w:sz w:val="24"/>
        </w:rPr>
        <w:t xml:space="preserve"> </w:t>
      </w:r>
      <w:r w:rsidRPr="00E401C9">
        <w:rPr>
          <w:sz w:val="24"/>
        </w:rPr>
        <w:t>Conditions</w:t>
      </w:r>
      <w:r w:rsidRPr="00E401C9">
        <w:rPr>
          <w:spacing w:val="-2"/>
          <w:sz w:val="24"/>
        </w:rPr>
        <w:t xml:space="preserve"> </w:t>
      </w:r>
      <w:r w:rsidRPr="00E401C9">
        <w:rPr>
          <w:sz w:val="24"/>
        </w:rPr>
        <w:t>of</w:t>
      </w:r>
      <w:r w:rsidRPr="00E401C9">
        <w:rPr>
          <w:spacing w:val="-1"/>
          <w:sz w:val="24"/>
        </w:rPr>
        <w:t xml:space="preserve"> </w:t>
      </w:r>
      <w:r w:rsidRPr="00E401C9">
        <w:rPr>
          <w:spacing w:val="-2"/>
          <w:sz w:val="24"/>
        </w:rPr>
        <w:t>Contract;</w:t>
      </w:r>
    </w:p>
    <w:p w14:paraId="1826EE10" w14:textId="77777777" w:rsidR="0083709C" w:rsidRPr="00E401C9" w:rsidRDefault="00272CA1">
      <w:pPr>
        <w:pStyle w:val="ListParagraph"/>
        <w:numPr>
          <w:ilvl w:val="1"/>
          <w:numId w:val="9"/>
        </w:numPr>
        <w:tabs>
          <w:tab w:val="left" w:pos="1692"/>
          <w:tab w:val="left" w:pos="1693"/>
        </w:tabs>
        <w:spacing w:before="161"/>
        <w:rPr>
          <w:sz w:val="24"/>
        </w:rPr>
      </w:pPr>
      <w:r w:rsidRPr="00E401C9">
        <w:rPr>
          <w:sz w:val="24"/>
        </w:rPr>
        <w:t>The</w:t>
      </w:r>
      <w:r w:rsidRPr="00E401C9">
        <w:rPr>
          <w:spacing w:val="-3"/>
          <w:sz w:val="24"/>
        </w:rPr>
        <w:t xml:space="preserve"> </w:t>
      </w:r>
      <w:r w:rsidRPr="00E401C9">
        <w:rPr>
          <w:sz w:val="24"/>
        </w:rPr>
        <w:t>Special</w:t>
      </w:r>
      <w:r w:rsidRPr="00E401C9">
        <w:rPr>
          <w:spacing w:val="-1"/>
          <w:sz w:val="24"/>
        </w:rPr>
        <w:t xml:space="preserve"> </w:t>
      </w:r>
      <w:r w:rsidRPr="00E401C9">
        <w:rPr>
          <w:sz w:val="24"/>
        </w:rPr>
        <w:t>Conditions</w:t>
      </w:r>
      <w:r w:rsidRPr="00E401C9">
        <w:rPr>
          <w:spacing w:val="-1"/>
          <w:sz w:val="24"/>
        </w:rPr>
        <w:t xml:space="preserve"> </w:t>
      </w:r>
      <w:r w:rsidRPr="00E401C9">
        <w:rPr>
          <w:sz w:val="24"/>
        </w:rPr>
        <w:t>of</w:t>
      </w:r>
      <w:r w:rsidRPr="00E401C9">
        <w:rPr>
          <w:spacing w:val="-1"/>
          <w:sz w:val="24"/>
        </w:rPr>
        <w:t xml:space="preserve"> </w:t>
      </w:r>
      <w:r w:rsidRPr="00E401C9">
        <w:rPr>
          <w:spacing w:val="-2"/>
          <w:sz w:val="24"/>
        </w:rPr>
        <w:t>Contract;</w:t>
      </w:r>
    </w:p>
    <w:p w14:paraId="2887AD56" w14:textId="77777777" w:rsidR="0083709C" w:rsidRPr="00E401C9" w:rsidRDefault="00272CA1">
      <w:pPr>
        <w:pStyle w:val="ListParagraph"/>
        <w:numPr>
          <w:ilvl w:val="1"/>
          <w:numId w:val="9"/>
        </w:numPr>
        <w:tabs>
          <w:tab w:val="left" w:pos="1692"/>
          <w:tab w:val="left" w:pos="1693"/>
        </w:tabs>
        <w:spacing w:before="161"/>
        <w:rPr>
          <w:sz w:val="24"/>
        </w:rPr>
      </w:pPr>
      <w:r w:rsidRPr="00E401C9">
        <w:rPr>
          <w:spacing w:val="-2"/>
          <w:sz w:val="24"/>
        </w:rPr>
        <w:t>Appendices:</w:t>
      </w:r>
    </w:p>
    <w:p w14:paraId="781187B1" w14:textId="77777777" w:rsidR="0083709C" w:rsidRPr="00E401C9" w:rsidRDefault="00272CA1">
      <w:pPr>
        <w:pStyle w:val="BodyText"/>
        <w:spacing w:before="161" w:line="381" w:lineRule="auto"/>
        <w:ind w:left="1692" w:right="5220"/>
      </w:pPr>
      <w:r w:rsidRPr="00E401C9">
        <w:t>Appendix</w:t>
      </w:r>
      <w:r w:rsidRPr="00E401C9">
        <w:rPr>
          <w:spacing w:val="-6"/>
        </w:rPr>
        <w:t xml:space="preserve"> </w:t>
      </w:r>
      <w:r w:rsidRPr="00E401C9">
        <w:t>A:</w:t>
      </w:r>
      <w:r w:rsidRPr="00E401C9">
        <w:rPr>
          <w:spacing w:val="-8"/>
        </w:rPr>
        <w:t xml:space="preserve"> </w:t>
      </w:r>
      <w:r w:rsidRPr="00E401C9">
        <w:t>Terms</w:t>
      </w:r>
      <w:r w:rsidRPr="00E401C9">
        <w:rPr>
          <w:spacing w:val="-8"/>
        </w:rPr>
        <w:t xml:space="preserve"> </w:t>
      </w:r>
      <w:r w:rsidRPr="00E401C9">
        <w:t>of</w:t>
      </w:r>
      <w:r w:rsidRPr="00E401C9">
        <w:rPr>
          <w:spacing w:val="-9"/>
        </w:rPr>
        <w:t xml:space="preserve"> </w:t>
      </w:r>
      <w:r w:rsidRPr="00E401C9">
        <w:t>Reference Appendix B: Key Experts</w:t>
      </w:r>
    </w:p>
    <w:p w14:paraId="538F8E21" w14:textId="77777777" w:rsidR="0083709C" w:rsidRPr="00E401C9" w:rsidRDefault="00272CA1">
      <w:pPr>
        <w:pStyle w:val="BodyText"/>
        <w:spacing w:line="379" w:lineRule="auto"/>
        <w:ind w:left="1692" w:right="4268"/>
      </w:pPr>
      <w:r w:rsidRPr="00E401C9">
        <w:t>Appendix C: Remuneration Cost Estimates Appendix D: Reimbursable Cost Estimates Appendix</w:t>
      </w:r>
      <w:r w:rsidRPr="00E401C9">
        <w:rPr>
          <w:spacing w:val="-4"/>
        </w:rPr>
        <w:t xml:space="preserve"> </w:t>
      </w:r>
      <w:r w:rsidRPr="00E401C9">
        <w:t>E:</w:t>
      </w:r>
      <w:r w:rsidRPr="00E401C9">
        <w:rPr>
          <w:spacing w:val="-6"/>
        </w:rPr>
        <w:t xml:space="preserve"> </w:t>
      </w:r>
      <w:r w:rsidRPr="00E401C9">
        <w:t>Form</w:t>
      </w:r>
      <w:r w:rsidRPr="00E401C9">
        <w:rPr>
          <w:spacing w:val="-5"/>
        </w:rPr>
        <w:t xml:space="preserve"> </w:t>
      </w:r>
      <w:r w:rsidRPr="00E401C9">
        <w:t>of</w:t>
      </w:r>
      <w:r w:rsidRPr="00E401C9">
        <w:rPr>
          <w:spacing w:val="-6"/>
        </w:rPr>
        <w:t xml:space="preserve"> </w:t>
      </w:r>
      <w:r w:rsidRPr="00E401C9">
        <w:t>Advance</w:t>
      </w:r>
      <w:r w:rsidRPr="00E401C9">
        <w:rPr>
          <w:spacing w:val="-6"/>
        </w:rPr>
        <w:t xml:space="preserve"> </w:t>
      </w:r>
      <w:r w:rsidRPr="00E401C9">
        <w:t>Payments</w:t>
      </w:r>
      <w:r w:rsidRPr="00E401C9">
        <w:rPr>
          <w:spacing w:val="-5"/>
        </w:rPr>
        <w:t xml:space="preserve"> </w:t>
      </w:r>
      <w:r w:rsidRPr="00E401C9">
        <w:t>Guarantee</w:t>
      </w:r>
    </w:p>
    <w:p w14:paraId="454C7981" w14:textId="77777777" w:rsidR="0083709C" w:rsidRPr="00E401C9" w:rsidRDefault="00272CA1">
      <w:pPr>
        <w:pStyle w:val="BodyText"/>
        <w:spacing w:before="3" w:line="276" w:lineRule="auto"/>
        <w:ind w:left="1248" w:right="1568"/>
        <w:jc w:val="both"/>
      </w:pPr>
      <w:r w:rsidRPr="00E401C9">
        <w:t>In the event of any in consistency between the documents, the following order of precedence</w:t>
      </w:r>
      <w:r w:rsidRPr="00E401C9">
        <w:rPr>
          <w:spacing w:val="-5"/>
        </w:rPr>
        <w:t xml:space="preserve"> </w:t>
      </w:r>
      <w:r w:rsidRPr="00E401C9">
        <w:t>shall</w:t>
      </w:r>
      <w:r w:rsidRPr="00E401C9">
        <w:rPr>
          <w:spacing w:val="-4"/>
        </w:rPr>
        <w:t xml:space="preserve"> </w:t>
      </w:r>
      <w:r w:rsidRPr="00E401C9">
        <w:t>prevail:</w:t>
      </w:r>
      <w:r w:rsidRPr="00E401C9">
        <w:rPr>
          <w:spacing w:val="-4"/>
        </w:rPr>
        <w:t xml:space="preserve"> </w:t>
      </w:r>
      <w:r w:rsidRPr="00E401C9">
        <w:t>The</w:t>
      </w:r>
      <w:r w:rsidRPr="00E401C9">
        <w:rPr>
          <w:spacing w:val="-5"/>
        </w:rPr>
        <w:t xml:space="preserve"> </w:t>
      </w:r>
      <w:r w:rsidRPr="00E401C9">
        <w:t>Special</w:t>
      </w:r>
      <w:r w:rsidRPr="00E401C9">
        <w:rPr>
          <w:spacing w:val="-4"/>
        </w:rPr>
        <w:t xml:space="preserve"> </w:t>
      </w:r>
      <w:r w:rsidRPr="00E401C9">
        <w:t>Conditions</w:t>
      </w:r>
      <w:r w:rsidRPr="00E401C9">
        <w:rPr>
          <w:spacing w:val="-4"/>
        </w:rPr>
        <w:t xml:space="preserve"> </w:t>
      </w:r>
      <w:r w:rsidRPr="00E401C9">
        <w:t>of</w:t>
      </w:r>
      <w:r w:rsidRPr="00E401C9">
        <w:rPr>
          <w:spacing w:val="-4"/>
        </w:rPr>
        <w:t xml:space="preserve"> </w:t>
      </w:r>
      <w:r w:rsidRPr="00E401C9">
        <w:t>Contract;</w:t>
      </w:r>
      <w:r w:rsidRPr="00E401C9">
        <w:rPr>
          <w:spacing w:val="-4"/>
        </w:rPr>
        <w:t xml:space="preserve"> </w:t>
      </w:r>
      <w:r w:rsidRPr="00E401C9">
        <w:t>the</w:t>
      </w:r>
      <w:r w:rsidRPr="00E401C9">
        <w:rPr>
          <w:spacing w:val="-4"/>
        </w:rPr>
        <w:t xml:space="preserve"> </w:t>
      </w:r>
      <w:r w:rsidRPr="00E401C9">
        <w:t>General</w:t>
      </w:r>
      <w:r w:rsidRPr="00E401C9">
        <w:rPr>
          <w:spacing w:val="-4"/>
        </w:rPr>
        <w:t xml:space="preserve"> </w:t>
      </w:r>
      <w:r w:rsidRPr="00E401C9">
        <w:t>Conditions of</w:t>
      </w:r>
      <w:r w:rsidRPr="00E401C9">
        <w:rPr>
          <w:spacing w:val="15"/>
        </w:rPr>
        <w:t xml:space="preserve"> </w:t>
      </w:r>
      <w:r w:rsidRPr="00E401C9">
        <w:t>Contract;</w:t>
      </w:r>
      <w:r w:rsidRPr="00E401C9">
        <w:rPr>
          <w:spacing w:val="17"/>
        </w:rPr>
        <w:t xml:space="preserve"> </w:t>
      </w:r>
      <w:r w:rsidRPr="00E401C9">
        <w:t>Appendix</w:t>
      </w:r>
      <w:r w:rsidRPr="00E401C9">
        <w:rPr>
          <w:spacing w:val="19"/>
        </w:rPr>
        <w:t xml:space="preserve"> </w:t>
      </w:r>
      <w:r w:rsidRPr="00E401C9">
        <w:t>A;</w:t>
      </w:r>
      <w:r w:rsidRPr="00E401C9">
        <w:rPr>
          <w:spacing w:val="16"/>
        </w:rPr>
        <w:t xml:space="preserve"> </w:t>
      </w:r>
      <w:r w:rsidRPr="00E401C9">
        <w:t>Appendix</w:t>
      </w:r>
      <w:r w:rsidRPr="00E401C9">
        <w:rPr>
          <w:spacing w:val="19"/>
        </w:rPr>
        <w:t xml:space="preserve"> </w:t>
      </w:r>
      <w:r w:rsidRPr="00E401C9">
        <w:t>B;</w:t>
      </w:r>
      <w:r w:rsidRPr="00E401C9">
        <w:rPr>
          <w:spacing w:val="17"/>
        </w:rPr>
        <w:t xml:space="preserve"> </w:t>
      </w:r>
      <w:r w:rsidRPr="00E401C9">
        <w:t>Appendix</w:t>
      </w:r>
      <w:r w:rsidRPr="00E401C9">
        <w:rPr>
          <w:spacing w:val="17"/>
        </w:rPr>
        <w:t xml:space="preserve"> </w:t>
      </w:r>
      <w:r w:rsidRPr="00E401C9">
        <w:t>C</w:t>
      </w:r>
      <w:r w:rsidRPr="00E401C9">
        <w:rPr>
          <w:spacing w:val="16"/>
        </w:rPr>
        <w:t xml:space="preserve"> </w:t>
      </w:r>
      <w:r w:rsidRPr="00E401C9">
        <w:t>and</w:t>
      </w:r>
      <w:r w:rsidRPr="00E401C9">
        <w:rPr>
          <w:spacing w:val="16"/>
        </w:rPr>
        <w:t xml:space="preserve"> </w:t>
      </w:r>
      <w:r w:rsidRPr="00E401C9">
        <w:t>Appendix</w:t>
      </w:r>
      <w:r w:rsidRPr="00E401C9">
        <w:rPr>
          <w:spacing w:val="19"/>
        </w:rPr>
        <w:t xml:space="preserve"> </w:t>
      </w:r>
      <w:r w:rsidRPr="00E401C9">
        <w:t>D;</w:t>
      </w:r>
      <w:r w:rsidRPr="00E401C9">
        <w:rPr>
          <w:spacing w:val="16"/>
        </w:rPr>
        <w:t xml:space="preserve"> </w:t>
      </w:r>
      <w:r w:rsidRPr="00E401C9">
        <w:t>Appendix</w:t>
      </w:r>
      <w:r w:rsidRPr="00E401C9">
        <w:rPr>
          <w:spacing w:val="19"/>
        </w:rPr>
        <w:t xml:space="preserve"> </w:t>
      </w:r>
      <w:r w:rsidRPr="00E401C9">
        <w:rPr>
          <w:spacing w:val="-5"/>
        </w:rPr>
        <w:t>E.</w:t>
      </w:r>
    </w:p>
    <w:p w14:paraId="21DE2AD3" w14:textId="77777777" w:rsidR="0083709C" w:rsidRPr="00E401C9" w:rsidRDefault="0083709C">
      <w:pPr>
        <w:spacing w:line="276" w:lineRule="auto"/>
        <w:jc w:val="both"/>
        <w:sectPr w:rsidR="0083709C" w:rsidRPr="00E401C9" w:rsidSect="00B34F11">
          <w:pgSz w:w="11920" w:h="16850"/>
          <w:pgMar w:top="1340" w:right="0" w:bottom="1420" w:left="900" w:header="847" w:footer="1233" w:gutter="0"/>
          <w:cols w:space="720"/>
        </w:sectPr>
      </w:pPr>
    </w:p>
    <w:p w14:paraId="631D95C6" w14:textId="77777777" w:rsidR="0083709C" w:rsidRPr="00E401C9" w:rsidRDefault="00272CA1">
      <w:pPr>
        <w:pStyle w:val="BodyText"/>
        <w:spacing w:before="80" w:line="276" w:lineRule="auto"/>
        <w:ind w:left="1248" w:right="1441"/>
      </w:pPr>
      <w:r w:rsidRPr="00E401C9">
        <w:lastRenderedPageBreak/>
        <w:t>Any</w:t>
      </w:r>
      <w:r w:rsidRPr="00E401C9">
        <w:rPr>
          <w:spacing w:val="-7"/>
        </w:rPr>
        <w:t xml:space="preserve"> </w:t>
      </w:r>
      <w:r w:rsidRPr="00E401C9">
        <w:t>reference</w:t>
      </w:r>
      <w:r w:rsidRPr="00E401C9">
        <w:rPr>
          <w:spacing w:val="-4"/>
        </w:rPr>
        <w:t xml:space="preserve"> </w:t>
      </w:r>
      <w:r w:rsidRPr="00E401C9">
        <w:t>to</w:t>
      </w:r>
      <w:r w:rsidRPr="00E401C9">
        <w:rPr>
          <w:spacing w:val="-4"/>
        </w:rPr>
        <w:t xml:space="preserve"> </w:t>
      </w:r>
      <w:r w:rsidRPr="00E401C9">
        <w:t>this</w:t>
      </w:r>
      <w:r w:rsidRPr="00E401C9">
        <w:rPr>
          <w:spacing w:val="-5"/>
        </w:rPr>
        <w:t xml:space="preserve"> </w:t>
      </w:r>
      <w:r w:rsidRPr="00E401C9">
        <w:t>Contract</w:t>
      </w:r>
      <w:r w:rsidRPr="00E401C9">
        <w:rPr>
          <w:spacing w:val="-4"/>
        </w:rPr>
        <w:t xml:space="preserve"> </w:t>
      </w:r>
      <w:r w:rsidRPr="00E401C9">
        <w:t>shall</w:t>
      </w:r>
      <w:r w:rsidRPr="00E401C9">
        <w:rPr>
          <w:spacing w:val="-4"/>
        </w:rPr>
        <w:t xml:space="preserve"> </w:t>
      </w:r>
      <w:r w:rsidRPr="00E401C9">
        <w:t>include,</w:t>
      </w:r>
      <w:r w:rsidRPr="00E401C9">
        <w:rPr>
          <w:spacing w:val="-3"/>
        </w:rPr>
        <w:t xml:space="preserve"> </w:t>
      </w:r>
      <w:r w:rsidRPr="00E401C9">
        <w:t>where</w:t>
      </w:r>
      <w:r w:rsidRPr="00E401C9">
        <w:rPr>
          <w:spacing w:val="-6"/>
        </w:rPr>
        <w:t xml:space="preserve"> </w:t>
      </w:r>
      <w:r w:rsidRPr="00E401C9">
        <w:t>the</w:t>
      </w:r>
      <w:r w:rsidRPr="00E401C9">
        <w:rPr>
          <w:spacing w:val="-5"/>
        </w:rPr>
        <w:t xml:space="preserve"> </w:t>
      </w:r>
      <w:r w:rsidRPr="00E401C9">
        <w:t>context</w:t>
      </w:r>
      <w:r w:rsidRPr="00E401C9">
        <w:rPr>
          <w:spacing w:val="-4"/>
        </w:rPr>
        <w:t xml:space="preserve"> </w:t>
      </w:r>
      <w:r w:rsidRPr="00E401C9">
        <w:t>permits,</w:t>
      </w:r>
      <w:r w:rsidRPr="00E401C9">
        <w:rPr>
          <w:spacing w:val="-5"/>
        </w:rPr>
        <w:t xml:space="preserve"> </w:t>
      </w:r>
      <w:r w:rsidRPr="00E401C9">
        <w:t>a</w:t>
      </w:r>
      <w:r w:rsidRPr="00E401C9">
        <w:rPr>
          <w:spacing w:val="-6"/>
        </w:rPr>
        <w:t xml:space="preserve"> </w:t>
      </w:r>
      <w:r w:rsidRPr="00E401C9">
        <w:t>reference</w:t>
      </w:r>
      <w:r w:rsidRPr="00E401C9">
        <w:rPr>
          <w:spacing w:val="-6"/>
        </w:rPr>
        <w:t xml:space="preserve"> </w:t>
      </w:r>
      <w:r w:rsidRPr="00E401C9">
        <w:t>to its Appendices.</w:t>
      </w:r>
    </w:p>
    <w:p w14:paraId="0107C4D2" w14:textId="61E517CC" w:rsidR="0083709C" w:rsidRPr="00E401C9" w:rsidRDefault="00272CA1">
      <w:pPr>
        <w:pStyle w:val="ListParagraph"/>
        <w:numPr>
          <w:ilvl w:val="0"/>
          <w:numId w:val="9"/>
        </w:numPr>
        <w:tabs>
          <w:tab w:val="left" w:pos="1248"/>
          <w:tab w:val="left" w:pos="1249"/>
        </w:tabs>
        <w:spacing w:before="119" w:line="278" w:lineRule="auto"/>
        <w:ind w:right="1631" w:hanging="560"/>
        <w:rPr>
          <w:sz w:val="24"/>
        </w:rPr>
      </w:pPr>
      <w:r w:rsidRPr="00E401C9">
        <w:rPr>
          <w:spacing w:val="-2"/>
          <w:sz w:val="24"/>
        </w:rPr>
        <w:t>ThemutualrightsandobligationsoftheProcuringEntityandthe</w:t>
      </w:r>
      <w:r w:rsidR="00482930" w:rsidRPr="00E401C9">
        <w:rPr>
          <w:spacing w:val="-2"/>
          <w:sz w:val="24"/>
        </w:rPr>
        <w:t>Consultant</w:t>
      </w:r>
      <w:r w:rsidRPr="00E401C9">
        <w:rPr>
          <w:spacing w:val="-2"/>
          <w:sz w:val="24"/>
        </w:rPr>
        <w:t xml:space="preserve">shallbeassetfor </w:t>
      </w:r>
      <w:r w:rsidRPr="00E401C9">
        <w:rPr>
          <w:sz w:val="24"/>
        </w:rPr>
        <w:t>thintheContract, in particular:</w:t>
      </w:r>
    </w:p>
    <w:p w14:paraId="22165161" w14:textId="15EF3037" w:rsidR="0083709C" w:rsidRPr="00E401C9" w:rsidRDefault="00272CA1">
      <w:pPr>
        <w:pStyle w:val="ListParagraph"/>
        <w:numPr>
          <w:ilvl w:val="1"/>
          <w:numId w:val="9"/>
        </w:numPr>
        <w:tabs>
          <w:tab w:val="left" w:pos="1618"/>
        </w:tabs>
        <w:spacing w:before="115" w:line="276" w:lineRule="auto"/>
        <w:ind w:left="1620" w:right="1443" w:hanging="370"/>
        <w:rPr>
          <w:sz w:val="24"/>
        </w:rPr>
      </w:pPr>
      <w:r w:rsidRPr="00E401C9">
        <w:rPr>
          <w:sz w:val="24"/>
        </w:rPr>
        <w:t>The</w:t>
      </w:r>
      <w:r w:rsidRPr="00E401C9">
        <w:rPr>
          <w:spacing w:val="-6"/>
          <w:sz w:val="24"/>
        </w:rPr>
        <w:t xml:space="preserve"> </w:t>
      </w:r>
      <w:r w:rsidR="00482930" w:rsidRPr="00E401C9">
        <w:rPr>
          <w:sz w:val="24"/>
        </w:rPr>
        <w:t>Consultant</w:t>
      </w:r>
      <w:r w:rsidRPr="00E401C9">
        <w:rPr>
          <w:spacing w:val="-5"/>
          <w:sz w:val="24"/>
        </w:rPr>
        <w:t xml:space="preserve"> </w:t>
      </w:r>
      <w:r w:rsidRPr="00E401C9">
        <w:rPr>
          <w:sz w:val="24"/>
        </w:rPr>
        <w:t>shall</w:t>
      </w:r>
      <w:r w:rsidRPr="00E401C9">
        <w:rPr>
          <w:spacing w:val="-5"/>
          <w:sz w:val="24"/>
        </w:rPr>
        <w:t xml:space="preserve"> </w:t>
      </w:r>
      <w:r w:rsidRPr="00E401C9">
        <w:rPr>
          <w:sz w:val="24"/>
        </w:rPr>
        <w:t>carryout</w:t>
      </w:r>
      <w:r w:rsidRPr="00E401C9">
        <w:rPr>
          <w:spacing w:val="-5"/>
          <w:sz w:val="24"/>
        </w:rPr>
        <w:t xml:space="preserve"> </w:t>
      </w:r>
      <w:r w:rsidRPr="00E401C9">
        <w:rPr>
          <w:sz w:val="24"/>
        </w:rPr>
        <w:t>the</w:t>
      </w:r>
      <w:r w:rsidRPr="00E401C9">
        <w:rPr>
          <w:spacing w:val="-4"/>
          <w:sz w:val="24"/>
        </w:rPr>
        <w:t xml:space="preserve"> </w:t>
      </w:r>
      <w:r w:rsidRPr="00E401C9">
        <w:rPr>
          <w:sz w:val="24"/>
        </w:rPr>
        <w:t>Services</w:t>
      </w:r>
      <w:r w:rsidRPr="00E401C9">
        <w:rPr>
          <w:spacing w:val="-5"/>
          <w:sz w:val="24"/>
        </w:rPr>
        <w:t xml:space="preserve"> </w:t>
      </w:r>
      <w:r w:rsidRPr="00E401C9">
        <w:rPr>
          <w:sz w:val="24"/>
        </w:rPr>
        <w:t>in</w:t>
      </w:r>
      <w:r w:rsidRPr="00E401C9">
        <w:rPr>
          <w:spacing w:val="-5"/>
          <w:sz w:val="24"/>
        </w:rPr>
        <w:t xml:space="preserve"> </w:t>
      </w:r>
      <w:r w:rsidRPr="00E401C9">
        <w:rPr>
          <w:sz w:val="24"/>
        </w:rPr>
        <w:t>accordance</w:t>
      </w:r>
      <w:r w:rsidRPr="00E401C9">
        <w:rPr>
          <w:spacing w:val="-5"/>
          <w:sz w:val="24"/>
        </w:rPr>
        <w:t xml:space="preserve"> </w:t>
      </w:r>
      <w:r w:rsidRPr="00E401C9">
        <w:rPr>
          <w:sz w:val="24"/>
        </w:rPr>
        <w:t>with</w:t>
      </w:r>
      <w:r w:rsidRPr="00E401C9">
        <w:rPr>
          <w:spacing w:val="-5"/>
          <w:sz w:val="24"/>
        </w:rPr>
        <w:t xml:space="preserve"> </w:t>
      </w:r>
      <w:r w:rsidRPr="00E401C9">
        <w:rPr>
          <w:sz w:val="24"/>
        </w:rPr>
        <w:t>the</w:t>
      </w:r>
      <w:r w:rsidRPr="00E401C9">
        <w:rPr>
          <w:spacing w:val="-4"/>
          <w:sz w:val="24"/>
        </w:rPr>
        <w:t xml:space="preserve"> </w:t>
      </w:r>
      <w:r w:rsidRPr="00E401C9">
        <w:rPr>
          <w:sz w:val="24"/>
        </w:rPr>
        <w:t>provisions</w:t>
      </w:r>
      <w:r w:rsidRPr="00E401C9">
        <w:rPr>
          <w:spacing w:val="-5"/>
          <w:sz w:val="24"/>
        </w:rPr>
        <w:t xml:space="preserve"> </w:t>
      </w:r>
      <w:r w:rsidRPr="00E401C9">
        <w:rPr>
          <w:sz w:val="24"/>
        </w:rPr>
        <w:t>of</w:t>
      </w:r>
      <w:r w:rsidRPr="00E401C9">
        <w:rPr>
          <w:spacing w:val="-6"/>
          <w:sz w:val="24"/>
        </w:rPr>
        <w:t xml:space="preserve"> </w:t>
      </w:r>
      <w:r w:rsidRPr="00E401C9">
        <w:rPr>
          <w:sz w:val="24"/>
        </w:rPr>
        <w:t>the Contract; and</w:t>
      </w:r>
    </w:p>
    <w:p w14:paraId="4D3CCCB5" w14:textId="30404EB3" w:rsidR="0083709C" w:rsidRPr="00E401C9" w:rsidRDefault="00272CA1">
      <w:pPr>
        <w:pStyle w:val="ListParagraph"/>
        <w:numPr>
          <w:ilvl w:val="1"/>
          <w:numId w:val="9"/>
        </w:numPr>
        <w:tabs>
          <w:tab w:val="left" w:pos="1618"/>
        </w:tabs>
        <w:spacing w:before="119" w:line="278" w:lineRule="auto"/>
        <w:ind w:left="1620" w:right="1572" w:hanging="370"/>
        <w:rPr>
          <w:sz w:val="24"/>
        </w:rPr>
      </w:pPr>
      <w:r w:rsidRPr="00E401C9">
        <w:rPr>
          <w:sz w:val="24"/>
        </w:rPr>
        <w:t xml:space="preserve">The Procuring Entity shall make payments to the </w:t>
      </w:r>
      <w:r w:rsidR="00482930" w:rsidRPr="00E401C9">
        <w:rPr>
          <w:sz w:val="24"/>
        </w:rPr>
        <w:t>Consultant</w:t>
      </w:r>
      <w:r w:rsidRPr="00E401C9">
        <w:rPr>
          <w:sz w:val="24"/>
        </w:rPr>
        <w:t xml:space="preserve"> in accordance with the provisions of the Contract.</w:t>
      </w:r>
    </w:p>
    <w:p w14:paraId="30861243" w14:textId="77777777" w:rsidR="0083709C" w:rsidRPr="00E401C9" w:rsidRDefault="00272CA1">
      <w:pPr>
        <w:pStyle w:val="BodyText"/>
        <w:spacing w:before="116" w:line="276" w:lineRule="auto"/>
        <w:ind w:left="689" w:right="1473"/>
      </w:pPr>
      <w:r w:rsidRPr="00E401C9">
        <w:t>IN WITNESS WHERE OF, the Parties here to have caused this Contract to be signed in</w:t>
      </w:r>
      <w:r w:rsidRPr="00E401C9">
        <w:rPr>
          <w:spacing w:val="80"/>
        </w:rPr>
        <w:t xml:space="preserve"> </w:t>
      </w:r>
      <w:r w:rsidRPr="00E401C9">
        <w:t>their respective names as of the day and year ﬁrst above written.</w:t>
      </w:r>
    </w:p>
    <w:p w14:paraId="22774FAF" w14:textId="77777777" w:rsidR="0083709C" w:rsidRPr="00E401C9" w:rsidRDefault="00272CA1">
      <w:pPr>
        <w:tabs>
          <w:tab w:val="left" w:pos="4707"/>
          <w:tab w:val="left" w:pos="7990"/>
        </w:tabs>
        <w:spacing w:before="120" w:line="278" w:lineRule="auto"/>
        <w:ind w:left="1250" w:right="1871" w:hanging="562"/>
        <w:rPr>
          <w:i/>
          <w:sz w:val="24"/>
        </w:rPr>
      </w:pPr>
      <w:r w:rsidRPr="00E401C9">
        <w:rPr>
          <w:sz w:val="24"/>
        </w:rPr>
        <w:t>For and on behalf of</w:t>
      </w:r>
      <w:r w:rsidRPr="00E401C9">
        <w:rPr>
          <w:i/>
          <w:sz w:val="24"/>
          <w:u w:val="single" w:color="211E1F"/>
        </w:rPr>
        <w:tab/>
      </w:r>
      <w:r w:rsidRPr="00E401C9">
        <w:rPr>
          <w:i/>
          <w:sz w:val="24"/>
        </w:rPr>
        <w:t>[Name</w:t>
      </w:r>
      <w:r w:rsidRPr="00E401C9">
        <w:rPr>
          <w:i/>
          <w:spacing w:val="80"/>
          <w:sz w:val="24"/>
        </w:rPr>
        <w:t xml:space="preserve"> </w:t>
      </w:r>
      <w:r w:rsidRPr="00E401C9">
        <w:rPr>
          <w:i/>
          <w:sz w:val="24"/>
        </w:rPr>
        <w:t>of</w:t>
      </w:r>
      <w:r w:rsidRPr="00E401C9">
        <w:rPr>
          <w:i/>
          <w:spacing w:val="80"/>
          <w:sz w:val="24"/>
        </w:rPr>
        <w:t xml:space="preserve"> </w:t>
      </w:r>
      <w:r w:rsidRPr="00E401C9">
        <w:rPr>
          <w:i/>
          <w:sz w:val="24"/>
        </w:rPr>
        <w:t>Procuring</w:t>
      </w:r>
      <w:r w:rsidRPr="00E401C9">
        <w:rPr>
          <w:i/>
          <w:spacing w:val="80"/>
          <w:sz w:val="24"/>
        </w:rPr>
        <w:t xml:space="preserve"> </w:t>
      </w:r>
      <w:r w:rsidRPr="00E401C9">
        <w:rPr>
          <w:i/>
          <w:sz w:val="24"/>
        </w:rPr>
        <w:t>Entity]</w:t>
      </w:r>
      <w:r w:rsidRPr="00E401C9">
        <w:rPr>
          <w:i/>
          <w:sz w:val="24"/>
        </w:rPr>
        <w:tab/>
      </w:r>
      <w:r w:rsidRPr="00E401C9">
        <w:rPr>
          <w:i/>
          <w:spacing w:val="-2"/>
          <w:sz w:val="24"/>
        </w:rPr>
        <w:t xml:space="preserve">[Authorized </w:t>
      </w:r>
      <w:r w:rsidRPr="00E401C9">
        <w:rPr>
          <w:i/>
          <w:sz w:val="24"/>
        </w:rPr>
        <w:t>Representative of the Procuring Entity–name title and signature]</w:t>
      </w:r>
    </w:p>
    <w:p w14:paraId="5638C104" w14:textId="13FAE80A" w:rsidR="0083709C" w:rsidRPr="00E401C9" w:rsidRDefault="00272CA1">
      <w:pPr>
        <w:tabs>
          <w:tab w:val="left" w:pos="4740"/>
        </w:tabs>
        <w:spacing w:before="115" w:line="276" w:lineRule="auto"/>
        <w:ind w:left="1250" w:right="1875" w:hanging="562"/>
        <w:rPr>
          <w:i/>
          <w:sz w:val="24"/>
        </w:rPr>
      </w:pPr>
      <w:r w:rsidRPr="00E401C9">
        <w:rPr>
          <w:sz w:val="24"/>
        </w:rPr>
        <w:t>For and on behalf of</w:t>
      </w:r>
      <w:r w:rsidRPr="00E401C9">
        <w:rPr>
          <w:i/>
          <w:sz w:val="24"/>
          <w:u w:val="single" w:color="211E1F"/>
        </w:rPr>
        <w:tab/>
      </w:r>
      <w:r w:rsidRPr="00E401C9">
        <w:rPr>
          <w:i/>
          <w:sz w:val="24"/>
        </w:rPr>
        <w:t>[Name</w:t>
      </w:r>
      <w:r w:rsidRPr="00E401C9">
        <w:rPr>
          <w:i/>
          <w:spacing w:val="40"/>
          <w:sz w:val="24"/>
        </w:rPr>
        <w:t xml:space="preserve"> </w:t>
      </w:r>
      <w:r w:rsidRPr="00E401C9">
        <w:rPr>
          <w:i/>
          <w:sz w:val="24"/>
        </w:rPr>
        <w:t>of</w:t>
      </w:r>
      <w:r w:rsidRPr="00E401C9">
        <w:rPr>
          <w:i/>
          <w:spacing w:val="40"/>
          <w:sz w:val="24"/>
        </w:rPr>
        <w:t xml:space="preserve"> </w:t>
      </w:r>
      <w:r w:rsidR="00482930" w:rsidRPr="00E401C9">
        <w:rPr>
          <w:i/>
          <w:sz w:val="24"/>
        </w:rPr>
        <w:t>Consultant</w:t>
      </w:r>
      <w:r w:rsidRPr="00E401C9">
        <w:rPr>
          <w:i/>
          <w:spacing w:val="40"/>
          <w:sz w:val="24"/>
        </w:rPr>
        <w:t xml:space="preserve"> </w:t>
      </w:r>
      <w:r w:rsidRPr="00E401C9">
        <w:rPr>
          <w:i/>
          <w:sz w:val="24"/>
        </w:rPr>
        <w:t>or</w:t>
      </w:r>
      <w:r w:rsidRPr="00E401C9">
        <w:rPr>
          <w:i/>
          <w:spacing w:val="40"/>
          <w:sz w:val="24"/>
        </w:rPr>
        <w:t xml:space="preserve"> </w:t>
      </w:r>
      <w:r w:rsidRPr="00E401C9">
        <w:rPr>
          <w:i/>
          <w:sz w:val="24"/>
        </w:rPr>
        <w:t>Name</w:t>
      </w:r>
      <w:r w:rsidRPr="00E401C9">
        <w:rPr>
          <w:i/>
          <w:spacing w:val="40"/>
          <w:sz w:val="24"/>
        </w:rPr>
        <w:t xml:space="preserve"> </w:t>
      </w:r>
      <w:r w:rsidRPr="00E401C9">
        <w:rPr>
          <w:i/>
          <w:sz w:val="24"/>
        </w:rPr>
        <w:t>of</w:t>
      </w:r>
      <w:r w:rsidRPr="00E401C9">
        <w:rPr>
          <w:i/>
          <w:spacing w:val="40"/>
          <w:sz w:val="24"/>
        </w:rPr>
        <w:t xml:space="preserve"> </w:t>
      </w:r>
      <w:r w:rsidRPr="00E401C9">
        <w:rPr>
          <w:i/>
          <w:sz w:val="24"/>
        </w:rPr>
        <w:t>a</w:t>
      </w:r>
      <w:r w:rsidRPr="00E401C9">
        <w:rPr>
          <w:i/>
          <w:spacing w:val="40"/>
          <w:sz w:val="24"/>
        </w:rPr>
        <w:t xml:space="preserve"> </w:t>
      </w:r>
      <w:r w:rsidRPr="00E401C9">
        <w:rPr>
          <w:i/>
          <w:sz w:val="24"/>
        </w:rPr>
        <w:t>Joint</w:t>
      </w:r>
      <w:r w:rsidRPr="00E401C9">
        <w:rPr>
          <w:i/>
          <w:spacing w:val="40"/>
          <w:sz w:val="24"/>
        </w:rPr>
        <w:t xml:space="preserve"> </w:t>
      </w:r>
      <w:r w:rsidRPr="00E401C9">
        <w:rPr>
          <w:i/>
          <w:sz w:val="24"/>
        </w:rPr>
        <w:t xml:space="preserve">Venture] [Authorized Representative of the </w:t>
      </w:r>
      <w:r w:rsidR="00482930" w:rsidRPr="00E401C9">
        <w:rPr>
          <w:i/>
          <w:sz w:val="24"/>
        </w:rPr>
        <w:t>Consultant</w:t>
      </w:r>
      <w:r w:rsidRPr="00E401C9">
        <w:rPr>
          <w:i/>
          <w:sz w:val="24"/>
        </w:rPr>
        <w:t>–name and signature]</w:t>
      </w:r>
    </w:p>
    <w:p w14:paraId="5A51AB7D" w14:textId="77777777" w:rsidR="0083709C" w:rsidRPr="00E401C9" w:rsidRDefault="00272CA1">
      <w:pPr>
        <w:spacing w:before="119" w:line="278" w:lineRule="auto"/>
        <w:ind w:left="689" w:right="1875"/>
        <w:rPr>
          <w:i/>
          <w:sz w:val="24"/>
        </w:rPr>
      </w:pPr>
      <w:r w:rsidRPr="00E401C9">
        <w:rPr>
          <w:i/>
          <w:sz w:val="24"/>
        </w:rPr>
        <w:t>[Note: For a joint venture, either all members shall sign or only the lead</w:t>
      </w:r>
      <w:r w:rsidRPr="00E401C9">
        <w:rPr>
          <w:i/>
          <w:spacing w:val="24"/>
          <w:sz w:val="24"/>
        </w:rPr>
        <w:t xml:space="preserve"> </w:t>
      </w:r>
      <w:r w:rsidRPr="00E401C9">
        <w:rPr>
          <w:i/>
          <w:sz w:val="24"/>
        </w:rPr>
        <w:t>member, in</w:t>
      </w:r>
      <w:r w:rsidRPr="00E401C9">
        <w:rPr>
          <w:i/>
          <w:spacing w:val="80"/>
          <w:sz w:val="24"/>
        </w:rPr>
        <w:t xml:space="preserve"> </w:t>
      </w:r>
      <w:r w:rsidRPr="00E401C9">
        <w:rPr>
          <w:i/>
          <w:sz w:val="24"/>
        </w:rPr>
        <w:t>which case the power of attorney to sign on behalf of all members shall be attached.]</w:t>
      </w:r>
    </w:p>
    <w:p w14:paraId="0A2CCFFA" w14:textId="12C2B3F0" w:rsidR="0083709C" w:rsidRPr="00E401C9" w:rsidRDefault="00272CA1">
      <w:pPr>
        <w:tabs>
          <w:tab w:val="left" w:leader="dot" w:pos="7297"/>
        </w:tabs>
        <w:spacing w:before="116"/>
        <w:ind w:left="689"/>
        <w:rPr>
          <w:i/>
          <w:sz w:val="24"/>
        </w:rPr>
      </w:pPr>
      <w:r w:rsidRPr="00E401C9">
        <w:rPr>
          <w:sz w:val="24"/>
        </w:rPr>
        <w:t>For</w:t>
      </w:r>
      <w:r w:rsidRPr="00E401C9">
        <w:rPr>
          <w:spacing w:val="-2"/>
          <w:sz w:val="24"/>
        </w:rPr>
        <w:t xml:space="preserve"> </w:t>
      </w:r>
      <w:r w:rsidRPr="00E401C9">
        <w:rPr>
          <w:sz w:val="24"/>
        </w:rPr>
        <w:t>and</w:t>
      </w:r>
      <w:r w:rsidRPr="00E401C9">
        <w:rPr>
          <w:spacing w:val="-2"/>
          <w:sz w:val="24"/>
        </w:rPr>
        <w:t xml:space="preserve"> </w:t>
      </w:r>
      <w:r w:rsidRPr="00E401C9">
        <w:rPr>
          <w:sz w:val="24"/>
        </w:rPr>
        <w:t>on behalf of</w:t>
      </w:r>
      <w:r w:rsidRPr="00E401C9">
        <w:rPr>
          <w:spacing w:val="-1"/>
          <w:sz w:val="24"/>
        </w:rPr>
        <w:t xml:space="preserve"> </w:t>
      </w:r>
      <w:r w:rsidRPr="00E401C9">
        <w:rPr>
          <w:sz w:val="24"/>
        </w:rPr>
        <w:t>each</w:t>
      </w:r>
      <w:r w:rsidRPr="00E401C9">
        <w:rPr>
          <w:spacing w:val="-2"/>
          <w:sz w:val="24"/>
        </w:rPr>
        <w:t xml:space="preserve"> </w:t>
      </w:r>
      <w:r w:rsidRPr="00E401C9">
        <w:rPr>
          <w:sz w:val="24"/>
        </w:rPr>
        <w:t>of</w:t>
      </w:r>
      <w:r w:rsidRPr="00E401C9">
        <w:rPr>
          <w:spacing w:val="-3"/>
          <w:sz w:val="24"/>
        </w:rPr>
        <w:t xml:space="preserve"> </w:t>
      </w:r>
      <w:r w:rsidRPr="00E401C9">
        <w:rPr>
          <w:sz w:val="24"/>
        </w:rPr>
        <w:t>the</w:t>
      </w:r>
      <w:r w:rsidRPr="00E401C9">
        <w:rPr>
          <w:spacing w:val="-1"/>
          <w:sz w:val="24"/>
        </w:rPr>
        <w:t xml:space="preserve"> </w:t>
      </w:r>
      <w:r w:rsidRPr="00E401C9">
        <w:rPr>
          <w:sz w:val="24"/>
        </w:rPr>
        <w:t>members</w:t>
      </w:r>
      <w:r w:rsidRPr="00E401C9">
        <w:rPr>
          <w:spacing w:val="-1"/>
          <w:sz w:val="24"/>
        </w:rPr>
        <w:t xml:space="preserve"> </w:t>
      </w:r>
      <w:r w:rsidRPr="00E401C9">
        <w:rPr>
          <w:sz w:val="24"/>
        </w:rPr>
        <w:t>of</w:t>
      </w:r>
      <w:r w:rsidRPr="00E401C9">
        <w:rPr>
          <w:spacing w:val="-2"/>
          <w:sz w:val="24"/>
        </w:rPr>
        <w:t xml:space="preserve"> </w:t>
      </w:r>
      <w:r w:rsidRPr="00E401C9">
        <w:rPr>
          <w:sz w:val="24"/>
        </w:rPr>
        <w:t>the</w:t>
      </w:r>
      <w:r w:rsidRPr="00E401C9">
        <w:rPr>
          <w:spacing w:val="-1"/>
          <w:sz w:val="24"/>
        </w:rPr>
        <w:t xml:space="preserve"> </w:t>
      </w:r>
      <w:r w:rsidR="00482930" w:rsidRPr="00E401C9">
        <w:rPr>
          <w:spacing w:val="-2"/>
          <w:sz w:val="24"/>
        </w:rPr>
        <w:t>Consultant</w:t>
      </w:r>
      <w:r w:rsidRPr="00E401C9">
        <w:rPr>
          <w:spacing w:val="-2"/>
          <w:sz w:val="24"/>
        </w:rPr>
        <w:t>.</w:t>
      </w:r>
      <w:r w:rsidRPr="00E401C9">
        <w:rPr>
          <w:sz w:val="24"/>
        </w:rPr>
        <w:tab/>
      </w:r>
      <w:r w:rsidRPr="00E401C9">
        <w:rPr>
          <w:i/>
          <w:sz w:val="24"/>
        </w:rPr>
        <w:t>[Insert the</w:t>
      </w:r>
      <w:r w:rsidRPr="00E401C9">
        <w:rPr>
          <w:i/>
          <w:spacing w:val="-2"/>
          <w:sz w:val="24"/>
        </w:rPr>
        <w:t xml:space="preserve"> </w:t>
      </w:r>
      <w:r w:rsidRPr="00E401C9">
        <w:rPr>
          <w:i/>
          <w:sz w:val="24"/>
        </w:rPr>
        <w:t>name</w:t>
      </w:r>
      <w:r w:rsidRPr="00E401C9">
        <w:rPr>
          <w:i/>
          <w:spacing w:val="-1"/>
          <w:sz w:val="24"/>
        </w:rPr>
        <w:t xml:space="preserve"> </w:t>
      </w:r>
      <w:r w:rsidRPr="00E401C9">
        <w:rPr>
          <w:i/>
          <w:spacing w:val="-5"/>
          <w:sz w:val="24"/>
        </w:rPr>
        <w:t>of</w:t>
      </w:r>
    </w:p>
    <w:p w14:paraId="74335D12" w14:textId="77777777" w:rsidR="0083709C" w:rsidRPr="00E401C9" w:rsidRDefault="00272CA1">
      <w:pPr>
        <w:spacing w:before="41"/>
        <w:ind w:left="1250"/>
        <w:rPr>
          <w:i/>
          <w:sz w:val="24"/>
        </w:rPr>
      </w:pPr>
      <w:r w:rsidRPr="00E401C9">
        <w:rPr>
          <w:i/>
          <w:sz w:val="24"/>
        </w:rPr>
        <w:t>the</w:t>
      </w:r>
      <w:r w:rsidRPr="00E401C9">
        <w:rPr>
          <w:i/>
          <w:spacing w:val="-8"/>
          <w:sz w:val="24"/>
        </w:rPr>
        <w:t xml:space="preserve"> </w:t>
      </w:r>
      <w:r w:rsidRPr="00E401C9">
        <w:rPr>
          <w:i/>
          <w:sz w:val="24"/>
        </w:rPr>
        <w:t>Joint</w:t>
      </w:r>
      <w:r w:rsidRPr="00E401C9">
        <w:rPr>
          <w:i/>
          <w:spacing w:val="-7"/>
          <w:sz w:val="24"/>
        </w:rPr>
        <w:t xml:space="preserve"> </w:t>
      </w:r>
      <w:r w:rsidRPr="00E401C9">
        <w:rPr>
          <w:i/>
          <w:sz w:val="24"/>
        </w:rPr>
        <w:t>Venture]</w:t>
      </w:r>
      <w:r w:rsidRPr="00E401C9">
        <w:rPr>
          <w:i/>
          <w:spacing w:val="-10"/>
          <w:sz w:val="24"/>
        </w:rPr>
        <w:t xml:space="preserve"> </w:t>
      </w:r>
      <w:r w:rsidRPr="00E401C9">
        <w:rPr>
          <w:i/>
          <w:sz w:val="24"/>
        </w:rPr>
        <w:t>[Name</w:t>
      </w:r>
      <w:r w:rsidRPr="00E401C9">
        <w:rPr>
          <w:i/>
          <w:spacing w:val="-11"/>
          <w:sz w:val="24"/>
        </w:rPr>
        <w:t xml:space="preserve"> </w:t>
      </w:r>
      <w:r w:rsidRPr="00E401C9">
        <w:rPr>
          <w:i/>
          <w:sz w:val="24"/>
        </w:rPr>
        <w:t>of</w:t>
      </w:r>
      <w:r w:rsidRPr="00E401C9">
        <w:rPr>
          <w:i/>
          <w:spacing w:val="-8"/>
          <w:sz w:val="24"/>
        </w:rPr>
        <w:t xml:space="preserve"> </w:t>
      </w:r>
      <w:r w:rsidRPr="00E401C9">
        <w:rPr>
          <w:i/>
          <w:sz w:val="24"/>
        </w:rPr>
        <w:t>the</w:t>
      </w:r>
      <w:r w:rsidRPr="00E401C9">
        <w:rPr>
          <w:i/>
          <w:spacing w:val="-8"/>
          <w:sz w:val="24"/>
        </w:rPr>
        <w:t xml:space="preserve"> </w:t>
      </w:r>
      <w:r w:rsidRPr="00E401C9">
        <w:rPr>
          <w:i/>
          <w:sz w:val="24"/>
        </w:rPr>
        <w:t>lead</w:t>
      </w:r>
      <w:r w:rsidRPr="00E401C9">
        <w:rPr>
          <w:i/>
          <w:spacing w:val="-8"/>
          <w:sz w:val="24"/>
        </w:rPr>
        <w:t xml:space="preserve"> </w:t>
      </w:r>
      <w:r w:rsidRPr="00E401C9">
        <w:rPr>
          <w:i/>
          <w:spacing w:val="-2"/>
          <w:sz w:val="24"/>
        </w:rPr>
        <w:t>member]</w:t>
      </w:r>
    </w:p>
    <w:p w14:paraId="71865EAB" w14:textId="77777777" w:rsidR="0083709C" w:rsidRPr="00E401C9" w:rsidRDefault="00272CA1">
      <w:pPr>
        <w:spacing w:before="161" w:line="278" w:lineRule="auto"/>
        <w:ind w:left="1250" w:right="1569"/>
        <w:rPr>
          <w:i/>
          <w:sz w:val="24"/>
        </w:rPr>
      </w:pPr>
      <w:r w:rsidRPr="00E401C9">
        <w:rPr>
          <w:i/>
          <w:sz w:val="24"/>
        </w:rPr>
        <w:t>[Authorized</w:t>
      </w:r>
      <w:r w:rsidRPr="00E401C9">
        <w:rPr>
          <w:i/>
          <w:spacing w:val="-13"/>
          <w:sz w:val="24"/>
        </w:rPr>
        <w:t xml:space="preserve"> </w:t>
      </w:r>
      <w:r w:rsidRPr="00E401C9">
        <w:rPr>
          <w:i/>
          <w:sz w:val="24"/>
        </w:rPr>
        <w:t>Representative</w:t>
      </w:r>
      <w:r w:rsidRPr="00E401C9">
        <w:rPr>
          <w:i/>
          <w:spacing w:val="-13"/>
          <w:sz w:val="24"/>
        </w:rPr>
        <w:t xml:space="preserve"> </w:t>
      </w:r>
      <w:r w:rsidRPr="00E401C9">
        <w:rPr>
          <w:i/>
          <w:sz w:val="24"/>
        </w:rPr>
        <w:t>on</w:t>
      </w:r>
      <w:r w:rsidRPr="00E401C9">
        <w:rPr>
          <w:i/>
          <w:spacing w:val="-12"/>
          <w:sz w:val="24"/>
        </w:rPr>
        <w:t xml:space="preserve"> </w:t>
      </w:r>
      <w:r w:rsidRPr="00E401C9">
        <w:rPr>
          <w:i/>
          <w:sz w:val="24"/>
        </w:rPr>
        <w:t>behalf</w:t>
      </w:r>
      <w:r w:rsidRPr="00E401C9">
        <w:rPr>
          <w:i/>
          <w:spacing w:val="-12"/>
          <w:sz w:val="24"/>
        </w:rPr>
        <w:t xml:space="preserve"> </w:t>
      </w:r>
      <w:r w:rsidRPr="00E401C9">
        <w:rPr>
          <w:i/>
          <w:sz w:val="24"/>
        </w:rPr>
        <w:t>of</w:t>
      </w:r>
      <w:r w:rsidRPr="00E401C9">
        <w:rPr>
          <w:i/>
          <w:spacing w:val="-12"/>
          <w:sz w:val="24"/>
        </w:rPr>
        <w:t xml:space="preserve"> </w:t>
      </w:r>
      <w:r w:rsidRPr="00E401C9">
        <w:rPr>
          <w:i/>
          <w:sz w:val="24"/>
        </w:rPr>
        <w:t>a</w:t>
      </w:r>
      <w:r w:rsidRPr="00E401C9">
        <w:rPr>
          <w:i/>
          <w:spacing w:val="-12"/>
          <w:sz w:val="24"/>
        </w:rPr>
        <w:t xml:space="preserve"> </w:t>
      </w:r>
      <w:r w:rsidRPr="00E401C9">
        <w:rPr>
          <w:i/>
          <w:sz w:val="24"/>
        </w:rPr>
        <w:t>Joint</w:t>
      </w:r>
      <w:r w:rsidRPr="00E401C9">
        <w:rPr>
          <w:i/>
          <w:spacing w:val="-10"/>
          <w:sz w:val="24"/>
        </w:rPr>
        <w:t xml:space="preserve"> </w:t>
      </w:r>
      <w:r w:rsidRPr="00E401C9">
        <w:rPr>
          <w:i/>
          <w:sz w:val="24"/>
        </w:rPr>
        <w:t>Venture]</w:t>
      </w:r>
      <w:r w:rsidRPr="00E401C9">
        <w:rPr>
          <w:i/>
          <w:spacing w:val="-15"/>
          <w:sz w:val="24"/>
        </w:rPr>
        <w:t xml:space="preserve"> </w:t>
      </w:r>
      <w:r w:rsidRPr="00E401C9">
        <w:rPr>
          <w:i/>
          <w:sz w:val="24"/>
        </w:rPr>
        <w:t>[Add</w:t>
      </w:r>
      <w:r w:rsidRPr="00E401C9">
        <w:rPr>
          <w:i/>
          <w:spacing w:val="-13"/>
          <w:sz w:val="24"/>
        </w:rPr>
        <w:t xml:space="preserve"> </w:t>
      </w:r>
      <w:r w:rsidRPr="00E401C9">
        <w:rPr>
          <w:i/>
          <w:sz w:val="24"/>
        </w:rPr>
        <w:t>signature</w:t>
      </w:r>
      <w:r w:rsidRPr="00E401C9">
        <w:rPr>
          <w:i/>
          <w:spacing w:val="-12"/>
          <w:sz w:val="24"/>
        </w:rPr>
        <w:t xml:space="preserve"> </w:t>
      </w:r>
      <w:r w:rsidRPr="00E401C9">
        <w:rPr>
          <w:i/>
          <w:sz w:val="24"/>
        </w:rPr>
        <w:t>blocks</w:t>
      </w:r>
      <w:r w:rsidRPr="00E401C9">
        <w:rPr>
          <w:i/>
          <w:spacing w:val="-12"/>
          <w:sz w:val="24"/>
        </w:rPr>
        <w:t xml:space="preserve"> </w:t>
      </w:r>
      <w:r w:rsidRPr="00E401C9">
        <w:rPr>
          <w:i/>
          <w:sz w:val="24"/>
        </w:rPr>
        <w:t>for each member if all are signing]</w:t>
      </w:r>
    </w:p>
    <w:p w14:paraId="4AEAABF3" w14:textId="77777777" w:rsidR="0083709C" w:rsidRPr="00E401C9" w:rsidRDefault="0083709C">
      <w:pPr>
        <w:spacing w:line="278" w:lineRule="auto"/>
        <w:rPr>
          <w:sz w:val="24"/>
        </w:rPr>
        <w:sectPr w:rsidR="0083709C" w:rsidRPr="00E401C9" w:rsidSect="00B34F11">
          <w:pgSz w:w="11920" w:h="16850"/>
          <w:pgMar w:top="1340" w:right="0" w:bottom="1420" w:left="900" w:header="847" w:footer="1233" w:gutter="0"/>
          <w:cols w:space="720"/>
        </w:sectPr>
      </w:pPr>
    </w:p>
    <w:p w14:paraId="27D35D6C" w14:textId="77777777" w:rsidR="0083709C" w:rsidRPr="00E401C9" w:rsidRDefault="00272CA1" w:rsidP="004F64CF">
      <w:pPr>
        <w:pStyle w:val="Heading1"/>
        <w:numPr>
          <w:ilvl w:val="0"/>
          <w:numId w:val="42"/>
        </w:numPr>
        <w:tabs>
          <w:tab w:val="left" w:pos="973"/>
        </w:tabs>
        <w:ind w:left="972" w:hanging="433"/>
        <w:jc w:val="left"/>
      </w:pPr>
      <w:bookmarkStart w:id="112" w:name="_bookmark59"/>
      <w:bookmarkStart w:id="113" w:name="_Toc134531634"/>
      <w:bookmarkEnd w:id="112"/>
      <w:r w:rsidRPr="00E401C9">
        <w:lastRenderedPageBreak/>
        <w:t>SECTION</w:t>
      </w:r>
      <w:r w:rsidRPr="00E401C9">
        <w:rPr>
          <w:spacing w:val="-5"/>
        </w:rPr>
        <w:t xml:space="preserve"> </w:t>
      </w:r>
      <w:r w:rsidRPr="00E401C9">
        <w:t>10:</w:t>
      </w:r>
      <w:r w:rsidRPr="00E401C9">
        <w:rPr>
          <w:spacing w:val="62"/>
        </w:rPr>
        <w:t xml:space="preserve"> </w:t>
      </w:r>
      <w:r w:rsidRPr="00E401C9">
        <w:t>NOTIFICATION</w:t>
      </w:r>
      <w:r w:rsidRPr="00E401C9">
        <w:rPr>
          <w:spacing w:val="-4"/>
        </w:rPr>
        <w:t xml:space="preserve"> </w:t>
      </w:r>
      <w:r w:rsidRPr="00E401C9">
        <w:rPr>
          <w:spacing w:val="-2"/>
        </w:rPr>
        <w:t>FORMS</w:t>
      </w:r>
      <w:bookmarkEnd w:id="113"/>
    </w:p>
    <w:p w14:paraId="72B3D165" w14:textId="77777777" w:rsidR="0083709C" w:rsidRPr="00E401C9" w:rsidRDefault="00272CA1">
      <w:pPr>
        <w:pStyle w:val="Heading2"/>
        <w:numPr>
          <w:ilvl w:val="0"/>
          <w:numId w:val="8"/>
        </w:numPr>
        <w:tabs>
          <w:tab w:val="left" w:pos="901"/>
        </w:tabs>
        <w:spacing w:before="122"/>
        <w:ind w:hanging="361"/>
      </w:pPr>
      <w:bookmarkStart w:id="114" w:name="_bookmark60"/>
      <w:bookmarkStart w:id="115" w:name="_Toc134531635"/>
      <w:bookmarkEnd w:id="114"/>
      <w:r w:rsidRPr="00E401C9">
        <w:t>NOTIFICATION</w:t>
      </w:r>
      <w:r w:rsidRPr="00E401C9">
        <w:rPr>
          <w:spacing w:val="-8"/>
        </w:rPr>
        <w:t xml:space="preserve"> </w:t>
      </w:r>
      <w:r w:rsidRPr="00E401C9">
        <w:t>OF</w:t>
      </w:r>
      <w:r w:rsidRPr="00E401C9">
        <w:rPr>
          <w:spacing w:val="-7"/>
        </w:rPr>
        <w:t xml:space="preserve"> </w:t>
      </w:r>
      <w:r w:rsidRPr="00E401C9">
        <w:t>INTENTION</w:t>
      </w:r>
      <w:r w:rsidRPr="00E401C9">
        <w:rPr>
          <w:spacing w:val="-10"/>
        </w:rPr>
        <w:t xml:space="preserve"> </w:t>
      </w:r>
      <w:r w:rsidRPr="00E401C9">
        <w:t>TO</w:t>
      </w:r>
      <w:r w:rsidRPr="00E401C9">
        <w:rPr>
          <w:spacing w:val="-8"/>
        </w:rPr>
        <w:t xml:space="preserve"> </w:t>
      </w:r>
      <w:r w:rsidRPr="00E401C9">
        <w:rPr>
          <w:spacing w:val="-2"/>
        </w:rPr>
        <w:t>AWARD</w:t>
      </w:r>
      <w:bookmarkEnd w:id="115"/>
    </w:p>
    <w:p w14:paraId="777515BC" w14:textId="77777777" w:rsidR="0083709C" w:rsidRPr="00E401C9" w:rsidRDefault="00272CA1">
      <w:pPr>
        <w:tabs>
          <w:tab w:val="left" w:pos="6481"/>
        </w:tabs>
        <w:spacing w:before="228"/>
        <w:ind w:left="672"/>
        <w:rPr>
          <w:i/>
          <w:sz w:val="24"/>
        </w:rPr>
      </w:pPr>
      <w:r w:rsidRPr="00E401C9">
        <w:rPr>
          <w:sz w:val="24"/>
        </w:rPr>
        <w:t>Procuring</w:t>
      </w:r>
      <w:r w:rsidRPr="00E401C9">
        <w:rPr>
          <w:spacing w:val="-14"/>
          <w:sz w:val="24"/>
        </w:rPr>
        <w:t xml:space="preserve"> </w:t>
      </w:r>
      <w:r w:rsidRPr="00E401C9">
        <w:rPr>
          <w:spacing w:val="-2"/>
          <w:sz w:val="24"/>
        </w:rPr>
        <w:t>Entity:</w:t>
      </w:r>
      <w:r w:rsidRPr="00E401C9">
        <w:rPr>
          <w:i/>
          <w:sz w:val="24"/>
          <w:u w:val="single" w:color="211E1F"/>
        </w:rPr>
        <w:tab/>
      </w:r>
      <w:r w:rsidRPr="00E401C9">
        <w:rPr>
          <w:i/>
          <w:sz w:val="24"/>
        </w:rPr>
        <w:t>[insert</w:t>
      </w:r>
      <w:r w:rsidRPr="00E401C9">
        <w:rPr>
          <w:i/>
          <w:spacing w:val="-2"/>
          <w:sz w:val="24"/>
        </w:rPr>
        <w:t xml:space="preserve"> </w:t>
      </w:r>
      <w:r w:rsidRPr="00E401C9">
        <w:rPr>
          <w:i/>
          <w:sz w:val="24"/>
        </w:rPr>
        <w:t>the</w:t>
      </w:r>
      <w:r w:rsidRPr="00E401C9">
        <w:rPr>
          <w:i/>
          <w:spacing w:val="-2"/>
          <w:sz w:val="24"/>
        </w:rPr>
        <w:t xml:space="preserve"> </w:t>
      </w:r>
      <w:r w:rsidRPr="00E401C9">
        <w:rPr>
          <w:i/>
          <w:sz w:val="24"/>
        </w:rPr>
        <w:t>name</w:t>
      </w:r>
      <w:r w:rsidRPr="00E401C9">
        <w:rPr>
          <w:i/>
          <w:spacing w:val="-3"/>
          <w:sz w:val="24"/>
        </w:rPr>
        <w:t xml:space="preserve"> </w:t>
      </w:r>
      <w:r w:rsidRPr="00E401C9">
        <w:rPr>
          <w:i/>
          <w:sz w:val="24"/>
        </w:rPr>
        <w:t>of</w:t>
      </w:r>
      <w:r w:rsidRPr="00E401C9">
        <w:rPr>
          <w:i/>
          <w:spacing w:val="-2"/>
          <w:sz w:val="24"/>
        </w:rPr>
        <w:t xml:space="preserve"> </w:t>
      </w:r>
      <w:r w:rsidRPr="00E401C9">
        <w:rPr>
          <w:i/>
          <w:sz w:val="24"/>
        </w:rPr>
        <w:t>the</w:t>
      </w:r>
      <w:r w:rsidRPr="00E401C9">
        <w:rPr>
          <w:i/>
          <w:spacing w:val="-2"/>
          <w:sz w:val="24"/>
        </w:rPr>
        <w:t xml:space="preserve"> Entity]</w:t>
      </w:r>
    </w:p>
    <w:p w14:paraId="61CFCBD9" w14:textId="77777777" w:rsidR="0083709C" w:rsidRPr="00E401C9" w:rsidRDefault="0083709C">
      <w:pPr>
        <w:pStyle w:val="BodyText"/>
        <w:rPr>
          <w:i/>
          <w:sz w:val="16"/>
        </w:rPr>
      </w:pPr>
    </w:p>
    <w:p w14:paraId="7BCC3C17" w14:textId="77777777" w:rsidR="0083709C" w:rsidRPr="00E401C9" w:rsidRDefault="00272CA1">
      <w:pPr>
        <w:tabs>
          <w:tab w:val="left" w:pos="6294"/>
        </w:tabs>
        <w:spacing w:before="90"/>
        <w:ind w:left="672"/>
        <w:rPr>
          <w:i/>
          <w:sz w:val="24"/>
        </w:rPr>
      </w:pPr>
      <w:r w:rsidRPr="00E401C9">
        <w:rPr>
          <w:sz w:val="24"/>
        </w:rPr>
        <w:t>Contract</w:t>
      </w:r>
      <w:r w:rsidRPr="00E401C9">
        <w:rPr>
          <w:spacing w:val="-3"/>
          <w:sz w:val="24"/>
        </w:rPr>
        <w:t xml:space="preserve"> </w:t>
      </w:r>
      <w:r w:rsidRPr="00E401C9">
        <w:rPr>
          <w:spacing w:val="-2"/>
          <w:sz w:val="24"/>
        </w:rPr>
        <w:t>title:</w:t>
      </w:r>
      <w:r w:rsidRPr="00E401C9">
        <w:rPr>
          <w:i/>
          <w:sz w:val="24"/>
          <w:u w:val="single" w:color="211E1F"/>
        </w:rPr>
        <w:tab/>
      </w:r>
      <w:r w:rsidRPr="00E401C9">
        <w:rPr>
          <w:i/>
          <w:sz w:val="24"/>
        </w:rPr>
        <w:t>[insert</w:t>
      </w:r>
      <w:r w:rsidRPr="00E401C9">
        <w:rPr>
          <w:i/>
          <w:spacing w:val="-2"/>
          <w:sz w:val="24"/>
        </w:rPr>
        <w:t xml:space="preserve"> </w:t>
      </w:r>
      <w:r w:rsidRPr="00E401C9">
        <w:rPr>
          <w:i/>
          <w:sz w:val="24"/>
        </w:rPr>
        <w:t>the</w:t>
      </w:r>
      <w:r w:rsidRPr="00E401C9">
        <w:rPr>
          <w:i/>
          <w:spacing w:val="-2"/>
          <w:sz w:val="24"/>
        </w:rPr>
        <w:t xml:space="preserve"> </w:t>
      </w:r>
      <w:r w:rsidRPr="00E401C9">
        <w:rPr>
          <w:i/>
          <w:sz w:val="24"/>
        </w:rPr>
        <w:t>name</w:t>
      </w:r>
      <w:r w:rsidRPr="00E401C9">
        <w:rPr>
          <w:i/>
          <w:spacing w:val="-3"/>
          <w:sz w:val="24"/>
        </w:rPr>
        <w:t xml:space="preserve"> </w:t>
      </w:r>
      <w:r w:rsidRPr="00E401C9">
        <w:rPr>
          <w:i/>
          <w:sz w:val="24"/>
        </w:rPr>
        <w:t>of</w:t>
      </w:r>
      <w:r w:rsidRPr="00E401C9">
        <w:rPr>
          <w:i/>
          <w:spacing w:val="-2"/>
          <w:sz w:val="24"/>
        </w:rPr>
        <w:t xml:space="preserve"> </w:t>
      </w:r>
      <w:r w:rsidRPr="00E401C9">
        <w:rPr>
          <w:i/>
          <w:sz w:val="24"/>
        </w:rPr>
        <w:t>the</w:t>
      </w:r>
      <w:r w:rsidRPr="00E401C9">
        <w:rPr>
          <w:i/>
          <w:spacing w:val="-2"/>
          <w:sz w:val="24"/>
        </w:rPr>
        <w:t xml:space="preserve"> contract]</w:t>
      </w:r>
    </w:p>
    <w:p w14:paraId="652A2CA6" w14:textId="77777777" w:rsidR="0083709C" w:rsidRPr="00E401C9" w:rsidRDefault="0083709C">
      <w:pPr>
        <w:pStyle w:val="BodyText"/>
        <w:spacing w:before="2"/>
        <w:rPr>
          <w:i/>
          <w:sz w:val="16"/>
        </w:rPr>
      </w:pPr>
    </w:p>
    <w:p w14:paraId="1DFFC488" w14:textId="77777777" w:rsidR="0083709C" w:rsidRPr="00E401C9" w:rsidRDefault="00272CA1">
      <w:pPr>
        <w:tabs>
          <w:tab w:val="left" w:pos="6334"/>
        </w:tabs>
        <w:spacing w:before="90"/>
        <w:ind w:left="672"/>
        <w:jc w:val="both"/>
        <w:rPr>
          <w:i/>
          <w:sz w:val="24"/>
        </w:rPr>
      </w:pPr>
      <w:r w:rsidRPr="00E401C9">
        <w:rPr>
          <w:sz w:val="24"/>
        </w:rPr>
        <w:t>RFP</w:t>
      </w:r>
      <w:r w:rsidRPr="00E401C9">
        <w:rPr>
          <w:spacing w:val="-5"/>
          <w:sz w:val="24"/>
        </w:rPr>
        <w:t xml:space="preserve"> No:</w:t>
      </w:r>
      <w:r w:rsidRPr="00E401C9">
        <w:rPr>
          <w:i/>
          <w:sz w:val="24"/>
          <w:u w:val="single" w:color="211E1F"/>
        </w:rPr>
        <w:tab/>
      </w:r>
      <w:r w:rsidRPr="00E401C9">
        <w:rPr>
          <w:i/>
          <w:sz w:val="24"/>
        </w:rPr>
        <w:t>[insert</w:t>
      </w:r>
      <w:r w:rsidRPr="00E401C9">
        <w:rPr>
          <w:i/>
          <w:spacing w:val="-6"/>
          <w:sz w:val="24"/>
        </w:rPr>
        <w:t xml:space="preserve"> </w:t>
      </w:r>
      <w:r w:rsidRPr="00E401C9">
        <w:rPr>
          <w:i/>
          <w:sz w:val="24"/>
        </w:rPr>
        <w:t>RF</w:t>
      </w:r>
      <w:r w:rsidRPr="00E401C9">
        <w:rPr>
          <w:i/>
          <w:spacing w:val="-5"/>
          <w:sz w:val="24"/>
        </w:rPr>
        <w:t xml:space="preserve"> </w:t>
      </w:r>
      <w:r w:rsidRPr="00E401C9">
        <w:rPr>
          <w:i/>
          <w:sz w:val="24"/>
        </w:rPr>
        <w:t>Preference</w:t>
      </w:r>
      <w:r w:rsidRPr="00E401C9">
        <w:rPr>
          <w:i/>
          <w:spacing w:val="-6"/>
          <w:sz w:val="24"/>
        </w:rPr>
        <w:t xml:space="preserve"> </w:t>
      </w:r>
      <w:r w:rsidRPr="00E401C9">
        <w:rPr>
          <w:i/>
          <w:spacing w:val="-2"/>
          <w:sz w:val="24"/>
        </w:rPr>
        <w:t>number]</w:t>
      </w:r>
    </w:p>
    <w:p w14:paraId="78236248" w14:textId="77777777" w:rsidR="0083709C" w:rsidRPr="00E401C9" w:rsidRDefault="00272CA1">
      <w:pPr>
        <w:pStyle w:val="BodyText"/>
        <w:spacing w:before="178" w:line="276" w:lineRule="auto"/>
        <w:ind w:left="672" w:right="1440"/>
        <w:jc w:val="both"/>
      </w:pPr>
      <w:r w:rsidRPr="00E401C9">
        <w:t>This Notiﬁcation of Intention to Award (Notiﬁcation) notiﬁes you of our decision to award the</w:t>
      </w:r>
      <w:r w:rsidRPr="00E401C9">
        <w:rPr>
          <w:spacing w:val="-2"/>
        </w:rPr>
        <w:t xml:space="preserve"> </w:t>
      </w:r>
      <w:r w:rsidRPr="00E401C9">
        <w:t>above</w:t>
      </w:r>
      <w:r w:rsidRPr="00E401C9">
        <w:rPr>
          <w:spacing w:val="-1"/>
        </w:rPr>
        <w:t xml:space="preserve"> </w:t>
      </w:r>
      <w:r w:rsidRPr="00E401C9">
        <w:t>contract.</w:t>
      </w:r>
      <w:r w:rsidRPr="00E401C9">
        <w:rPr>
          <w:spacing w:val="-2"/>
        </w:rPr>
        <w:t xml:space="preserve"> </w:t>
      </w:r>
      <w:r w:rsidRPr="00E401C9">
        <w:t>The</w:t>
      </w:r>
      <w:r w:rsidRPr="00E401C9">
        <w:rPr>
          <w:spacing w:val="-3"/>
        </w:rPr>
        <w:t xml:space="preserve"> </w:t>
      </w:r>
      <w:r w:rsidRPr="00E401C9">
        <w:t>transmission</w:t>
      </w:r>
      <w:r w:rsidRPr="00E401C9">
        <w:rPr>
          <w:spacing w:val="-2"/>
        </w:rPr>
        <w:t xml:space="preserve"> </w:t>
      </w:r>
      <w:r w:rsidRPr="00E401C9">
        <w:t>of</w:t>
      </w:r>
      <w:r w:rsidRPr="00E401C9">
        <w:rPr>
          <w:spacing w:val="-3"/>
        </w:rPr>
        <w:t xml:space="preserve"> </w:t>
      </w:r>
      <w:r w:rsidRPr="00E401C9">
        <w:t>this</w:t>
      </w:r>
      <w:r w:rsidRPr="00E401C9">
        <w:rPr>
          <w:spacing w:val="-3"/>
        </w:rPr>
        <w:t xml:space="preserve"> </w:t>
      </w:r>
      <w:r w:rsidRPr="00E401C9">
        <w:t>Notiﬁcation</w:t>
      </w:r>
      <w:r w:rsidRPr="00E401C9">
        <w:rPr>
          <w:spacing w:val="-2"/>
        </w:rPr>
        <w:t xml:space="preserve"> </w:t>
      </w:r>
      <w:r w:rsidRPr="00E401C9">
        <w:t>begins</w:t>
      </w:r>
      <w:r w:rsidRPr="00E401C9">
        <w:rPr>
          <w:spacing w:val="-2"/>
        </w:rPr>
        <w:t xml:space="preserve"> </w:t>
      </w:r>
      <w:r w:rsidRPr="00E401C9">
        <w:t>the</w:t>
      </w:r>
      <w:r w:rsidRPr="00E401C9">
        <w:rPr>
          <w:spacing w:val="-3"/>
        </w:rPr>
        <w:t xml:space="preserve"> </w:t>
      </w:r>
      <w:r w:rsidRPr="00E401C9">
        <w:t>Standstill</w:t>
      </w:r>
      <w:r w:rsidRPr="00E401C9">
        <w:rPr>
          <w:spacing w:val="-2"/>
        </w:rPr>
        <w:t xml:space="preserve"> </w:t>
      </w:r>
      <w:r w:rsidRPr="00E401C9">
        <w:t>Period.</w:t>
      </w:r>
      <w:r w:rsidRPr="00E401C9">
        <w:rPr>
          <w:spacing w:val="-2"/>
        </w:rPr>
        <w:t xml:space="preserve"> </w:t>
      </w:r>
      <w:r w:rsidRPr="00E401C9">
        <w:t>During the Standstill Period you may:</w:t>
      </w:r>
    </w:p>
    <w:p w14:paraId="007E4BF0" w14:textId="77777777" w:rsidR="0083709C" w:rsidRPr="00E401C9" w:rsidRDefault="00272CA1">
      <w:pPr>
        <w:pStyle w:val="ListParagraph"/>
        <w:numPr>
          <w:ilvl w:val="1"/>
          <w:numId w:val="8"/>
        </w:numPr>
        <w:tabs>
          <w:tab w:val="left" w:pos="1532"/>
        </w:tabs>
        <w:spacing w:before="58"/>
        <w:rPr>
          <w:sz w:val="24"/>
        </w:rPr>
      </w:pPr>
      <w:r w:rsidRPr="00E401C9">
        <w:rPr>
          <w:sz w:val="24"/>
        </w:rPr>
        <w:t>Request</w:t>
      </w:r>
      <w:r w:rsidRPr="00E401C9">
        <w:rPr>
          <w:spacing w:val="-3"/>
          <w:sz w:val="24"/>
        </w:rPr>
        <w:t xml:space="preserve"> </w:t>
      </w:r>
      <w:r w:rsidRPr="00E401C9">
        <w:rPr>
          <w:sz w:val="24"/>
        </w:rPr>
        <w:t>a</w:t>
      </w:r>
      <w:r w:rsidRPr="00E401C9">
        <w:rPr>
          <w:spacing w:val="-2"/>
          <w:sz w:val="24"/>
        </w:rPr>
        <w:t xml:space="preserve"> </w:t>
      </w:r>
      <w:r w:rsidRPr="00E401C9">
        <w:rPr>
          <w:sz w:val="24"/>
        </w:rPr>
        <w:t>debrieﬁng</w:t>
      </w:r>
      <w:r w:rsidRPr="00E401C9">
        <w:rPr>
          <w:spacing w:val="-5"/>
          <w:sz w:val="24"/>
        </w:rPr>
        <w:t xml:space="preserve"> </w:t>
      </w:r>
      <w:r w:rsidRPr="00E401C9">
        <w:rPr>
          <w:sz w:val="24"/>
        </w:rPr>
        <w:t>in</w:t>
      </w:r>
      <w:r w:rsidRPr="00E401C9">
        <w:rPr>
          <w:spacing w:val="-1"/>
          <w:sz w:val="24"/>
        </w:rPr>
        <w:t xml:space="preserve"> </w:t>
      </w:r>
      <w:r w:rsidRPr="00E401C9">
        <w:rPr>
          <w:sz w:val="24"/>
        </w:rPr>
        <w:t>relation</w:t>
      </w:r>
      <w:r w:rsidRPr="00E401C9">
        <w:rPr>
          <w:spacing w:val="-2"/>
          <w:sz w:val="24"/>
        </w:rPr>
        <w:t xml:space="preserve"> </w:t>
      </w:r>
      <w:r w:rsidRPr="00E401C9">
        <w:rPr>
          <w:sz w:val="24"/>
        </w:rPr>
        <w:t>to</w:t>
      </w:r>
      <w:r w:rsidRPr="00E401C9">
        <w:rPr>
          <w:spacing w:val="-2"/>
          <w:sz w:val="24"/>
        </w:rPr>
        <w:t xml:space="preserve"> </w:t>
      </w:r>
      <w:r w:rsidRPr="00E401C9">
        <w:rPr>
          <w:sz w:val="24"/>
        </w:rPr>
        <w:t>the</w:t>
      </w:r>
      <w:r w:rsidRPr="00E401C9">
        <w:rPr>
          <w:spacing w:val="-1"/>
          <w:sz w:val="24"/>
        </w:rPr>
        <w:t xml:space="preserve"> </w:t>
      </w:r>
      <w:r w:rsidRPr="00E401C9">
        <w:rPr>
          <w:sz w:val="24"/>
        </w:rPr>
        <w:t>evaluation of</w:t>
      </w:r>
      <w:r w:rsidRPr="00E401C9">
        <w:rPr>
          <w:spacing w:val="-1"/>
          <w:sz w:val="24"/>
        </w:rPr>
        <w:t xml:space="preserve"> </w:t>
      </w:r>
      <w:r w:rsidRPr="00E401C9">
        <w:rPr>
          <w:sz w:val="24"/>
        </w:rPr>
        <w:t>your</w:t>
      </w:r>
      <w:r w:rsidRPr="00E401C9">
        <w:rPr>
          <w:spacing w:val="-2"/>
          <w:sz w:val="24"/>
        </w:rPr>
        <w:t xml:space="preserve"> </w:t>
      </w:r>
      <w:r w:rsidRPr="00E401C9">
        <w:rPr>
          <w:sz w:val="24"/>
        </w:rPr>
        <w:t>Proposal,</w:t>
      </w:r>
      <w:r w:rsidRPr="00E401C9">
        <w:rPr>
          <w:spacing w:val="-1"/>
          <w:sz w:val="24"/>
        </w:rPr>
        <w:t xml:space="preserve"> </w:t>
      </w:r>
      <w:r w:rsidRPr="00E401C9">
        <w:rPr>
          <w:spacing w:val="-2"/>
          <w:sz w:val="24"/>
        </w:rPr>
        <w:t>and/or</w:t>
      </w:r>
    </w:p>
    <w:p w14:paraId="0833D955" w14:textId="77777777" w:rsidR="0083709C" w:rsidRPr="00E401C9" w:rsidRDefault="00272CA1">
      <w:pPr>
        <w:pStyle w:val="ListParagraph"/>
        <w:numPr>
          <w:ilvl w:val="1"/>
          <w:numId w:val="8"/>
        </w:numPr>
        <w:tabs>
          <w:tab w:val="left" w:pos="1532"/>
        </w:tabs>
        <w:spacing w:before="104" w:line="276" w:lineRule="auto"/>
        <w:ind w:right="1435"/>
        <w:rPr>
          <w:sz w:val="24"/>
        </w:rPr>
      </w:pPr>
      <w:r w:rsidRPr="00E401C9">
        <w:rPr>
          <w:sz w:val="24"/>
        </w:rPr>
        <w:t xml:space="preserve">Submit a Procurement-related Complaint in relation to the decision to award the </w:t>
      </w:r>
      <w:r w:rsidRPr="00E401C9">
        <w:rPr>
          <w:spacing w:val="-2"/>
          <w:sz w:val="24"/>
        </w:rPr>
        <w:t>contract.</w:t>
      </w:r>
    </w:p>
    <w:p w14:paraId="48254CA0" w14:textId="3CE4639C" w:rsidR="0083709C" w:rsidRPr="00E401C9" w:rsidRDefault="00272CA1">
      <w:pPr>
        <w:pStyle w:val="BodyText"/>
        <w:spacing w:before="231"/>
        <w:ind w:left="1075"/>
      </w:pPr>
      <w:r w:rsidRPr="00E401C9">
        <w:t>The</w:t>
      </w:r>
      <w:r w:rsidRPr="00E401C9">
        <w:rPr>
          <w:spacing w:val="-7"/>
        </w:rPr>
        <w:t xml:space="preserve"> </w:t>
      </w:r>
      <w:r w:rsidRPr="00E401C9">
        <w:t>successful</w:t>
      </w:r>
      <w:r w:rsidRPr="00E401C9">
        <w:rPr>
          <w:spacing w:val="-4"/>
        </w:rPr>
        <w:t xml:space="preserve"> </w:t>
      </w:r>
      <w:r w:rsidR="00482930" w:rsidRPr="00E401C9">
        <w:rPr>
          <w:spacing w:val="-2"/>
        </w:rPr>
        <w:t>Consultant</w:t>
      </w:r>
    </w:p>
    <w:p w14:paraId="59F964B0" w14:textId="77777777" w:rsidR="0083709C" w:rsidRPr="00E401C9" w:rsidRDefault="0083709C">
      <w:pPr>
        <w:pStyle w:val="BodyText"/>
        <w:spacing w:before="11"/>
      </w:pPr>
    </w:p>
    <w:tbl>
      <w:tblPr>
        <w:tblW w:w="0" w:type="auto"/>
        <w:tblInd w:w="550"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2393"/>
        <w:gridCol w:w="6627"/>
      </w:tblGrid>
      <w:tr w:rsidR="00E401C9" w:rsidRPr="00E401C9" w14:paraId="5AE071DA" w14:textId="77777777">
        <w:trPr>
          <w:trHeight w:val="546"/>
        </w:trPr>
        <w:tc>
          <w:tcPr>
            <w:tcW w:w="2393" w:type="dxa"/>
            <w:shd w:val="clear" w:color="auto" w:fill="D9D9D9"/>
          </w:tcPr>
          <w:p w14:paraId="4F988BE7" w14:textId="77777777" w:rsidR="0083709C" w:rsidRPr="00E401C9" w:rsidRDefault="00272CA1">
            <w:pPr>
              <w:pStyle w:val="TableParagraph"/>
              <w:spacing w:before="8"/>
              <w:ind w:left="4"/>
              <w:rPr>
                <w:b/>
                <w:sz w:val="24"/>
              </w:rPr>
            </w:pPr>
            <w:r w:rsidRPr="00E401C9">
              <w:rPr>
                <w:b/>
                <w:spacing w:val="-4"/>
                <w:sz w:val="24"/>
              </w:rPr>
              <w:t>Name</w:t>
            </w:r>
          </w:p>
        </w:tc>
        <w:tc>
          <w:tcPr>
            <w:tcW w:w="6627" w:type="dxa"/>
          </w:tcPr>
          <w:p w14:paraId="2A3C0033" w14:textId="77777777" w:rsidR="0083709C" w:rsidRPr="00E401C9" w:rsidRDefault="00272CA1">
            <w:pPr>
              <w:pStyle w:val="TableParagraph"/>
              <w:spacing w:line="273" w:lineRule="exact"/>
              <w:ind w:left="4"/>
              <w:rPr>
                <w:i/>
                <w:sz w:val="24"/>
              </w:rPr>
            </w:pPr>
            <w:r w:rsidRPr="00E401C9">
              <w:rPr>
                <w:i/>
                <w:sz w:val="24"/>
              </w:rPr>
              <w:t>(Insert</w:t>
            </w:r>
            <w:r w:rsidRPr="00E401C9">
              <w:rPr>
                <w:i/>
                <w:spacing w:val="-10"/>
                <w:sz w:val="24"/>
              </w:rPr>
              <w:t xml:space="preserve"> </w:t>
            </w:r>
            <w:r w:rsidRPr="00E401C9">
              <w:rPr>
                <w:i/>
                <w:spacing w:val="-2"/>
                <w:sz w:val="24"/>
              </w:rPr>
              <w:t>Name)</w:t>
            </w:r>
          </w:p>
        </w:tc>
      </w:tr>
      <w:tr w:rsidR="00E401C9" w:rsidRPr="00E401C9" w14:paraId="67FAD1B9" w14:textId="77777777">
        <w:trPr>
          <w:trHeight w:val="558"/>
        </w:trPr>
        <w:tc>
          <w:tcPr>
            <w:tcW w:w="2393" w:type="dxa"/>
            <w:shd w:val="clear" w:color="auto" w:fill="D9D9D9"/>
          </w:tcPr>
          <w:p w14:paraId="6F7CA36A" w14:textId="77777777" w:rsidR="0083709C" w:rsidRPr="00E401C9" w:rsidRDefault="00272CA1">
            <w:pPr>
              <w:pStyle w:val="TableParagraph"/>
              <w:spacing w:before="11"/>
              <w:ind w:left="4"/>
              <w:rPr>
                <w:b/>
                <w:sz w:val="24"/>
              </w:rPr>
            </w:pPr>
            <w:r w:rsidRPr="00E401C9">
              <w:rPr>
                <w:b/>
                <w:spacing w:val="-2"/>
                <w:sz w:val="24"/>
              </w:rPr>
              <w:t>Address:</w:t>
            </w:r>
          </w:p>
        </w:tc>
        <w:tc>
          <w:tcPr>
            <w:tcW w:w="6627" w:type="dxa"/>
          </w:tcPr>
          <w:p w14:paraId="1B9616F1" w14:textId="1F8AF491" w:rsidR="0083709C" w:rsidRPr="00E401C9" w:rsidRDefault="00272CA1">
            <w:pPr>
              <w:pStyle w:val="TableParagraph"/>
              <w:spacing w:before="6"/>
              <w:ind w:left="4"/>
              <w:rPr>
                <w:i/>
                <w:sz w:val="24"/>
              </w:rPr>
            </w:pPr>
            <w:r w:rsidRPr="00E401C9">
              <w:rPr>
                <w:i/>
                <w:sz w:val="24"/>
              </w:rPr>
              <w:t>(Insert</w:t>
            </w:r>
            <w:r w:rsidRPr="00E401C9">
              <w:rPr>
                <w:i/>
                <w:spacing w:val="-5"/>
                <w:sz w:val="24"/>
              </w:rPr>
              <w:t xml:space="preserve"> </w:t>
            </w:r>
            <w:r w:rsidRPr="00E401C9">
              <w:rPr>
                <w:i/>
                <w:sz w:val="24"/>
              </w:rPr>
              <w:t>address</w:t>
            </w:r>
            <w:r w:rsidRPr="00E401C9">
              <w:rPr>
                <w:i/>
                <w:spacing w:val="-4"/>
                <w:sz w:val="24"/>
              </w:rPr>
              <w:t xml:space="preserve"> </w:t>
            </w:r>
            <w:r w:rsidRPr="00E401C9">
              <w:rPr>
                <w:i/>
                <w:sz w:val="24"/>
              </w:rPr>
              <w:t>of</w:t>
            </w:r>
            <w:r w:rsidRPr="00E401C9">
              <w:rPr>
                <w:i/>
                <w:spacing w:val="-5"/>
                <w:sz w:val="24"/>
              </w:rPr>
              <w:t xml:space="preserve"> </w:t>
            </w:r>
            <w:r w:rsidRPr="00E401C9">
              <w:rPr>
                <w:i/>
                <w:sz w:val="24"/>
              </w:rPr>
              <w:t>the</w:t>
            </w:r>
            <w:r w:rsidRPr="00E401C9">
              <w:rPr>
                <w:i/>
                <w:spacing w:val="-4"/>
                <w:sz w:val="24"/>
              </w:rPr>
              <w:t xml:space="preserve"> </w:t>
            </w:r>
            <w:r w:rsidRPr="00E401C9">
              <w:rPr>
                <w:i/>
                <w:sz w:val="24"/>
              </w:rPr>
              <w:t>successful</w:t>
            </w:r>
            <w:r w:rsidRPr="00E401C9">
              <w:rPr>
                <w:i/>
                <w:spacing w:val="-4"/>
                <w:sz w:val="24"/>
              </w:rPr>
              <w:t xml:space="preserve"> </w:t>
            </w:r>
            <w:r w:rsidR="00482930" w:rsidRPr="00E401C9">
              <w:rPr>
                <w:i/>
                <w:spacing w:val="-2"/>
                <w:sz w:val="24"/>
              </w:rPr>
              <w:t>Consultant</w:t>
            </w:r>
            <w:r w:rsidRPr="00E401C9">
              <w:rPr>
                <w:i/>
                <w:spacing w:val="-2"/>
                <w:sz w:val="24"/>
              </w:rPr>
              <w:t>)</w:t>
            </w:r>
          </w:p>
        </w:tc>
      </w:tr>
      <w:tr w:rsidR="00E401C9" w:rsidRPr="00E401C9" w14:paraId="3D510609" w14:textId="77777777">
        <w:trPr>
          <w:trHeight w:val="909"/>
        </w:trPr>
        <w:tc>
          <w:tcPr>
            <w:tcW w:w="2393" w:type="dxa"/>
            <w:shd w:val="clear" w:color="auto" w:fill="D9D9D9"/>
          </w:tcPr>
          <w:p w14:paraId="1C4C8C90" w14:textId="77777777" w:rsidR="0083709C" w:rsidRPr="00E401C9" w:rsidRDefault="00272CA1">
            <w:pPr>
              <w:pStyle w:val="TableParagraph"/>
              <w:spacing w:before="116"/>
              <w:ind w:left="6"/>
              <w:rPr>
                <w:b/>
                <w:sz w:val="24"/>
              </w:rPr>
            </w:pPr>
            <w:r w:rsidRPr="00E401C9">
              <w:rPr>
                <w:b/>
                <w:sz w:val="24"/>
              </w:rPr>
              <w:t>Contract</w:t>
            </w:r>
            <w:r w:rsidRPr="00E401C9">
              <w:rPr>
                <w:b/>
                <w:spacing w:val="-9"/>
                <w:sz w:val="24"/>
              </w:rPr>
              <w:t xml:space="preserve"> </w:t>
            </w:r>
            <w:r w:rsidRPr="00E401C9">
              <w:rPr>
                <w:b/>
                <w:spacing w:val="-2"/>
                <w:sz w:val="24"/>
              </w:rPr>
              <w:t>Price</w:t>
            </w:r>
          </w:p>
        </w:tc>
        <w:tc>
          <w:tcPr>
            <w:tcW w:w="6627" w:type="dxa"/>
          </w:tcPr>
          <w:p w14:paraId="3FB9286F" w14:textId="7E0E5B52" w:rsidR="0083709C" w:rsidRPr="00E401C9" w:rsidRDefault="00272CA1">
            <w:pPr>
              <w:pStyle w:val="TableParagraph"/>
              <w:spacing w:before="3"/>
              <w:ind w:left="4"/>
              <w:rPr>
                <w:i/>
                <w:sz w:val="24"/>
              </w:rPr>
            </w:pPr>
            <w:r w:rsidRPr="00E401C9">
              <w:rPr>
                <w:i/>
                <w:sz w:val="24"/>
              </w:rPr>
              <w:t>(Insert</w:t>
            </w:r>
            <w:r w:rsidRPr="00E401C9">
              <w:rPr>
                <w:i/>
                <w:spacing w:val="-4"/>
                <w:sz w:val="24"/>
              </w:rPr>
              <w:t xml:space="preserve"> </w:t>
            </w:r>
            <w:r w:rsidRPr="00E401C9">
              <w:rPr>
                <w:i/>
                <w:sz w:val="24"/>
              </w:rPr>
              <w:t>contract</w:t>
            </w:r>
            <w:r w:rsidRPr="00E401C9">
              <w:rPr>
                <w:i/>
                <w:spacing w:val="-3"/>
                <w:sz w:val="24"/>
              </w:rPr>
              <w:t xml:space="preserve"> </w:t>
            </w:r>
            <w:r w:rsidRPr="00E401C9">
              <w:rPr>
                <w:i/>
                <w:sz w:val="24"/>
              </w:rPr>
              <w:t>price</w:t>
            </w:r>
            <w:r w:rsidRPr="00E401C9">
              <w:rPr>
                <w:i/>
                <w:spacing w:val="-4"/>
                <w:sz w:val="24"/>
              </w:rPr>
              <w:t xml:space="preserve"> </w:t>
            </w:r>
            <w:r w:rsidRPr="00E401C9">
              <w:rPr>
                <w:i/>
                <w:sz w:val="24"/>
              </w:rPr>
              <w:t>of</w:t>
            </w:r>
            <w:r w:rsidRPr="00E401C9">
              <w:rPr>
                <w:i/>
                <w:spacing w:val="-3"/>
                <w:sz w:val="24"/>
              </w:rPr>
              <w:t xml:space="preserve"> </w:t>
            </w:r>
            <w:r w:rsidRPr="00E401C9">
              <w:rPr>
                <w:i/>
                <w:sz w:val="24"/>
              </w:rPr>
              <w:t>the</w:t>
            </w:r>
            <w:r w:rsidRPr="00E401C9">
              <w:rPr>
                <w:i/>
                <w:spacing w:val="-4"/>
                <w:sz w:val="24"/>
              </w:rPr>
              <w:t xml:space="preserve"> </w:t>
            </w:r>
            <w:r w:rsidRPr="00E401C9">
              <w:rPr>
                <w:i/>
                <w:sz w:val="24"/>
              </w:rPr>
              <w:t>successful</w:t>
            </w:r>
            <w:r w:rsidRPr="00E401C9">
              <w:rPr>
                <w:i/>
                <w:spacing w:val="-3"/>
                <w:sz w:val="24"/>
              </w:rPr>
              <w:t xml:space="preserve"> </w:t>
            </w:r>
            <w:r w:rsidR="00482930" w:rsidRPr="00E401C9">
              <w:rPr>
                <w:i/>
                <w:spacing w:val="-2"/>
                <w:sz w:val="24"/>
              </w:rPr>
              <w:t>Consultant</w:t>
            </w:r>
            <w:r w:rsidRPr="00E401C9">
              <w:rPr>
                <w:i/>
                <w:spacing w:val="-2"/>
                <w:sz w:val="24"/>
              </w:rPr>
              <w:t>)</w:t>
            </w:r>
          </w:p>
        </w:tc>
      </w:tr>
    </w:tbl>
    <w:p w14:paraId="68616DB2" w14:textId="77777777" w:rsidR="0083709C" w:rsidRPr="00E401C9" w:rsidRDefault="0083709C">
      <w:pPr>
        <w:rPr>
          <w:sz w:val="24"/>
        </w:rPr>
        <w:sectPr w:rsidR="0083709C" w:rsidRPr="00E401C9" w:rsidSect="00B34F11">
          <w:pgSz w:w="11920" w:h="16850"/>
          <w:pgMar w:top="1340" w:right="0" w:bottom="1420" w:left="900" w:header="847" w:footer="1233" w:gutter="0"/>
          <w:cols w:space="720"/>
        </w:sectPr>
      </w:pPr>
    </w:p>
    <w:p w14:paraId="7CBA2B1D" w14:textId="2BEEF71F" w:rsidR="0083709C" w:rsidRPr="00E401C9" w:rsidRDefault="00272CA1">
      <w:pPr>
        <w:pStyle w:val="Heading4"/>
        <w:numPr>
          <w:ilvl w:val="0"/>
          <w:numId w:val="7"/>
        </w:numPr>
        <w:tabs>
          <w:tab w:val="left" w:pos="1260"/>
          <w:tab w:val="left" w:pos="1261"/>
        </w:tabs>
        <w:spacing w:before="84"/>
        <w:ind w:hanging="551"/>
        <w:jc w:val="left"/>
        <w:rPr>
          <w:sz w:val="22"/>
        </w:rPr>
      </w:pPr>
      <w:r w:rsidRPr="00E401C9">
        <w:lastRenderedPageBreak/>
        <w:t>Short</w:t>
      </w:r>
      <w:r w:rsidRPr="00E401C9">
        <w:rPr>
          <w:spacing w:val="-6"/>
        </w:rPr>
        <w:t xml:space="preserve"> </w:t>
      </w:r>
      <w:r w:rsidRPr="00E401C9">
        <w:t>listed</w:t>
      </w:r>
      <w:r w:rsidRPr="00E401C9">
        <w:rPr>
          <w:spacing w:val="-3"/>
        </w:rPr>
        <w:t xml:space="preserve"> </w:t>
      </w:r>
      <w:r w:rsidR="00482930" w:rsidRPr="00E401C9">
        <w:rPr>
          <w:spacing w:val="-2"/>
        </w:rPr>
        <w:t>Consultant</w:t>
      </w:r>
      <w:r w:rsidRPr="00E401C9">
        <w:rPr>
          <w:spacing w:val="-2"/>
        </w:rPr>
        <w:t>s</w:t>
      </w:r>
    </w:p>
    <w:p w14:paraId="0D14F57E" w14:textId="77777777" w:rsidR="0083709C" w:rsidRPr="00E401C9" w:rsidRDefault="0083709C">
      <w:pPr>
        <w:pStyle w:val="BodyText"/>
        <w:spacing w:before="1"/>
        <w:rPr>
          <w:b/>
        </w:rPr>
      </w:pPr>
    </w:p>
    <w:p w14:paraId="781AA349" w14:textId="4939E5C8" w:rsidR="0083709C" w:rsidRPr="00E401C9" w:rsidRDefault="00272CA1">
      <w:pPr>
        <w:pStyle w:val="BodyText"/>
        <w:spacing w:line="276" w:lineRule="auto"/>
        <w:ind w:left="672" w:right="1726"/>
        <w:jc w:val="both"/>
      </w:pPr>
      <w:r w:rsidRPr="00E401C9">
        <w:t xml:space="preserve">[INSTRUCTIONS: insert names of all short-listed </w:t>
      </w:r>
      <w:r w:rsidR="00482930" w:rsidRPr="00E401C9">
        <w:t>Consultant</w:t>
      </w:r>
      <w:r w:rsidRPr="00E401C9">
        <w:t xml:space="preserve">s and indicate which </w:t>
      </w:r>
      <w:r w:rsidR="00482930" w:rsidRPr="00E401C9">
        <w:t>Consultant</w:t>
      </w:r>
      <w:r w:rsidRPr="00E401C9">
        <w:t xml:space="preserve">s submitted Proposals. Where the selection method requires it, state the price offered by each </w:t>
      </w:r>
      <w:r w:rsidR="00482930" w:rsidRPr="00E401C9">
        <w:t>Consultant</w:t>
      </w:r>
      <w:r w:rsidRPr="00E401C9">
        <w:t xml:space="preserve"> as readout, and as evaluated. Include overall technical scores and scores assigned for each criterion and sub-criterion.]</w:t>
      </w:r>
    </w:p>
    <w:p w14:paraId="30F7106C" w14:textId="77777777" w:rsidR="0083709C" w:rsidRPr="00E401C9" w:rsidRDefault="0083709C">
      <w:pPr>
        <w:pStyle w:val="BodyText"/>
        <w:spacing w:before="10" w:after="1"/>
        <w:rPr>
          <w:sz w:val="10"/>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2"/>
        <w:gridCol w:w="1227"/>
        <w:gridCol w:w="3120"/>
        <w:gridCol w:w="1176"/>
        <w:gridCol w:w="1474"/>
        <w:gridCol w:w="1519"/>
      </w:tblGrid>
      <w:tr w:rsidR="00E401C9" w:rsidRPr="00E401C9" w14:paraId="6074ACA5" w14:textId="77777777">
        <w:trPr>
          <w:trHeight w:val="990"/>
        </w:trPr>
        <w:tc>
          <w:tcPr>
            <w:tcW w:w="1162" w:type="dxa"/>
          </w:tcPr>
          <w:p w14:paraId="113DBE1A" w14:textId="77777777" w:rsidR="0083709C" w:rsidRPr="00E401C9" w:rsidRDefault="0083709C">
            <w:pPr>
              <w:pStyle w:val="TableParagraph"/>
              <w:rPr>
                <w:sz w:val="20"/>
              </w:rPr>
            </w:pPr>
          </w:p>
        </w:tc>
        <w:tc>
          <w:tcPr>
            <w:tcW w:w="1227" w:type="dxa"/>
          </w:tcPr>
          <w:p w14:paraId="08B2AE23" w14:textId="77777777" w:rsidR="0083709C" w:rsidRPr="00E401C9" w:rsidRDefault="00272CA1">
            <w:pPr>
              <w:pStyle w:val="TableParagraph"/>
              <w:ind w:left="107" w:right="218"/>
              <w:rPr>
                <w:b/>
                <w:sz w:val="20"/>
              </w:rPr>
            </w:pPr>
            <w:r w:rsidRPr="00E401C9">
              <w:rPr>
                <w:b/>
                <w:spacing w:val="-2"/>
                <w:sz w:val="20"/>
              </w:rPr>
              <w:t>Submitted Proposal</w:t>
            </w:r>
          </w:p>
        </w:tc>
        <w:tc>
          <w:tcPr>
            <w:tcW w:w="3120" w:type="dxa"/>
          </w:tcPr>
          <w:p w14:paraId="49CF1B27" w14:textId="77777777" w:rsidR="0083709C" w:rsidRPr="00E401C9" w:rsidRDefault="00272CA1">
            <w:pPr>
              <w:pStyle w:val="TableParagraph"/>
              <w:spacing w:line="228" w:lineRule="exact"/>
              <w:ind w:left="107"/>
              <w:rPr>
                <w:b/>
                <w:sz w:val="20"/>
              </w:rPr>
            </w:pPr>
            <w:r w:rsidRPr="00E401C9">
              <w:rPr>
                <w:b/>
                <w:sz w:val="20"/>
              </w:rPr>
              <w:t>Overall</w:t>
            </w:r>
            <w:r w:rsidRPr="00E401C9">
              <w:rPr>
                <w:b/>
                <w:spacing w:val="-7"/>
                <w:sz w:val="20"/>
              </w:rPr>
              <w:t xml:space="preserve"> </w:t>
            </w:r>
            <w:r w:rsidRPr="00E401C9">
              <w:rPr>
                <w:b/>
                <w:sz w:val="20"/>
              </w:rPr>
              <w:t>technical</w:t>
            </w:r>
            <w:r w:rsidRPr="00E401C9">
              <w:rPr>
                <w:b/>
                <w:spacing w:val="-7"/>
                <w:sz w:val="20"/>
              </w:rPr>
              <w:t xml:space="preserve"> </w:t>
            </w:r>
            <w:r w:rsidRPr="00E401C9">
              <w:rPr>
                <w:b/>
                <w:spacing w:val="-2"/>
                <w:sz w:val="20"/>
              </w:rPr>
              <w:t>score</w:t>
            </w:r>
          </w:p>
        </w:tc>
        <w:tc>
          <w:tcPr>
            <w:tcW w:w="1176" w:type="dxa"/>
          </w:tcPr>
          <w:p w14:paraId="295187FA" w14:textId="77777777" w:rsidR="0083709C" w:rsidRPr="00E401C9" w:rsidRDefault="00272CA1">
            <w:pPr>
              <w:pStyle w:val="TableParagraph"/>
              <w:ind w:left="107" w:right="257"/>
              <w:jc w:val="both"/>
              <w:rPr>
                <w:b/>
                <w:sz w:val="20"/>
              </w:rPr>
            </w:pPr>
            <w:r w:rsidRPr="00E401C9">
              <w:rPr>
                <w:b/>
                <w:spacing w:val="-2"/>
                <w:sz w:val="20"/>
              </w:rPr>
              <w:t>Financial Proposal Price</w:t>
            </w:r>
          </w:p>
        </w:tc>
        <w:tc>
          <w:tcPr>
            <w:tcW w:w="1474" w:type="dxa"/>
          </w:tcPr>
          <w:p w14:paraId="37DA4F5F" w14:textId="77777777" w:rsidR="0083709C" w:rsidRPr="00E401C9" w:rsidRDefault="00272CA1">
            <w:pPr>
              <w:pStyle w:val="TableParagraph"/>
              <w:ind w:left="108" w:right="99"/>
              <w:rPr>
                <w:b/>
                <w:sz w:val="20"/>
              </w:rPr>
            </w:pPr>
            <w:r w:rsidRPr="00E401C9">
              <w:rPr>
                <w:b/>
                <w:spacing w:val="-2"/>
                <w:sz w:val="20"/>
              </w:rPr>
              <w:t xml:space="preserve">Evaluated Financial </w:t>
            </w:r>
            <w:r w:rsidRPr="00E401C9">
              <w:rPr>
                <w:b/>
                <w:sz w:val="20"/>
              </w:rPr>
              <w:t>Proposal</w:t>
            </w:r>
            <w:r w:rsidRPr="00E401C9">
              <w:rPr>
                <w:b/>
                <w:spacing w:val="-13"/>
                <w:sz w:val="20"/>
              </w:rPr>
              <w:t xml:space="preserve"> </w:t>
            </w:r>
            <w:r w:rsidRPr="00E401C9">
              <w:rPr>
                <w:b/>
                <w:sz w:val="20"/>
              </w:rPr>
              <w:t>Price (If</w:t>
            </w:r>
            <w:r w:rsidRPr="00E401C9">
              <w:rPr>
                <w:b/>
                <w:spacing w:val="-4"/>
                <w:sz w:val="20"/>
              </w:rPr>
              <w:t xml:space="preserve"> </w:t>
            </w:r>
            <w:r w:rsidRPr="00E401C9">
              <w:rPr>
                <w:b/>
                <w:spacing w:val="-2"/>
                <w:sz w:val="20"/>
              </w:rPr>
              <w:t>applicable)</w:t>
            </w:r>
          </w:p>
        </w:tc>
        <w:tc>
          <w:tcPr>
            <w:tcW w:w="1519" w:type="dxa"/>
          </w:tcPr>
          <w:p w14:paraId="4D23C946" w14:textId="77777777" w:rsidR="0083709C" w:rsidRPr="00E401C9" w:rsidRDefault="00272CA1">
            <w:pPr>
              <w:pStyle w:val="TableParagraph"/>
              <w:tabs>
                <w:tab w:val="left" w:pos="1088"/>
              </w:tabs>
              <w:ind w:left="107" w:right="95"/>
              <w:rPr>
                <w:b/>
                <w:sz w:val="20"/>
              </w:rPr>
            </w:pPr>
            <w:r w:rsidRPr="00E401C9">
              <w:rPr>
                <w:b/>
                <w:spacing w:val="-2"/>
                <w:sz w:val="20"/>
              </w:rPr>
              <w:t>Combined Score</w:t>
            </w:r>
            <w:r w:rsidRPr="00E401C9">
              <w:rPr>
                <w:b/>
                <w:sz w:val="20"/>
              </w:rPr>
              <w:tab/>
            </w:r>
            <w:r w:rsidRPr="00E401C9">
              <w:rPr>
                <w:b/>
                <w:spacing w:val="-5"/>
                <w:sz w:val="20"/>
              </w:rPr>
              <w:t>and</w:t>
            </w:r>
          </w:p>
          <w:p w14:paraId="70ED737E" w14:textId="77777777" w:rsidR="0083709C" w:rsidRPr="00E401C9" w:rsidRDefault="00272CA1">
            <w:pPr>
              <w:pStyle w:val="TableParagraph"/>
              <w:tabs>
                <w:tab w:val="left" w:pos="1220"/>
              </w:tabs>
              <w:ind w:left="107" w:right="97"/>
              <w:rPr>
                <w:b/>
                <w:sz w:val="20"/>
              </w:rPr>
            </w:pPr>
            <w:r w:rsidRPr="00E401C9">
              <w:rPr>
                <w:b/>
                <w:spacing w:val="-2"/>
                <w:sz w:val="20"/>
              </w:rPr>
              <w:t>ranking</w:t>
            </w:r>
            <w:r w:rsidRPr="00E401C9">
              <w:rPr>
                <w:b/>
                <w:sz w:val="20"/>
              </w:rPr>
              <w:tab/>
            </w:r>
            <w:r w:rsidRPr="00E401C9">
              <w:rPr>
                <w:b/>
                <w:spacing w:val="-4"/>
                <w:sz w:val="20"/>
              </w:rPr>
              <w:t xml:space="preserve">(if </w:t>
            </w:r>
            <w:r w:rsidRPr="00E401C9">
              <w:rPr>
                <w:b/>
                <w:spacing w:val="-2"/>
                <w:sz w:val="20"/>
              </w:rPr>
              <w:t>applicable)</w:t>
            </w:r>
          </w:p>
        </w:tc>
      </w:tr>
      <w:tr w:rsidR="00E401C9" w:rsidRPr="00E401C9" w14:paraId="142778F6" w14:textId="77777777">
        <w:trPr>
          <w:trHeight w:val="688"/>
        </w:trPr>
        <w:tc>
          <w:tcPr>
            <w:tcW w:w="1162" w:type="dxa"/>
            <w:tcBorders>
              <w:bottom w:val="nil"/>
            </w:tcBorders>
          </w:tcPr>
          <w:p w14:paraId="77102A27" w14:textId="77777777" w:rsidR="0083709C" w:rsidRPr="00E401C9" w:rsidRDefault="00272CA1">
            <w:pPr>
              <w:pStyle w:val="TableParagraph"/>
              <w:ind w:left="107" w:right="412"/>
              <w:rPr>
                <w:sz w:val="24"/>
              </w:rPr>
            </w:pPr>
            <w:r w:rsidRPr="00E401C9">
              <w:rPr>
                <w:spacing w:val="-2"/>
                <w:sz w:val="24"/>
              </w:rPr>
              <w:t>[</w:t>
            </w:r>
            <w:r w:rsidRPr="00E401C9">
              <w:rPr>
                <w:i/>
                <w:spacing w:val="-2"/>
                <w:sz w:val="24"/>
              </w:rPr>
              <w:t>insert name</w:t>
            </w:r>
            <w:r w:rsidRPr="00E401C9">
              <w:rPr>
                <w:spacing w:val="-2"/>
                <w:sz w:val="24"/>
              </w:rPr>
              <w:t>]</w:t>
            </w:r>
          </w:p>
        </w:tc>
        <w:tc>
          <w:tcPr>
            <w:tcW w:w="1227" w:type="dxa"/>
            <w:tcBorders>
              <w:bottom w:val="nil"/>
            </w:tcBorders>
          </w:tcPr>
          <w:p w14:paraId="422E0FCE" w14:textId="77777777" w:rsidR="0083709C" w:rsidRPr="00E401C9" w:rsidRDefault="00272CA1">
            <w:pPr>
              <w:pStyle w:val="TableParagraph"/>
              <w:spacing w:line="268" w:lineRule="exact"/>
              <w:ind w:left="107"/>
              <w:rPr>
                <w:sz w:val="24"/>
              </w:rPr>
            </w:pPr>
            <w:r w:rsidRPr="00E401C9">
              <w:rPr>
                <w:spacing w:val="-2"/>
                <w:sz w:val="24"/>
              </w:rPr>
              <w:t>[</w:t>
            </w:r>
            <w:r w:rsidRPr="00E401C9">
              <w:rPr>
                <w:i/>
                <w:spacing w:val="-2"/>
                <w:sz w:val="24"/>
              </w:rPr>
              <w:t>yes/no</w:t>
            </w:r>
            <w:r w:rsidRPr="00E401C9">
              <w:rPr>
                <w:spacing w:val="-2"/>
                <w:sz w:val="24"/>
              </w:rPr>
              <w:t>]</w:t>
            </w:r>
          </w:p>
        </w:tc>
        <w:tc>
          <w:tcPr>
            <w:tcW w:w="3120" w:type="dxa"/>
            <w:tcBorders>
              <w:bottom w:val="nil"/>
            </w:tcBorders>
          </w:tcPr>
          <w:p w14:paraId="7C213291" w14:textId="77777777" w:rsidR="0083709C" w:rsidRPr="00E401C9" w:rsidRDefault="00272CA1">
            <w:pPr>
              <w:pStyle w:val="TableParagraph"/>
              <w:spacing w:line="223" w:lineRule="exact"/>
              <w:ind w:left="107"/>
              <w:rPr>
                <w:sz w:val="20"/>
              </w:rPr>
            </w:pPr>
            <w:r w:rsidRPr="00E401C9">
              <w:rPr>
                <w:spacing w:val="-2"/>
                <w:sz w:val="20"/>
              </w:rPr>
              <w:t>Criterion</w:t>
            </w:r>
            <w:r w:rsidRPr="00E401C9">
              <w:rPr>
                <w:spacing w:val="-9"/>
                <w:sz w:val="20"/>
              </w:rPr>
              <w:t xml:space="preserve"> </w:t>
            </w:r>
            <w:r w:rsidRPr="00E401C9">
              <w:rPr>
                <w:spacing w:val="-2"/>
                <w:sz w:val="20"/>
              </w:rPr>
              <w:t>(i):</w:t>
            </w:r>
            <w:r w:rsidRPr="00E401C9">
              <w:rPr>
                <w:spacing w:val="-8"/>
                <w:sz w:val="20"/>
              </w:rPr>
              <w:t xml:space="preserve"> </w:t>
            </w:r>
            <w:r w:rsidRPr="00E401C9">
              <w:rPr>
                <w:spacing w:val="-2"/>
                <w:sz w:val="20"/>
              </w:rPr>
              <w:t>[</w:t>
            </w:r>
            <w:r w:rsidRPr="00E401C9">
              <w:rPr>
                <w:i/>
                <w:spacing w:val="-2"/>
                <w:sz w:val="20"/>
              </w:rPr>
              <w:t>insert</w:t>
            </w:r>
            <w:r w:rsidRPr="00E401C9">
              <w:rPr>
                <w:i/>
                <w:spacing w:val="-8"/>
                <w:sz w:val="20"/>
              </w:rPr>
              <w:t xml:space="preserve"> </w:t>
            </w:r>
            <w:r w:rsidRPr="00E401C9">
              <w:rPr>
                <w:i/>
                <w:spacing w:val="-2"/>
                <w:sz w:val="20"/>
              </w:rPr>
              <w:t>score</w:t>
            </w:r>
            <w:r w:rsidRPr="00E401C9">
              <w:rPr>
                <w:spacing w:val="-2"/>
                <w:sz w:val="20"/>
              </w:rPr>
              <w:t>]</w:t>
            </w:r>
          </w:p>
          <w:p w14:paraId="209DD1A0" w14:textId="77777777" w:rsidR="0083709C" w:rsidRPr="00E401C9" w:rsidRDefault="00272CA1">
            <w:pPr>
              <w:pStyle w:val="TableParagraph"/>
              <w:spacing w:line="230" w:lineRule="atLeast"/>
              <w:ind w:left="107" w:right="218"/>
              <w:rPr>
                <w:sz w:val="20"/>
              </w:rPr>
            </w:pPr>
            <w:r w:rsidRPr="00E401C9">
              <w:rPr>
                <w:sz w:val="20"/>
              </w:rPr>
              <w:t>Criterion</w:t>
            </w:r>
            <w:r w:rsidRPr="00E401C9">
              <w:rPr>
                <w:spacing w:val="-13"/>
                <w:sz w:val="20"/>
              </w:rPr>
              <w:t xml:space="preserve"> </w:t>
            </w:r>
            <w:r w:rsidRPr="00E401C9">
              <w:rPr>
                <w:sz w:val="20"/>
              </w:rPr>
              <w:t>(ii):</w:t>
            </w:r>
            <w:r w:rsidRPr="00E401C9">
              <w:rPr>
                <w:spacing w:val="-12"/>
                <w:sz w:val="20"/>
              </w:rPr>
              <w:t xml:space="preserve"> </w:t>
            </w:r>
            <w:r w:rsidRPr="00E401C9">
              <w:rPr>
                <w:sz w:val="20"/>
              </w:rPr>
              <w:t>[</w:t>
            </w:r>
            <w:r w:rsidRPr="00E401C9">
              <w:rPr>
                <w:i/>
                <w:sz w:val="20"/>
              </w:rPr>
              <w:t>insert</w:t>
            </w:r>
            <w:r w:rsidRPr="00E401C9">
              <w:rPr>
                <w:i/>
                <w:spacing w:val="-13"/>
                <w:sz w:val="20"/>
              </w:rPr>
              <w:t xml:space="preserve"> </w:t>
            </w:r>
            <w:r w:rsidRPr="00E401C9">
              <w:rPr>
                <w:i/>
                <w:sz w:val="20"/>
              </w:rPr>
              <w:t>score</w:t>
            </w:r>
            <w:r w:rsidRPr="00E401C9">
              <w:rPr>
                <w:sz w:val="20"/>
              </w:rPr>
              <w:t xml:space="preserve">] </w:t>
            </w:r>
            <w:r w:rsidRPr="00E401C9">
              <w:rPr>
                <w:spacing w:val="-2"/>
                <w:sz w:val="20"/>
              </w:rPr>
              <w:t>Criterion</w:t>
            </w:r>
            <w:r w:rsidRPr="00E401C9">
              <w:rPr>
                <w:spacing w:val="-11"/>
                <w:sz w:val="20"/>
              </w:rPr>
              <w:t xml:space="preserve"> </w:t>
            </w:r>
            <w:r w:rsidRPr="00E401C9">
              <w:rPr>
                <w:spacing w:val="-2"/>
                <w:sz w:val="20"/>
              </w:rPr>
              <w:t>(iii):</w:t>
            </w:r>
            <w:r w:rsidRPr="00E401C9">
              <w:rPr>
                <w:spacing w:val="-10"/>
                <w:sz w:val="20"/>
              </w:rPr>
              <w:t xml:space="preserve"> </w:t>
            </w:r>
            <w:r w:rsidRPr="00E401C9">
              <w:rPr>
                <w:spacing w:val="-2"/>
                <w:sz w:val="20"/>
              </w:rPr>
              <w:t>[</w:t>
            </w:r>
            <w:r w:rsidRPr="00E401C9">
              <w:rPr>
                <w:i/>
                <w:spacing w:val="-2"/>
                <w:sz w:val="20"/>
              </w:rPr>
              <w:t>insert</w:t>
            </w:r>
            <w:r w:rsidRPr="00E401C9">
              <w:rPr>
                <w:i/>
                <w:spacing w:val="-11"/>
                <w:sz w:val="20"/>
              </w:rPr>
              <w:t xml:space="preserve"> </w:t>
            </w:r>
            <w:r w:rsidRPr="00E401C9">
              <w:rPr>
                <w:i/>
                <w:spacing w:val="-2"/>
                <w:sz w:val="20"/>
              </w:rPr>
              <w:t>score</w:t>
            </w:r>
            <w:r w:rsidRPr="00E401C9">
              <w:rPr>
                <w:spacing w:val="-2"/>
                <w:sz w:val="20"/>
              </w:rPr>
              <w:t>]</w:t>
            </w:r>
          </w:p>
        </w:tc>
        <w:tc>
          <w:tcPr>
            <w:tcW w:w="1176" w:type="dxa"/>
            <w:tcBorders>
              <w:bottom w:val="nil"/>
            </w:tcBorders>
          </w:tcPr>
          <w:p w14:paraId="617F9ECC" w14:textId="77777777" w:rsidR="0083709C" w:rsidRPr="00E401C9" w:rsidRDefault="00272CA1">
            <w:pPr>
              <w:pStyle w:val="TableParagraph"/>
              <w:ind w:left="107"/>
              <w:rPr>
                <w:sz w:val="24"/>
              </w:rPr>
            </w:pPr>
            <w:r w:rsidRPr="00E401C9">
              <w:rPr>
                <w:spacing w:val="-2"/>
                <w:sz w:val="24"/>
              </w:rPr>
              <w:t>[</w:t>
            </w:r>
            <w:r w:rsidRPr="00E401C9">
              <w:rPr>
                <w:i/>
                <w:spacing w:val="-2"/>
                <w:sz w:val="24"/>
              </w:rPr>
              <w:t>Proposal price</w:t>
            </w:r>
            <w:r w:rsidRPr="00E401C9">
              <w:rPr>
                <w:spacing w:val="-2"/>
                <w:sz w:val="24"/>
              </w:rPr>
              <w:t>]</w:t>
            </w:r>
          </w:p>
        </w:tc>
        <w:tc>
          <w:tcPr>
            <w:tcW w:w="1474" w:type="dxa"/>
            <w:tcBorders>
              <w:bottom w:val="nil"/>
            </w:tcBorders>
          </w:tcPr>
          <w:p w14:paraId="77FBD05F" w14:textId="77777777" w:rsidR="0083709C" w:rsidRPr="00E401C9" w:rsidRDefault="00272CA1">
            <w:pPr>
              <w:pStyle w:val="TableParagraph"/>
              <w:ind w:left="108" w:right="99"/>
              <w:rPr>
                <w:sz w:val="24"/>
              </w:rPr>
            </w:pPr>
            <w:r w:rsidRPr="00E401C9">
              <w:rPr>
                <w:spacing w:val="-2"/>
                <w:sz w:val="24"/>
              </w:rPr>
              <w:t>[</w:t>
            </w:r>
            <w:r w:rsidRPr="00E401C9">
              <w:rPr>
                <w:i/>
                <w:spacing w:val="-2"/>
                <w:sz w:val="24"/>
              </w:rPr>
              <w:t>evaluated price</w:t>
            </w:r>
            <w:r w:rsidRPr="00E401C9">
              <w:rPr>
                <w:spacing w:val="-2"/>
                <w:sz w:val="24"/>
              </w:rPr>
              <w:t>]</w:t>
            </w:r>
          </w:p>
        </w:tc>
        <w:tc>
          <w:tcPr>
            <w:tcW w:w="1519" w:type="dxa"/>
            <w:tcBorders>
              <w:bottom w:val="nil"/>
            </w:tcBorders>
          </w:tcPr>
          <w:p w14:paraId="1275CBAB" w14:textId="77777777" w:rsidR="0083709C" w:rsidRPr="00E401C9" w:rsidRDefault="00272CA1">
            <w:pPr>
              <w:pStyle w:val="TableParagraph"/>
              <w:spacing w:line="223" w:lineRule="exact"/>
              <w:ind w:left="107"/>
              <w:rPr>
                <w:sz w:val="20"/>
              </w:rPr>
            </w:pPr>
            <w:r w:rsidRPr="00E401C9">
              <w:rPr>
                <w:spacing w:val="-2"/>
                <w:sz w:val="20"/>
                <w:u w:val="single"/>
              </w:rPr>
              <w:t>Combined</w:t>
            </w:r>
          </w:p>
          <w:p w14:paraId="4C131C0A" w14:textId="77777777" w:rsidR="0083709C" w:rsidRPr="00E401C9" w:rsidRDefault="00272CA1">
            <w:pPr>
              <w:pStyle w:val="TableParagraph"/>
              <w:spacing w:line="230" w:lineRule="atLeast"/>
              <w:ind w:left="107" w:right="114"/>
              <w:rPr>
                <w:i/>
                <w:sz w:val="20"/>
              </w:rPr>
            </w:pPr>
            <w:r w:rsidRPr="00E401C9">
              <w:rPr>
                <w:spacing w:val="-2"/>
                <w:sz w:val="20"/>
                <w:u w:val="single"/>
              </w:rPr>
              <w:t>Score</w:t>
            </w:r>
            <w:r w:rsidRPr="00E401C9">
              <w:rPr>
                <w:spacing w:val="-2"/>
                <w:sz w:val="20"/>
              </w:rPr>
              <w:t xml:space="preserve">: </w:t>
            </w:r>
            <w:r w:rsidRPr="00E401C9">
              <w:rPr>
                <w:spacing w:val="-4"/>
                <w:sz w:val="20"/>
              </w:rPr>
              <w:t>[</w:t>
            </w:r>
            <w:r w:rsidRPr="00E401C9">
              <w:rPr>
                <w:i/>
                <w:spacing w:val="-4"/>
                <w:sz w:val="20"/>
              </w:rPr>
              <w:t>combined</w:t>
            </w:r>
          </w:p>
        </w:tc>
      </w:tr>
      <w:tr w:rsidR="00E401C9" w:rsidRPr="00E401C9" w14:paraId="59A7890B" w14:textId="77777777">
        <w:trPr>
          <w:trHeight w:val="230"/>
        </w:trPr>
        <w:tc>
          <w:tcPr>
            <w:tcW w:w="1162" w:type="dxa"/>
            <w:tcBorders>
              <w:top w:val="nil"/>
              <w:bottom w:val="nil"/>
            </w:tcBorders>
          </w:tcPr>
          <w:p w14:paraId="49583A3A" w14:textId="77777777" w:rsidR="0083709C" w:rsidRPr="00E401C9" w:rsidRDefault="0083709C">
            <w:pPr>
              <w:pStyle w:val="TableParagraph"/>
              <w:rPr>
                <w:sz w:val="16"/>
              </w:rPr>
            </w:pPr>
          </w:p>
        </w:tc>
        <w:tc>
          <w:tcPr>
            <w:tcW w:w="1227" w:type="dxa"/>
            <w:tcBorders>
              <w:top w:val="nil"/>
              <w:bottom w:val="nil"/>
            </w:tcBorders>
          </w:tcPr>
          <w:p w14:paraId="58BE9A23" w14:textId="77777777" w:rsidR="0083709C" w:rsidRPr="00E401C9" w:rsidRDefault="0083709C">
            <w:pPr>
              <w:pStyle w:val="TableParagraph"/>
              <w:rPr>
                <w:sz w:val="16"/>
              </w:rPr>
            </w:pPr>
          </w:p>
        </w:tc>
        <w:tc>
          <w:tcPr>
            <w:tcW w:w="3120" w:type="dxa"/>
            <w:tcBorders>
              <w:top w:val="nil"/>
              <w:bottom w:val="nil"/>
            </w:tcBorders>
          </w:tcPr>
          <w:p w14:paraId="232C0D1A" w14:textId="77777777" w:rsidR="0083709C" w:rsidRPr="00E401C9" w:rsidRDefault="00272CA1">
            <w:pPr>
              <w:pStyle w:val="TableParagraph"/>
              <w:spacing w:line="211"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a:</w:t>
            </w:r>
          </w:p>
        </w:tc>
        <w:tc>
          <w:tcPr>
            <w:tcW w:w="1176" w:type="dxa"/>
            <w:tcBorders>
              <w:top w:val="nil"/>
              <w:bottom w:val="nil"/>
            </w:tcBorders>
          </w:tcPr>
          <w:p w14:paraId="6BFF76DC" w14:textId="77777777" w:rsidR="0083709C" w:rsidRPr="00E401C9" w:rsidRDefault="0083709C">
            <w:pPr>
              <w:pStyle w:val="TableParagraph"/>
              <w:rPr>
                <w:sz w:val="16"/>
              </w:rPr>
            </w:pPr>
          </w:p>
        </w:tc>
        <w:tc>
          <w:tcPr>
            <w:tcW w:w="1474" w:type="dxa"/>
            <w:tcBorders>
              <w:top w:val="nil"/>
              <w:bottom w:val="nil"/>
            </w:tcBorders>
          </w:tcPr>
          <w:p w14:paraId="427FBCA6" w14:textId="77777777" w:rsidR="0083709C" w:rsidRPr="00E401C9" w:rsidRDefault="0083709C">
            <w:pPr>
              <w:pStyle w:val="TableParagraph"/>
              <w:rPr>
                <w:sz w:val="16"/>
              </w:rPr>
            </w:pPr>
          </w:p>
        </w:tc>
        <w:tc>
          <w:tcPr>
            <w:tcW w:w="1519" w:type="dxa"/>
            <w:tcBorders>
              <w:top w:val="nil"/>
              <w:bottom w:val="nil"/>
            </w:tcBorders>
          </w:tcPr>
          <w:p w14:paraId="39750758" w14:textId="77777777" w:rsidR="0083709C" w:rsidRPr="00E401C9" w:rsidRDefault="00272CA1">
            <w:pPr>
              <w:pStyle w:val="TableParagraph"/>
              <w:spacing w:line="211" w:lineRule="exact"/>
              <w:ind w:left="107"/>
              <w:rPr>
                <w:sz w:val="20"/>
              </w:rPr>
            </w:pPr>
            <w:r w:rsidRPr="00E401C9">
              <w:rPr>
                <w:i/>
                <w:spacing w:val="-2"/>
                <w:sz w:val="20"/>
              </w:rPr>
              <w:t>score</w:t>
            </w:r>
            <w:r w:rsidRPr="00E401C9">
              <w:rPr>
                <w:spacing w:val="-2"/>
                <w:sz w:val="20"/>
              </w:rPr>
              <w:t>]</w:t>
            </w:r>
          </w:p>
        </w:tc>
      </w:tr>
      <w:tr w:rsidR="00E401C9" w:rsidRPr="00E401C9" w14:paraId="717E3675" w14:textId="77777777">
        <w:trPr>
          <w:trHeight w:val="230"/>
        </w:trPr>
        <w:tc>
          <w:tcPr>
            <w:tcW w:w="1162" w:type="dxa"/>
            <w:tcBorders>
              <w:top w:val="nil"/>
              <w:bottom w:val="nil"/>
            </w:tcBorders>
          </w:tcPr>
          <w:p w14:paraId="0B414F2E" w14:textId="77777777" w:rsidR="0083709C" w:rsidRPr="00E401C9" w:rsidRDefault="0083709C">
            <w:pPr>
              <w:pStyle w:val="TableParagraph"/>
              <w:rPr>
                <w:sz w:val="16"/>
              </w:rPr>
            </w:pPr>
          </w:p>
        </w:tc>
        <w:tc>
          <w:tcPr>
            <w:tcW w:w="1227" w:type="dxa"/>
            <w:tcBorders>
              <w:top w:val="nil"/>
              <w:bottom w:val="nil"/>
            </w:tcBorders>
          </w:tcPr>
          <w:p w14:paraId="63874591" w14:textId="77777777" w:rsidR="0083709C" w:rsidRPr="00E401C9" w:rsidRDefault="0083709C">
            <w:pPr>
              <w:pStyle w:val="TableParagraph"/>
              <w:rPr>
                <w:sz w:val="16"/>
              </w:rPr>
            </w:pPr>
          </w:p>
        </w:tc>
        <w:tc>
          <w:tcPr>
            <w:tcW w:w="3120" w:type="dxa"/>
            <w:tcBorders>
              <w:top w:val="nil"/>
              <w:bottom w:val="nil"/>
            </w:tcBorders>
          </w:tcPr>
          <w:p w14:paraId="5784ABCF" w14:textId="77777777" w:rsidR="0083709C" w:rsidRPr="00E401C9" w:rsidRDefault="00272CA1">
            <w:pPr>
              <w:pStyle w:val="TableParagraph"/>
              <w:spacing w:line="210"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17BFFFC4" w14:textId="77777777" w:rsidR="0083709C" w:rsidRPr="00E401C9" w:rsidRDefault="0083709C">
            <w:pPr>
              <w:pStyle w:val="TableParagraph"/>
              <w:rPr>
                <w:sz w:val="16"/>
              </w:rPr>
            </w:pPr>
          </w:p>
        </w:tc>
        <w:tc>
          <w:tcPr>
            <w:tcW w:w="1474" w:type="dxa"/>
            <w:tcBorders>
              <w:top w:val="nil"/>
              <w:bottom w:val="nil"/>
            </w:tcBorders>
          </w:tcPr>
          <w:p w14:paraId="3BC3B455" w14:textId="77777777" w:rsidR="0083709C" w:rsidRPr="00E401C9" w:rsidRDefault="0083709C">
            <w:pPr>
              <w:pStyle w:val="TableParagraph"/>
              <w:rPr>
                <w:sz w:val="16"/>
              </w:rPr>
            </w:pPr>
          </w:p>
        </w:tc>
        <w:tc>
          <w:tcPr>
            <w:tcW w:w="1519" w:type="dxa"/>
            <w:tcBorders>
              <w:top w:val="nil"/>
              <w:bottom w:val="nil"/>
            </w:tcBorders>
          </w:tcPr>
          <w:p w14:paraId="5DE9E836" w14:textId="77777777" w:rsidR="0083709C" w:rsidRPr="00E401C9" w:rsidRDefault="00272CA1">
            <w:pPr>
              <w:pStyle w:val="TableParagraph"/>
              <w:spacing w:line="210" w:lineRule="exact"/>
              <w:ind w:left="107"/>
              <w:rPr>
                <w:sz w:val="20"/>
              </w:rPr>
            </w:pPr>
            <w:r w:rsidRPr="00E401C9">
              <w:rPr>
                <w:spacing w:val="-2"/>
                <w:sz w:val="20"/>
                <w:u w:val="single"/>
              </w:rPr>
              <w:t>Ranking</w:t>
            </w:r>
            <w:r w:rsidRPr="00E401C9">
              <w:rPr>
                <w:spacing w:val="-2"/>
                <w:sz w:val="20"/>
              </w:rPr>
              <w:t>:</w:t>
            </w:r>
          </w:p>
        </w:tc>
      </w:tr>
      <w:tr w:rsidR="00E401C9" w:rsidRPr="00E401C9" w14:paraId="5925E9C8" w14:textId="77777777">
        <w:trPr>
          <w:trHeight w:val="229"/>
        </w:trPr>
        <w:tc>
          <w:tcPr>
            <w:tcW w:w="1162" w:type="dxa"/>
            <w:tcBorders>
              <w:top w:val="nil"/>
              <w:bottom w:val="nil"/>
            </w:tcBorders>
          </w:tcPr>
          <w:p w14:paraId="11FC145A" w14:textId="77777777" w:rsidR="0083709C" w:rsidRPr="00E401C9" w:rsidRDefault="0083709C">
            <w:pPr>
              <w:pStyle w:val="TableParagraph"/>
              <w:rPr>
                <w:sz w:val="16"/>
              </w:rPr>
            </w:pPr>
          </w:p>
        </w:tc>
        <w:tc>
          <w:tcPr>
            <w:tcW w:w="1227" w:type="dxa"/>
            <w:tcBorders>
              <w:top w:val="nil"/>
              <w:bottom w:val="nil"/>
            </w:tcBorders>
          </w:tcPr>
          <w:p w14:paraId="0EA57F44" w14:textId="77777777" w:rsidR="0083709C" w:rsidRPr="00E401C9" w:rsidRDefault="0083709C">
            <w:pPr>
              <w:pStyle w:val="TableParagraph"/>
              <w:rPr>
                <w:sz w:val="16"/>
              </w:rPr>
            </w:pPr>
          </w:p>
        </w:tc>
        <w:tc>
          <w:tcPr>
            <w:tcW w:w="3120" w:type="dxa"/>
            <w:tcBorders>
              <w:top w:val="nil"/>
              <w:bottom w:val="nil"/>
            </w:tcBorders>
          </w:tcPr>
          <w:p w14:paraId="7E0FFA83" w14:textId="77777777" w:rsidR="0083709C" w:rsidRPr="00E401C9" w:rsidRDefault="00272CA1">
            <w:pPr>
              <w:pStyle w:val="TableParagraph"/>
              <w:spacing w:line="209"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460A773D" w14:textId="77777777" w:rsidR="0083709C" w:rsidRPr="00E401C9" w:rsidRDefault="0083709C">
            <w:pPr>
              <w:pStyle w:val="TableParagraph"/>
              <w:rPr>
                <w:sz w:val="16"/>
              </w:rPr>
            </w:pPr>
          </w:p>
        </w:tc>
        <w:tc>
          <w:tcPr>
            <w:tcW w:w="1474" w:type="dxa"/>
            <w:tcBorders>
              <w:top w:val="nil"/>
              <w:bottom w:val="nil"/>
            </w:tcBorders>
          </w:tcPr>
          <w:p w14:paraId="1A8D3E8C" w14:textId="77777777" w:rsidR="0083709C" w:rsidRPr="00E401C9" w:rsidRDefault="0083709C">
            <w:pPr>
              <w:pStyle w:val="TableParagraph"/>
              <w:rPr>
                <w:sz w:val="16"/>
              </w:rPr>
            </w:pPr>
          </w:p>
        </w:tc>
        <w:tc>
          <w:tcPr>
            <w:tcW w:w="1519" w:type="dxa"/>
            <w:tcBorders>
              <w:top w:val="nil"/>
              <w:bottom w:val="nil"/>
            </w:tcBorders>
          </w:tcPr>
          <w:p w14:paraId="37A53D1A" w14:textId="77777777" w:rsidR="0083709C" w:rsidRPr="00E401C9" w:rsidRDefault="00272CA1">
            <w:pPr>
              <w:pStyle w:val="TableParagraph"/>
              <w:spacing w:line="209" w:lineRule="exact"/>
              <w:ind w:left="107"/>
              <w:rPr>
                <w:sz w:val="20"/>
              </w:rPr>
            </w:pPr>
            <w:r w:rsidRPr="00E401C9">
              <w:rPr>
                <w:spacing w:val="-2"/>
                <w:sz w:val="20"/>
              </w:rPr>
              <w:t>[</w:t>
            </w:r>
            <w:r w:rsidRPr="00E401C9">
              <w:rPr>
                <w:i/>
                <w:spacing w:val="-2"/>
                <w:sz w:val="20"/>
              </w:rPr>
              <w:t>ranking</w:t>
            </w:r>
            <w:r w:rsidRPr="00E401C9">
              <w:rPr>
                <w:spacing w:val="-2"/>
                <w:sz w:val="20"/>
              </w:rPr>
              <w:t>]</w:t>
            </w:r>
          </w:p>
        </w:tc>
      </w:tr>
      <w:tr w:rsidR="00E401C9" w:rsidRPr="00E401C9" w14:paraId="0F7444DC" w14:textId="77777777">
        <w:trPr>
          <w:trHeight w:val="229"/>
        </w:trPr>
        <w:tc>
          <w:tcPr>
            <w:tcW w:w="1162" w:type="dxa"/>
            <w:tcBorders>
              <w:top w:val="nil"/>
              <w:bottom w:val="nil"/>
            </w:tcBorders>
          </w:tcPr>
          <w:p w14:paraId="1E86879B" w14:textId="77777777" w:rsidR="0083709C" w:rsidRPr="00E401C9" w:rsidRDefault="0083709C">
            <w:pPr>
              <w:pStyle w:val="TableParagraph"/>
              <w:rPr>
                <w:sz w:val="16"/>
              </w:rPr>
            </w:pPr>
          </w:p>
        </w:tc>
        <w:tc>
          <w:tcPr>
            <w:tcW w:w="1227" w:type="dxa"/>
            <w:tcBorders>
              <w:top w:val="nil"/>
              <w:bottom w:val="nil"/>
            </w:tcBorders>
          </w:tcPr>
          <w:p w14:paraId="2A0D1901" w14:textId="77777777" w:rsidR="0083709C" w:rsidRPr="00E401C9" w:rsidRDefault="0083709C">
            <w:pPr>
              <w:pStyle w:val="TableParagraph"/>
              <w:rPr>
                <w:sz w:val="16"/>
              </w:rPr>
            </w:pPr>
          </w:p>
        </w:tc>
        <w:tc>
          <w:tcPr>
            <w:tcW w:w="3120" w:type="dxa"/>
            <w:tcBorders>
              <w:top w:val="nil"/>
              <w:bottom w:val="nil"/>
            </w:tcBorders>
          </w:tcPr>
          <w:p w14:paraId="53851115" w14:textId="77777777" w:rsidR="0083709C" w:rsidRPr="00E401C9" w:rsidRDefault="00272CA1">
            <w:pPr>
              <w:pStyle w:val="TableParagraph"/>
              <w:spacing w:line="209"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32ED24AD" w14:textId="77777777" w:rsidR="0083709C" w:rsidRPr="00E401C9" w:rsidRDefault="0083709C">
            <w:pPr>
              <w:pStyle w:val="TableParagraph"/>
              <w:rPr>
                <w:sz w:val="16"/>
              </w:rPr>
            </w:pPr>
          </w:p>
        </w:tc>
        <w:tc>
          <w:tcPr>
            <w:tcW w:w="1474" w:type="dxa"/>
            <w:tcBorders>
              <w:top w:val="nil"/>
              <w:bottom w:val="nil"/>
            </w:tcBorders>
          </w:tcPr>
          <w:p w14:paraId="4EA4D6B7" w14:textId="77777777" w:rsidR="0083709C" w:rsidRPr="00E401C9" w:rsidRDefault="0083709C">
            <w:pPr>
              <w:pStyle w:val="TableParagraph"/>
              <w:rPr>
                <w:sz w:val="16"/>
              </w:rPr>
            </w:pPr>
          </w:p>
        </w:tc>
        <w:tc>
          <w:tcPr>
            <w:tcW w:w="1519" w:type="dxa"/>
            <w:tcBorders>
              <w:top w:val="nil"/>
              <w:bottom w:val="nil"/>
            </w:tcBorders>
          </w:tcPr>
          <w:p w14:paraId="24CE0A77" w14:textId="77777777" w:rsidR="0083709C" w:rsidRPr="00E401C9" w:rsidRDefault="0083709C">
            <w:pPr>
              <w:pStyle w:val="TableParagraph"/>
              <w:rPr>
                <w:sz w:val="16"/>
              </w:rPr>
            </w:pPr>
          </w:p>
        </w:tc>
      </w:tr>
      <w:tr w:rsidR="00E401C9" w:rsidRPr="00E401C9" w14:paraId="3412465C" w14:textId="77777777">
        <w:trPr>
          <w:trHeight w:val="230"/>
        </w:trPr>
        <w:tc>
          <w:tcPr>
            <w:tcW w:w="1162" w:type="dxa"/>
            <w:tcBorders>
              <w:top w:val="nil"/>
              <w:bottom w:val="nil"/>
            </w:tcBorders>
          </w:tcPr>
          <w:p w14:paraId="7A82664A" w14:textId="77777777" w:rsidR="0083709C" w:rsidRPr="00E401C9" w:rsidRDefault="0083709C">
            <w:pPr>
              <w:pStyle w:val="TableParagraph"/>
              <w:rPr>
                <w:sz w:val="16"/>
              </w:rPr>
            </w:pPr>
          </w:p>
        </w:tc>
        <w:tc>
          <w:tcPr>
            <w:tcW w:w="1227" w:type="dxa"/>
            <w:tcBorders>
              <w:top w:val="nil"/>
              <w:bottom w:val="nil"/>
            </w:tcBorders>
          </w:tcPr>
          <w:p w14:paraId="779B11D3" w14:textId="77777777" w:rsidR="0083709C" w:rsidRPr="00E401C9" w:rsidRDefault="0083709C">
            <w:pPr>
              <w:pStyle w:val="TableParagraph"/>
              <w:rPr>
                <w:sz w:val="16"/>
              </w:rPr>
            </w:pPr>
          </w:p>
        </w:tc>
        <w:tc>
          <w:tcPr>
            <w:tcW w:w="3120" w:type="dxa"/>
            <w:tcBorders>
              <w:top w:val="nil"/>
              <w:bottom w:val="nil"/>
            </w:tcBorders>
          </w:tcPr>
          <w:p w14:paraId="1307D00E" w14:textId="77777777" w:rsidR="0083709C" w:rsidRPr="00E401C9" w:rsidRDefault="00272CA1">
            <w:pPr>
              <w:pStyle w:val="TableParagraph"/>
              <w:spacing w:line="210"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b:</w:t>
            </w:r>
          </w:p>
        </w:tc>
        <w:tc>
          <w:tcPr>
            <w:tcW w:w="1176" w:type="dxa"/>
            <w:tcBorders>
              <w:top w:val="nil"/>
              <w:bottom w:val="nil"/>
            </w:tcBorders>
          </w:tcPr>
          <w:p w14:paraId="2DC55B11" w14:textId="77777777" w:rsidR="0083709C" w:rsidRPr="00E401C9" w:rsidRDefault="0083709C">
            <w:pPr>
              <w:pStyle w:val="TableParagraph"/>
              <w:rPr>
                <w:sz w:val="16"/>
              </w:rPr>
            </w:pPr>
          </w:p>
        </w:tc>
        <w:tc>
          <w:tcPr>
            <w:tcW w:w="1474" w:type="dxa"/>
            <w:tcBorders>
              <w:top w:val="nil"/>
              <w:bottom w:val="nil"/>
            </w:tcBorders>
          </w:tcPr>
          <w:p w14:paraId="07435493" w14:textId="77777777" w:rsidR="0083709C" w:rsidRPr="00E401C9" w:rsidRDefault="0083709C">
            <w:pPr>
              <w:pStyle w:val="TableParagraph"/>
              <w:rPr>
                <w:sz w:val="16"/>
              </w:rPr>
            </w:pPr>
          </w:p>
        </w:tc>
        <w:tc>
          <w:tcPr>
            <w:tcW w:w="1519" w:type="dxa"/>
            <w:tcBorders>
              <w:top w:val="nil"/>
              <w:bottom w:val="nil"/>
            </w:tcBorders>
          </w:tcPr>
          <w:p w14:paraId="3D104420" w14:textId="77777777" w:rsidR="0083709C" w:rsidRPr="00E401C9" w:rsidRDefault="0083709C">
            <w:pPr>
              <w:pStyle w:val="TableParagraph"/>
              <w:rPr>
                <w:sz w:val="16"/>
              </w:rPr>
            </w:pPr>
          </w:p>
        </w:tc>
      </w:tr>
      <w:tr w:rsidR="00E401C9" w:rsidRPr="00E401C9" w14:paraId="523C4E0E" w14:textId="77777777">
        <w:trPr>
          <w:trHeight w:val="230"/>
        </w:trPr>
        <w:tc>
          <w:tcPr>
            <w:tcW w:w="1162" w:type="dxa"/>
            <w:tcBorders>
              <w:top w:val="nil"/>
              <w:bottom w:val="nil"/>
            </w:tcBorders>
          </w:tcPr>
          <w:p w14:paraId="3C21FCE2" w14:textId="77777777" w:rsidR="0083709C" w:rsidRPr="00E401C9" w:rsidRDefault="0083709C">
            <w:pPr>
              <w:pStyle w:val="TableParagraph"/>
              <w:rPr>
                <w:sz w:val="16"/>
              </w:rPr>
            </w:pPr>
          </w:p>
        </w:tc>
        <w:tc>
          <w:tcPr>
            <w:tcW w:w="1227" w:type="dxa"/>
            <w:tcBorders>
              <w:top w:val="nil"/>
              <w:bottom w:val="nil"/>
            </w:tcBorders>
          </w:tcPr>
          <w:p w14:paraId="7EEF2C2F" w14:textId="77777777" w:rsidR="0083709C" w:rsidRPr="00E401C9" w:rsidRDefault="0083709C">
            <w:pPr>
              <w:pStyle w:val="TableParagraph"/>
              <w:rPr>
                <w:sz w:val="16"/>
              </w:rPr>
            </w:pPr>
          </w:p>
        </w:tc>
        <w:tc>
          <w:tcPr>
            <w:tcW w:w="3120" w:type="dxa"/>
            <w:tcBorders>
              <w:top w:val="nil"/>
              <w:bottom w:val="nil"/>
            </w:tcBorders>
          </w:tcPr>
          <w:p w14:paraId="387F0F38" w14:textId="77777777" w:rsidR="0083709C" w:rsidRPr="00E401C9" w:rsidRDefault="00272CA1">
            <w:pPr>
              <w:pStyle w:val="TableParagraph"/>
              <w:spacing w:line="210"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7D77B2D4" w14:textId="77777777" w:rsidR="0083709C" w:rsidRPr="00E401C9" w:rsidRDefault="0083709C">
            <w:pPr>
              <w:pStyle w:val="TableParagraph"/>
              <w:rPr>
                <w:sz w:val="16"/>
              </w:rPr>
            </w:pPr>
          </w:p>
        </w:tc>
        <w:tc>
          <w:tcPr>
            <w:tcW w:w="1474" w:type="dxa"/>
            <w:tcBorders>
              <w:top w:val="nil"/>
              <w:bottom w:val="nil"/>
            </w:tcBorders>
          </w:tcPr>
          <w:p w14:paraId="741466E6" w14:textId="77777777" w:rsidR="0083709C" w:rsidRPr="00E401C9" w:rsidRDefault="0083709C">
            <w:pPr>
              <w:pStyle w:val="TableParagraph"/>
              <w:rPr>
                <w:sz w:val="16"/>
              </w:rPr>
            </w:pPr>
          </w:p>
        </w:tc>
        <w:tc>
          <w:tcPr>
            <w:tcW w:w="1519" w:type="dxa"/>
            <w:tcBorders>
              <w:top w:val="nil"/>
              <w:bottom w:val="nil"/>
            </w:tcBorders>
          </w:tcPr>
          <w:p w14:paraId="4DBC775F" w14:textId="77777777" w:rsidR="0083709C" w:rsidRPr="00E401C9" w:rsidRDefault="0083709C">
            <w:pPr>
              <w:pStyle w:val="TableParagraph"/>
              <w:rPr>
                <w:sz w:val="16"/>
              </w:rPr>
            </w:pPr>
          </w:p>
        </w:tc>
      </w:tr>
      <w:tr w:rsidR="00E401C9" w:rsidRPr="00E401C9" w14:paraId="70390ED1" w14:textId="77777777">
        <w:trPr>
          <w:trHeight w:val="230"/>
        </w:trPr>
        <w:tc>
          <w:tcPr>
            <w:tcW w:w="1162" w:type="dxa"/>
            <w:tcBorders>
              <w:top w:val="nil"/>
              <w:bottom w:val="nil"/>
            </w:tcBorders>
          </w:tcPr>
          <w:p w14:paraId="6E8B410E" w14:textId="77777777" w:rsidR="0083709C" w:rsidRPr="00E401C9" w:rsidRDefault="0083709C">
            <w:pPr>
              <w:pStyle w:val="TableParagraph"/>
              <w:rPr>
                <w:sz w:val="16"/>
              </w:rPr>
            </w:pPr>
          </w:p>
        </w:tc>
        <w:tc>
          <w:tcPr>
            <w:tcW w:w="1227" w:type="dxa"/>
            <w:tcBorders>
              <w:top w:val="nil"/>
              <w:bottom w:val="nil"/>
            </w:tcBorders>
          </w:tcPr>
          <w:p w14:paraId="6F4BAB59" w14:textId="77777777" w:rsidR="0083709C" w:rsidRPr="00E401C9" w:rsidRDefault="0083709C">
            <w:pPr>
              <w:pStyle w:val="TableParagraph"/>
              <w:rPr>
                <w:sz w:val="16"/>
              </w:rPr>
            </w:pPr>
          </w:p>
        </w:tc>
        <w:tc>
          <w:tcPr>
            <w:tcW w:w="3120" w:type="dxa"/>
            <w:tcBorders>
              <w:top w:val="nil"/>
              <w:bottom w:val="nil"/>
            </w:tcBorders>
          </w:tcPr>
          <w:p w14:paraId="44F95983" w14:textId="77777777" w:rsidR="0083709C" w:rsidRPr="00E401C9" w:rsidRDefault="00272CA1">
            <w:pPr>
              <w:pStyle w:val="TableParagraph"/>
              <w:spacing w:line="210"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2CEBCAE3" w14:textId="77777777" w:rsidR="0083709C" w:rsidRPr="00E401C9" w:rsidRDefault="0083709C">
            <w:pPr>
              <w:pStyle w:val="TableParagraph"/>
              <w:rPr>
                <w:sz w:val="16"/>
              </w:rPr>
            </w:pPr>
          </w:p>
        </w:tc>
        <w:tc>
          <w:tcPr>
            <w:tcW w:w="1474" w:type="dxa"/>
            <w:tcBorders>
              <w:top w:val="nil"/>
              <w:bottom w:val="nil"/>
            </w:tcBorders>
          </w:tcPr>
          <w:p w14:paraId="6CD32733" w14:textId="77777777" w:rsidR="0083709C" w:rsidRPr="00E401C9" w:rsidRDefault="0083709C">
            <w:pPr>
              <w:pStyle w:val="TableParagraph"/>
              <w:rPr>
                <w:sz w:val="16"/>
              </w:rPr>
            </w:pPr>
          </w:p>
        </w:tc>
        <w:tc>
          <w:tcPr>
            <w:tcW w:w="1519" w:type="dxa"/>
            <w:tcBorders>
              <w:top w:val="nil"/>
              <w:bottom w:val="nil"/>
            </w:tcBorders>
          </w:tcPr>
          <w:p w14:paraId="7B93CD54" w14:textId="77777777" w:rsidR="0083709C" w:rsidRPr="00E401C9" w:rsidRDefault="0083709C">
            <w:pPr>
              <w:pStyle w:val="TableParagraph"/>
              <w:rPr>
                <w:sz w:val="16"/>
              </w:rPr>
            </w:pPr>
          </w:p>
        </w:tc>
      </w:tr>
      <w:tr w:rsidR="00E401C9" w:rsidRPr="00E401C9" w14:paraId="2B7D9160" w14:textId="77777777">
        <w:trPr>
          <w:trHeight w:val="230"/>
        </w:trPr>
        <w:tc>
          <w:tcPr>
            <w:tcW w:w="1162" w:type="dxa"/>
            <w:tcBorders>
              <w:top w:val="nil"/>
              <w:bottom w:val="nil"/>
            </w:tcBorders>
          </w:tcPr>
          <w:p w14:paraId="57FA5924" w14:textId="77777777" w:rsidR="0083709C" w:rsidRPr="00E401C9" w:rsidRDefault="0083709C">
            <w:pPr>
              <w:pStyle w:val="TableParagraph"/>
              <w:rPr>
                <w:sz w:val="16"/>
              </w:rPr>
            </w:pPr>
          </w:p>
        </w:tc>
        <w:tc>
          <w:tcPr>
            <w:tcW w:w="1227" w:type="dxa"/>
            <w:tcBorders>
              <w:top w:val="nil"/>
              <w:bottom w:val="nil"/>
            </w:tcBorders>
          </w:tcPr>
          <w:p w14:paraId="3A3AA59A" w14:textId="77777777" w:rsidR="0083709C" w:rsidRPr="00E401C9" w:rsidRDefault="0083709C">
            <w:pPr>
              <w:pStyle w:val="TableParagraph"/>
              <w:rPr>
                <w:sz w:val="16"/>
              </w:rPr>
            </w:pPr>
          </w:p>
        </w:tc>
        <w:tc>
          <w:tcPr>
            <w:tcW w:w="3120" w:type="dxa"/>
            <w:tcBorders>
              <w:top w:val="nil"/>
              <w:bottom w:val="nil"/>
            </w:tcBorders>
          </w:tcPr>
          <w:p w14:paraId="76EFD185" w14:textId="77777777" w:rsidR="0083709C" w:rsidRPr="00E401C9" w:rsidRDefault="00272CA1">
            <w:pPr>
              <w:pStyle w:val="TableParagraph"/>
              <w:spacing w:line="210"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6945CD94" w14:textId="77777777" w:rsidR="0083709C" w:rsidRPr="00E401C9" w:rsidRDefault="0083709C">
            <w:pPr>
              <w:pStyle w:val="TableParagraph"/>
              <w:rPr>
                <w:sz w:val="16"/>
              </w:rPr>
            </w:pPr>
          </w:p>
        </w:tc>
        <w:tc>
          <w:tcPr>
            <w:tcW w:w="1474" w:type="dxa"/>
            <w:tcBorders>
              <w:top w:val="nil"/>
              <w:bottom w:val="nil"/>
            </w:tcBorders>
          </w:tcPr>
          <w:p w14:paraId="35ECA71E" w14:textId="77777777" w:rsidR="0083709C" w:rsidRPr="00E401C9" w:rsidRDefault="0083709C">
            <w:pPr>
              <w:pStyle w:val="TableParagraph"/>
              <w:rPr>
                <w:sz w:val="16"/>
              </w:rPr>
            </w:pPr>
          </w:p>
        </w:tc>
        <w:tc>
          <w:tcPr>
            <w:tcW w:w="1519" w:type="dxa"/>
            <w:tcBorders>
              <w:top w:val="nil"/>
              <w:bottom w:val="nil"/>
            </w:tcBorders>
          </w:tcPr>
          <w:p w14:paraId="52D40982" w14:textId="77777777" w:rsidR="0083709C" w:rsidRPr="00E401C9" w:rsidRDefault="0083709C">
            <w:pPr>
              <w:pStyle w:val="TableParagraph"/>
              <w:rPr>
                <w:sz w:val="16"/>
              </w:rPr>
            </w:pPr>
          </w:p>
        </w:tc>
      </w:tr>
      <w:tr w:rsidR="00E401C9" w:rsidRPr="00E401C9" w14:paraId="6C2EB4B8" w14:textId="77777777">
        <w:trPr>
          <w:trHeight w:val="229"/>
        </w:trPr>
        <w:tc>
          <w:tcPr>
            <w:tcW w:w="1162" w:type="dxa"/>
            <w:tcBorders>
              <w:top w:val="nil"/>
              <w:bottom w:val="nil"/>
            </w:tcBorders>
          </w:tcPr>
          <w:p w14:paraId="0B3EDEDA" w14:textId="77777777" w:rsidR="0083709C" w:rsidRPr="00E401C9" w:rsidRDefault="0083709C">
            <w:pPr>
              <w:pStyle w:val="TableParagraph"/>
              <w:rPr>
                <w:sz w:val="16"/>
              </w:rPr>
            </w:pPr>
          </w:p>
        </w:tc>
        <w:tc>
          <w:tcPr>
            <w:tcW w:w="1227" w:type="dxa"/>
            <w:tcBorders>
              <w:top w:val="nil"/>
              <w:bottom w:val="nil"/>
            </w:tcBorders>
          </w:tcPr>
          <w:p w14:paraId="05F815E9" w14:textId="77777777" w:rsidR="0083709C" w:rsidRPr="00E401C9" w:rsidRDefault="0083709C">
            <w:pPr>
              <w:pStyle w:val="TableParagraph"/>
              <w:rPr>
                <w:sz w:val="16"/>
              </w:rPr>
            </w:pPr>
          </w:p>
        </w:tc>
        <w:tc>
          <w:tcPr>
            <w:tcW w:w="3120" w:type="dxa"/>
            <w:tcBorders>
              <w:top w:val="nil"/>
              <w:bottom w:val="nil"/>
            </w:tcBorders>
          </w:tcPr>
          <w:p w14:paraId="196D2E6A" w14:textId="77777777" w:rsidR="0083709C" w:rsidRPr="00E401C9" w:rsidRDefault="00272CA1">
            <w:pPr>
              <w:pStyle w:val="TableParagraph"/>
              <w:spacing w:line="209"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c:</w:t>
            </w:r>
          </w:p>
        </w:tc>
        <w:tc>
          <w:tcPr>
            <w:tcW w:w="1176" w:type="dxa"/>
            <w:tcBorders>
              <w:top w:val="nil"/>
              <w:bottom w:val="nil"/>
            </w:tcBorders>
          </w:tcPr>
          <w:p w14:paraId="0C9A56C7" w14:textId="77777777" w:rsidR="0083709C" w:rsidRPr="00E401C9" w:rsidRDefault="0083709C">
            <w:pPr>
              <w:pStyle w:val="TableParagraph"/>
              <w:rPr>
                <w:sz w:val="16"/>
              </w:rPr>
            </w:pPr>
          </w:p>
        </w:tc>
        <w:tc>
          <w:tcPr>
            <w:tcW w:w="1474" w:type="dxa"/>
            <w:tcBorders>
              <w:top w:val="nil"/>
              <w:bottom w:val="nil"/>
            </w:tcBorders>
          </w:tcPr>
          <w:p w14:paraId="17FFC199" w14:textId="77777777" w:rsidR="0083709C" w:rsidRPr="00E401C9" w:rsidRDefault="0083709C">
            <w:pPr>
              <w:pStyle w:val="TableParagraph"/>
              <w:rPr>
                <w:sz w:val="16"/>
              </w:rPr>
            </w:pPr>
          </w:p>
        </w:tc>
        <w:tc>
          <w:tcPr>
            <w:tcW w:w="1519" w:type="dxa"/>
            <w:tcBorders>
              <w:top w:val="nil"/>
              <w:bottom w:val="nil"/>
            </w:tcBorders>
          </w:tcPr>
          <w:p w14:paraId="49B2D1FD" w14:textId="77777777" w:rsidR="0083709C" w:rsidRPr="00E401C9" w:rsidRDefault="0083709C">
            <w:pPr>
              <w:pStyle w:val="TableParagraph"/>
              <w:rPr>
                <w:sz w:val="16"/>
              </w:rPr>
            </w:pPr>
          </w:p>
        </w:tc>
      </w:tr>
      <w:tr w:rsidR="00E401C9" w:rsidRPr="00E401C9" w14:paraId="14F5087E" w14:textId="77777777">
        <w:trPr>
          <w:trHeight w:val="229"/>
        </w:trPr>
        <w:tc>
          <w:tcPr>
            <w:tcW w:w="1162" w:type="dxa"/>
            <w:tcBorders>
              <w:top w:val="nil"/>
              <w:bottom w:val="nil"/>
            </w:tcBorders>
          </w:tcPr>
          <w:p w14:paraId="56D7E091" w14:textId="77777777" w:rsidR="0083709C" w:rsidRPr="00E401C9" w:rsidRDefault="0083709C">
            <w:pPr>
              <w:pStyle w:val="TableParagraph"/>
              <w:rPr>
                <w:sz w:val="16"/>
              </w:rPr>
            </w:pPr>
          </w:p>
        </w:tc>
        <w:tc>
          <w:tcPr>
            <w:tcW w:w="1227" w:type="dxa"/>
            <w:tcBorders>
              <w:top w:val="nil"/>
              <w:bottom w:val="nil"/>
            </w:tcBorders>
          </w:tcPr>
          <w:p w14:paraId="32CEFFE8" w14:textId="77777777" w:rsidR="0083709C" w:rsidRPr="00E401C9" w:rsidRDefault="0083709C">
            <w:pPr>
              <w:pStyle w:val="TableParagraph"/>
              <w:rPr>
                <w:sz w:val="16"/>
              </w:rPr>
            </w:pPr>
          </w:p>
        </w:tc>
        <w:tc>
          <w:tcPr>
            <w:tcW w:w="3120" w:type="dxa"/>
            <w:tcBorders>
              <w:top w:val="nil"/>
              <w:bottom w:val="nil"/>
            </w:tcBorders>
          </w:tcPr>
          <w:p w14:paraId="4A3C29F8" w14:textId="77777777" w:rsidR="0083709C" w:rsidRPr="00E401C9" w:rsidRDefault="00272CA1">
            <w:pPr>
              <w:pStyle w:val="TableParagraph"/>
              <w:spacing w:line="209" w:lineRule="exact"/>
              <w:ind w:left="107"/>
              <w:rPr>
                <w:sz w:val="20"/>
              </w:rPr>
            </w:pPr>
            <w:r w:rsidRPr="00E401C9">
              <w:rPr>
                <w:spacing w:val="-2"/>
                <w:sz w:val="20"/>
                <w:u w:val="single"/>
              </w:rPr>
              <w:t>………etc.</w:t>
            </w:r>
          </w:p>
        </w:tc>
        <w:tc>
          <w:tcPr>
            <w:tcW w:w="1176" w:type="dxa"/>
            <w:tcBorders>
              <w:top w:val="nil"/>
              <w:bottom w:val="nil"/>
            </w:tcBorders>
          </w:tcPr>
          <w:p w14:paraId="0122DBE6" w14:textId="77777777" w:rsidR="0083709C" w:rsidRPr="00E401C9" w:rsidRDefault="0083709C">
            <w:pPr>
              <w:pStyle w:val="TableParagraph"/>
              <w:rPr>
                <w:sz w:val="16"/>
              </w:rPr>
            </w:pPr>
          </w:p>
        </w:tc>
        <w:tc>
          <w:tcPr>
            <w:tcW w:w="1474" w:type="dxa"/>
            <w:tcBorders>
              <w:top w:val="nil"/>
              <w:bottom w:val="nil"/>
            </w:tcBorders>
          </w:tcPr>
          <w:p w14:paraId="315AC100" w14:textId="77777777" w:rsidR="0083709C" w:rsidRPr="00E401C9" w:rsidRDefault="0083709C">
            <w:pPr>
              <w:pStyle w:val="TableParagraph"/>
              <w:rPr>
                <w:sz w:val="16"/>
              </w:rPr>
            </w:pPr>
          </w:p>
        </w:tc>
        <w:tc>
          <w:tcPr>
            <w:tcW w:w="1519" w:type="dxa"/>
            <w:tcBorders>
              <w:top w:val="nil"/>
              <w:bottom w:val="nil"/>
            </w:tcBorders>
          </w:tcPr>
          <w:p w14:paraId="01AAEA8E" w14:textId="77777777" w:rsidR="0083709C" w:rsidRPr="00E401C9" w:rsidRDefault="0083709C">
            <w:pPr>
              <w:pStyle w:val="TableParagraph"/>
              <w:rPr>
                <w:sz w:val="16"/>
              </w:rPr>
            </w:pPr>
          </w:p>
        </w:tc>
      </w:tr>
      <w:tr w:rsidR="00E401C9" w:rsidRPr="00E401C9" w14:paraId="4F3FC6DF" w14:textId="77777777">
        <w:trPr>
          <w:trHeight w:val="230"/>
        </w:trPr>
        <w:tc>
          <w:tcPr>
            <w:tcW w:w="1162" w:type="dxa"/>
            <w:tcBorders>
              <w:top w:val="nil"/>
              <w:bottom w:val="nil"/>
            </w:tcBorders>
          </w:tcPr>
          <w:p w14:paraId="17537CC4" w14:textId="77777777" w:rsidR="0083709C" w:rsidRPr="00E401C9" w:rsidRDefault="0083709C">
            <w:pPr>
              <w:pStyle w:val="TableParagraph"/>
              <w:rPr>
                <w:sz w:val="16"/>
              </w:rPr>
            </w:pPr>
          </w:p>
        </w:tc>
        <w:tc>
          <w:tcPr>
            <w:tcW w:w="1227" w:type="dxa"/>
            <w:tcBorders>
              <w:top w:val="nil"/>
              <w:bottom w:val="nil"/>
            </w:tcBorders>
          </w:tcPr>
          <w:p w14:paraId="78E639C3" w14:textId="77777777" w:rsidR="0083709C" w:rsidRPr="00E401C9" w:rsidRDefault="0083709C">
            <w:pPr>
              <w:pStyle w:val="TableParagraph"/>
              <w:rPr>
                <w:sz w:val="16"/>
              </w:rPr>
            </w:pPr>
          </w:p>
        </w:tc>
        <w:tc>
          <w:tcPr>
            <w:tcW w:w="3120" w:type="dxa"/>
            <w:tcBorders>
              <w:top w:val="nil"/>
              <w:bottom w:val="nil"/>
            </w:tcBorders>
          </w:tcPr>
          <w:p w14:paraId="3342EC22" w14:textId="77777777" w:rsidR="0083709C" w:rsidRPr="00E401C9" w:rsidRDefault="00272CA1">
            <w:pPr>
              <w:pStyle w:val="TableParagraph"/>
              <w:spacing w:line="210" w:lineRule="exact"/>
              <w:ind w:left="107"/>
              <w:rPr>
                <w:sz w:val="20"/>
              </w:rPr>
            </w:pPr>
            <w:r w:rsidRPr="00E401C9">
              <w:rPr>
                <w:spacing w:val="-2"/>
                <w:sz w:val="20"/>
              </w:rPr>
              <w:t>Criterion</w:t>
            </w:r>
            <w:r w:rsidRPr="00E401C9">
              <w:rPr>
                <w:spacing w:val="-11"/>
                <w:sz w:val="20"/>
              </w:rPr>
              <w:t xml:space="preserve"> </w:t>
            </w:r>
            <w:r w:rsidRPr="00E401C9">
              <w:rPr>
                <w:spacing w:val="-2"/>
                <w:sz w:val="20"/>
              </w:rPr>
              <w:t>(iv):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2969A101" w14:textId="77777777" w:rsidR="0083709C" w:rsidRPr="00E401C9" w:rsidRDefault="0083709C">
            <w:pPr>
              <w:pStyle w:val="TableParagraph"/>
              <w:rPr>
                <w:sz w:val="16"/>
              </w:rPr>
            </w:pPr>
          </w:p>
        </w:tc>
        <w:tc>
          <w:tcPr>
            <w:tcW w:w="1474" w:type="dxa"/>
            <w:tcBorders>
              <w:top w:val="nil"/>
              <w:bottom w:val="nil"/>
            </w:tcBorders>
          </w:tcPr>
          <w:p w14:paraId="5452763C" w14:textId="77777777" w:rsidR="0083709C" w:rsidRPr="00E401C9" w:rsidRDefault="0083709C">
            <w:pPr>
              <w:pStyle w:val="TableParagraph"/>
              <w:rPr>
                <w:sz w:val="16"/>
              </w:rPr>
            </w:pPr>
          </w:p>
        </w:tc>
        <w:tc>
          <w:tcPr>
            <w:tcW w:w="1519" w:type="dxa"/>
            <w:tcBorders>
              <w:top w:val="nil"/>
              <w:bottom w:val="nil"/>
            </w:tcBorders>
          </w:tcPr>
          <w:p w14:paraId="7A8EB196" w14:textId="77777777" w:rsidR="0083709C" w:rsidRPr="00E401C9" w:rsidRDefault="0083709C">
            <w:pPr>
              <w:pStyle w:val="TableParagraph"/>
              <w:rPr>
                <w:sz w:val="16"/>
              </w:rPr>
            </w:pPr>
          </w:p>
        </w:tc>
      </w:tr>
      <w:tr w:rsidR="00E401C9" w:rsidRPr="00E401C9" w14:paraId="2D918727" w14:textId="77777777">
        <w:trPr>
          <w:trHeight w:val="230"/>
        </w:trPr>
        <w:tc>
          <w:tcPr>
            <w:tcW w:w="1162" w:type="dxa"/>
            <w:tcBorders>
              <w:top w:val="nil"/>
              <w:bottom w:val="nil"/>
            </w:tcBorders>
          </w:tcPr>
          <w:p w14:paraId="5CBD2AC2" w14:textId="77777777" w:rsidR="0083709C" w:rsidRPr="00E401C9" w:rsidRDefault="0083709C">
            <w:pPr>
              <w:pStyle w:val="TableParagraph"/>
              <w:rPr>
                <w:sz w:val="16"/>
              </w:rPr>
            </w:pPr>
          </w:p>
        </w:tc>
        <w:tc>
          <w:tcPr>
            <w:tcW w:w="1227" w:type="dxa"/>
            <w:tcBorders>
              <w:top w:val="nil"/>
              <w:bottom w:val="nil"/>
            </w:tcBorders>
          </w:tcPr>
          <w:p w14:paraId="601E34D5" w14:textId="77777777" w:rsidR="0083709C" w:rsidRPr="00E401C9" w:rsidRDefault="0083709C">
            <w:pPr>
              <w:pStyle w:val="TableParagraph"/>
              <w:rPr>
                <w:sz w:val="16"/>
              </w:rPr>
            </w:pPr>
          </w:p>
        </w:tc>
        <w:tc>
          <w:tcPr>
            <w:tcW w:w="3120" w:type="dxa"/>
            <w:tcBorders>
              <w:top w:val="nil"/>
              <w:bottom w:val="nil"/>
            </w:tcBorders>
          </w:tcPr>
          <w:p w14:paraId="01DDBFDA" w14:textId="77777777" w:rsidR="0083709C" w:rsidRPr="00E401C9" w:rsidRDefault="00272CA1">
            <w:pPr>
              <w:pStyle w:val="TableParagraph"/>
              <w:spacing w:line="210" w:lineRule="exact"/>
              <w:ind w:left="107"/>
              <w:rPr>
                <w:sz w:val="20"/>
              </w:rPr>
            </w:pPr>
            <w:r w:rsidRPr="00E401C9">
              <w:rPr>
                <w:spacing w:val="-2"/>
                <w:sz w:val="20"/>
              </w:rPr>
              <w:t>Criterion</w:t>
            </w:r>
            <w:r w:rsidRPr="00E401C9">
              <w:rPr>
                <w:spacing w:val="-10"/>
                <w:sz w:val="20"/>
              </w:rPr>
              <w:t xml:space="preserve"> </w:t>
            </w:r>
            <w:r w:rsidRPr="00E401C9">
              <w:rPr>
                <w:spacing w:val="-2"/>
                <w:sz w:val="20"/>
              </w:rPr>
              <w:t>(v):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3315B3F6" w14:textId="77777777" w:rsidR="0083709C" w:rsidRPr="00E401C9" w:rsidRDefault="0083709C">
            <w:pPr>
              <w:pStyle w:val="TableParagraph"/>
              <w:rPr>
                <w:sz w:val="16"/>
              </w:rPr>
            </w:pPr>
          </w:p>
        </w:tc>
        <w:tc>
          <w:tcPr>
            <w:tcW w:w="1474" w:type="dxa"/>
            <w:tcBorders>
              <w:top w:val="nil"/>
              <w:bottom w:val="nil"/>
            </w:tcBorders>
          </w:tcPr>
          <w:p w14:paraId="62A5ACD3" w14:textId="77777777" w:rsidR="0083709C" w:rsidRPr="00E401C9" w:rsidRDefault="0083709C">
            <w:pPr>
              <w:pStyle w:val="TableParagraph"/>
              <w:rPr>
                <w:sz w:val="16"/>
              </w:rPr>
            </w:pPr>
          </w:p>
        </w:tc>
        <w:tc>
          <w:tcPr>
            <w:tcW w:w="1519" w:type="dxa"/>
            <w:tcBorders>
              <w:top w:val="nil"/>
              <w:bottom w:val="nil"/>
            </w:tcBorders>
          </w:tcPr>
          <w:p w14:paraId="08E3FDF0" w14:textId="77777777" w:rsidR="0083709C" w:rsidRPr="00E401C9" w:rsidRDefault="0083709C">
            <w:pPr>
              <w:pStyle w:val="TableParagraph"/>
              <w:rPr>
                <w:sz w:val="16"/>
              </w:rPr>
            </w:pPr>
          </w:p>
        </w:tc>
      </w:tr>
      <w:tr w:rsidR="00E401C9" w:rsidRPr="00E401C9" w14:paraId="1B38F232" w14:textId="77777777">
        <w:trPr>
          <w:trHeight w:val="232"/>
        </w:trPr>
        <w:tc>
          <w:tcPr>
            <w:tcW w:w="1162" w:type="dxa"/>
            <w:tcBorders>
              <w:top w:val="nil"/>
            </w:tcBorders>
          </w:tcPr>
          <w:p w14:paraId="42FAA807" w14:textId="77777777" w:rsidR="0083709C" w:rsidRPr="00E401C9" w:rsidRDefault="0083709C">
            <w:pPr>
              <w:pStyle w:val="TableParagraph"/>
              <w:rPr>
                <w:sz w:val="16"/>
              </w:rPr>
            </w:pPr>
          </w:p>
        </w:tc>
        <w:tc>
          <w:tcPr>
            <w:tcW w:w="1227" w:type="dxa"/>
            <w:tcBorders>
              <w:top w:val="nil"/>
            </w:tcBorders>
          </w:tcPr>
          <w:p w14:paraId="250CEB9D" w14:textId="77777777" w:rsidR="0083709C" w:rsidRPr="00E401C9" w:rsidRDefault="0083709C">
            <w:pPr>
              <w:pStyle w:val="TableParagraph"/>
              <w:rPr>
                <w:sz w:val="16"/>
              </w:rPr>
            </w:pPr>
          </w:p>
        </w:tc>
        <w:tc>
          <w:tcPr>
            <w:tcW w:w="3120" w:type="dxa"/>
            <w:tcBorders>
              <w:top w:val="nil"/>
            </w:tcBorders>
          </w:tcPr>
          <w:p w14:paraId="7BB79C0E" w14:textId="77777777" w:rsidR="0083709C" w:rsidRPr="00E401C9" w:rsidRDefault="00272CA1">
            <w:pPr>
              <w:pStyle w:val="TableParagraph"/>
              <w:spacing w:line="213" w:lineRule="exact"/>
              <w:ind w:left="107"/>
              <w:rPr>
                <w:sz w:val="20"/>
              </w:rPr>
            </w:pPr>
            <w:r w:rsidRPr="00E401C9">
              <w:rPr>
                <w:sz w:val="20"/>
              </w:rPr>
              <w:t>Total</w:t>
            </w:r>
            <w:r w:rsidRPr="00E401C9">
              <w:rPr>
                <w:spacing w:val="-4"/>
                <w:sz w:val="20"/>
              </w:rPr>
              <w:t xml:space="preserve"> </w:t>
            </w:r>
            <w:r w:rsidRPr="00E401C9">
              <w:rPr>
                <w:sz w:val="20"/>
              </w:rPr>
              <w:t>score:</w:t>
            </w:r>
            <w:r w:rsidRPr="00E401C9">
              <w:rPr>
                <w:spacing w:val="-5"/>
                <w:sz w:val="20"/>
              </w:rPr>
              <w:t xml:space="preserve"> </w:t>
            </w:r>
            <w:r w:rsidRPr="00E401C9">
              <w:rPr>
                <w:sz w:val="20"/>
              </w:rPr>
              <w:t>[</w:t>
            </w:r>
            <w:r w:rsidRPr="00E401C9">
              <w:rPr>
                <w:i/>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tcBorders>
          </w:tcPr>
          <w:p w14:paraId="4DEAC3DD" w14:textId="77777777" w:rsidR="0083709C" w:rsidRPr="00E401C9" w:rsidRDefault="0083709C">
            <w:pPr>
              <w:pStyle w:val="TableParagraph"/>
              <w:rPr>
                <w:sz w:val="16"/>
              </w:rPr>
            </w:pPr>
          </w:p>
        </w:tc>
        <w:tc>
          <w:tcPr>
            <w:tcW w:w="1474" w:type="dxa"/>
            <w:tcBorders>
              <w:top w:val="nil"/>
            </w:tcBorders>
          </w:tcPr>
          <w:p w14:paraId="4268DC03" w14:textId="77777777" w:rsidR="0083709C" w:rsidRPr="00E401C9" w:rsidRDefault="0083709C">
            <w:pPr>
              <w:pStyle w:val="TableParagraph"/>
              <w:rPr>
                <w:sz w:val="16"/>
              </w:rPr>
            </w:pPr>
          </w:p>
        </w:tc>
        <w:tc>
          <w:tcPr>
            <w:tcW w:w="1519" w:type="dxa"/>
            <w:tcBorders>
              <w:top w:val="nil"/>
            </w:tcBorders>
          </w:tcPr>
          <w:p w14:paraId="4BCD3A0D" w14:textId="77777777" w:rsidR="0083709C" w:rsidRPr="00E401C9" w:rsidRDefault="0083709C">
            <w:pPr>
              <w:pStyle w:val="TableParagraph"/>
              <w:rPr>
                <w:sz w:val="16"/>
              </w:rPr>
            </w:pPr>
          </w:p>
        </w:tc>
      </w:tr>
      <w:tr w:rsidR="00E401C9" w:rsidRPr="00E401C9" w14:paraId="3FA6C89B" w14:textId="77777777">
        <w:trPr>
          <w:trHeight w:val="686"/>
        </w:trPr>
        <w:tc>
          <w:tcPr>
            <w:tcW w:w="1162" w:type="dxa"/>
            <w:tcBorders>
              <w:bottom w:val="nil"/>
            </w:tcBorders>
          </w:tcPr>
          <w:p w14:paraId="72B02A19" w14:textId="77777777" w:rsidR="0083709C" w:rsidRPr="00E401C9" w:rsidRDefault="00272CA1">
            <w:pPr>
              <w:pStyle w:val="TableParagraph"/>
              <w:ind w:left="107" w:right="412"/>
              <w:rPr>
                <w:sz w:val="24"/>
              </w:rPr>
            </w:pPr>
            <w:r w:rsidRPr="00E401C9">
              <w:rPr>
                <w:spacing w:val="-2"/>
                <w:sz w:val="24"/>
              </w:rPr>
              <w:t>[</w:t>
            </w:r>
            <w:r w:rsidRPr="00E401C9">
              <w:rPr>
                <w:i/>
                <w:spacing w:val="-2"/>
                <w:sz w:val="24"/>
              </w:rPr>
              <w:t>insert name</w:t>
            </w:r>
            <w:r w:rsidRPr="00E401C9">
              <w:rPr>
                <w:spacing w:val="-2"/>
                <w:sz w:val="24"/>
              </w:rPr>
              <w:t>]</w:t>
            </w:r>
          </w:p>
        </w:tc>
        <w:tc>
          <w:tcPr>
            <w:tcW w:w="1227" w:type="dxa"/>
            <w:tcBorders>
              <w:bottom w:val="nil"/>
            </w:tcBorders>
          </w:tcPr>
          <w:p w14:paraId="6B4BFB4A" w14:textId="77777777" w:rsidR="0083709C" w:rsidRPr="00E401C9" w:rsidRDefault="00272CA1">
            <w:pPr>
              <w:pStyle w:val="TableParagraph"/>
              <w:spacing w:line="268" w:lineRule="exact"/>
              <w:ind w:left="107"/>
              <w:rPr>
                <w:sz w:val="24"/>
              </w:rPr>
            </w:pPr>
            <w:r w:rsidRPr="00E401C9">
              <w:rPr>
                <w:spacing w:val="-2"/>
                <w:sz w:val="24"/>
              </w:rPr>
              <w:t>[</w:t>
            </w:r>
            <w:r w:rsidRPr="00E401C9">
              <w:rPr>
                <w:i/>
                <w:spacing w:val="-2"/>
                <w:sz w:val="24"/>
              </w:rPr>
              <w:t>yes/no</w:t>
            </w:r>
            <w:r w:rsidRPr="00E401C9">
              <w:rPr>
                <w:spacing w:val="-2"/>
                <w:sz w:val="24"/>
              </w:rPr>
              <w:t>]</w:t>
            </w:r>
          </w:p>
        </w:tc>
        <w:tc>
          <w:tcPr>
            <w:tcW w:w="3120" w:type="dxa"/>
            <w:tcBorders>
              <w:bottom w:val="nil"/>
            </w:tcBorders>
          </w:tcPr>
          <w:p w14:paraId="5CF4299C" w14:textId="77777777" w:rsidR="0083709C" w:rsidRPr="00E401C9" w:rsidRDefault="00272CA1">
            <w:pPr>
              <w:pStyle w:val="TableParagraph"/>
              <w:spacing w:line="223" w:lineRule="exact"/>
              <w:ind w:left="107"/>
              <w:rPr>
                <w:sz w:val="20"/>
              </w:rPr>
            </w:pPr>
            <w:r w:rsidRPr="00E401C9">
              <w:rPr>
                <w:spacing w:val="-2"/>
                <w:sz w:val="20"/>
              </w:rPr>
              <w:t>Criterion</w:t>
            </w:r>
            <w:r w:rsidRPr="00E401C9">
              <w:rPr>
                <w:spacing w:val="-9"/>
                <w:sz w:val="20"/>
              </w:rPr>
              <w:t xml:space="preserve"> </w:t>
            </w:r>
            <w:r w:rsidRPr="00E401C9">
              <w:rPr>
                <w:spacing w:val="-2"/>
                <w:sz w:val="20"/>
              </w:rPr>
              <w:t>(i):</w:t>
            </w:r>
            <w:r w:rsidRPr="00E401C9">
              <w:rPr>
                <w:spacing w:val="-8"/>
                <w:sz w:val="20"/>
              </w:rPr>
              <w:t xml:space="preserve"> </w:t>
            </w:r>
            <w:r w:rsidRPr="00E401C9">
              <w:rPr>
                <w:spacing w:val="-2"/>
                <w:sz w:val="20"/>
              </w:rPr>
              <w:t>[</w:t>
            </w:r>
            <w:r w:rsidRPr="00E401C9">
              <w:rPr>
                <w:i/>
                <w:spacing w:val="-2"/>
                <w:sz w:val="20"/>
              </w:rPr>
              <w:t>insert</w:t>
            </w:r>
            <w:r w:rsidRPr="00E401C9">
              <w:rPr>
                <w:i/>
                <w:spacing w:val="-8"/>
                <w:sz w:val="20"/>
              </w:rPr>
              <w:t xml:space="preserve"> </w:t>
            </w:r>
            <w:r w:rsidRPr="00E401C9">
              <w:rPr>
                <w:i/>
                <w:spacing w:val="-2"/>
                <w:sz w:val="20"/>
              </w:rPr>
              <w:t>score</w:t>
            </w:r>
            <w:r w:rsidRPr="00E401C9">
              <w:rPr>
                <w:spacing w:val="-2"/>
                <w:sz w:val="20"/>
              </w:rPr>
              <w:t>]</w:t>
            </w:r>
          </w:p>
          <w:p w14:paraId="1DED3CE3" w14:textId="77777777" w:rsidR="0083709C" w:rsidRPr="00E401C9" w:rsidRDefault="00272CA1">
            <w:pPr>
              <w:pStyle w:val="TableParagraph"/>
              <w:spacing w:line="228" w:lineRule="exact"/>
              <w:ind w:left="107" w:right="218"/>
              <w:rPr>
                <w:sz w:val="20"/>
              </w:rPr>
            </w:pPr>
            <w:r w:rsidRPr="00E401C9">
              <w:rPr>
                <w:sz w:val="20"/>
              </w:rPr>
              <w:t>Criterion</w:t>
            </w:r>
            <w:r w:rsidRPr="00E401C9">
              <w:rPr>
                <w:spacing w:val="-13"/>
                <w:sz w:val="20"/>
              </w:rPr>
              <w:t xml:space="preserve"> </w:t>
            </w:r>
            <w:r w:rsidRPr="00E401C9">
              <w:rPr>
                <w:sz w:val="20"/>
              </w:rPr>
              <w:t>(ii):</w:t>
            </w:r>
            <w:r w:rsidRPr="00E401C9">
              <w:rPr>
                <w:spacing w:val="-12"/>
                <w:sz w:val="20"/>
              </w:rPr>
              <w:t xml:space="preserve"> </w:t>
            </w:r>
            <w:r w:rsidRPr="00E401C9">
              <w:rPr>
                <w:sz w:val="20"/>
              </w:rPr>
              <w:t>[</w:t>
            </w:r>
            <w:r w:rsidRPr="00E401C9">
              <w:rPr>
                <w:i/>
                <w:sz w:val="20"/>
              </w:rPr>
              <w:t>insert</w:t>
            </w:r>
            <w:r w:rsidRPr="00E401C9">
              <w:rPr>
                <w:i/>
                <w:spacing w:val="-13"/>
                <w:sz w:val="20"/>
              </w:rPr>
              <w:t xml:space="preserve"> </w:t>
            </w:r>
            <w:r w:rsidRPr="00E401C9">
              <w:rPr>
                <w:i/>
                <w:sz w:val="20"/>
              </w:rPr>
              <w:t>score</w:t>
            </w:r>
            <w:r w:rsidRPr="00E401C9">
              <w:rPr>
                <w:sz w:val="20"/>
              </w:rPr>
              <w:t xml:space="preserve">] </w:t>
            </w:r>
            <w:r w:rsidRPr="00E401C9">
              <w:rPr>
                <w:spacing w:val="-2"/>
                <w:sz w:val="20"/>
              </w:rPr>
              <w:t>Criterion</w:t>
            </w:r>
            <w:r w:rsidRPr="00E401C9">
              <w:rPr>
                <w:spacing w:val="-11"/>
                <w:sz w:val="20"/>
              </w:rPr>
              <w:t xml:space="preserve"> </w:t>
            </w:r>
            <w:r w:rsidRPr="00E401C9">
              <w:rPr>
                <w:spacing w:val="-2"/>
                <w:sz w:val="20"/>
              </w:rPr>
              <w:t>(iii):</w:t>
            </w:r>
            <w:r w:rsidRPr="00E401C9">
              <w:rPr>
                <w:spacing w:val="-10"/>
                <w:sz w:val="20"/>
              </w:rPr>
              <w:t xml:space="preserve"> </w:t>
            </w:r>
            <w:r w:rsidRPr="00E401C9">
              <w:rPr>
                <w:spacing w:val="-2"/>
                <w:sz w:val="20"/>
              </w:rPr>
              <w:t>[</w:t>
            </w:r>
            <w:r w:rsidRPr="00E401C9">
              <w:rPr>
                <w:i/>
                <w:spacing w:val="-2"/>
                <w:sz w:val="20"/>
              </w:rPr>
              <w:t>insert</w:t>
            </w:r>
            <w:r w:rsidRPr="00E401C9">
              <w:rPr>
                <w:i/>
                <w:spacing w:val="-11"/>
                <w:sz w:val="20"/>
              </w:rPr>
              <w:t xml:space="preserve"> </w:t>
            </w:r>
            <w:r w:rsidRPr="00E401C9">
              <w:rPr>
                <w:i/>
                <w:spacing w:val="-2"/>
                <w:sz w:val="20"/>
              </w:rPr>
              <w:t>score</w:t>
            </w:r>
            <w:r w:rsidRPr="00E401C9">
              <w:rPr>
                <w:spacing w:val="-2"/>
                <w:sz w:val="20"/>
              </w:rPr>
              <w:t>]</w:t>
            </w:r>
          </w:p>
        </w:tc>
        <w:tc>
          <w:tcPr>
            <w:tcW w:w="1176" w:type="dxa"/>
            <w:tcBorders>
              <w:bottom w:val="nil"/>
            </w:tcBorders>
          </w:tcPr>
          <w:p w14:paraId="31458391" w14:textId="77777777" w:rsidR="0083709C" w:rsidRPr="00E401C9" w:rsidRDefault="00272CA1">
            <w:pPr>
              <w:pStyle w:val="TableParagraph"/>
              <w:ind w:left="107"/>
              <w:rPr>
                <w:sz w:val="24"/>
              </w:rPr>
            </w:pPr>
            <w:r w:rsidRPr="00E401C9">
              <w:rPr>
                <w:spacing w:val="-2"/>
                <w:sz w:val="24"/>
              </w:rPr>
              <w:t>[</w:t>
            </w:r>
            <w:r w:rsidRPr="00E401C9">
              <w:rPr>
                <w:i/>
                <w:spacing w:val="-2"/>
                <w:sz w:val="24"/>
              </w:rPr>
              <w:t>Proposal price</w:t>
            </w:r>
            <w:r w:rsidRPr="00E401C9">
              <w:rPr>
                <w:spacing w:val="-2"/>
                <w:sz w:val="24"/>
              </w:rPr>
              <w:t>]</w:t>
            </w:r>
          </w:p>
        </w:tc>
        <w:tc>
          <w:tcPr>
            <w:tcW w:w="1474" w:type="dxa"/>
            <w:tcBorders>
              <w:bottom w:val="nil"/>
            </w:tcBorders>
          </w:tcPr>
          <w:p w14:paraId="52D526DE" w14:textId="77777777" w:rsidR="0083709C" w:rsidRPr="00E401C9" w:rsidRDefault="00272CA1">
            <w:pPr>
              <w:pStyle w:val="TableParagraph"/>
              <w:ind w:left="108" w:right="99"/>
              <w:rPr>
                <w:sz w:val="24"/>
              </w:rPr>
            </w:pPr>
            <w:r w:rsidRPr="00E401C9">
              <w:rPr>
                <w:spacing w:val="-2"/>
                <w:sz w:val="24"/>
              </w:rPr>
              <w:t>[</w:t>
            </w:r>
            <w:r w:rsidRPr="00E401C9">
              <w:rPr>
                <w:i/>
                <w:spacing w:val="-2"/>
                <w:sz w:val="24"/>
              </w:rPr>
              <w:t>evaluated price</w:t>
            </w:r>
            <w:r w:rsidRPr="00E401C9">
              <w:rPr>
                <w:spacing w:val="-2"/>
                <w:sz w:val="24"/>
              </w:rPr>
              <w:t>]</w:t>
            </w:r>
          </w:p>
        </w:tc>
        <w:tc>
          <w:tcPr>
            <w:tcW w:w="1519" w:type="dxa"/>
            <w:tcBorders>
              <w:bottom w:val="nil"/>
            </w:tcBorders>
          </w:tcPr>
          <w:p w14:paraId="564100A4" w14:textId="77777777" w:rsidR="0083709C" w:rsidRPr="00E401C9" w:rsidRDefault="00272CA1">
            <w:pPr>
              <w:pStyle w:val="TableParagraph"/>
              <w:spacing w:line="223" w:lineRule="exact"/>
              <w:ind w:left="107"/>
              <w:rPr>
                <w:sz w:val="20"/>
              </w:rPr>
            </w:pPr>
            <w:r w:rsidRPr="00E401C9">
              <w:rPr>
                <w:spacing w:val="-2"/>
                <w:sz w:val="20"/>
                <w:u w:val="single"/>
              </w:rPr>
              <w:t>Combined</w:t>
            </w:r>
          </w:p>
          <w:p w14:paraId="16C2864C" w14:textId="77777777" w:rsidR="0083709C" w:rsidRPr="00E401C9" w:rsidRDefault="00272CA1">
            <w:pPr>
              <w:pStyle w:val="TableParagraph"/>
              <w:spacing w:line="228" w:lineRule="exact"/>
              <w:ind w:left="107" w:right="114"/>
              <w:rPr>
                <w:i/>
                <w:sz w:val="20"/>
              </w:rPr>
            </w:pPr>
            <w:r w:rsidRPr="00E401C9">
              <w:rPr>
                <w:spacing w:val="-2"/>
                <w:sz w:val="20"/>
                <w:u w:val="single"/>
              </w:rPr>
              <w:t>Score</w:t>
            </w:r>
            <w:r w:rsidRPr="00E401C9">
              <w:rPr>
                <w:spacing w:val="-2"/>
                <w:sz w:val="20"/>
              </w:rPr>
              <w:t xml:space="preserve">: </w:t>
            </w:r>
            <w:r w:rsidRPr="00E401C9">
              <w:rPr>
                <w:spacing w:val="-4"/>
                <w:sz w:val="20"/>
              </w:rPr>
              <w:t>[</w:t>
            </w:r>
            <w:r w:rsidRPr="00E401C9">
              <w:rPr>
                <w:i/>
                <w:spacing w:val="-4"/>
                <w:sz w:val="20"/>
              </w:rPr>
              <w:t>combined</w:t>
            </w:r>
          </w:p>
        </w:tc>
      </w:tr>
      <w:tr w:rsidR="00E401C9" w:rsidRPr="00E401C9" w14:paraId="3EDDB561" w14:textId="77777777">
        <w:trPr>
          <w:trHeight w:val="230"/>
        </w:trPr>
        <w:tc>
          <w:tcPr>
            <w:tcW w:w="1162" w:type="dxa"/>
            <w:tcBorders>
              <w:top w:val="nil"/>
              <w:bottom w:val="nil"/>
            </w:tcBorders>
          </w:tcPr>
          <w:p w14:paraId="7C6AC895" w14:textId="77777777" w:rsidR="0083709C" w:rsidRPr="00E401C9" w:rsidRDefault="0083709C">
            <w:pPr>
              <w:pStyle w:val="TableParagraph"/>
              <w:rPr>
                <w:sz w:val="16"/>
              </w:rPr>
            </w:pPr>
          </w:p>
        </w:tc>
        <w:tc>
          <w:tcPr>
            <w:tcW w:w="1227" w:type="dxa"/>
            <w:tcBorders>
              <w:top w:val="nil"/>
              <w:bottom w:val="nil"/>
            </w:tcBorders>
          </w:tcPr>
          <w:p w14:paraId="279DFA03" w14:textId="77777777" w:rsidR="0083709C" w:rsidRPr="00E401C9" w:rsidRDefault="0083709C">
            <w:pPr>
              <w:pStyle w:val="TableParagraph"/>
              <w:rPr>
                <w:sz w:val="16"/>
              </w:rPr>
            </w:pPr>
          </w:p>
        </w:tc>
        <w:tc>
          <w:tcPr>
            <w:tcW w:w="3120" w:type="dxa"/>
            <w:tcBorders>
              <w:top w:val="nil"/>
              <w:bottom w:val="nil"/>
            </w:tcBorders>
          </w:tcPr>
          <w:p w14:paraId="728CFE8F" w14:textId="77777777" w:rsidR="0083709C" w:rsidRPr="00E401C9" w:rsidRDefault="00272CA1">
            <w:pPr>
              <w:pStyle w:val="TableParagraph"/>
              <w:spacing w:line="211"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a:</w:t>
            </w:r>
          </w:p>
        </w:tc>
        <w:tc>
          <w:tcPr>
            <w:tcW w:w="1176" w:type="dxa"/>
            <w:tcBorders>
              <w:top w:val="nil"/>
              <w:bottom w:val="nil"/>
            </w:tcBorders>
          </w:tcPr>
          <w:p w14:paraId="260E9A01" w14:textId="77777777" w:rsidR="0083709C" w:rsidRPr="00E401C9" w:rsidRDefault="0083709C">
            <w:pPr>
              <w:pStyle w:val="TableParagraph"/>
              <w:rPr>
                <w:sz w:val="16"/>
              </w:rPr>
            </w:pPr>
          </w:p>
        </w:tc>
        <w:tc>
          <w:tcPr>
            <w:tcW w:w="1474" w:type="dxa"/>
            <w:tcBorders>
              <w:top w:val="nil"/>
              <w:bottom w:val="nil"/>
            </w:tcBorders>
          </w:tcPr>
          <w:p w14:paraId="1936DB21" w14:textId="77777777" w:rsidR="0083709C" w:rsidRPr="00E401C9" w:rsidRDefault="0083709C">
            <w:pPr>
              <w:pStyle w:val="TableParagraph"/>
              <w:rPr>
                <w:sz w:val="16"/>
              </w:rPr>
            </w:pPr>
          </w:p>
        </w:tc>
        <w:tc>
          <w:tcPr>
            <w:tcW w:w="1519" w:type="dxa"/>
            <w:tcBorders>
              <w:top w:val="nil"/>
              <w:bottom w:val="nil"/>
            </w:tcBorders>
          </w:tcPr>
          <w:p w14:paraId="68812E65" w14:textId="77777777" w:rsidR="0083709C" w:rsidRPr="00E401C9" w:rsidRDefault="00272CA1">
            <w:pPr>
              <w:pStyle w:val="TableParagraph"/>
              <w:spacing w:line="211" w:lineRule="exact"/>
              <w:ind w:left="107"/>
              <w:rPr>
                <w:sz w:val="20"/>
              </w:rPr>
            </w:pPr>
            <w:r w:rsidRPr="00E401C9">
              <w:rPr>
                <w:i/>
                <w:spacing w:val="-2"/>
                <w:sz w:val="20"/>
              </w:rPr>
              <w:t>score</w:t>
            </w:r>
            <w:r w:rsidRPr="00E401C9">
              <w:rPr>
                <w:spacing w:val="-2"/>
                <w:sz w:val="20"/>
              </w:rPr>
              <w:t>]</w:t>
            </w:r>
          </w:p>
        </w:tc>
      </w:tr>
      <w:tr w:rsidR="00E401C9" w:rsidRPr="00E401C9" w14:paraId="1C8B75B8" w14:textId="77777777">
        <w:trPr>
          <w:trHeight w:val="230"/>
        </w:trPr>
        <w:tc>
          <w:tcPr>
            <w:tcW w:w="1162" w:type="dxa"/>
            <w:tcBorders>
              <w:top w:val="nil"/>
              <w:bottom w:val="nil"/>
            </w:tcBorders>
          </w:tcPr>
          <w:p w14:paraId="5A84182A" w14:textId="77777777" w:rsidR="0083709C" w:rsidRPr="00E401C9" w:rsidRDefault="0083709C">
            <w:pPr>
              <w:pStyle w:val="TableParagraph"/>
              <w:rPr>
                <w:sz w:val="16"/>
              </w:rPr>
            </w:pPr>
          </w:p>
        </w:tc>
        <w:tc>
          <w:tcPr>
            <w:tcW w:w="1227" w:type="dxa"/>
            <w:tcBorders>
              <w:top w:val="nil"/>
              <w:bottom w:val="nil"/>
            </w:tcBorders>
          </w:tcPr>
          <w:p w14:paraId="189FD981" w14:textId="77777777" w:rsidR="0083709C" w:rsidRPr="00E401C9" w:rsidRDefault="0083709C">
            <w:pPr>
              <w:pStyle w:val="TableParagraph"/>
              <w:rPr>
                <w:sz w:val="16"/>
              </w:rPr>
            </w:pPr>
          </w:p>
        </w:tc>
        <w:tc>
          <w:tcPr>
            <w:tcW w:w="3120" w:type="dxa"/>
            <w:tcBorders>
              <w:top w:val="nil"/>
              <w:bottom w:val="nil"/>
            </w:tcBorders>
          </w:tcPr>
          <w:p w14:paraId="4767DFF6" w14:textId="77777777" w:rsidR="0083709C" w:rsidRPr="00E401C9" w:rsidRDefault="00272CA1">
            <w:pPr>
              <w:pStyle w:val="TableParagraph"/>
              <w:spacing w:line="210"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7707BFBF" w14:textId="77777777" w:rsidR="0083709C" w:rsidRPr="00E401C9" w:rsidRDefault="0083709C">
            <w:pPr>
              <w:pStyle w:val="TableParagraph"/>
              <w:rPr>
                <w:sz w:val="16"/>
              </w:rPr>
            </w:pPr>
          </w:p>
        </w:tc>
        <w:tc>
          <w:tcPr>
            <w:tcW w:w="1474" w:type="dxa"/>
            <w:tcBorders>
              <w:top w:val="nil"/>
              <w:bottom w:val="nil"/>
            </w:tcBorders>
          </w:tcPr>
          <w:p w14:paraId="7F540B5A" w14:textId="77777777" w:rsidR="0083709C" w:rsidRPr="00E401C9" w:rsidRDefault="0083709C">
            <w:pPr>
              <w:pStyle w:val="TableParagraph"/>
              <w:rPr>
                <w:sz w:val="16"/>
              </w:rPr>
            </w:pPr>
          </w:p>
        </w:tc>
        <w:tc>
          <w:tcPr>
            <w:tcW w:w="1519" w:type="dxa"/>
            <w:tcBorders>
              <w:top w:val="nil"/>
              <w:bottom w:val="nil"/>
            </w:tcBorders>
          </w:tcPr>
          <w:p w14:paraId="56447D65" w14:textId="77777777" w:rsidR="0083709C" w:rsidRPr="00E401C9" w:rsidRDefault="00272CA1">
            <w:pPr>
              <w:pStyle w:val="TableParagraph"/>
              <w:spacing w:line="210" w:lineRule="exact"/>
              <w:ind w:left="107"/>
              <w:rPr>
                <w:sz w:val="20"/>
              </w:rPr>
            </w:pPr>
            <w:r w:rsidRPr="00E401C9">
              <w:rPr>
                <w:spacing w:val="-2"/>
                <w:sz w:val="20"/>
                <w:u w:val="single"/>
              </w:rPr>
              <w:t>Ranking</w:t>
            </w:r>
            <w:r w:rsidRPr="00E401C9">
              <w:rPr>
                <w:spacing w:val="-2"/>
                <w:sz w:val="20"/>
              </w:rPr>
              <w:t>:</w:t>
            </w:r>
          </w:p>
        </w:tc>
      </w:tr>
      <w:tr w:rsidR="00E401C9" w:rsidRPr="00E401C9" w14:paraId="16EE60F5" w14:textId="77777777">
        <w:trPr>
          <w:trHeight w:val="230"/>
        </w:trPr>
        <w:tc>
          <w:tcPr>
            <w:tcW w:w="1162" w:type="dxa"/>
            <w:tcBorders>
              <w:top w:val="nil"/>
              <w:bottom w:val="nil"/>
            </w:tcBorders>
          </w:tcPr>
          <w:p w14:paraId="2D2FC825" w14:textId="77777777" w:rsidR="0083709C" w:rsidRPr="00E401C9" w:rsidRDefault="0083709C">
            <w:pPr>
              <w:pStyle w:val="TableParagraph"/>
              <w:rPr>
                <w:sz w:val="16"/>
              </w:rPr>
            </w:pPr>
          </w:p>
        </w:tc>
        <w:tc>
          <w:tcPr>
            <w:tcW w:w="1227" w:type="dxa"/>
            <w:tcBorders>
              <w:top w:val="nil"/>
              <w:bottom w:val="nil"/>
            </w:tcBorders>
          </w:tcPr>
          <w:p w14:paraId="1D1E050A" w14:textId="77777777" w:rsidR="0083709C" w:rsidRPr="00E401C9" w:rsidRDefault="0083709C">
            <w:pPr>
              <w:pStyle w:val="TableParagraph"/>
              <w:rPr>
                <w:sz w:val="16"/>
              </w:rPr>
            </w:pPr>
          </w:p>
        </w:tc>
        <w:tc>
          <w:tcPr>
            <w:tcW w:w="3120" w:type="dxa"/>
            <w:tcBorders>
              <w:top w:val="nil"/>
              <w:bottom w:val="nil"/>
            </w:tcBorders>
          </w:tcPr>
          <w:p w14:paraId="23B4230E" w14:textId="77777777" w:rsidR="0083709C" w:rsidRPr="00E401C9" w:rsidRDefault="00272CA1">
            <w:pPr>
              <w:pStyle w:val="TableParagraph"/>
              <w:spacing w:line="210"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50B1A26E" w14:textId="77777777" w:rsidR="0083709C" w:rsidRPr="00E401C9" w:rsidRDefault="0083709C">
            <w:pPr>
              <w:pStyle w:val="TableParagraph"/>
              <w:rPr>
                <w:sz w:val="16"/>
              </w:rPr>
            </w:pPr>
          </w:p>
        </w:tc>
        <w:tc>
          <w:tcPr>
            <w:tcW w:w="1474" w:type="dxa"/>
            <w:tcBorders>
              <w:top w:val="nil"/>
              <w:bottom w:val="nil"/>
            </w:tcBorders>
          </w:tcPr>
          <w:p w14:paraId="49B147B4" w14:textId="77777777" w:rsidR="0083709C" w:rsidRPr="00E401C9" w:rsidRDefault="0083709C">
            <w:pPr>
              <w:pStyle w:val="TableParagraph"/>
              <w:rPr>
                <w:sz w:val="16"/>
              </w:rPr>
            </w:pPr>
          </w:p>
        </w:tc>
        <w:tc>
          <w:tcPr>
            <w:tcW w:w="1519" w:type="dxa"/>
            <w:tcBorders>
              <w:top w:val="nil"/>
              <w:bottom w:val="nil"/>
            </w:tcBorders>
          </w:tcPr>
          <w:p w14:paraId="311893E4" w14:textId="77777777" w:rsidR="0083709C" w:rsidRPr="00E401C9" w:rsidRDefault="00272CA1">
            <w:pPr>
              <w:pStyle w:val="TableParagraph"/>
              <w:spacing w:line="210" w:lineRule="exact"/>
              <w:ind w:left="107"/>
              <w:rPr>
                <w:sz w:val="20"/>
              </w:rPr>
            </w:pPr>
            <w:r w:rsidRPr="00E401C9">
              <w:rPr>
                <w:spacing w:val="-2"/>
                <w:sz w:val="20"/>
              </w:rPr>
              <w:t>[</w:t>
            </w:r>
            <w:r w:rsidRPr="00E401C9">
              <w:rPr>
                <w:i/>
                <w:spacing w:val="-2"/>
                <w:sz w:val="20"/>
              </w:rPr>
              <w:t>ranking</w:t>
            </w:r>
            <w:r w:rsidRPr="00E401C9">
              <w:rPr>
                <w:spacing w:val="-2"/>
                <w:sz w:val="20"/>
              </w:rPr>
              <w:t>]</w:t>
            </w:r>
          </w:p>
        </w:tc>
      </w:tr>
      <w:tr w:rsidR="00E401C9" w:rsidRPr="00E401C9" w14:paraId="0B09E987" w14:textId="77777777">
        <w:trPr>
          <w:trHeight w:val="230"/>
        </w:trPr>
        <w:tc>
          <w:tcPr>
            <w:tcW w:w="1162" w:type="dxa"/>
            <w:tcBorders>
              <w:top w:val="nil"/>
              <w:bottom w:val="nil"/>
            </w:tcBorders>
          </w:tcPr>
          <w:p w14:paraId="520A4349" w14:textId="77777777" w:rsidR="0083709C" w:rsidRPr="00E401C9" w:rsidRDefault="0083709C">
            <w:pPr>
              <w:pStyle w:val="TableParagraph"/>
              <w:rPr>
                <w:sz w:val="16"/>
              </w:rPr>
            </w:pPr>
          </w:p>
        </w:tc>
        <w:tc>
          <w:tcPr>
            <w:tcW w:w="1227" w:type="dxa"/>
            <w:tcBorders>
              <w:top w:val="nil"/>
              <w:bottom w:val="nil"/>
            </w:tcBorders>
          </w:tcPr>
          <w:p w14:paraId="6EC42EC5" w14:textId="77777777" w:rsidR="0083709C" w:rsidRPr="00E401C9" w:rsidRDefault="0083709C">
            <w:pPr>
              <w:pStyle w:val="TableParagraph"/>
              <w:rPr>
                <w:sz w:val="16"/>
              </w:rPr>
            </w:pPr>
          </w:p>
        </w:tc>
        <w:tc>
          <w:tcPr>
            <w:tcW w:w="3120" w:type="dxa"/>
            <w:tcBorders>
              <w:top w:val="nil"/>
              <w:bottom w:val="nil"/>
            </w:tcBorders>
          </w:tcPr>
          <w:p w14:paraId="774320F1" w14:textId="77777777" w:rsidR="0083709C" w:rsidRPr="00E401C9" w:rsidRDefault="00272CA1">
            <w:pPr>
              <w:pStyle w:val="TableParagraph"/>
              <w:spacing w:line="210"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6553B49C" w14:textId="77777777" w:rsidR="0083709C" w:rsidRPr="00E401C9" w:rsidRDefault="0083709C">
            <w:pPr>
              <w:pStyle w:val="TableParagraph"/>
              <w:rPr>
                <w:sz w:val="16"/>
              </w:rPr>
            </w:pPr>
          </w:p>
        </w:tc>
        <w:tc>
          <w:tcPr>
            <w:tcW w:w="1474" w:type="dxa"/>
            <w:tcBorders>
              <w:top w:val="nil"/>
              <w:bottom w:val="nil"/>
            </w:tcBorders>
          </w:tcPr>
          <w:p w14:paraId="5744B6A3" w14:textId="77777777" w:rsidR="0083709C" w:rsidRPr="00E401C9" w:rsidRDefault="0083709C">
            <w:pPr>
              <w:pStyle w:val="TableParagraph"/>
              <w:rPr>
                <w:sz w:val="16"/>
              </w:rPr>
            </w:pPr>
          </w:p>
        </w:tc>
        <w:tc>
          <w:tcPr>
            <w:tcW w:w="1519" w:type="dxa"/>
            <w:tcBorders>
              <w:top w:val="nil"/>
              <w:bottom w:val="nil"/>
            </w:tcBorders>
          </w:tcPr>
          <w:p w14:paraId="021F6F9F" w14:textId="77777777" w:rsidR="0083709C" w:rsidRPr="00E401C9" w:rsidRDefault="0083709C">
            <w:pPr>
              <w:pStyle w:val="TableParagraph"/>
              <w:rPr>
                <w:sz w:val="16"/>
              </w:rPr>
            </w:pPr>
          </w:p>
        </w:tc>
      </w:tr>
      <w:tr w:rsidR="00E401C9" w:rsidRPr="00E401C9" w14:paraId="0A7F4290" w14:textId="77777777">
        <w:trPr>
          <w:trHeight w:val="229"/>
        </w:trPr>
        <w:tc>
          <w:tcPr>
            <w:tcW w:w="1162" w:type="dxa"/>
            <w:tcBorders>
              <w:top w:val="nil"/>
              <w:bottom w:val="nil"/>
            </w:tcBorders>
          </w:tcPr>
          <w:p w14:paraId="16508D74" w14:textId="77777777" w:rsidR="0083709C" w:rsidRPr="00E401C9" w:rsidRDefault="0083709C">
            <w:pPr>
              <w:pStyle w:val="TableParagraph"/>
              <w:rPr>
                <w:sz w:val="16"/>
              </w:rPr>
            </w:pPr>
          </w:p>
        </w:tc>
        <w:tc>
          <w:tcPr>
            <w:tcW w:w="1227" w:type="dxa"/>
            <w:tcBorders>
              <w:top w:val="nil"/>
              <w:bottom w:val="nil"/>
            </w:tcBorders>
          </w:tcPr>
          <w:p w14:paraId="2B4F6875" w14:textId="77777777" w:rsidR="0083709C" w:rsidRPr="00E401C9" w:rsidRDefault="0083709C">
            <w:pPr>
              <w:pStyle w:val="TableParagraph"/>
              <w:rPr>
                <w:sz w:val="16"/>
              </w:rPr>
            </w:pPr>
          </w:p>
        </w:tc>
        <w:tc>
          <w:tcPr>
            <w:tcW w:w="3120" w:type="dxa"/>
            <w:tcBorders>
              <w:top w:val="nil"/>
              <w:bottom w:val="nil"/>
            </w:tcBorders>
          </w:tcPr>
          <w:p w14:paraId="20672C7B" w14:textId="77777777" w:rsidR="0083709C" w:rsidRPr="00E401C9" w:rsidRDefault="00272CA1">
            <w:pPr>
              <w:pStyle w:val="TableParagraph"/>
              <w:spacing w:line="209"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b:</w:t>
            </w:r>
          </w:p>
        </w:tc>
        <w:tc>
          <w:tcPr>
            <w:tcW w:w="1176" w:type="dxa"/>
            <w:tcBorders>
              <w:top w:val="nil"/>
              <w:bottom w:val="nil"/>
            </w:tcBorders>
          </w:tcPr>
          <w:p w14:paraId="31222FF5" w14:textId="77777777" w:rsidR="0083709C" w:rsidRPr="00E401C9" w:rsidRDefault="0083709C">
            <w:pPr>
              <w:pStyle w:val="TableParagraph"/>
              <w:rPr>
                <w:sz w:val="16"/>
              </w:rPr>
            </w:pPr>
          </w:p>
        </w:tc>
        <w:tc>
          <w:tcPr>
            <w:tcW w:w="1474" w:type="dxa"/>
            <w:tcBorders>
              <w:top w:val="nil"/>
              <w:bottom w:val="nil"/>
            </w:tcBorders>
          </w:tcPr>
          <w:p w14:paraId="07968DDB" w14:textId="77777777" w:rsidR="0083709C" w:rsidRPr="00E401C9" w:rsidRDefault="0083709C">
            <w:pPr>
              <w:pStyle w:val="TableParagraph"/>
              <w:rPr>
                <w:sz w:val="16"/>
              </w:rPr>
            </w:pPr>
          </w:p>
        </w:tc>
        <w:tc>
          <w:tcPr>
            <w:tcW w:w="1519" w:type="dxa"/>
            <w:tcBorders>
              <w:top w:val="nil"/>
              <w:bottom w:val="nil"/>
            </w:tcBorders>
          </w:tcPr>
          <w:p w14:paraId="35CCBD19" w14:textId="77777777" w:rsidR="0083709C" w:rsidRPr="00E401C9" w:rsidRDefault="0083709C">
            <w:pPr>
              <w:pStyle w:val="TableParagraph"/>
              <w:rPr>
                <w:sz w:val="16"/>
              </w:rPr>
            </w:pPr>
          </w:p>
        </w:tc>
      </w:tr>
      <w:tr w:rsidR="00E401C9" w:rsidRPr="00E401C9" w14:paraId="46852417" w14:textId="77777777">
        <w:trPr>
          <w:trHeight w:val="229"/>
        </w:trPr>
        <w:tc>
          <w:tcPr>
            <w:tcW w:w="1162" w:type="dxa"/>
            <w:tcBorders>
              <w:top w:val="nil"/>
              <w:bottom w:val="nil"/>
            </w:tcBorders>
          </w:tcPr>
          <w:p w14:paraId="4F293B45" w14:textId="77777777" w:rsidR="0083709C" w:rsidRPr="00E401C9" w:rsidRDefault="0083709C">
            <w:pPr>
              <w:pStyle w:val="TableParagraph"/>
              <w:rPr>
                <w:sz w:val="16"/>
              </w:rPr>
            </w:pPr>
          </w:p>
        </w:tc>
        <w:tc>
          <w:tcPr>
            <w:tcW w:w="1227" w:type="dxa"/>
            <w:tcBorders>
              <w:top w:val="nil"/>
              <w:bottom w:val="nil"/>
            </w:tcBorders>
          </w:tcPr>
          <w:p w14:paraId="7BD39F4D" w14:textId="77777777" w:rsidR="0083709C" w:rsidRPr="00E401C9" w:rsidRDefault="0083709C">
            <w:pPr>
              <w:pStyle w:val="TableParagraph"/>
              <w:rPr>
                <w:sz w:val="16"/>
              </w:rPr>
            </w:pPr>
          </w:p>
        </w:tc>
        <w:tc>
          <w:tcPr>
            <w:tcW w:w="3120" w:type="dxa"/>
            <w:tcBorders>
              <w:top w:val="nil"/>
              <w:bottom w:val="nil"/>
            </w:tcBorders>
          </w:tcPr>
          <w:p w14:paraId="009359FE" w14:textId="77777777" w:rsidR="0083709C" w:rsidRPr="00E401C9" w:rsidRDefault="00272CA1">
            <w:pPr>
              <w:pStyle w:val="TableParagraph"/>
              <w:spacing w:line="209"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2FF0130E" w14:textId="77777777" w:rsidR="0083709C" w:rsidRPr="00E401C9" w:rsidRDefault="0083709C">
            <w:pPr>
              <w:pStyle w:val="TableParagraph"/>
              <w:rPr>
                <w:sz w:val="16"/>
              </w:rPr>
            </w:pPr>
          </w:p>
        </w:tc>
        <w:tc>
          <w:tcPr>
            <w:tcW w:w="1474" w:type="dxa"/>
            <w:tcBorders>
              <w:top w:val="nil"/>
              <w:bottom w:val="nil"/>
            </w:tcBorders>
          </w:tcPr>
          <w:p w14:paraId="2817D941" w14:textId="77777777" w:rsidR="0083709C" w:rsidRPr="00E401C9" w:rsidRDefault="0083709C">
            <w:pPr>
              <w:pStyle w:val="TableParagraph"/>
              <w:rPr>
                <w:sz w:val="16"/>
              </w:rPr>
            </w:pPr>
          </w:p>
        </w:tc>
        <w:tc>
          <w:tcPr>
            <w:tcW w:w="1519" w:type="dxa"/>
            <w:tcBorders>
              <w:top w:val="nil"/>
              <w:bottom w:val="nil"/>
            </w:tcBorders>
          </w:tcPr>
          <w:p w14:paraId="35F65770" w14:textId="77777777" w:rsidR="0083709C" w:rsidRPr="00E401C9" w:rsidRDefault="0083709C">
            <w:pPr>
              <w:pStyle w:val="TableParagraph"/>
              <w:rPr>
                <w:sz w:val="16"/>
              </w:rPr>
            </w:pPr>
          </w:p>
        </w:tc>
      </w:tr>
      <w:tr w:rsidR="00E401C9" w:rsidRPr="00E401C9" w14:paraId="2499FEC1" w14:textId="77777777">
        <w:trPr>
          <w:trHeight w:val="230"/>
        </w:trPr>
        <w:tc>
          <w:tcPr>
            <w:tcW w:w="1162" w:type="dxa"/>
            <w:tcBorders>
              <w:top w:val="nil"/>
              <w:bottom w:val="nil"/>
            </w:tcBorders>
          </w:tcPr>
          <w:p w14:paraId="7CC65195" w14:textId="77777777" w:rsidR="0083709C" w:rsidRPr="00E401C9" w:rsidRDefault="0083709C">
            <w:pPr>
              <w:pStyle w:val="TableParagraph"/>
              <w:rPr>
                <w:sz w:val="16"/>
              </w:rPr>
            </w:pPr>
          </w:p>
        </w:tc>
        <w:tc>
          <w:tcPr>
            <w:tcW w:w="1227" w:type="dxa"/>
            <w:tcBorders>
              <w:top w:val="nil"/>
              <w:bottom w:val="nil"/>
            </w:tcBorders>
          </w:tcPr>
          <w:p w14:paraId="5F34A90E" w14:textId="77777777" w:rsidR="0083709C" w:rsidRPr="00E401C9" w:rsidRDefault="0083709C">
            <w:pPr>
              <w:pStyle w:val="TableParagraph"/>
              <w:rPr>
                <w:sz w:val="16"/>
              </w:rPr>
            </w:pPr>
          </w:p>
        </w:tc>
        <w:tc>
          <w:tcPr>
            <w:tcW w:w="3120" w:type="dxa"/>
            <w:tcBorders>
              <w:top w:val="nil"/>
              <w:bottom w:val="nil"/>
            </w:tcBorders>
          </w:tcPr>
          <w:p w14:paraId="02465588" w14:textId="77777777" w:rsidR="0083709C" w:rsidRPr="00E401C9" w:rsidRDefault="00272CA1">
            <w:pPr>
              <w:pStyle w:val="TableParagraph"/>
              <w:spacing w:line="210"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5F4BF4E8" w14:textId="77777777" w:rsidR="0083709C" w:rsidRPr="00E401C9" w:rsidRDefault="0083709C">
            <w:pPr>
              <w:pStyle w:val="TableParagraph"/>
              <w:rPr>
                <w:sz w:val="16"/>
              </w:rPr>
            </w:pPr>
          </w:p>
        </w:tc>
        <w:tc>
          <w:tcPr>
            <w:tcW w:w="1474" w:type="dxa"/>
            <w:tcBorders>
              <w:top w:val="nil"/>
              <w:bottom w:val="nil"/>
            </w:tcBorders>
          </w:tcPr>
          <w:p w14:paraId="7FFF5274" w14:textId="77777777" w:rsidR="0083709C" w:rsidRPr="00E401C9" w:rsidRDefault="0083709C">
            <w:pPr>
              <w:pStyle w:val="TableParagraph"/>
              <w:rPr>
                <w:sz w:val="16"/>
              </w:rPr>
            </w:pPr>
          </w:p>
        </w:tc>
        <w:tc>
          <w:tcPr>
            <w:tcW w:w="1519" w:type="dxa"/>
            <w:tcBorders>
              <w:top w:val="nil"/>
              <w:bottom w:val="nil"/>
            </w:tcBorders>
          </w:tcPr>
          <w:p w14:paraId="010B2BBF" w14:textId="77777777" w:rsidR="0083709C" w:rsidRPr="00E401C9" w:rsidRDefault="0083709C">
            <w:pPr>
              <w:pStyle w:val="TableParagraph"/>
              <w:rPr>
                <w:sz w:val="16"/>
              </w:rPr>
            </w:pPr>
          </w:p>
        </w:tc>
      </w:tr>
      <w:tr w:rsidR="00E401C9" w:rsidRPr="00E401C9" w14:paraId="0ADDF023" w14:textId="77777777">
        <w:trPr>
          <w:trHeight w:val="230"/>
        </w:trPr>
        <w:tc>
          <w:tcPr>
            <w:tcW w:w="1162" w:type="dxa"/>
            <w:tcBorders>
              <w:top w:val="nil"/>
              <w:bottom w:val="nil"/>
            </w:tcBorders>
          </w:tcPr>
          <w:p w14:paraId="42CEE6B7" w14:textId="77777777" w:rsidR="0083709C" w:rsidRPr="00E401C9" w:rsidRDefault="0083709C">
            <w:pPr>
              <w:pStyle w:val="TableParagraph"/>
              <w:rPr>
                <w:sz w:val="16"/>
              </w:rPr>
            </w:pPr>
          </w:p>
        </w:tc>
        <w:tc>
          <w:tcPr>
            <w:tcW w:w="1227" w:type="dxa"/>
            <w:tcBorders>
              <w:top w:val="nil"/>
              <w:bottom w:val="nil"/>
            </w:tcBorders>
          </w:tcPr>
          <w:p w14:paraId="1675CD17" w14:textId="77777777" w:rsidR="0083709C" w:rsidRPr="00E401C9" w:rsidRDefault="0083709C">
            <w:pPr>
              <w:pStyle w:val="TableParagraph"/>
              <w:rPr>
                <w:sz w:val="16"/>
              </w:rPr>
            </w:pPr>
          </w:p>
        </w:tc>
        <w:tc>
          <w:tcPr>
            <w:tcW w:w="3120" w:type="dxa"/>
            <w:tcBorders>
              <w:top w:val="nil"/>
              <w:bottom w:val="nil"/>
            </w:tcBorders>
          </w:tcPr>
          <w:p w14:paraId="4049BBFB" w14:textId="77777777" w:rsidR="0083709C" w:rsidRPr="00E401C9" w:rsidRDefault="00272CA1">
            <w:pPr>
              <w:pStyle w:val="TableParagraph"/>
              <w:spacing w:line="210"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67BD50BE" w14:textId="77777777" w:rsidR="0083709C" w:rsidRPr="00E401C9" w:rsidRDefault="0083709C">
            <w:pPr>
              <w:pStyle w:val="TableParagraph"/>
              <w:rPr>
                <w:sz w:val="16"/>
              </w:rPr>
            </w:pPr>
          </w:p>
        </w:tc>
        <w:tc>
          <w:tcPr>
            <w:tcW w:w="1474" w:type="dxa"/>
            <w:tcBorders>
              <w:top w:val="nil"/>
              <w:bottom w:val="nil"/>
            </w:tcBorders>
          </w:tcPr>
          <w:p w14:paraId="64CF6A94" w14:textId="77777777" w:rsidR="0083709C" w:rsidRPr="00E401C9" w:rsidRDefault="0083709C">
            <w:pPr>
              <w:pStyle w:val="TableParagraph"/>
              <w:rPr>
                <w:sz w:val="16"/>
              </w:rPr>
            </w:pPr>
          </w:p>
        </w:tc>
        <w:tc>
          <w:tcPr>
            <w:tcW w:w="1519" w:type="dxa"/>
            <w:tcBorders>
              <w:top w:val="nil"/>
              <w:bottom w:val="nil"/>
            </w:tcBorders>
          </w:tcPr>
          <w:p w14:paraId="04389CA4" w14:textId="77777777" w:rsidR="0083709C" w:rsidRPr="00E401C9" w:rsidRDefault="0083709C">
            <w:pPr>
              <w:pStyle w:val="TableParagraph"/>
              <w:rPr>
                <w:sz w:val="16"/>
              </w:rPr>
            </w:pPr>
          </w:p>
        </w:tc>
      </w:tr>
      <w:tr w:rsidR="00E401C9" w:rsidRPr="00E401C9" w14:paraId="7B91B111" w14:textId="77777777">
        <w:trPr>
          <w:trHeight w:val="230"/>
        </w:trPr>
        <w:tc>
          <w:tcPr>
            <w:tcW w:w="1162" w:type="dxa"/>
            <w:tcBorders>
              <w:top w:val="nil"/>
              <w:bottom w:val="nil"/>
            </w:tcBorders>
          </w:tcPr>
          <w:p w14:paraId="7F5216CC" w14:textId="77777777" w:rsidR="0083709C" w:rsidRPr="00E401C9" w:rsidRDefault="0083709C">
            <w:pPr>
              <w:pStyle w:val="TableParagraph"/>
              <w:rPr>
                <w:sz w:val="16"/>
              </w:rPr>
            </w:pPr>
          </w:p>
        </w:tc>
        <w:tc>
          <w:tcPr>
            <w:tcW w:w="1227" w:type="dxa"/>
            <w:tcBorders>
              <w:top w:val="nil"/>
              <w:bottom w:val="nil"/>
            </w:tcBorders>
          </w:tcPr>
          <w:p w14:paraId="0B419722" w14:textId="77777777" w:rsidR="0083709C" w:rsidRPr="00E401C9" w:rsidRDefault="0083709C">
            <w:pPr>
              <w:pStyle w:val="TableParagraph"/>
              <w:rPr>
                <w:sz w:val="16"/>
              </w:rPr>
            </w:pPr>
          </w:p>
        </w:tc>
        <w:tc>
          <w:tcPr>
            <w:tcW w:w="3120" w:type="dxa"/>
            <w:tcBorders>
              <w:top w:val="nil"/>
              <w:bottom w:val="nil"/>
            </w:tcBorders>
          </w:tcPr>
          <w:p w14:paraId="6E4FB31D" w14:textId="77777777" w:rsidR="0083709C" w:rsidRPr="00E401C9" w:rsidRDefault="00272CA1">
            <w:pPr>
              <w:pStyle w:val="TableParagraph"/>
              <w:spacing w:line="210"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c:</w:t>
            </w:r>
          </w:p>
        </w:tc>
        <w:tc>
          <w:tcPr>
            <w:tcW w:w="1176" w:type="dxa"/>
            <w:tcBorders>
              <w:top w:val="nil"/>
              <w:bottom w:val="nil"/>
            </w:tcBorders>
          </w:tcPr>
          <w:p w14:paraId="02974F7B" w14:textId="77777777" w:rsidR="0083709C" w:rsidRPr="00E401C9" w:rsidRDefault="0083709C">
            <w:pPr>
              <w:pStyle w:val="TableParagraph"/>
              <w:rPr>
                <w:sz w:val="16"/>
              </w:rPr>
            </w:pPr>
          </w:p>
        </w:tc>
        <w:tc>
          <w:tcPr>
            <w:tcW w:w="1474" w:type="dxa"/>
            <w:tcBorders>
              <w:top w:val="nil"/>
              <w:bottom w:val="nil"/>
            </w:tcBorders>
          </w:tcPr>
          <w:p w14:paraId="01D0E38D" w14:textId="77777777" w:rsidR="0083709C" w:rsidRPr="00E401C9" w:rsidRDefault="0083709C">
            <w:pPr>
              <w:pStyle w:val="TableParagraph"/>
              <w:rPr>
                <w:sz w:val="16"/>
              </w:rPr>
            </w:pPr>
          </w:p>
        </w:tc>
        <w:tc>
          <w:tcPr>
            <w:tcW w:w="1519" w:type="dxa"/>
            <w:tcBorders>
              <w:top w:val="nil"/>
              <w:bottom w:val="nil"/>
            </w:tcBorders>
          </w:tcPr>
          <w:p w14:paraId="45B63EBD" w14:textId="77777777" w:rsidR="0083709C" w:rsidRPr="00E401C9" w:rsidRDefault="0083709C">
            <w:pPr>
              <w:pStyle w:val="TableParagraph"/>
              <w:rPr>
                <w:sz w:val="16"/>
              </w:rPr>
            </w:pPr>
          </w:p>
        </w:tc>
      </w:tr>
      <w:tr w:rsidR="00E401C9" w:rsidRPr="00E401C9" w14:paraId="23B74A54" w14:textId="77777777">
        <w:trPr>
          <w:trHeight w:val="230"/>
        </w:trPr>
        <w:tc>
          <w:tcPr>
            <w:tcW w:w="1162" w:type="dxa"/>
            <w:tcBorders>
              <w:top w:val="nil"/>
              <w:bottom w:val="nil"/>
            </w:tcBorders>
          </w:tcPr>
          <w:p w14:paraId="1F42DEA0" w14:textId="77777777" w:rsidR="0083709C" w:rsidRPr="00E401C9" w:rsidRDefault="0083709C">
            <w:pPr>
              <w:pStyle w:val="TableParagraph"/>
              <w:rPr>
                <w:sz w:val="16"/>
              </w:rPr>
            </w:pPr>
          </w:p>
        </w:tc>
        <w:tc>
          <w:tcPr>
            <w:tcW w:w="1227" w:type="dxa"/>
            <w:tcBorders>
              <w:top w:val="nil"/>
              <w:bottom w:val="nil"/>
            </w:tcBorders>
          </w:tcPr>
          <w:p w14:paraId="636366EE" w14:textId="77777777" w:rsidR="0083709C" w:rsidRPr="00E401C9" w:rsidRDefault="0083709C">
            <w:pPr>
              <w:pStyle w:val="TableParagraph"/>
              <w:rPr>
                <w:sz w:val="16"/>
              </w:rPr>
            </w:pPr>
          </w:p>
        </w:tc>
        <w:tc>
          <w:tcPr>
            <w:tcW w:w="3120" w:type="dxa"/>
            <w:tcBorders>
              <w:top w:val="nil"/>
              <w:bottom w:val="nil"/>
            </w:tcBorders>
          </w:tcPr>
          <w:p w14:paraId="7770AB3F" w14:textId="77777777" w:rsidR="0083709C" w:rsidRPr="00E401C9" w:rsidRDefault="00272CA1">
            <w:pPr>
              <w:pStyle w:val="TableParagraph"/>
              <w:spacing w:line="210" w:lineRule="exact"/>
              <w:ind w:left="107"/>
              <w:rPr>
                <w:sz w:val="20"/>
              </w:rPr>
            </w:pPr>
            <w:r w:rsidRPr="00E401C9">
              <w:rPr>
                <w:spacing w:val="-2"/>
                <w:sz w:val="20"/>
              </w:rPr>
              <w:t>……..etc.</w:t>
            </w:r>
          </w:p>
        </w:tc>
        <w:tc>
          <w:tcPr>
            <w:tcW w:w="1176" w:type="dxa"/>
            <w:tcBorders>
              <w:top w:val="nil"/>
              <w:bottom w:val="nil"/>
            </w:tcBorders>
          </w:tcPr>
          <w:p w14:paraId="38669A94" w14:textId="77777777" w:rsidR="0083709C" w:rsidRPr="00E401C9" w:rsidRDefault="0083709C">
            <w:pPr>
              <w:pStyle w:val="TableParagraph"/>
              <w:rPr>
                <w:sz w:val="16"/>
              </w:rPr>
            </w:pPr>
          </w:p>
        </w:tc>
        <w:tc>
          <w:tcPr>
            <w:tcW w:w="1474" w:type="dxa"/>
            <w:tcBorders>
              <w:top w:val="nil"/>
              <w:bottom w:val="nil"/>
            </w:tcBorders>
          </w:tcPr>
          <w:p w14:paraId="534501FF" w14:textId="77777777" w:rsidR="0083709C" w:rsidRPr="00E401C9" w:rsidRDefault="0083709C">
            <w:pPr>
              <w:pStyle w:val="TableParagraph"/>
              <w:rPr>
                <w:sz w:val="16"/>
              </w:rPr>
            </w:pPr>
          </w:p>
        </w:tc>
        <w:tc>
          <w:tcPr>
            <w:tcW w:w="1519" w:type="dxa"/>
            <w:tcBorders>
              <w:top w:val="nil"/>
              <w:bottom w:val="nil"/>
            </w:tcBorders>
          </w:tcPr>
          <w:p w14:paraId="196A7280" w14:textId="77777777" w:rsidR="0083709C" w:rsidRPr="00E401C9" w:rsidRDefault="0083709C">
            <w:pPr>
              <w:pStyle w:val="TableParagraph"/>
              <w:rPr>
                <w:sz w:val="16"/>
              </w:rPr>
            </w:pPr>
          </w:p>
        </w:tc>
      </w:tr>
      <w:tr w:rsidR="00E401C9" w:rsidRPr="00E401C9" w14:paraId="6C12B2AE" w14:textId="77777777">
        <w:trPr>
          <w:trHeight w:val="229"/>
        </w:trPr>
        <w:tc>
          <w:tcPr>
            <w:tcW w:w="1162" w:type="dxa"/>
            <w:tcBorders>
              <w:top w:val="nil"/>
              <w:bottom w:val="nil"/>
            </w:tcBorders>
          </w:tcPr>
          <w:p w14:paraId="49AB4A56" w14:textId="77777777" w:rsidR="0083709C" w:rsidRPr="00E401C9" w:rsidRDefault="0083709C">
            <w:pPr>
              <w:pStyle w:val="TableParagraph"/>
              <w:rPr>
                <w:sz w:val="16"/>
              </w:rPr>
            </w:pPr>
          </w:p>
        </w:tc>
        <w:tc>
          <w:tcPr>
            <w:tcW w:w="1227" w:type="dxa"/>
            <w:tcBorders>
              <w:top w:val="nil"/>
              <w:bottom w:val="nil"/>
            </w:tcBorders>
          </w:tcPr>
          <w:p w14:paraId="4B4FAC91" w14:textId="77777777" w:rsidR="0083709C" w:rsidRPr="00E401C9" w:rsidRDefault="0083709C">
            <w:pPr>
              <w:pStyle w:val="TableParagraph"/>
              <w:rPr>
                <w:sz w:val="16"/>
              </w:rPr>
            </w:pPr>
          </w:p>
        </w:tc>
        <w:tc>
          <w:tcPr>
            <w:tcW w:w="3120" w:type="dxa"/>
            <w:tcBorders>
              <w:top w:val="nil"/>
              <w:bottom w:val="nil"/>
            </w:tcBorders>
          </w:tcPr>
          <w:p w14:paraId="4A9C2306" w14:textId="77777777" w:rsidR="0083709C" w:rsidRPr="00E401C9" w:rsidRDefault="00272CA1">
            <w:pPr>
              <w:pStyle w:val="TableParagraph"/>
              <w:spacing w:line="209" w:lineRule="exact"/>
              <w:ind w:left="107"/>
              <w:rPr>
                <w:sz w:val="20"/>
              </w:rPr>
            </w:pPr>
            <w:r w:rsidRPr="00E401C9">
              <w:rPr>
                <w:spacing w:val="-2"/>
                <w:sz w:val="20"/>
              </w:rPr>
              <w:t>Criterion</w:t>
            </w:r>
            <w:r w:rsidRPr="00E401C9">
              <w:rPr>
                <w:spacing w:val="-11"/>
                <w:sz w:val="20"/>
              </w:rPr>
              <w:t xml:space="preserve"> </w:t>
            </w:r>
            <w:r w:rsidRPr="00E401C9">
              <w:rPr>
                <w:spacing w:val="-2"/>
                <w:sz w:val="20"/>
              </w:rPr>
              <w:t>(iv):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62F869AE" w14:textId="77777777" w:rsidR="0083709C" w:rsidRPr="00E401C9" w:rsidRDefault="0083709C">
            <w:pPr>
              <w:pStyle w:val="TableParagraph"/>
              <w:rPr>
                <w:sz w:val="16"/>
              </w:rPr>
            </w:pPr>
          </w:p>
        </w:tc>
        <w:tc>
          <w:tcPr>
            <w:tcW w:w="1474" w:type="dxa"/>
            <w:tcBorders>
              <w:top w:val="nil"/>
              <w:bottom w:val="nil"/>
            </w:tcBorders>
          </w:tcPr>
          <w:p w14:paraId="6EFB2381" w14:textId="77777777" w:rsidR="0083709C" w:rsidRPr="00E401C9" w:rsidRDefault="0083709C">
            <w:pPr>
              <w:pStyle w:val="TableParagraph"/>
              <w:rPr>
                <w:sz w:val="16"/>
              </w:rPr>
            </w:pPr>
          </w:p>
        </w:tc>
        <w:tc>
          <w:tcPr>
            <w:tcW w:w="1519" w:type="dxa"/>
            <w:tcBorders>
              <w:top w:val="nil"/>
              <w:bottom w:val="nil"/>
            </w:tcBorders>
          </w:tcPr>
          <w:p w14:paraId="338E1043" w14:textId="77777777" w:rsidR="0083709C" w:rsidRPr="00E401C9" w:rsidRDefault="0083709C">
            <w:pPr>
              <w:pStyle w:val="TableParagraph"/>
              <w:rPr>
                <w:sz w:val="16"/>
              </w:rPr>
            </w:pPr>
          </w:p>
        </w:tc>
      </w:tr>
      <w:tr w:rsidR="00E401C9" w:rsidRPr="00E401C9" w14:paraId="13EC946C" w14:textId="77777777">
        <w:trPr>
          <w:trHeight w:val="229"/>
        </w:trPr>
        <w:tc>
          <w:tcPr>
            <w:tcW w:w="1162" w:type="dxa"/>
            <w:tcBorders>
              <w:top w:val="nil"/>
              <w:bottom w:val="nil"/>
            </w:tcBorders>
          </w:tcPr>
          <w:p w14:paraId="245D9CF9" w14:textId="77777777" w:rsidR="0083709C" w:rsidRPr="00E401C9" w:rsidRDefault="0083709C">
            <w:pPr>
              <w:pStyle w:val="TableParagraph"/>
              <w:rPr>
                <w:sz w:val="16"/>
              </w:rPr>
            </w:pPr>
          </w:p>
        </w:tc>
        <w:tc>
          <w:tcPr>
            <w:tcW w:w="1227" w:type="dxa"/>
            <w:tcBorders>
              <w:top w:val="nil"/>
              <w:bottom w:val="nil"/>
            </w:tcBorders>
          </w:tcPr>
          <w:p w14:paraId="365BB554" w14:textId="77777777" w:rsidR="0083709C" w:rsidRPr="00E401C9" w:rsidRDefault="0083709C">
            <w:pPr>
              <w:pStyle w:val="TableParagraph"/>
              <w:rPr>
                <w:sz w:val="16"/>
              </w:rPr>
            </w:pPr>
          </w:p>
        </w:tc>
        <w:tc>
          <w:tcPr>
            <w:tcW w:w="3120" w:type="dxa"/>
            <w:tcBorders>
              <w:top w:val="nil"/>
              <w:bottom w:val="nil"/>
            </w:tcBorders>
          </w:tcPr>
          <w:p w14:paraId="77482C2E" w14:textId="77777777" w:rsidR="0083709C" w:rsidRPr="00E401C9" w:rsidRDefault="00272CA1">
            <w:pPr>
              <w:pStyle w:val="TableParagraph"/>
              <w:spacing w:line="209" w:lineRule="exact"/>
              <w:ind w:left="107"/>
              <w:rPr>
                <w:sz w:val="20"/>
              </w:rPr>
            </w:pPr>
            <w:r w:rsidRPr="00E401C9">
              <w:rPr>
                <w:spacing w:val="-2"/>
                <w:sz w:val="20"/>
              </w:rPr>
              <w:t>Criterion</w:t>
            </w:r>
            <w:r w:rsidRPr="00E401C9">
              <w:rPr>
                <w:spacing w:val="-10"/>
                <w:sz w:val="20"/>
              </w:rPr>
              <w:t xml:space="preserve"> </w:t>
            </w:r>
            <w:r w:rsidRPr="00E401C9">
              <w:rPr>
                <w:spacing w:val="-2"/>
                <w:sz w:val="20"/>
              </w:rPr>
              <w:t>(v):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26D3EAA8" w14:textId="77777777" w:rsidR="0083709C" w:rsidRPr="00E401C9" w:rsidRDefault="0083709C">
            <w:pPr>
              <w:pStyle w:val="TableParagraph"/>
              <w:rPr>
                <w:sz w:val="16"/>
              </w:rPr>
            </w:pPr>
          </w:p>
        </w:tc>
        <w:tc>
          <w:tcPr>
            <w:tcW w:w="1474" w:type="dxa"/>
            <w:tcBorders>
              <w:top w:val="nil"/>
              <w:bottom w:val="nil"/>
            </w:tcBorders>
          </w:tcPr>
          <w:p w14:paraId="2ADDF1F2" w14:textId="77777777" w:rsidR="0083709C" w:rsidRPr="00E401C9" w:rsidRDefault="0083709C">
            <w:pPr>
              <w:pStyle w:val="TableParagraph"/>
              <w:rPr>
                <w:sz w:val="16"/>
              </w:rPr>
            </w:pPr>
          </w:p>
        </w:tc>
        <w:tc>
          <w:tcPr>
            <w:tcW w:w="1519" w:type="dxa"/>
            <w:tcBorders>
              <w:top w:val="nil"/>
              <w:bottom w:val="nil"/>
            </w:tcBorders>
          </w:tcPr>
          <w:p w14:paraId="1F978C42" w14:textId="77777777" w:rsidR="0083709C" w:rsidRPr="00E401C9" w:rsidRDefault="0083709C">
            <w:pPr>
              <w:pStyle w:val="TableParagraph"/>
              <w:rPr>
                <w:sz w:val="16"/>
              </w:rPr>
            </w:pPr>
          </w:p>
        </w:tc>
      </w:tr>
      <w:tr w:rsidR="00E401C9" w:rsidRPr="00E401C9" w14:paraId="4ED4CFA8" w14:textId="77777777">
        <w:trPr>
          <w:trHeight w:val="232"/>
        </w:trPr>
        <w:tc>
          <w:tcPr>
            <w:tcW w:w="1162" w:type="dxa"/>
            <w:tcBorders>
              <w:top w:val="nil"/>
            </w:tcBorders>
          </w:tcPr>
          <w:p w14:paraId="7606C1E8" w14:textId="77777777" w:rsidR="0083709C" w:rsidRPr="00E401C9" w:rsidRDefault="0083709C">
            <w:pPr>
              <w:pStyle w:val="TableParagraph"/>
              <w:rPr>
                <w:sz w:val="16"/>
              </w:rPr>
            </w:pPr>
          </w:p>
        </w:tc>
        <w:tc>
          <w:tcPr>
            <w:tcW w:w="1227" w:type="dxa"/>
            <w:tcBorders>
              <w:top w:val="nil"/>
            </w:tcBorders>
          </w:tcPr>
          <w:p w14:paraId="7C49D6D7" w14:textId="77777777" w:rsidR="0083709C" w:rsidRPr="00E401C9" w:rsidRDefault="0083709C">
            <w:pPr>
              <w:pStyle w:val="TableParagraph"/>
              <w:rPr>
                <w:sz w:val="16"/>
              </w:rPr>
            </w:pPr>
          </w:p>
        </w:tc>
        <w:tc>
          <w:tcPr>
            <w:tcW w:w="3120" w:type="dxa"/>
            <w:tcBorders>
              <w:top w:val="nil"/>
            </w:tcBorders>
          </w:tcPr>
          <w:p w14:paraId="37C3F629" w14:textId="77777777" w:rsidR="0083709C" w:rsidRPr="00E401C9" w:rsidRDefault="00272CA1">
            <w:pPr>
              <w:pStyle w:val="TableParagraph"/>
              <w:spacing w:line="213" w:lineRule="exact"/>
              <w:ind w:left="107"/>
              <w:rPr>
                <w:sz w:val="20"/>
              </w:rPr>
            </w:pPr>
            <w:r w:rsidRPr="00E401C9">
              <w:rPr>
                <w:sz w:val="20"/>
              </w:rPr>
              <w:t>Total</w:t>
            </w:r>
            <w:r w:rsidRPr="00E401C9">
              <w:rPr>
                <w:spacing w:val="-4"/>
                <w:sz w:val="20"/>
              </w:rPr>
              <w:t xml:space="preserve"> </w:t>
            </w:r>
            <w:r w:rsidRPr="00E401C9">
              <w:rPr>
                <w:sz w:val="20"/>
              </w:rPr>
              <w:t>score:</w:t>
            </w:r>
            <w:r w:rsidRPr="00E401C9">
              <w:rPr>
                <w:spacing w:val="-5"/>
                <w:sz w:val="20"/>
              </w:rPr>
              <w:t xml:space="preserve"> </w:t>
            </w:r>
            <w:r w:rsidRPr="00E401C9">
              <w:rPr>
                <w:sz w:val="20"/>
              </w:rPr>
              <w:t>[</w:t>
            </w:r>
            <w:r w:rsidRPr="00E401C9">
              <w:rPr>
                <w:i/>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tcBorders>
          </w:tcPr>
          <w:p w14:paraId="73C746B4" w14:textId="77777777" w:rsidR="0083709C" w:rsidRPr="00E401C9" w:rsidRDefault="0083709C">
            <w:pPr>
              <w:pStyle w:val="TableParagraph"/>
              <w:rPr>
                <w:sz w:val="16"/>
              </w:rPr>
            </w:pPr>
          </w:p>
        </w:tc>
        <w:tc>
          <w:tcPr>
            <w:tcW w:w="1474" w:type="dxa"/>
            <w:tcBorders>
              <w:top w:val="nil"/>
            </w:tcBorders>
          </w:tcPr>
          <w:p w14:paraId="3EF04FFE" w14:textId="77777777" w:rsidR="0083709C" w:rsidRPr="00E401C9" w:rsidRDefault="0083709C">
            <w:pPr>
              <w:pStyle w:val="TableParagraph"/>
              <w:rPr>
                <w:sz w:val="16"/>
              </w:rPr>
            </w:pPr>
          </w:p>
        </w:tc>
        <w:tc>
          <w:tcPr>
            <w:tcW w:w="1519" w:type="dxa"/>
            <w:tcBorders>
              <w:top w:val="nil"/>
            </w:tcBorders>
          </w:tcPr>
          <w:p w14:paraId="24398CA1" w14:textId="77777777" w:rsidR="0083709C" w:rsidRPr="00E401C9" w:rsidRDefault="0083709C">
            <w:pPr>
              <w:pStyle w:val="TableParagraph"/>
              <w:rPr>
                <w:sz w:val="16"/>
              </w:rPr>
            </w:pPr>
          </w:p>
        </w:tc>
      </w:tr>
      <w:tr w:rsidR="00E401C9" w:rsidRPr="00E401C9" w14:paraId="3C7EC561" w14:textId="77777777">
        <w:trPr>
          <w:trHeight w:val="689"/>
        </w:trPr>
        <w:tc>
          <w:tcPr>
            <w:tcW w:w="1162" w:type="dxa"/>
            <w:tcBorders>
              <w:bottom w:val="nil"/>
            </w:tcBorders>
          </w:tcPr>
          <w:p w14:paraId="552F51B2" w14:textId="77777777" w:rsidR="0083709C" w:rsidRPr="00E401C9" w:rsidRDefault="00272CA1">
            <w:pPr>
              <w:pStyle w:val="TableParagraph"/>
              <w:ind w:left="107" w:right="412"/>
              <w:rPr>
                <w:sz w:val="24"/>
              </w:rPr>
            </w:pPr>
            <w:r w:rsidRPr="00E401C9">
              <w:rPr>
                <w:spacing w:val="-2"/>
                <w:sz w:val="24"/>
              </w:rPr>
              <w:t>[</w:t>
            </w:r>
            <w:r w:rsidRPr="00E401C9">
              <w:rPr>
                <w:i/>
                <w:spacing w:val="-2"/>
                <w:sz w:val="24"/>
              </w:rPr>
              <w:t>insert name</w:t>
            </w:r>
            <w:r w:rsidRPr="00E401C9">
              <w:rPr>
                <w:spacing w:val="-2"/>
                <w:sz w:val="24"/>
              </w:rPr>
              <w:t>]</w:t>
            </w:r>
          </w:p>
        </w:tc>
        <w:tc>
          <w:tcPr>
            <w:tcW w:w="1227" w:type="dxa"/>
            <w:tcBorders>
              <w:bottom w:val="nil"/>
            </w:tcBorders>
          </w:tcPr>
          <w:p w14:paraId="135E0890" w14:textId="77777777" w:rsidR="0083709C" w:rsidRPr="00E401C9" w:rsidRDefault="00272CA1">
            <w:pPr>
              <w:pStyle w:val="TableParagraph"/>
              <w:spacing w:line="268" w:lineRule="exact"/>
              <w:ind w:left="107"/>
              <w:rPr>
                <w:sz w:val="24"/>
              </w:rPr>
            </w:pPr>
            <w:r w:rsidRPr="00E401C9">
              <w:rPr>
                <w:spacing w:val="-2"/>
                <w:sz w:val="24"/>
              </w:rPr>
              <w:t>[</w:t>
            </w:r>
            <w:r w:rsidRPr="00E401C9">
              <w:rPr>
                <w:i/>
                <w:spacing w:val="-2"/>
                <w:sz w:val="24"/>
              </w:rPr>
              <w:t>yes/no</w:t>
            </w:r>
            <w:r w:rsidRPr="00E401C9">
              <w:rPr>
                <w:spacing w:val="-2"/>
                <w:sz w:val="24"/>
              </w:rPr>
              <w:t>]</w:t>
            </w:r>
          </w:p>
        </w:tc>
        <w:tc>
          <w:tcPr>
            <w:tcW w:w="3120" w:type="dxa"/>
            <w:tcBorders>
              <w:bottom w:val="nil"/>
            </w:tcBorders>
          </w:tcPr>
          <w:p w14:paraId="197B2932" w14:textId="77777777" w:rsidR="0083709C" w:rsidRPr="00E401C9" w:rsidRDefault="00272CA1">
            <w:pPr>
              <w:pStyle w:val="TableParagraph"/>
              <w:ind w:left="107" w:right="218"/>
              <w:rPr>
                <w:sz w:val="20"/>
              </w:rPr>
            </w:pPr>
            <w:r w:rsidRPr="00E401C9">
              <w:rPr>
                <w:sz w:val="20"/>
              </w:rPr>
              <w:t>Criterion</w:t>
            </w:r>
            <w:r w:rsidRPr="00E401C9">
              <w:rPr>
                <w:spacing w:val="-13"/>
                <w:sz w:val="20"/>
              </w:rPr>
              <w:t xml:space="preserve"> </w:t>
            </w:r>
            <w:r w:rsidRPr="00E401C9">
              <w:rPr>
                <w:sz w:val="20"/>
              </w:rPr>
              <w:t>(i):</w:t>
            </w:r>
            <w:r w:rsidRPr="00E401C9">
              <w:rPr>
                <w:spacing w:val="-12"/>
                <w:sz w:val="20"/>
              </w:rPr>
              <w:t xml:space="preserve"> </w:t>
            </w:r>
            <w:r w:rsidRPr="00E401C9">
              <w:rPr>
                <w:sz w:val="20"/>
              </w:rPr>
              <w:t>[</w:t>
            </w:r>
            <w:r w:rsidRPr="00E401C9">
              <w:rPr>
                <w:i/>
                <w:sz w:val="20"/>
              </w:rPr>
              <w:t>insert</w:t>
            </w:r>
            <w:r w:rsidRPr="00E401C9">
              <w:rPr>
                <w:i/>
                <w:spacing w:val="-13"/>
                <w:sz w:val="20"/>
              </w:rPr>
              <w:t xml:space="preserve"> </w:t>
            </w:r>
            <w:r w:rsidRPr="00E401C9">
              <w:rPr>
                <w:i/>
                <w:sz w:val="20"/>
              </w:rPr>
              <w:t>score</w:t>
            </w:r>
            <w:r w:rsidRPr="00E401C9">
              <w:rPr>
                <w:sz w:val="20"/>
              </w:rPr>
              <w:t xml:space="preserve">] </w:t>
            </w:r>
            <w:r w:rsidRPr="00E401C9">
              <w:rPr>
                <w:spacing w:val="-2"/>
                <w:sz w:val="20"/>
              </w:rPr>
              <w:t>Criterion</w:t>
            </w:r>
            <w:r w:rsidRPr="00E401C9">
              <w:rPr>
                <w:spacing w:val="-11"/>
                <w:sz w:val="20"/>
              </w:rPr>
              <w:t xml:space="preserve"> </w:t>
            </w:r>
            <w:r w:rsidRPr="00E401C9">
              <w:rPr>
                <w:spacing w:val="-2"/>
                <w:sz w:val="20"/>
              </w:rPr>
              <w:t>(ii):</w:t>
            </w:r>
            <w:r w:rsidRPr="00E401C9">
              <w:rPr>
                <w:spacing w:val="-10"/>
                <w:sz w:val="20"/>
              </w:rPr>
              <w:t xml:space="preserve"> </w:t>
            </w:r>
            <w:r w:rsidRPr="00E401C9">
              <w:rPr>
                <w:spacing w:val="-2"/>
                <w:sz w:val="20"/>
              </w:rPr>
              <w:t>[</w:t>
            </w:r>
            <w:r w:rsidRPr="00E401C9">
              <w:rPr>
                <w:i/>
                <w:spacing w:val="-2"/>
                <w:sz w:val="20"/>
              </w:rPr>
              <w:t>insert</w:t>
            </w:r>
            <w:r w:rsidRPr="00E401C9">
              <w:rPr>
                <w:i/>
                <w:spacing w:val="-11"/>
                <w:sz w:val="20"/>
              </w:rPr>
              <w:t xml:space="preserve"> </w:t>
            </w:r>
            <w:r w:rsidRPr="00E401C9">
              <w:rPr>
                <w:i/>
                <w:spacing w:val="-2"/>
                <w:sz w:val="20"/>
              </w:rPr>
              <w:t>score</w:t>
            </w:r>
            <w:r w:rsidRPr="00E401C9">
              <w:rPr>
                <w:spacing w:val="-2"/>
                <w:sz w:val="20"/>
              </w:rPr>
              <w:t>]</w:t>
            </w:r>
          </w:p>
          <w:p w14:paraId="24E83570" w14:textId="77777777" w:rsidR="0083709C" w:rsidRPr="00E401C9" w:rsidRDefault="00272CA1">
            <w:pPr>
              <w:pStyle w:val="TableParagraph"/>
              <w:spacing w:line="215" w:lineRule="exact"/>
              <w:ind w:left="107"/>
              <w:rPr>
                <w:sz w:val="20"/>
              </w:rPr>
            </w:pPr>
            <w:r w:rsidRPr="00E401C9">
              <w:rPr>
                <w:spacing w:val="-2"/>
                <w:sz w:val="20"/>
              </w:rPr>
              <w:t>Criterion</w:t>
            </w:r>
            <w:r w:rsidRPr="00E401C9">
              <w:rPr>
                <w:spacing w:val="-11"/>
                <w:sz w:val="20"/>
              </w:rPr>
              <w:t xml:space="preserve"> </w:t>
            </w:r>
            <w:r w:rsidRPr="00E401C9">
              <w:rPr>
                <w:spacing w:val="-2"/>
                <w:sz w:val="20"/>
              </w:rPr>
              <w:t>(iii):</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bottom w:val="nil"/>
            </w:tcBorders>
          </w:tcPr>
          <w:p w14:paraId="7B56CE18" w14:textId="77777777" w:rsidR="0083709C" w:rsidRPr="00E401C9" w:rsidRDefault="00272CA1">
            <w:pPr>
              <w:pStyle w:val="TableParagraph"/>
              <w:ind w:left="107"/>
              <w:rPr>
                <w:sz w:val="24"/>
              </w:rPr>
            </w:pPr>
            <w:r w:rsidRPr="00E401C9">
              <w:rPr>
                <w:spacing w:val="-2"/>
                <w:sz w:val="24"/>
              </w:rPr>
              <w:t>[</w:t>
            </w:r>
            <w:r w:rsidRPr="00E401C9">
              <w:rPr>
                <w:i/>
                <w:spacing w:val="-2"/>
                <w:sz w:val="24"/>
              </w:rPr>
              <w:t>Proposal price</w:t>
            </w:r>
            <w:r w:rsidRPr="00E401C9">
              <w:rPr>
                <w:spacing w:val="-2"/>
                <w:sz w:val="24"/>
              </w:rPr>
              <w:t>]</w:t>
            </w:r>
          </w:p>
        </w:tc>
        <w:tc>
          <w:tcPr>
            <w:tcW w:w="1474" w:type="dxa"/>
            <w:tcBorders>
              <w:bottom w:val="nil"/>
            </w:tcBorders>
          </w:tcPr>
          <w:p w14:paraId="4C2D68B4" w14:textId="77777777" w:rsidR="0083709C" w:rsidRPr="00E401C9" w:rsidRDefault="00272CA1">
            <w:pPr>
              <w:pStyle w:val="TableParagraph"/>
              <w:ind w:left="108" w:right="99"/>
              <w:rPr>
                <w:sz w:val="24"/>
              </w:rPr>
            </w:pPr>
            <w:r w:rsidRPr="00E401C9">
              <w:rPr>
                <w:spacing w:val="-2"/>
                <w:sz w:val="24"/>
              </w:rPr>
              <w:t>[</w:t>
            </w:r>
            <w:r w:rsidRPr="00E401C9">
              <w:rPr>
                <w:i/>
                <w:spacing w:val="-2"/>
                <w:sz w:val="24"/>
              </w:rPr>
              <w:t>evaluated price</w:t>
            </w:r>
            <w:r w:rsidRPr="00E401C9">
              <w:rPr>
                <w:spacing w:val="-2"/>
                <w:sz w:val="24"/>
              </w:rPr>
              <w:t>]</w:t>
            </w:r>
          </w:p>
        </w:tc>
        <w:tc>
          <w:tcPr>
            <w:tcW w:w="1519" w:type="dxa"/>
            <w:tcBorders>
              <w:bottom w:val="nil"/>
            </w:tcBorders>
          </w:tcPr>
          <w:p w14:paraId="05169025" w14:textId="77777777" w:rsidR="0083709C" w:rsidRPr="00E401C9" w:rsidRDefault="00272CA1">
            <w:pPr>
              <w:pStyle w:val="TableParagraph"/>
              <w:ind w:left="107" w:right="580"/>
              <w:rPr>
                <w:sz w:val="20"/>
              </w:rPr>
            </w:pPr>
            <w:r w:rsidRPr="00E401C9">
              <w:rPr>
                <w:spacing w:val="-4"/>
                <w:sz w:val="20"/>
                <w:u w:val="single"/>
              </w:rPr>
              <w:t>Combined</w:t>
            </w:r>
            <w:r w:rsidRPr="00E401C9">
              <w:rPr>
                <w:spacing w:val="-4"/>
                <w:sz w:val="20"/>
              </w:rPr>
              <w:t xml:space="preserve"> </w:t>
            </w:r>
            <w:r w:rsidRPr="00E401C9">
              <w:rPr>
                <w:spacing w:val="-2"/>
                <w:sz w:val="20"/>
                <w:u w:val="single"/>
              </w:rPr>
              <w:t>Score</w:t>
            </w:r>
            <w:r w:rsidRPr="00E401C9">
              <w:rPr>
                <w:spacing w:val="-2"/>
                <w:sz w:val="20"/>
              </w:rPr>
              <w:t>:</w:t>
            </w:r>
          </w:p>
          <w:p w14:paraId="4DA48B3F" w14:textId="77777777" w:rsidR="0083709C" w:rsidRPr="00E401C9" w:rsidRDefault="00272CA1">
            <w:pPr>
              <w:pStyle w:val="TableParagraph"/>
              <w:spacing w:line="215" w:lineRule="exact"/>
              <w:ind w:left="107"/>
              <w:rPr>
                <w:i/>
                <w:sz w:val="20"/>
              </w:rPr>
            </w:pPr>
            <w:r w:rsidRPr="00E401C9">
              <w:rPr>
                <w:spacing w:val="-2"/>
                <w:sz w:val="20"/>
              </w:rPr>
              <w:t>[</w:t>
            </w:r>
            <w:r w:rsidRPr="00E401C9">
              <w:rPr>
                <w:i/>
                <w:spacing w:val="-2"/>
                <w:sz w:val="20"/>
              </w:rPr>
              <w:t>combined</w:t>
            </w:r>
          </w:p>
        </w:tc>
      </w:tr>
      <w:tr w:rsidR="00E401C9" w:rsidRPr="00E401C9" w14:paraId="1609F220" w14:textId="77777777">
        <w:trPr>
          <w:trHeight w:val="229"/>
        </w:trPr>
        <w:tc>
          <w:tcPr>
            <w:tcW w:w="1162" w:type="dxa"/>
            <w:tcBorders>
              <w:top w:val="nil"/>
              <w:bottom w:val="nil"/>
            </w:tcBorders>
          </w:tcPr>
          <w:p w14:paraId="6666FDBE" w14:textId="77777777" w:rsidR="0083709C" w:rsidRPr="00E401C9" w:rsidRDefault="0083709C">
            <w:pPr>
              <w:pStyle w:val="TableParagraph"/>
              <w:rPr>
                <w:sz w:val="16"/>
              </w:rPr>
            </w:pPr>
          </w:p>
        </w:tc>
        <w:tc>
          <w:tcPr>
            <w:tcW w:w="1227" w:type="dxa"/>
            <w:tcBorders>
              <w:top w:val="nil"/>
              <w:bottom w:val="nil"/>
            </w:tcBorders>
          </w:tcPr>
          <w:p w14:paraId="18214442" w14:textId="77777777" w:rsidR="0083709C" w:rsidRPr="00E401C9" w:rsidRDefault="0083709C">
            <w:pPr>
              <w:pStyle w:val="TableParagraph"/>
              <w:rPr>
                <w:sz w:val="16"/>
              </w:rPr>
            </w:pPr>
          </w:p>
        </w:tc>
        <w:tc>
          <w:tcPr>
            <w:tcW w:w="3120" w:type="dxa"/>
            <w:tcBorders>
              <w:top w:val="nil"/>
              <w:bottom w:val="nil"/>
            </w:tcBorders>
          </w:tcPr>
          <w:p w14:paraId="4F445079" w14:textId="77777777" w:rsidR="0083709C" w:rsidRPr="00E401C9" w:rsidRDefault="00272CA1">
            <w:pPr>
              <w:pStyle w:val="TableParagraph"/>
              <w:spacing w:line="209"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a:</w:t>
            </w:r>
          </w:p>
        </w:tc>
        <w:tc>
          <w:tcPr>
            <w:tcW w:w="1176" w:type="dxa"/>
            <w:tcBorders>
              <w:top w:val="nil"/>
              <w:bottom w:val="nil"/>
            </w:tcBorders>
          </w:tcPr>
          <w:p w14:paraId="0AD00A27" w14:textId="77777777" w:rsidR="0083709C" w:rsidRPr="00E401C9" w:rsidRDefault="0083709C">
            <w:pPr>
              <w:pStyle w:val="TableParagraph"/>
              <w:rPr>
                <w:sz w:val="16"/>
              </w:rPr>
            </w:pPr>
          </w:p>
        </w:tc>
        <w:tc>
          <w:tcPr>
            <w:tcW w:w="1474" w:type="dxa"/>
            <w:tcBorders>
              <w:top w:val="nil"/>
              <w:bottom w:val="nil"/>
            </w:tcBorders>
          </w:tcPr>
          <w:p w14:paraId="6A2225A0" w14:textId="77777777" w:rsidR="0083709C" w:rsidRPr="00E401C9" w:rsidRDefault="0083709C">
            <w:pPr>
              <w:pStyle w:val="TableParagraph"/>
              <w:rPr>
                <w:sz w:val="16"/>
              </w:rPr>
            </w:pPr>
          </w:p>
        </w:tc>
        <w:tc>
          <w:tcPr>
            <w:tcW w:w="1519" w:type="dxa"/>
            <w:tcBorders>
              <w:top w:val="nil"/>
              <w:bottom w:val="nil"/>
            </w:tcBorders>
          </w:tcPr>
          <w:p w14:paraId="3B0A5274" w14:textId="77777777" w:rsidR="0083709C" w:rsidRPr="00E401C9" w:rsidRDefault="00272CA1">
            <w:pPr>
              <w:pStyle w:val="TableParagraph"/>
              <w:spacing w:line="209" w:lineRule="exact"/>
              <w:ind w:left="107"/>
              <w:rPr>
                <w:sz w:val="20"/>
              </w:rPr>
            </w:pPr>
            <w:r w:rsidRPr="00E401C9">
              <w:rPr>
                <w:i/>
                <w:spacing w:val="-2"/>
                <w:sz w:val="20"/>
              </w:rPr>
              <w:t>score</w:t>
            </w:r>
            <w:r w:rsidRPr="00E401C9">
              <w:rPr>
                <w:spacing w:val="-2"/>
                <w:sz w:val="20"/>
              </w:rPr>
              <w:t>]</w:t>
            </w:r>
          </w:p>
        </w:tc>
      </w:tr>
      <w:tr w:rsidR="00E401C9" w:rsidRPr="00E401C9" w14:paraId="3DE11F60" w14:textId="77777777">
        <w:trPr>
          <w:trHeight w:val="229"/>
        </w:trPr>
        <w:tc>
          <w:tcPr>
            <w:tcW w:w="1162" w:type="dxa"/>
            <w:tcBorders>
              <w:top w:val="nil"/>
              <w:bottom w:val="nil"/>
            </w:tcBorders>
          </w:tcPr>
          <w:p w14:paraId="169A8221" w14:textId="77777777" w:rsidR="0083709C" w:rsidRPr="00E401C9" w:rsidRDefault="0083709C">
            <w:pPr>
              <w:pStyle w:val="TableParagraph"/>
              <w:rPr>
                <w:sz w:val="16"/>
              </w:rPr>
            </w:pPr>
          </w:p>
        </w:tc>
        <w:tc>
          <w:tcPr>
            <w:tcW w:w="1227" w:type="dxa"/>
            <w:tcBorders>
              <w:top w:val="nil"/>
              <w:bottom w:val="nil"/>
            </w:tcBorders>
          </w:tcPr>
          <w:p w14:paraId="407EF0EC" w14:textId="77777777" w:rsidR="0083709C" w:rsidRPr="00E401C9" w:rsidRDefault="0083709C">
            <w:pPr>
              <w:pStyle w:val="TableParagraph"/>
              <w:rPr>
                <w:sz w:val="16"/>
              </w:rPr>
            </w:pPr>
          </w:p>
        </w:tc>
        <w:tc>
          <w:tcPr>
            <w:tcW w:w="3120" w:type="dxa"/>
            <w:tcBorders>
              <w:top w:val="nil"/>
              <w:bottom w:val="nil"/>
            </w:tcBorders>
          </w:tcPr>
          <w:p w14:paraId="60ED6BC5" w14:textId="77777777" w:rsidR="0083709C" w:rsidRPr="00E401C9" w:rsidRDefault="00272CA1">
            <w:pPr>
              <w:pStyle w:val="TableParagraph"/>
              <w:spacing w:line="209"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0F4C3CD6" w14:textId="77777777" w:rsidR="0083709C" w:rsidRPr="00E401C9" w:rsidRDefault="0083709C">
            <w:pPr>
              <w:pStyle w:val="TableParagraph"/>
              <w:rPr>
                <w:sz w:val="16"/>
              </w:rPr>
            </w:pPr>
          </w:p>
        </w:tc>
        <w:tc>
          <w:tcPr>
            <w:tcW w:w="1474" w:type="dxa"/>
            <w:tcBorders>
              <w:top w:val="nil"/>
              <w:bottom w:val="nil"/>
            </w:tcBorders>
          </w:tcPr>
          <w:p w14:paraId="7AC6902A" w14:textId="77777777" w:rsidR="0083709C" w:rsidRPr="00E401C9" w:rsidRDefault="0083709C">
            <w:pPr>
              <w:pStyle w:val="TableParagraph"/>
              <w:rPr>
                <w:sz w:val="16"/>
              </w:rPr>
            </w:pPr>
          </w:p>
        </w:tc>
        <w:tc>
          <w:tcPr>
            <w:tcW w:w="1519" w:type="dxa"/>
            <w:tcBorders>
              <w:top w:val="nil"/>
              <w:bottom w:val="nil"/>
            </w:tcBorders>
          </w:tcPr>
          <w:p w14:paraId="2E95A4D4" w14:textId="77777777" w:rsidR="0083709C" w:rsidRPr="00E401C9" w:rsidRDefault="00272CA1">
            <w:pPr>
              <w:pStyle w:val="TableParagraph"/>
              <w:spacing w:line="209" w:lineRule="exact"/>
              <w:ind w:left="107"/>
              <w:rPr>
                <w:sz w:val="20"/>
              </w:rPr>
            </w:pPr>
            <w:r w:rsidRPr="00E401C9">
              <w:rPr>
                <w:spacing w:val="-2"/>
                <w:sz w:val="20"/>
                <w:u w:val="single"/>
              </w:rPr>
              <w:t>Ranking</w:t>
            </w:r>
            <w:r w:rsidRPr="00E401C9">
              <w:rPr>
                <w:spacing w:val="-2"/>
                <w:sz w:val="20"/>
              </w:rPr>
              <w:t>:</w:t>
            </w:r>
          </w:p>
        </w:tc>
      </w:tr>
      <w:tr w:rsidR="00E401C9" w:rsidRPr="00E401C9" w14:paraId="294B3D64" w14:textId="77777777">
        <w:trPr>
          <w:trHeight w:val="230"/>
        </w:trPr>
        <w:tc>
          <w:tcPr>
            <w:tcW w:w="1162" w:type="dxa"/>
            <w:tcBorders>
              <w:top w:val="nil"/>
              <w:bottom w:val="nil"/>
            </w:tcBorders>
          </w:tcPr>
          <w:p w14:paraId="007D6EDC" w14:textId="77777777" w:rsidR="0083709C" w:rsidRPr="00E401C9" w:rsidRDefault="0083709C">
            <w:pPr>
              <w:pStyle w:val="TableParagraph"/>
              <w:rPr>
                <w:sz w:val="16"/>
              </w:rPr>
            </w:pPr>
          </w:p>
        </w:tc>
        <w:tc>
          <w:tcPr>
            <w:tcW w:w="1227" w:type="dxa"/>
            <w:tcBorders>
              <w:top w:val="nil"/>
              <w:bottom w:val="nil"/>
            </w:tcBorders>
          </w:tcPr>
          <w:p w14:paraId="67129E40" w14:textId="77777777" w:rsidR="0083709C" w:rsidRPr="00E401C9" w:rsidRDefault="0083709C">
            <w:pPr>
              <w:pStyle w:val="TableParagraph"/>
              <w:rPr>
                <w:sz w:val="16"/>
              </w:rPr>
            </w:pPr>
          </w:p>
        </w:tc>
        <w:tc>
          <w:tcPr>
            <w:tcW w:w="3120" w:type="dxa"/>
            <w:tcBorders>
              <w:top w:val="nil"/>
              <w:bottom w:val="nil"/>
            </w:tcBorders>
          </w:tcPr>
          <w:p w14:paraId="504DDD29" w14:textId="77777777" w:rsidR="0083709C" w:rsidRPr="00E401C9" w:rsidRDefault="00272CA1">
            <w:pPr>
              <w:pStyle w:val="TableParagraph"/>
              <w:spacing w:line="210"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562A4004" w14:textId="77777777" w:rsidR="0083709C" w:rsidRPr="00E401C9" w:rsidRDefault="0083709C">
            <w:pPr>
              <w:pStyle w:val="TableParagraph"/>
              <w:rPr>
                <w:sz w:val="16"/>
              </w:rPr>
            </w:pPr>
          </w:p>
        </w:tc>
        <w:tc>
          <w:tcPr>
            <w:tcW w:w="1474" w:type="dxa"/>
            <w:tcBorders>
              <w:top w:val="nil"/>
              <w:bottom w:val="nil"/>
            </w:tcBorders>
          </w:tcPr>
          <w:p w14:paraId="2DE6B64A" w14:textId="77777777" w:rsidR="0083709C" w:rsidRPr="00E401C9" w:rsidRDefault="0083709C">
            <w:pPr>
              <w:pStyle w:val="TableParagraph"/>
              <w:rPr>
                <w:sz w:val="16"/>
              </w:rPr>
            </w:pPr>
          </w:p>
        </w:tc>
        <w:tc>
          <w:tcPr>
            <w:tcW w:w="1519" w:type="dxa"/>
            <w:tcBorders>
              <w:top w:val="nil"/>
              <w:bottom w:val="nil"/>
            </w:tcBorders>
          </w:tcPr>
          <w:p w14:paraId="06EC10C0" w14:textId="77777777" w:rsidR="0083709C" w:rsidRPr="00E401C9" w:rsidRDefault="00272CA1">
            <w:pPr>
              <w:pStyle w:val="TableParagraph"/>
              <w:spacing w:line="210" w:lineRule="exact"/>
              <w:ind w:left="107"/>
              <w:rPr>
                <w:sz w:val="20"/>
              </w:rPr>
            </w:pPr>
            <w:r w:rsidRPr="00E401C9">
              <w:rPr>
                <w:spacing w:val="-2"/>
                <w:sz w:val="20"/>
              </w:rPr>
              <w:t>[</w:t>
            </w:r>
            <w:r w:rsidRPr="00E401C9">
              <w:rPr>
                <w:i/>
                <w:spacing w:val="-2"/>
                <w:sz w:val="20"/>
              </w:rPr>
              <w:t>ranking</w:t>
            </w:r>
            <w:r w:rsidRPr="00E401C9">
              <w:rPr>
                <w:spacing w:val="-2"/>
                <w:sz w:val="20"/>
              </w:rPr>
              <w:t>]</w:t>
            </w:r>
          </w:p>
        </w:tc>
      </w:tr>
      <w:tr w:rsidR="00E401C9" w:rsidRPr="00E401C9" w14:paraId="7A4FC533" w14:textId="77777777">
        <w:trPr>
          <w:trHeight w:val="230"/>
        </w:trPr>
        <w:tc>
          <w:tcPr>
            <w:tcW w:w="1162" w:type="dxa"/>
            <w:tcBorders>
              <w:top w:val="nil"/>
              <w:bottom w:val="nil"/>
            </w:tcBorders>
          </w:tcPr>
          <w:p w14:paraId="467EDC2D" w14:textId="77777777" w:rsidR="0083709C" w:rsidRPr="00E401C9" w:rsidRDefault="0083709C">
            <w:pPr>
              <w:pStyle w:val="TableParagraph"/>
              <w:rPr>
                <w:sz w:val="16"/>
              </w:rPr>
            </w:pPr>
          </w:p>
        </w:tc>
        <w:tc>
          <w:tcPr>
            <w:tcW w:w="1227" w:type="dxa"/>
            <w:tcBorders>
              <w:top w:val="nil"/>
              <w:bottom w:val="nil"/>
            </w:tcBorders>
          </w:tcPr>
          <w:p w14:paraId="0BD182B1" w14:textId="77777777" w:rsidR="0083709C" w:rsidRPr="00E401C9" w:rsidRDefault="0083709C">
            <w:pPr>
              <w:pStyle w:val="TableParagraph"/>
              <w:rPr>
                <w:sz w:val="16"/>
              </w:rPr>
            </w:pPr>
          </w:p>
        </w:tc>
        <w:tc>
          <w:tcPr>
            <w:tcW w:w="3120" w:type="dxa"/>
            <w:tcBorders>
              <w:top w:val="nil"/>
              <w:bottom w:val="nil"/>
            </w:tcBorders>
          </w:tcPr>
          <w:p w14:paraId="7F8F79B1" w14:textId="77777777" w:rsidR="0083709C" w:rsidRPr="00E401C9" w:rsidRDefault="00272CA1">
            <w:pPr>
              <w:pStyle w:val="TableParagraph"/>
              <w:spacing w:line="210"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3E3C80C0" w14:textId="77777777" w:rsidR="0083709C" w:rsidRPr="00E401C9" w:rsidRDefault="0083709C">
            <w:pPr>
              <w:pStyle w:val="TableParagraph"/>
              <w:rPr>
                <w:sz w:val="16"/>
              </w:rPr>
            </w:pPr>
          </w:p>
        </w:tc>
        <w:tc>
          <w:tcPr>
            <w:tcW w:w="1474" w:type="dxa"/>
            <w:tcBorders>
              <w:top w:val="nil"/>
              <w:bottom w:val="nil"/>
            </w:tcBorders>
          </w:tcPr>
          <w:p w14:paraId="32240C8F" w14:textId="77777777" w:rsidR="0083709C" w:rsidRPr="00E401C9" w:rsidRDefault="0083709C">
            <w:pPr>
              <w:pStyle w:val="TableParagraph"/>
              <w:rPr>
                <w:sz w:val="16"/>
              </w:rPr>
            </w:pPr>
          </w:p>
        </w:tc>
        <w:tc>
          <w:tcPr>
            <w:tcW w:w="1519" w:type="dxa"/>
            <w:tcBorders>
              <w:top w:val="nil"/>
              <w:bottom w:val="nil"/>
            </w:tcBorders>
          </w:tcPr>
          <w:p w14:paraId="2C029661" w14:textId="77777777" w:rsidR="0083709C" w:rsidRPr="00E401C9" w:rsidRDefault="0083709C">
            <w:pPr>
              <w:pStyle w:val="TableParagraph"/>
              <w:rPr>
                <w:sz w:val="16"/>
              </w:rPr>
            </w:pPr>
          </w:p>
        </w:tc>
      </w:tr>
      <w:tr w:rsidR="00E401C9" w:rsidRPr="00E401C9" w14:paraId="4B90AEDF" w14:textId="77777777">
        <w:trPr>
          <w:trHeight w:val="230"/>
        </w:trPr>
        <w:tc>
          <w:tcPr>
            <w:tcW w:w="1162" w:type="dxa"/>
            <w:tcBorders>
              <w:top w:val="nil"/>
              <w:bottom w:val="nil"/>
            </w:tcBorders>
          </w:tcPr>
          <w:p w14:paraId="614D3E0C" w14:textId="77777777" w:rsidR="0083709C" w:rsidRPr="00E401C9" w:rsidRDefault="0083709C">
            <w:pPr>
              <w:pStyle w:val="TableParagraph"/>
              <w:rPr>
                <w:sz w:val="16"/>
              </w:rPr>
            </w:pPr>
          </w:p>
        </w:tc>
        <w:tc>
          <w:tcPr>
            <w:tcW w:w="1227" w:type="dxa"/>
            <w:tcBorders>
              <w:top w:val="nil"/>
              <w:bottom w:val="nil"/>
            </w:tcBorders>
          </w:tcPr>
          <w:p w14:paraId="6B522A66" w14:textId="77777777" w:rsidR="0083709C" w:rsidRPr="00E401C9" w:rsidRDefault="0083709C">
            <w:pPr>
              <w:pStyle w:val="TableParagraph"/>
              <w:rPr>
                <w:sz w:val="16"/>
              </w:rPr>
            </w:pPr>
          </w:p>
        </w:tc>
        <w:tc>
          <w:tcPr>
            <w:tcW w:w="3120" w:type="dxa"/>
            <w:tcBorders>
              <w:top w:val="nil"/>
              <w:bottom w:val="nil"/>
            </w:tcBorders>
          </w:tcPr>
          <w:p w14:paraId="4A31754D" w14:textId="77777777" w:rsidR="0083709C" w:rsidRPr="00E401C9" w:rsidRDefault="00272CA1">
            <w:pPr>
              <w:pStyle w:val="TableParagraph"/>
              <w:spacing w:line="210"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b:</w:t>
            </w:r>
          </w:p>
        </w:tc>
        <w:tc>
          <w:tcPr>
            <w:tcW w:w="1176" w:type="dxa"/>
            <w:tcBorders>
              <w:top w:val="nil"/>
              <w:bottom w:val="nil"/>
            </w:tcBorders>
          </w:tcPr>
          <w:p w14:paraId="666DFAB0" w14:textId="77777777" w:rsidR="0083709C" w:rsidRPr="00E401C9" w:rsidRDefault="0083709C">
            <w:pPr>
              <w:pStyle w:val="TableParagraph"/>
              <w:rPr>
                <w:sz w:val="16"/>
              </w:rPr>
            </w:pPr>
          </w:p>
        </w:tc>
        <w:tc>
          <w:tcPr>
            <w:tcW w:w="1474" w:type="dxa"/>
            <w:tcBorders>
              <w:top w:val="nil"/>
              <w:bottom w:val="nil"/>
            </w:tcBorders>
          </w:tcPr>
          <w:p w14:paraId="24372B79" w14:textId="77777777" w:rsidR="0083709C" w:rsidRPr="00E401C9" w:rsidRDefault="0083709C">
            <w:pPr>
              <w:pStyle w:val="TableParagraph"/>
              <w:rPr>
                <w:sz w:val="16"/>
              </w:rPr>
            </w:pPr>
          </w:p>
        </w:tc>
        <w:tc>
          <w:tcPr>
            <w:tcW w:w="1519" w:type="dxa"/>
            <w:tcBorders>
              <w:top w:val="nil"/>
              <w:bottom w:val="nil"/>
            </w:tcBorders>
          </w:tcPr>
          <w:p w14:paraId="738B8C42" w14:textId="77777777" w:rsidR="0083709C" w:rsidRPr="00E401C9" w:rsidRDefault="0083709C">
            <w:pPr>
              <w:pStyle w:val="TableParagraph"/>
              <w:rPr>
                <w:sz w:val="16"/>
              </w:rPr>
            </w:pPr>
          </w:p>
        </w:tc>
      </w:tr>
      <w:tr w:rsidR="00E401C9" w:rsidRPr="00E401C9" w14:paraId="71F92571" w14:textId="77777777">
        <w:trPr>
          <w:trHeight w:val="230"/>
        </w:trPr>
        <w:tc>
          <w:tcPr>
            <w:tcW w:w="1162" w:type="dxa"/>
            <w:tcBorders>
              <w:top w:val="nil"/>
              <w:bottom w:val="nil"/>
            </w:tcBorders>
          </w:tcPr>
          <w:p w14:paraId="08917443" w14:textId="77777777" w:rsidR="0083709C" w:rsidRPr="00E401C9" w:rsidRDefault="0083709C">
            <w:pPr>
              <w:pStyle w:val="TableParagraph"/>
              <w:rPr>
                <w:sz w:val="16"/>
              </w:rPr>
            </w:pPr>
          </w:p>
        </w:tc>
        <w:tc>
          <w:tcPr>
            <w:tcW w:w="1227" w:type="dxa"/>
            <w:tcBorders>
              <w:top w:val="nil"/>
              <w:bottom w:val="nil"/>
            </w:tcBorders>
          </w:tcPr>
          <w:p w14:paraId="4F25DA3F" w14:textId="77777777" w:rsidR="0083709C" w:rsidRPr="00E401C9" w:rsidRDefault="0083709C">
            <w:pPr>
              <w:pStyle w:val="TableParagraph"/>
              <w:rPr>
                <w:sz w:val="16"/>
              </w:rPr>
            </w:pPr>
          </w:p>
        </w:tc>
        <w:tc>
          <w:tcPr>
            <w:tcW w:w="3120" w:type="dxa"/>
            <w:tcBorders>
              <w:top w:val="nil"/>
              <w:bottom w:val="nil"/>
            </w:tcBorders>
          </w:tcPr>
          <w:p w14:paraId="7A328DA8" w14:textId="77777777" w:rsidR="0083709C" w:rsidRPr="00E401C9" w:rsidRDefault="00272CA1">
            <w:pPr>
              <w:pStyle w:val="TableParagraph"/>
              <w:spacing w:line="210" w:lineRule="exact"/>
              <w:ind w:left="107"/>
              <w:rPr>
                <w:sz w:val="20"/>
              </w:rPr>
            </w:pPr>
            <w:r w:rsidRPr="00E401C9">
              <w:rPr>
                <w:spacing w:val="-2"/>
                <w:sz w:val="20"/>
              </w:rPr>
              <w:t>1:</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00716005" w14:textId="77777777" w:rsidR="0083709C" w:rsidRPr="00E401C9" w:rsidRDefault="0083709C">
            <w:pPr>
              <w:pStyle w:val="TableParagraph"/>
              <w:rPr>
                <w:sz w:val="16"/>
              </w:rPr>
            </w:pPr>
          </w:p>
        </w:tc>
        <w:tc>
          <w:tcPr>
            <w:tcW w:w="1474" w:type="dxa"/>
            <w:tcBorders>
              <w:top w:val="nil"/>
              <w:bottom w:val="nil"/>
            </w:tcBorders>
          </w:tcPr>
          <w:p w14:paraId="187D4835" w14:textId="77777777" w:rsidR="0083709C" w:rsidRPr="00E401C9" w:rsidRDefault="0083709C">
            <w:pPr>
              <w:pStyle w:val="TableParagraph"/>
              <w:rPr>
                <w:sz w:val="16"/>
              </w:rPr>
            </w:pPr>
          </w:p>
        </w:tc>
        <w:tc>
          <w:tcPr>
            <w:tcW w:w="1519" w:type="dxa"/>
            <w:tcBorders>
              <w:top w:val="nil"/>
              <w:bottom w:val="nil"/>
            </w:tcBorders>
          </w:tcPr>
          <w:p w14:paraId="1947C910" w14:textId="77777777" w:rsidR="0083709C" w:rsidRPr="00E401C9" w:rsidRDefault="0083709C">
            <w:pPr>
              <w:pStyle w:val="TableParagraph"/>
              <w:rPr>
                <w:sz w:val="16"/>
              </w:rPr>
            </w:pPr>
          </w:p>
        </w:tc>
      </w:tr>
      <w:tr w:rsidR="00E401C9" w:rsidRPr="00E401C9" w14:paraId="0131CAA9" w14:textId="77777777">
        <w:trPr>
          <w:trHeight w:val="229"/>
        </w:trPr>
        <w:tc>
          <w:tcPr>
            <w:tcW w:w="1162" w:type="dxa"/>
            <w:tcBorders>
              <w:top w:val="nil"/>
              <w:bottom w:val="nil"/>
            </w:tcBorders>
          </w:tcPr>
          <w:p w14:paraId="7E1E5233" w14:textId="77777777" w:rsidR="0083709C" w:rsidRPr="00E401C9" w:rsidRDefault="0083709C">
            <w:pPr>
              <w:pStyle w:val="TableParagraph"/>
              <w:rPr>
                <w:sz w:val="16"/>
              </w:rPr>
            </w:pPr>
          </w:p>
        </w:tc>
        <w:tc>
          <w:tcPr>
            <w:tcW w:w="1227" w:type="dxa"/>
            <w:tcBorders>
              <w:top w:val="nil"/>
              <w:bottom w:val="nil"/>
            </w:tcBorders>
          </w:tcPr>
          <w:p w14:paraId="6C447792" w14:textId="77777777" w:rsidR="0083709C" w:rsidRPr="00E401C9" w:rsidRDefault="0083709C">
            <w:pPr>
              <w:pStyle w:val="TableParagraph"/>
              <w:rPr>
                <w:sz w:val="16"/>
              </w:rPr>
            </w:pPr>
          </w:p>
        </w:tc>
        <w:tc>
          <w:tcPr>
            <w:tcW w:w="3120" w:type="dxa"/>
            <w:tcBorders>
              <w:top w:val="nil"/>
              <w:bottom w:val="nil"/>
            </w:tcBorders>
          </w:tcPr>
          <w:p w14:paraId="19ABFE6C" w14:textId="77777777" w:rsidR="0083709C" w:rsidRPr="00E401C9" w:rsidRDefault="00272CA1">
            <w:pPr>
              <w:pStyle w:val="TableParagraph"/>
              <w:spacing w:line="209" w:lineRule="exact"/>
              <w:ind w:left="107"/>
              <w:rPr>
                <w:sz w:val="20"/>
              </w:rPr>
            </w:pPr>
            <w:r w:rsidRPr="00E401C9">
              <w:rPr>
                <w:spacing w:val="-2"/>
                <w:sz w:val="20"/>
              </w:rPr>
              <w:t>2:</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764C3BBD" w14:textId="77777777" w:rsidR="0083709C" w:rsidRPr="00E401C9" w:rsidRDefault="0083709C">
            <w:pPr>
              <w:pStyle w:val="TableParagraph"/>
              <w:rPr>
                <w:sz w:val="16"/>
              </w:rPr>
            </w:pPr>
          </w:p>
        </w:tc>
        <w:tc>
          <w:tcPr>
            <w:tcW w:w="1474" w:type="dxa"/>
            <w:tcBorders>
              <w:top w:val="nil"/>
              <w:bottom w:val="nil"/>
            </w:tcBorders>
          </w:tcPr>
          <w:p w14:paraId="659CBEF0" w14:textId="77777777" w:rsidR="0083709C" w:rsidRPr="00E401C9" w:rsidRDefault="0083709C">
            <w:pPr>
              <w:pStyle w:val="TableParagraph"/>
              <w:rPr>
                <w:sz w:val="16"/>
              </w:rPr>
            </w:pPr>
          </w:p>
        </w:tc>
        <w:tc>
          <w:tcPr>
            <w:tcW w:w="1519" w:type="dxa"/>
            <w:tcBorders>
              <w:top w:val="nil"/>
              <w:bottom w:val="nil"/>
            </w:tcBorders>
          </w:tcPr>
          <w:p w14:paraId="4955F200" w14:textId="77777777" w:rsidR="0083709C" w:rsidRPr="00E401C9" w:rsidRDefault="0083709C">
            <w:pPr>
              <w:pStyle w:val="TableParagraph"/>
              <w:rPr>
                <w:sz w:val="16"/>
              </w:rPr>
            </w:pPr>
          </w:p>
        </w:tc>
      </w:tr>
      <w:tr w:rsidR="00E401C9" w:rsidRPr="00E401C9" w14:paraId="54489DDF" w14:textId="77777777">
        <w:trPr>
          <w:trHeight w:val="229"/>
        </w:trPr>
        <w:tc>
          <w:tcPr>
            <w:tcW w:w="1162" w:type="dxa"/>
            <w:tcBorders>
              <w:top w:val="nil"/>
              <w:bottom w:val="nil"/>
            </w:tcBorders>
          </w:tcPr>
          <w:p w14:paraId="6E387502" w14:textId="77777777" w:rsidR="0083709C" w:rsidRPr="00E401C9" w:rsidRDefault="0083709C">
            <w:pPr>
              <w:pStyle w:val="TableParagraph"/>
              <w:rPr>
                <w:sz w:val="16"/>
              </w:rPr>
            </w:pPr>
          </w:p>
        </w:tc>
        <w:tc>
          <w:tcPr>
            <w:tcW w:w="1227" w:type="dxa"/>
            <w:tcBorders>
              <w:top w:val="nil"/>
              <w:bottom w:val="nil"/>
            </w:tcBorders>
          </w:tcPr>
          <w:p w14:paraId="06EDAFBD" w14:textId="77777777" w:rsidR="0083709C" w:rsidRPr="00E401C9" w:rsidRDefault="0083709C">
            <w:pPr>
              <w:pStyle w:val="TableParagraph"/>
              <w:rPr>
                <w:sz w:val="16"/>
              </w:rPr>
            </w:pPr>
          </w:p>
        </w:tc>
        <w:tc>
          <w:tcPr>
            <w:tcW w:w="3120" w:type="dxa"/>
            <w:tcBorders>
              <w:top w:val="nil"/>
              <w:bottom w:val="nil"/>
            </w:tcBorders>
          </w:tcPr>
          <w:p w14:paraId="677B94CA" w14:textId="77777777" w:rsidR="0083709C" w:rsidRPr="00E401C9" w:rsidRDefault="00272CA1">
            <w:pPr>
              <w:pStyle w:val="TableParagraph"/>
              <w:spacing w:line="209" w:lineRule="exact"/>
              <w:ind w:left="107"/>
              <w:rPr>
                <w:sz w:val="20"/>
              </w:rPr>
            </w:pPr>
            <w:r w:rsidRPr="00E401C9">
              <w:rPr>
                <w:spacing w:val="-2"/>
                <w:sz w:val="20"/>
              </w:rPr>
              <w:t>3:</w:t>
            </w:r>
            <w:r w:rsidRPr="00E401C9">
              <w:rPr>
                <w:spacing w:val="-8"/>
                <w:sz w:val="20"/>
              </w:rPr>
              <w:t xml:space="preserve"> </w:t>
            </w:r>
            <w:r w:rsidRPr="00E401C9">
              <w:rPr>
                <w:spacing w:val="-2"/>
                <w:sz w:val="20"/>
              </w:rPr>
              <w:t>[</w:t>
            </w:r>
            <w:r w:rsidRPr="00E401C9">
              <w:rPr>
                <w:i/>
                <w:spacing w:val="-2"/>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0B07ECE4" w14:textId="77777777" w:rsidR="0083709C" w:rsidRPr="00E401C9" w:rsidRDefault="0083709C">
            <w:pPr>
              <w:pStyle w:val="TableParagraph"/>
              <w:rPr>
                <w:sz w:val="16"/>
              </w:rPr>
            </w:pPr>
          </w:p>
        </w:tc>
        <w:tc>
          <w:tcPr>
            <w:tcW w:w="1474" w:type="dxa"/>
            <w:tcBorders>
              <w:top w:val="nil"/>
              <w:bottom w:val="nil"/>
            </w:tcBorders>
          </w:tcPr>
          <w:p w14:paraId="4A17A2B2" w14:textId="77777777" w:rsidR="0083709C" w:rsidRPr="00E401C9" w:rsidRDefault="0083709C">
            <w:pPr>
              <w:pStyle w:val="TableParagraph"/>
              <w:rPr>
                <w:sz w:val="16"/>
              </w:rPr>
            </w:pPr>
          </w:p>
        </w:tc>
        <w:tc>
          <w:tcPr>
            <w:tcW w:w="1519" w:type="dxa"/>
            <w:tcBorders>
              <w:top w:val="nil"/>
              <w:bottom w:val="nil"/>
            </w:tcBorders>
          </w:tcPr>
          <w:p w14:paraId="07C96587" w14:textId="77777777" w:rsidR="0083709C" w:rsidRPr="00E401C9" w:rsidRDefault="0083709C">
            <w:pPr>
              <w:pStyle w:val="TableParagraph"/>
              <w:rPr>
                <w:sz w:val="16"/>
              </w:rPr>
            </w:pPr>
          </w:p>
        </w:tc>
      </w:tr>
      <w:tr w:rsidR="00E401C9" w:rsidRPr="00E401C9" w14:paraId="41E26108" w14:textId="77777777">
        <w:trPr>
          <w:trHeight w:val="230"/>
        </w:trPr>
        <w:tc>
          <w:tcPr>
            <w:tcW w:w="1162" w:type="dxa"/>
            <w:tcBorders>
              <w:top w:val="nil"/>
              <w:bottom w:val="nil"/>
            </w:tcBorders>
          </w:tcPr>
          <w:p w14:paraId="00DD45D6" w14:textId="77777777" w:rsidR="0083709C" w:rsidRPr="00E401C9" w:rsidRDefault="0083709C">
            <w:pPr>
              <w:pStyle w:val="TableParagraph"/>
              <w:rPr>
                <w:sz w:val="16"/>
              </w:rPr>
            </w:pPr>
          </w:p>
        </w:tc>
        <w:tc>
          <w:tcPr>
            <w:tcW w:w="1227" w:type="dxa"/>
            <w:tcBorders>
              <w:top w:val="nil"/>
              <w:bottom w:val="nil"/>
            </w:tcBorders>
          </w:tcPr>
          <w:p w14:paraId="43CCE3B5" w14:textId="77777777" w:rsidR="0083709C" w:rsidRPr="00E401C9" w:rsidRDefault="0083709C">
            <w:pPr>
              <w:pStyle w:val="TableParagraph"/>
              <w:rPr>
                <w:sz w:val="16"/>
              </w:rPr>
            </w:pPr>
          </w:p>
        </w:tc>
        <w:tc>
          <w:tcPr>
            <w:tcW w:w="3120" w:type="dxa"/>
            <w:tcBorders>
              <w:top w:val="nil"/>
              <w:bottom w:val="nil"/>
            </w:tcBorders>
          </w:tcPr>
          <w:p w14:paraId="26485CBD" w14:textId="77777777" w:rsidR="0083709C" w:rsidRPr="00E401C9" w:rsidRDefault="00272CA1">
            <w:pPr>
              <w:pStyle w:val="TableParagraph"/>
              <w:spacing w:line="210" w:lineRule="exact"/>
              <w:ind w:left="107"/>
              <w:rPr>
                <w:sz w:val="20"/>
              </w:rPr>
            </w:pPr>
            <w:r w:rsidRPr="00E401C9">
              <w:rPr>
                <w:w w:val="95"/>
                <w:sz w:val="20"/>
                <w:u w:val="single"/>
              </w:rPr>
              <w:t>Sub-criterion</w:t>
            </w:r>
            <w:r w:rsidRPr="00E401C9">
              <w:rPr>
                <w:spacing w:val="12"/>
                <w:sz w:val="20"/>
                <w:u w:val="single"/>
              </w:rPr>
              <w:t xml:space="preserve"> </w:t>
            </w:r>
            <w:r w:rsidRPr="00E401C9">
              <w:rPr>
                <w:spacing w:val="-5"/>
                <w:w w:val="95"/>
                <w:sz w:val="20"/>
                <w:u w:val="single"/>
              </w:rPr>
              <w:t>c:</w:t>
            </w:r>
          </w:p>
        </w:tc>
        <w:tc>
          <w:tcPr>
            <w:tcW w:w="1176" w:type="dxa"/>
            <w:tcBorders>
              <w:top w:val="nil"/>
              <w:bottom w:val="nil"/>
            </w:tcBorders>
          </w:tcPr>
          <w:p w14:paraId="411A96A0" w14:textId="77777777" w:rsidR="0083709C" w:rsidRPr="00E401C9" w:rsidRDefault="0083709C">
            <w:pPr>
              <w:pStyle w:val="TableParagraph"/>
              <w:rPr>
                <w:sz w:val="16"/>
              </w:rPr>
            </w:pPr>
          </w:p>
        </w:tc>
        <w:tc>
          <w:tcPr>
            <w:tcW w:w="1474" w:type="dxa"/>
            <w:tcBorders>
              <w:top w:val="nil"/>
              <w:bottom w:val="nil"/>
            </w:tcBorders>
          </w:tcPr>
          <w:p w14:paraId="34115B68" w14:textId="77777777" w:rsidR="0083709C" w:rsidRPr="00E401C9" w:rsidRDefault="0083709C">
            <w:pPr>
              <w:pStyle w:val="TableParagraph"/>
              <w:rPr>
                <w:sz w:val="16"/>
              </w:rPr>
            </w:pPr>
          </w:p>
        </w:tc>
        <w:tc>
          <w:tcPr>
            <w:tcW w:w="1519" w:type="dxa"/>
            <w:tcBorders>
              <w:top w:val="nil"/>
              <w:bottom w:val="nil"/>
            </w:tcBorders>
          </w:tcPr>
          <w:p w14:paraId="18EC721C" w14:textId="77777777" w:rsidR="0083709C" w:rsidRPr="00E401C9" w:rsidRDefault="0083709C">
            <w:pPr>
              <w:pStyle w:val="TableParagraph"/>
              <w:rPr>
                <w:sz w:val="16"/>
              </w:rPr>
            </w:pPr>
          </w:p>
        </w:tc>
      </w:tr>
      <w:tr w:rsidR="00E401C9" w:rsidRPr="00E401C9" w14:paraId="0749A643" w14:textId="77777777">
        <w:trPr>
          <w:trHeight w:val="230"/>
        </w:trPr>
        <w:tc>
          <w:tcPr>
            <w:tcW w:w="1162" w:type="dxa"/>
            <w:tcBorders>
              <w:top w:val="nil"/>
              <w:bottom w:val="nil"/>
            </w:tcBorders>
          </w:tcPr>
          <w:p w14:paraId="24B146FA" w14:textId="77777777" w:rsidR="0083709C" w:rsidRPr="00E401C9" w:rsidRDefault="0083709C">
            <w:pPr>
              <w:pStyle w:val="TableParagraph"/>
              <w:rPr>
                <w:sz w:val="16"/>
              </w:rPr>
            </w:pPr>
          </w:p>
        </w:tc>
        <w:tc>
          <w:tcPr>
            <w:tcW w:w="1227" w:type="dxa"/>
            <w:tcBorders>
              <w:top w:val="nil"/>
              <w:bottom w:val="nil"/>
            </w:tcBorders>
          </w:tcPr>
          <w:p w14:paraId="3FFC9AD8" w14:textId="77777777" w:rsidR="0083709C" w:rsidRPr="00E401C9" w:rsidRDefault="0083709C">
            <w:pPr>
              <w:pStyle w:val="TableParagraph"/>
              <w:rPr>
                <w:sz w:val="16"/>
              </w:rPr>
            </w:pPr>
          </w:p>
        </w:tc>
        <w:tc>
          <w:tcPr>
            <w:tcW w:w="3120" w:type="dxa"/>
            <w:tcBorders>
              <w:top w:val="nil"/>
              <w:bottom w:val="nil"/>
            </w:tcBorders>
          </w:tcPr>
          <w:p w14:paraId="58CD28E2" w14:textId="77777777" w:rsidR="0083709C" w:rsidRPr="00E401C9" w:rsidRDefault="00272CA1">
            <w:pPr>
              <w:pStyle w:val="TableParagraph"/>
              <w:spacing w:line="210" w:lineRule="exact"/>
              <w:ind w:left="107"/>
              <w:rPr>
                <w:sz w:val="20"/>
              </w:rPr>
            </w:pPr>
            <w:r w:rsidRPr="00E401C9">
              <w:rPr>
                <w:spacing w:val="-2"/>
                <w:sz w:val="20"/>
                <w:u w:val="single"/>
              </w:rPr>
              <w:t>……etc.</w:t>
            </w:r>
          </w:p>
        </w:tc>
        <w:tc>
          <w:tcPr>
            <w:tcW w:w="1176" w:type="dxa"/>
            <w:tcBorders>
              <w:top w:val="nil"/>
              <w:bottom w:val="nil"/>
            </w:tcBorders>
          </w:tcPr>
          <w:p w14:paraId="51A64CD4" w14:textId="77777777" w:rsidR="0083709C" w:rsidRPr="00E401C9" w:rsidRDefault="0083709C">
            <w:pPr>
              <w:pStyle w:val="TableParagraph"/>
              <w:rPr>
                <w:sz w:val="16"/>
              </w:rPr>
            </w:pPr>
          </w:p>
        </w:tc>
        <w:tc>
          <w:tcPr>
            <w:tcW w:w="1474" w:type="dxa"/>
            <w:tcBorders>
              <w:top w:val="nil"/>
              <w:bottom w:val="nil"/>
            </w:tcBorders>
          </w:tcPr>
          <w:p w14:paraId="73DE3BFA" w14:textId="77777777" w:rsidR="0083709C" w:rsidRPr="00E401C9" w:rsidRDefault="0083709C">
            <w:pPr>
              <w:pStyle w:val="TableParagraph"/>
              <w:rPr>
                <w:sz w:val="16"/>
              </w:rPr>
            </w:pPr>
          </w:p>
        </w:tc>
        <w:tc>
          <w:tcPr>
            <w:tcW w:w="1519" w:type="dxa"/>
            <w:tcBorders>
              <w:top w:val="nil"/>
              <w:bottom w:val="nil"/>
            </w:tcBorders>
          </w:tcPr>
          <w:p w14:paraId="2FAFD34B" w14:textId="77777777" w:rsidR="0083709C" w:rsidRPr="00E401C9" w:rsidRDefault="0083709C">
            <w:pPr>
              <w:pStyle w:val="TableParagraph"/>
              <w:rPr>
                <w:sz w:val="16"/>
              </w:rPr>
            </w:pPr>
          </w:p>
        </w:tc>
      </w:tr>
      <w:tr w:rsidR="00E401C9" w:rsidRPr="00E401C9" w14:paraId="082CC1AB" w14:textId="77777777">
        <w:trPr>
          <w:trHeight w:val="230"/>
        </w:trPr>
        <w:tc>
          <w:tcPr>
            <w:tcW w:w="1162" w:type="dxa"/>
            <w:tcBorders>
              <w:top w:val="nil"/>
              <w:bottom w:val="nil"/>
            </w:tcBorders>
          </w:tcPr>
          <w:p w14:paraId="2F7C0CCA" w14:textId="77777777" w:rsidR="0083709C" w:rsidRPr="00E401C9" w:rsidRDefault="0083709C">
            <w:pPr>
              <w:pStyle w:val="TableParagraph"/>
              <w:rPr>
                <w:sz w:val="16"/>
              </w:rPr>
            </w:pPr>
          </w:p>
        </w:tc>
        <w:tc>
          <w:tcPr>
            <w:tcW w:w="1227" w:type="dxa"/>
            <w:tcBorders>
              <w:top w:val="nil"/>
              <w:bottom w:val="nil"/>
            </w:tcBorders>
          </w:tcPr>
          <w:p w14:paraId="450380EB" w14:textId="77777777" w:rsidR="0083709C" w:rsidRPr="00E401C9" w:rsidRDefault="0083709C">
            <w:pPr>
              <w:pStyle w:val="TableParagraph"/>
              <w:rPr>
                <w:sz w:val="16"/>
              </w:rPr>
            </w:pPr>
          </w:p>
        </w:tc>
        <w:tc>
          <w:tcPr>
            <w:tcW w:w="3120" w:type="dxa"/>
            <w:tcBorders>
              <w:top w:val="nil"/>
              <w:bottom w:val="nil"/>
            </w:tcBorders>
          </w:tcPr>
          <w:p w14:paraId="3275818D" w14:textId="77777777" w:rsidR="0083709C" w:rsidRPr="00E401C9" w:rsidRDefault="00272CA1">
            <w:pPr>
              <w:pStyle w:val="TableParagraph"/>
              <w:spacing w:line="210" w:lineRule="exact"/>
              <w:ind w:left="107"/>
              <w:rPr>
                <w:sz w:val="20"/>
              </w:rPr>
            </w:pPr>
            <w:r w:rsidRPr="00E401C9">
              <w:rPr>
                <w:spacing w:val="-2"/>
                <w:sz w:val="20"/>
              </w:rPr>
              <w:t>Criterion</w:t>
            </w:r>
            <w:r w:rsidRPr="00E401C9">
              <w:rPr>
                <w:spacing w:val="-11"/>
                <w:sz w:val="20"/>
              </w:rPr>
              <w:t xml:space="preserve"> </w:t>
            </w:r>
            <w:r w:rsidRPr="00E401C9">
              <w:rPr>
                <w:spacing w:val="-2"/>
                <w:sz w:val="20"/>
              </w:rPr>
              <w:t>(iv):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bottom w:val="nil"/>
            </w:tcBorders>
          </w:tcPr>
          <w:p w14:paraId="60F7D151" w14:textId="77777777" w:rsidR="0083709C" w:rsidRPr="00E401C9" w:rsidRDefault="0083709C">
            <w:pPr>
              <w:pStyle w:val="TableParagraph"/>
              <w:rPr>
                <w:sz w:val="16"/>
              </w:rPr>
            </w:pPr>
          </w:p>
        </w:tc>
        <w:tc>
          <w:tcPr>
            <w:tcW w:w="1474" w:type="dxa"/>
            <w:tcBorders>
              <w:top w:val="nil"/>
              <w:bottom w:val="nil"/>
            </w:tcBorders>
          </w:tcPr>
          <w:p w14:paraId="1E25FB20" w14:textId="77777777" w:rsidR="0083709C" w:rsidRPr="00E401C9" w:rsidRDefault="0083709C">
            <w:pPr>
              <w:pStyle w:val="TableParagraph"/>
              <w:rPr>
                <w:sz w:val="16"/>
              </w:rPr>
            </w:pPr>
          </w:p>
        </w:tc>
        <w:tc>
          <w:tcPr>
            <w:tcW w:w="1519" w:type="dxa"/>
            <w:tcBorders>
              <w:top w:val="nil"/>
              <w:bottom w:val="nil"/>
            </w:tcBorders>
          </w:tcPr>
          <w:p w14:paraId="321FC747" w14:textId="77777777" w:rsidR="0083709C" w:rsidRPr="00E401C9" w:rsidRDefault="0083709C">
            <w:pPr>
              <w:pStyle w:val="TableParagraph"/>
              <w:rPr>
                <w:sz w:val="16"/>
              </w:rPr>
            </w:pPr>
          </w:p>
        </w:tc>
      </w:tr>
      <w:tr w:rsidR="00E401C9" w:rsidRPr="00E401C9" w14:paraId="55D7AEB7" w14:textId="77777777">
        <w:trPr>
          <w:trHeight w:val="232"/>
        </w:trPr>
        <w:tc>
          <w:tcPr>
            <w:tcW w:w="1162" w:type="dxa"/>
            <w:tcBorders>
              <w:top w:val="nil"/>
            </w:tcBorders>
          </w:tcPr>
          <w:p w14:paraId="380E6C8D" w14:textId="77777777" w:rsidR="0083709C" w:rsidRPr="00E401C9" w:rsidRDefault="0083709C">
            <w:pPr>
              <w:pStyle w:val="TableParagraph"/>
              <w:rPr>
                <w:sz w:val="16"/>
              </w:rPr>
            </w:pPr>
          </w:p>
        </w:tc>
        <w:tc>
          <w:tcPr>
            <w:tcW w:w="1227" w:type="dxa"/>
            <w:tcBorders>
              <w:top w:val="nil"/>
            </w:tcBorders>
          </w:tcPr>
          <w:p w14:paraId="1C67363D" w14:textId="77777777" w:rsidR="0083709C" w:rsidRPr="00E401C9" w:rsidRDefault="0083709C">
            <w:pPr>
              <w:pStyle w:val="TableParagraph"/>
              <w:rPr>
                <w:sz w:val="16"/>
              </w:rPr>
            </w:pPr>
          </w:p>
        </w:tc>
        <w:tc>
          <w:tcPr>
            <w:tcW w:w="3120" w:type="dxa"/>
            <w:tcBorders>
              <w:top w:val="nil"/>
            </w:tcBorders>
          </w:tcPr>
          <w:p w14:paraId="3E9893E8" w14:textId="77777777" w:rsidR="0083709C" w:rsidRPr="00E401C9" w:rsidRDefault="00272CA1">
            <w:pPr>
              <w:pStyle w:val="TableParagraph"/>
              <w:spacing w:line="213" w:lineRule="exact"/>
              <w:ind w:left="107"/>
              <w:rPr>
                <w:sz w:val="20"/>
              </w:rPr>
            </w:pPr>
            <w:r w:rsidRPr="00E401C9">
              <w:rPr>
                <w:spacing w:val="-2"/>
                <w:sz w:val="20"/>
              </w:rPr>
              <w:t>Criterion</w:t>
            </w:r>
            <w:r w:rsidRPr="00E401C9">
              <w:rPr>
                <w:spacing w:val="-10"/>
                <w:sz w:val="20"/>
              </w:rPr>
              <w:t xml:space="preserve"> </w:t>
            </w:r>
            <w:r w:rsidRPr="00E401C9">
              <w:rPr>
                <w:spacing w:val="-2"/>
                <w:sz w:val="20"/>
              </w:rPr>
              <w:t>(v):</w:t>
            </w:r>
            <w:r w:rsidRPr="00E401C9">
              <w:rPr>
                <w:spacing w:val="-9"/>
                <w:sz w:val="20"/>
              </w:rPr>
              <w:t xml:space="preserve"> </w:t>
            </w:r>
            <w:r w:rsidRPr="00E401C9">
              <w:rPr>
                <w:spacing w:val="-2"/>
                <w:sz w:val="20"/>
              </w:rPr>
              <w:t>[</w:t>
            </w:r>
            <w:r w:rsidRPr="00E401C9">
              <w:rPr>
                <w:i/>
                <w:spacing w:val="-2"/>
                <w:sz w:val="20"/>
              </w:rPr>
              <w:t>insert</w:t>
            </w:r>
            <w:r w:rsidRPr="00E401C9">
              <w:rPr>
                <w:i/>
                <w:spacing w:val="-7"/>
                <w:sz w:val="20"/>
              </w:rPr>
              <w:t xml:space="preserve"> </w:t>
            </w:r>
            <w:r w:rsidRPr="00E401C9">
              <w:rPr>
                <w:i/>
                <w:spacing w:val="-2"/>
                <w:sz w:val="20"/>
              </w:rPr>
              <w:t>score</w:t>
            </w:r>
            <w:r w:rsidRPr="00E401C9">
              <w:rPr>
                <w:spacing w:val="-2"/>
                <w:sz w:val="20"/>
              </w:rPr>
              <w:t>]</w:t>
            </w:r>
          </w:p>
        </w:tc>
        <w:tc>
          <w:tcPr>
            <w:tcW w:w="1176" w:type="dxa"/>
            <w:tcBorders>
              <w:top w:val="nil"/>
            </w:tcBorders>
          </w:tcPr>
          <w:p w14:paraId="7E6F0BA3" w14:textId="77777777" w:rsidR="0083709C" w:rsidRPr="00E401C9" w:rsidRDefault="0083709C">
            <w:pPr>
              <w:pStyle w:val="TableParagraph"/>
              <w:rPr>
                <w:sz w:val="16"/>
              </w:rPr>
            </w:pPr>
          </w:p>
        </w:tc>
        <w:tc>
          <w:tcPr>
            <w:tcW w:w="1474" w:type="dxa"/>
            <w:tcBorders>
              <w:top w:val="nil"/>
            </w:tcBorders>
          </w:tcPr>
          <w:p w14:paraId="051E5CB0" w14:textId="77777777" w:rsidR="0083709C" w:rsidRPr="00E401C9" w:rsidRDefault="0083709C">
            <w:pPr>
              <w:pStyle w:val="TableParagraph"/>
              <w:rPr>
                <w:sz w:val="16"/>
              </w:rPr>
            </w:pPr>
          </w:p>
        </w:tc>
        <w:tc>
          <w:tcPr>
            <w:tcW w:w="1519" w:type="dxa"/>
            <w:tcBorders>
              <w:top w:val="nil"/>
            </w:tcBorders>
          </w:tcPr>
          <w:p w14:paraId="78D671C6" w14:textId="77777777" w:rsidR="0083709C" w:rsidRPr="00E401C9" w:rsidRDefault="0083709C">
            <w:pPr>
              <w:pStyle w:val="TableParagraph"/>
              <w:rPr>
                <w:sz w:val="16"/>
              </w:rPr>
            </w:pPr>
          </w:p>
        </w:tc>
      </w:tr>
    </w:tbl>
    <w:p w14:paraId="4E569100" w14:textId="77777777" w:rsidR="0083709C" w:rsidRPr="00E401C9" w:rsidRDefault="0083709C">
      <w:pPr>
        <w:rPr>
          <w:sz w:val="16"/>
        </w:rPr>
        <w:sectPr w:rsidR="0083709C" w:rsidRPr="00E401C9" w:rsidSect="00B34F11">
          <w:pgSz w:w="11920" w:h="16850"/>
          <w:pgMar w:top="1340" w:right="0" w:bottom="1420" w:left="900" w:header="847" w:footer="1233" w:gutter="0"/>
          <w:cols w:space="720"/>
        </w:sectPr>
      </w:pPr>
    </w:p>
    <w:p w14:paraId="6A0583C4" w14:textId="77777777" w:rsidR="0083709C" w:rsidRPr="00E401C9" w:rsidRDefault="0083709C">
      <w:pPr>
        <w:pStyle w:val="BodyText"/>
        <w:spacing w:before="4"/>
        <w:rPr>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2"/>
        <w:gridCol w:w="1227"/>
        <w:gridCol w:w="3120"/>
        <w:gridCol w:w="1176"/>
        <w:gridCol w:w="1474"/>
        <w:gridCol w:w="1519"/>
      </w:tblGrid>
      <w:tr w:rsidR="00E401C9" w:rsidRPr="00E401C9" w14:paraId="15FDE433" w14:textId="77777777">
        <w:trPr>
          <w:trHeight w:val="230"/>
        </w:trPr>
        <w:tc>
          <w:tcPr>
            <w:tcW w:w="1162" w:type="dxa"/>
          </w:tcPr>
          <w:p w14:paraId="709CDD14" w14:textId="77777777" w:rsidR="0083709C" w:rsidRPr="00E401C9" w:rsidRDefault="0083709C">
            <w:pPr>
              <w:pStyle w:val="TableParagraph"/>
              <w:rPr>
                <w:sz w:val="16"/>
              </w:rPr>
            </w:pPr>
          </w:p>
        </w:tc>
        <w:tc>
          <w:tcPr>
            <w:tcW w:w="1227" w:type="dxa"/>
          </w:tcPr>
          <w:p w14:paraId="4CDA312A" w14:textId="77777777" w:rsidR="0083709C" w:rsidRPr="00E401C9" w:rsidRDefault="0083709C">
            <w:pPr>
              <w:pStyle w:val="TableParagraph"/>
              <w:rPr>
                <w:sz w:val="16"/>
              </w:rPr>
            </w:pPr>
          </w:p>
        </w:tc>
        <w:tc>
          <w:tcPr>
            <w:tcW w:w="3120" w:type="dxa"/>
          </w:tcPr>
          <w:p w14:paraId="699CFD7C" w14:textId="77777777" w:rsidR="0083709C" w:rsidRPr="00E401C9" w:rsidRDefault="00272CA1">
            <w:pPr>
              <w:pStyle w:val="TableParagraph"/>
              <w:spacing w:line="210" w:lineRule="exact"/>
              <w:ind w:left="107"/>
              <w:rPr>
                <w:sz w:val="20"/>
              </w:rPr>
            </w:pPr>
            <w:r w:rsidRPr="00E401C9">
              <w:rPr>
                <w:sz w:val="20"/>
              </w:rPr>
              <w:t>Total</w:t>
            </w:r>
            <w:r w:rsidRPr="00E401C9">
              <w:rPr>
                <w:spacing w:val="-4"/>
                <w:sz w:val="20"/>
              </w:rPr>
              <w:t xml:space="preserve"> </w:t>
            </w:r>
            <w:r w:rsidRPr="00E401C9">
              <w:rPr>
                <w:sz w:val="20"/>
              </w:rPr>
              <w:t>score:</w:t>
            </w:r>
            <w:r w:rsidRPr="00E401C9">
              <w:rPr>
                <w:spacing w:val="-5"/>
                <w:sz w:val="20"/>
              </w:rPr>
              <w:t xml:space="preserve"> </w:t>
            </w:r>
            <w:r w:rsidRPr="00E401C9">
              <w:rPr>
                <w:sz w:val="20"/>
              </w:rPr>
              <w:t>[</w:t>
            </w:r>
            <w:r w:rsidRPr="00E401C9">
              <w:rPr>
                <w:i/>
                <w:sz w:val="20"/>
              </w:rPr>
              <w:t>insert</w:t>
            </w:r>
            <w:r w:rsidRPr="00E401C9">
              <w:rPr>
                <w:i/>
                <w:spacing w:val="-5"/>
                <w:sz w:val="20"/>
              </w:rPr>
              <w:t xml:space="preserve"> </w:t>
            </w:r>
            <w:r w:rsidRPr="00E401C9">
              <w:rPr>
                <w:i/>
                <w:spacing w:val="-2"/>
                <w:sz w:val="20"/>
              </w:rPr>
              <w:t>score</w:t>
            </w:r>
            <w:r w:rsidRPr="00E401C9">
              <w:rPr>
                <w:spacing w:val="-2"/>
                <w:sz w:val="20"/>
              </w:rPr>
              <w:t>]</w:t>
            </w:r>
          </w:p>
        </w:tc>
        <w:tc>
          <w:tcPr>
            <w:tcW w:w="1176" w:type="dxa"/>
          </w:tcPr>
          <w:p w14:paraId="46B56719" w14:textId="77777777" w:rsidR="0083709C" w:rsidRPr="00E401C9" w:rsidRDefault="0083709C">
            <w:pPr>
              <w:pStyle w:val="TableParagraph"/>
              <w:rPr>
                <w:sz w:val="16"/>
              </w:rPr>
            </w:pPr>
          </w:p>
        </w:tc>
        <w:tc>
          <w:tcPr>
            <w:tcW w:w="1474" w:type="dxa"/>
          </w:tcPr>
          <w:p w14:paraId="3840F6E2" w14:textId="77777777" w:rsidR="0083709C" w:rsidRPr="00E401C9" w:rsidRDefault="0083709C">
            <w:pPr>
              <w:pStyle w:val="TableParagraph"/>
              <w:rPr>
                <w:sz w:val="16"/>
              </w:rPr>
            </w:pPr>
          </w:p>
        </w:tc>
        <w:tc>
          <w:tcPr>
            <w:tcW w:w="1519" w:type="dxa"/>
          </w:tcPr>
          <w:p w14:paraId="2F4C1CE9" w14:textId="77777777" w:rsidR="0083709C" w:rsidRPr="00E401C9" w:rsidRDefault="0083709C">
            <w:pPr>
              <w:pStyle w:val="TableParagraph"/>
              <w:rPr>
                <w:sz w:val="16"/>
              </w:rPr>
            </w:pPr>
          </w:p>
        </w:tc>
      </w:tr>
      <w:tr w:rsidR="0083709C" w:rsidRPr="00E401C9" w14:paraId="65CD3F58" w14:textId="77777777">
        <w:trPr>
          <w:trHeight w:val="551"/>
        </w:trPr>
        <w:tc>
          <w:tcPr>
            <w:tcW w:w="1162" w:type="dxa"/>
          </w:tcPr>
          <w:p w14:paraId="48282BEE" w14:textId="77777777" w:rsidR="0083709C" w:rsidRPr="00E401C9" w:rsidRDefault="00272CA1">
            <w:pPr>
              <w:pStyle w:val="TableParagraph"/>
              <w:spacing w:line="268" w:lineRule="exact"/>
              <w:ind w:left="107"/>
              <w:rPr>
                <w:i/>
                <w:sz w:val="24"/>
              </w:rPr>
            </w:pPr>
            <w:r w:rsidRPr="00E401C9">
              <w:rPr>
                <w:spacing w:val="-2"/>
                <w:sz w:val="24"/>
              </w:rPr>
              <w:t>[</w:t>
            </w:r>
            <w:r w:rsidRPr="00E401C9">
              <w:rPr>
                <w:i/>
                <w:spacing w:val="-2"/>
                <w:sz w:val="24"/>
              </w:rPr>
              <w:t>insert</w:t>
            </w:r>
          </w:p>
          <w:p w14:paraId="482A142A" w14:textId="77777777" w:rsidR="0083709C" w:rsidRPr="00E401C9" w:rsidRDefault="00272CA1">
            <w:pPr>
              <w:pStyle w:val="TableParagraph"/>
              <w:spacing w:line="264" w:lineRule="exact"/>
              <w:ind w:left="107"/>
              <w:rPr>
                <w:sz w:val="24"/>
              </w:rPr>
            </w:pPr>
            <w:r w:rsidRPr="00E401C9">
              <w:rPr>
                <w:i/>
                <w:spacing w:val="-2"/>
                <w:sz w:val="24"/>
              </w:rPr>
              <w:t>name</w:t>
            </w:r>
            <w:r w:rsidRPr="00E401C9">
              <w:rPr>
                <w:spacing w:val="-2"/>
                <w:sz w:val="24"/>
              </w:rPr>
              <w:t>]</w:t>
            </w:r>
          </w:p>
        </w:tc>
        <w:tc>
          <w:tcPr>
            <w:tcW w:w="1227" w:type="dxa"/>
          </w:tcPr>
          <w:p w14:paraId="11546CC6" w14:textId="77777777" w:rsidR="0083709C" w:rsidRPr="00E401C9" w:rsidRDefault="00272CA1">
            <w:pPr>
              <w:pStyle w:val="TableParagraph"/>
              <w:spacing w:line="268" w:lineRule="exact"/>
              <w:ind w:left="107"/>
              <w:rPr>
                <w:sz w:val="24"/>
              </w:rPr>
            </w:pPr>
            <w:r w:rsidRPr="00E401C9">
              <w:rPr>
                <w:spacing w:val="-5"/>
                <w:sz w:val="24"/>
              </w:rPr>
              <w:t>…..</w:t>
            </w:r>
          </w:p>
        </w:tc>
        <w:tc>
          <w:tcPr>
            <w:tcW w:w="3120" w:type="dxa"/>
          </w:tcPr>
          <w:p w14:paraId="6EDD8F6A" w14:textId="77777777" w:rsidR="0083709C" w:rsidRPr="00E401C9" w:rsidRDefault="00272CA1">
            <w:pPr>
              <w:pStyle w:val="TableParagraph"/>
              <w:spacing w:line="268" w:lineRule="exact"/>
              <w:ind w:left="107"/>
              <w:rPr>
                <w:sz w:val="24"/>
              </w:rPr>
            </w:pPr>
            <w:r w:rsidRPr="00E401C9">
              <w:rPr>
                <w:spacing w:val="-5"/>
                <w:sz w:val="24"/>
              </w:rPr>
              <w:t>….</w:t>
            </w:r>
          </w:p>
        </w:tc>
        <w:tc>
          <w:tcPr>
            <w:tcW w:w="1176" w:type="dxa"/>
          </w:tcPr>
          <w:p w14:paraId="44D3CB25" w14:textId="77777777" w:rsidR="0083709C" w:rsidRPr="00E401C9" w:rsidRDefault="00272CA1">
            <w:pPr>
              <w:pStyle w:val="TableParagraph"/>
              <w:spacing w:line="268" w:lineRule="exact"/>
              <w:ind w:left="107"/>
              <w:rPr>
                <w:sz w:val="24"/>
              </w:rPr>
            </w:pPr>
            <w:r w:rsidRPr="00E401C9">
              <w:rPr>
                <w:spacing w:val="-5"/>
                <w:sz w:val="24"/>
              </w:rPr>
              <w:t>….</w:t>
            </w:r>
          </w:p>
        </w:tc>
        <w:tc>
          <w:tcPr>
            <w:tcW w:w="1474" w:type="dxa"/>
          </w:tcPr>
          <w:p w14:paraId="0C252B2D" w14:textId="77777777" w:rsidR="0083709C" w:rsidRPr="00E401C9" w:rsidRDefault="00272CA1">
            <w:pPr>
              <w:pStyle w:val="TableParagraph"/>
              <w:spacing w:line="268" w:lineRule="exact"/>
              <w:ind w:left="108"/>
              <w:rPr>
                <w:sz w:val="24"/>
              </w:rPr>
            </w:pPr>
            <w:r w:rsidRPr="00E401C9">
              <w:rPr>
                <w:spacing w:val="-5"/>
                <w:sz w:val="24"/>
              </w:rPr>
              <w:t>….</w:t>
            </w:r>
          </w:p>
        </w:tc>
        <w:tc>
          <w:tcPr>
            <w:tcW w:w="1519" w:type="dxa"/>
          </w:tcPr>
          <w:p w14:paraId="08F623EF" w14:textId="77777777" w:rsidR="0083709C" w:rsidRPr="00E401C9" w:rsidRDefault="00272CA1">
            <w:pPr>
              <w:pStyle w:val="TableParagraph"/>
              <w:spacing w:line="268" w:lineRule="exact"/>
              <w:ind w:left="107"/>
              <w:rPr>
                <w:sz w:val="24"/>
              </w:rPr>
            </w:pPr>
            <w:r w:rsidRPr="00E401C9">
              <w:rPr>
                <w:spacing w:val="-5"/>
                <w:sz w:val="24"/>
              </w:rPr>
              <w:t>…..</w:t>
            </w:r>
          </w:p>
        </w:tc>
      </w:tr>
    </w:tbl>
    <w:p w14:paraId="0E0403AA" w14:textId="77777777" w:rsidR="0083709C" w:rsidRPr="00E401C9" w:rsidRDefault="0083709C">
      <w:pPr>
        <w:pStyle w:val="BodyText"/>
        <w:spacing w:before="8"/>
        <w:rPr>
          <w:sz w:val="12"/>
        </w:rPr>
      </w:pPr>
    </w:p>
    <w:p w14:paraId="4B0D4B6D" w14:textId="77777777" w:rsidR="0083709C" w:rsidRPr="00E401C9" w:rsidRDefault="00272CA1">
      <w:pPr>
        <w:pStyle w:val="ListParagraph"/>
        <w:numPr>
          <w:ilvl w:val="0"/>
          <w:numId w:val="7"/>
        </w:numPr>
        <w:tabs>
          <w:tab w:val="left" w:pos="1260"/>
          <w:tab w:val="left" w:pos="1261"/>
        </w:tabs>
        <w:spacing w:before="90" w:line="278" w:lineRule="auto"/>
        <w:ind w:right="2163" w:hanging="634"/>
        <w:jc w:val="left"/>
        <w:rPr>
          <w:b/>
          <w:sz w:val="24"/>
        </w:rPr>
      </w:pPr>
      <w:r w:rsidRPr="00E401C9">
        <w:rPr>
          <w:b/>
          <w:sz w:val="24"/>
        </w:rPr>
        <w:t>Reason/s</w:t>
      </w:r>
      <w:r w:rsidRPr="00E401C9">
        <w:rPr>
          <w:b/>
          <w:spacing w:val="-3"/>
          <w:sz w:val="24"/>
        </w:rPr>
        <w:t xml:space="preserve"> </w:t>
      </w:r>
      <w:r w:rsidRPr="00E401C9">
        <w:rPr>
          <w:b/>
          <w:sz w:val="24"/>
        </w:rPr>
        <w:t>why</w:t>
      </w:r>
      <w:r w:rsidRPr="00E401C9">
        <w:rPr>
          <w:b/>
          <w:spacing w:val="-3"/>
          <w:sz w:val="24"/>
        </w:rPr>
        <w:t xml:space="preserve"> </w:t>
      </w:r>
      <w:r w:rsidRPr="00E401C9">
        <w:rPr>
          <w:b/>
          <w:sz w:val="24"/>
        </w:rPr>
        <w:t>your</w:t>
      </w:r>
      <w:r w:rsidRPr="00E401C9">
        <w:rPr>
          <w:b/>
          <w:spacing w:val="-4"/>
          <w:sz w:val="24"/>
        </w:rPr>
        <w:t xml:space="preserve"> </w:t>
      </w:r>
      <w:r w:rsidRPr="00E401C9">
        <w:rPr>
          <w:b/>
          <w:sz w:val="24"/>
        </w:rPr>
        <w:t>Proposal</w:t>
      </w:r>
      <w:r w:rsidRPr="00E401C9">
        <w:rPr>
          <w:b/>
          <w:spacing w:val="-3"/>
          <w:sz w:val="24"/>
        </w:rPr>
        <w:t xml:space="preserve"> </w:t>
      </w:r>
      <w:r w:rsidRPr="00E401C9">
        <w:rPr>
          <w:b/>
          <w:sz w:val="24"/>
        </w:rPr>
        <w:t>was</w:t>
      </w:r>
      <w:r w:rsidRPr="00E401C9">
        <w:rPr>
          <w:b/>
          <w:spacing w:val="-3"/>
          <w:sz w:val="24"/>
        </w:rPr>
        <w:t xml:space="preserve"> </w:t>
      </w:r>
      <w:r w:rsidRPr="00E401C9">
        <w:rPr>
          <w:b/>
          <w:sz w:val="24"/>
        </w:rPr>
        <w:t>unsuccessful</w:t>
      </w:r>
      <w:r w:rsidRPr="00E401C9">
        <w:rPr>
          <w:b/>
          <w:spacing w:val="-2"/>
          <w:sz w:val="24"/>
        </w:rPr>
        <w:t xml:space="preserve"> </w:t>
      </w:r>
      <w:r w:rsidRPr="00E401C9">
        <w:rPr>
          <w:i/>
          <w:sz w:val="24"/>
        </w:rPr>
        <w:t>[Delete</w:t>
      </w:r>
      <w:r w:rsidRPr="00E401C9">
        <w:rPr>
          <w:i/>
          <w:spacing w:val="-4"/>
          <w:sz w:val="24"/>
        </w:rPr>
        <w:t xml:space="preserve"> </w:t>
      </w:r>
      <w:r w:rsidRPr="00E401C9">
        <w:rPr>
          <w:i/>
          <w:sz w:val="24"/>
        </w:rPr>
        <w:t>if</w:t>
      </w:r>
      <w:r w:rsidRPr="00E401C9">
        <w:rPr>
          <w:i/>
          <w:spacing w:val="-3"/>
          <w:sz w:val="24"/>
        </w:rPr>
        <w:t xml:space="preserve"> </w:t>
      </w:r>
      <w:r w:rsidRPr="00E401C9">
        <w:rPr>
          <w:i/>
          <w:sz w:val="24"/>
        </w:rPr>
        <w:t>the</w:t>
      </w:r>
      <w:r w:rsidRPr="00E401C9">
        <w:rPr>
          <w:i/>
          <w:spacing w:val="-3"/>
          <w:sz w:val="24"/>
        </w:rPr>
        <w:t xml:space="preserve"> </w:t>
      </w:r>
      <w:r w:rsidRPr="00E401C9">
        <w:rPr>
          <w:i/>
          <w:sz w:val="24"/>
        </w:rPr>
        <w:t>combined</w:t>
      </w:r>
      <w:r w:rsidRPr="00E401C9">
        <w:rPr>
          <w:i/>
          <w:spacing w:val="-3"/>
          <w:sz w:val="24"/>
        </w:rPr>
        <w:t xml:space="preserve"> </w:t>
      </w:r>
      <w:r w:rsidRPr="00E401C9">
        <w:rPr>
          <w:i/>
          <w:sz w:val="24"/>
        </w:rPr>
        <w:t>score already reveals the reason].</w:t>
      </w:r>
    </w:p>
    <w:p w14:paraId="5813770D" w14:textId="3762EC32" w:rsidR="0083709C" w:rsidRPr="00E401C9" w:rsidRDefault="00030FC2">
      <w:pPr>
        <w:pStyle w:val="BodyText"/>
        <w:spacing w:before="10"/>
        <w:rPr>
          <w:i/>
          <w:sz w:val="18"/>
        </w:rPr>
      </w:pPr>
      <w:r w:rsidRPr="00E401C9">
        <w:rPr>
          <w:noProof/>
        </w:rPr>
        <mc:AlternateContent>
          <mc:Choice Requires="wps">
            <w:drawing>
              <wp:anchor distT="0" distB="0" distL="0" distR="0" simplePos="0" relativeHeight="487594496" behindDoc="1" locked="0" layoutInCell="1" allowOverlap="1" wp14:anchorId="4F34E5C9" wp14:editId="3B0B30FB">
                <wp:simplePos x="0" y="0"/>
                <wp:positionH relativeFrom="page">
                  <wp:posOffset>917575</wp:posOffset>
                </wp:positionH>
                <wp:positionV relativeFrom="paragraph">
                  <wp:posOffset>156210</wp:posOffset>
                </wp:positionV>
                <wp:extent cx="5728335" cy="692150"/>
                <wp:effectExtent l="0" t="0" r="0" b="0"/>
                <wp:wrapTopAndBottom/>
                <wp:docPr id="71" name="docshape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8335" cy="69215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9497BE5" w14:textId="77777777" w:rsidR="008A0080" w:rsidRDefault="008A0080">
                            <w:pPr>
                              <w:pStyle w:val="BodyText"/>
                              <w:spacing w:before="121" w:line="276" w:lineRule="auto"/>
                              <w:ind w:left="103" w:right="104"/>
                              <w:jc w:val="both"/>
                            </w:pPr>
                            <w:r>
                              <w:t>[INSTRUCTIONS: State the reasons why this consultant’s Proposal was unsuccessful. Do Not include: (a) a point-by-point comparison with another consultant’s Proposal or (b) information that is marked confidential by the consultant in its proposal.]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4E5C9" id="docshape60" o:spid="_x0000_s1027" type="#_x0000_t202" style="position:absolute;margin-left:72.25pt;margin-top:12.3pt;width:451.05pt;height:54.5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" filled="f" strokeweight=".48pt">
                <v:textbox inset="0,0,0,0">
                  <w:txbxContent>
                    <w:p w14:paraId="79497BE5" w14:textId="77777777" w:rsidR="008A0080" w:rsidRDefault="008A0080">
                      <w:pPr>
                        <w:pStyle w:val="BodyText"/>
                        <w:spacing w:before="121" w:line="276" w:lineRule="auto"/>
                        <w:ind w:left="103" w:right="104"/>
                        <w:jc w:val="both"/>
                      </w:pPr>
                      <w:r>
                        <w:t>[INSTRUCTIONS: State the reasons why this consultant’s Proposal was unsuccessful. Do Not include: (a) a point-by-point comparison with another consultant’s Proposal or (b) information that is marked confidential by the consultant in its proposal.]</w:t>
                      </w:r>
                    </w:p>
                  </w:txbxContent>
                </v:textbox>
                <w10:wrap type="topAndBottom" anchorx="page"/>
              </v:shape>
            </w:pict>
          </mc:Fallback>
        </mc:AlternateContent>
      </w:r>
    </w:p>
    <w:p w14:paraId="7DCB217C" w14:textId="77777777" w:rsidR="0083709C" w:rsidRPr="00E401C9" w:rsidRDefault="0083709C">
      <w:pPr>
        <w:pStyle w:val="BodyText"/>
        <w:spacing w:before="11"/>
        <w:rPr>
          <w:i/>
          <w:sz w:val="12"/>
        </w:rPr>
      </w:pPr>
    </w:p>
    <w:p w14:paraId="74D0843C" w14:textId="77777777" w:rsidR="0083709C" w:rsidRPr="00E401C9" w:rsidRDefault="00272CA1">
      <w:pPr>
        <w:pStyle w:val="ListParagraph"/>
        <w:numPr>
          <w:ilvl w:val="0"/>
          <w:numId w:val="7"/>
        </w:numPr>
        <w:tabs>
          <w:tab w:val="left" w:pos="1260"/>
          <w:tab w:val="left" w:pos="1261"/>
        </w:tabs>
        <w:spacing w:before="90" w:line="276" w:lineRule="auto"/>
        <w:ind w:right="1531" w:hanging="701"/>
        <w:jc w:val="left"/>
        <w:rPr>
          <w:b/>
          <w:sz w:val="24"/>
        </w:rPr>
      </w:pPr>
      <w:r w:rsidRPr="00E401C9">
        <w:rPr>
          <w:b/>
          <w:sz w:val="24"/>
        </w:rPr>
        <w:t>How</w:t>
      </w:r>
      <w:r w:rsidRPr="00E401C9">
        <w:rPr>
          <w:b/>
          <w:spacing w:val="-1"/>
          <w:sz w:val="24"/>
        </w:rPr>
        <w:t xml:space="preserve"> </w:t>
      </w:r>
      <w:r w:rsidRPr="00E401C9">
        <w:rPr>
          <w:b/>
          <w:sz w:val="24"/>
        </w:rPr>
        <w:t>to</w:t>
      </w:r>
      <w:r w:rsidRPr="00E401C9">
        <w:rPr>
          <w:b/>
          <w:spacing w:val="-3"/>
          <w:sz w:val="24"/>
        </w:rPr>
        <w:t xml:space="preserve"> </w:t>
      </w:r>
      <w:r w:rsidRPr="00E401C9">
        <w:rPr>
          <w:b/>
          <w:sz w:val="24"/>
        </w:rPr>
        <w:t>request</w:t>
      </w:r>
      <w:r w:rsidRPr="00E401C9">
        <w:rPr>
          <w:b/>
          <w:spacing w:val="-3"/>
          <w:sz w:val="24"/>
        </w:rPr>
        <w:t xml:space="preserve"> </w:t>
      </w:r>
      <w:r w:rsidRPr="00E401C9">
        <w:rPr>
          <w:b/>
          <w:sz w:val="24"/>
        </w:rPr>
        <w:t>a</w:t>
      </w:r>
      <w:r w:rsidRPr="00E401C9">
        <w:rPr>
          <w:b/>
          <w:spacing w:val="-3"/>
          <w:sz w:val="24"/>
        </w:rPr>
        <w:t xml:space="preserve"> </w:t>
      </w:r>
      <w:r w:rsidRPr="00E401C9">
        <w:rPr>
          <w:b/>
          <w:sz w:val="24"/>
        </w:rPr>
        <w:t>debrieﬁng</w:t>
      </w:r>
      <w:r w:rsidRPr="00E401C9">
        <w:rPr>
          <w:b/>
          <w:spacing w:val="-3"/>
          <w:sz w:val="24"/>
        </w:rPr>
        <w:t xml:space="preserve"> </w:t>
      </w:r>
      <w:r w:rsidRPr="00E401C9">
        <w:rPr>
          <w:i/>
          <w:sz w:val="24"/>
        </w:rPr>
        <w:t>[This</w:t>
      </w:r>
      <w:r w:rsidRPr="00E401C9">
        <w:rPr>
          <w:i/>
          <w:spacing w:val="-3"/>
          <w:sz w:val="24"/>
        </w:rPr>
        <w:t xml:space="preserve"> </w:t>
      </w:r>
      <w:r w:rsidRPr="00E401C9">
        <w:rPr>
          <w:i/>
          <w:sz w:val="24"/>
        </w:rPr>
        <w:t>applies</w:t>
      </w:r>
      <w:r w:rsidRPr="00E401C9">
        <w:rPr>
          <w:i/>
          <w:spacing w:val="-3"/>
          <w:sz w:val="24"/>
        </w:rPr>
        <w:t xml:space="preserve"> </w:t>
      </w:r>
      <w:r w:rsidRPr="00E401C9">
        <w:rPr>
          <w:i/>
          <w:sz w:val="24"/>
        </w:rPr>
        <w:t>only</w:t>
      </w:r>
      <w:r w:rsidRPr="00E401C9">
        <w:rPr>
          <w:i/>
          <w:spacing w:val="-4"/>
          <w:sz w:val="24"/>
        </w:rPr>
        <w:t xml:space="preserve"> </w:t>
      </w:r>
      <w:r w:rsidRPr="00E401C9">
        <w:rPr>
          <w:i/>
          <w:sz w:val="24"/>
        </w:rPr>
        <w:t>if</w:t>
      </w:r>
      <w:r w:rsidRPr="00E401C9">
        <w:rPr>
          <w:i/>
          <w:spacing w:val="-5"/>
          <w:sz w:val="24"/>
        </w:rPr>
        <w:t xml:space="preserve"> </w:t>
      </w:r>
      <w:r w:rsidRPr="00E401C9">
        <w:rPr>
          <w:i/>
          <w:sz w:val="24"/>
        </w:rPr>
        <w:t>your</w:t>
      </w:r>
      <w:r w:rsidRPr="00E401C9">
        <w:rPr>
          <w:i/>
          <w:spacing w:val="-3"/>
          <w:sz w:val="24"/>
        </w:rPr>
        <w:t xml:space="preserve"> </w:t>
      </w:r>
      <w:r w:rsidRPr="00E401C9">
        <w:rPr>
          <w:i/>
          <w:sz w:val="24"/>
        </w:rPr>
        <w:t>proposal</w:t>
      </w:r>
      <w:r w:rsidRPr="00E401C9">
        <w:rPr>
          <w:i/>
          <w:spacing w:val="-3"/>
          <w:sz w:val="24"/>
        </w:rPr>
        <w:t xml:space="preserve"> </w:t>
      </w:r>
      <w:r w:rsidRPr="00E401C9">
        <w:rPr>
          <w:i/>
          <w:sz w:val="24"/>
        </w:rPr>
        <w:t>was</w:t>
      </w:r>
      <w:r w:rsidRPr="00E401C9">
        <w:rPr>
          <w:i/>
          <w:spacing w:val="-3"/>
          <w:sz w:val="24"/>
        </w:rPr>
        <w:t xml:space="preserve"> </w:t>
      </w:r>
      <w:r w:rsidRPr="00E401C9">
        <w:rPr>
          <w:i/>
          <w:sz w:val="24"/>
        </w:rPr>
        <w:t>unsuccessful</w:t>
      </w:r>
      <w:r w:rsidRPr="00E401C9">
        <w:rPr>
          <w:i/>
          <w:spacing w:val="-3"/>
          <w:sz w:val="24"/>
        </w:rPr>
        <w:t xml:space="preserve"> </w:t>
      </w:r>
      <w:r w:rsidRPr="00E401C9">
        <w:rPr>
          <w:i/>
          <w:sz w:val="24"/>
        </w:rPr>
        <w:t>as stated under point (3) above].</w:t>
      </w:r>
    </w:p>
    <w:p w14:paraId="7E6DEB1A" w14:textId="77777777" w:rsidR="0083709C" w:rsidRPr="00E401C9" w:rsidRDefault="0083709C">
      <w:pPr>
        <w:pStyle w:val="BodyText"/>
        <w:spacing w:before="3"/>
        <w:rPr>
          <w:i/>
          <w:sz w:val="21"/>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1"/>
      </w:tblGrid>
      <w:tr w:rsidR="00E401C9" w:rsidRPr="00E401C9" w14:paraId="2D620F3E" w14:textId="77777777">
        <w:trPr>
          <w:trHeight w:val="6691"/>
        </w:trPr>
        <w:tc>
          <w:tcPr>
            <w:tcW w:w="9021" w:type="dxa"/>
          </w:tcPr>
          <w:p w14:paraId="59E147A5" w14:textId="77777777" w:rsidR="0083709C" w:rsidRPr="00E401C9" w:rsidRDefault="00272CA1">
            <w:pPr>
              <w:pStyle w:val="TableParagraph"/>
              <w:spacing w:line="276" w:lineRule="auto"/>
              <w:ind w:left="107" w:right="17"/>
            </w:pPr>
            <w:r w:rsidRPr="00E401C9">
              <w:t>DEADLINE:</w:t>
            </w:r>
            <w:r w:rsidRPr="00E401C9">
              <w:rPr>
                <w:spacing w:val="-4"/>
              </w:rPr>
              <w:t xml:space="preserve"> </w:t>
            </w:r>
            <w:r w:rsidRPr="00E401C9">
              <w:t>The</w:t>
            </w:r>
            <w:r w:rsidRPr="00E401C9">
              <w:rPr>
                <w:spacing w:val="-5"/>
              </w:rPr>
              <w:t xml:space="preserve"> </w:t>
            </w:r>
            <w:r w:rsidRPr="00E401C9">
              <w:t>deadline</w:t>
            </w:r>
            <w:r w:rsidRPr="00E401C9">
              <w:rPr>
                <w:spacing w:val="-5"/>
              </w:rPr>
              <w:t xml:space="preserve"> </w:t>
            </w:r>
            <w:r w:rsidRPr="00E401C9">
              <w:t>to</w:t>
            </w:r>
            <w:r w:rsidRPr="00E401C9">
              <w:rPr>
                <w:spacing w:val="-5"/>
              </w:rPr>
              <w:t xml:space="preserve"> </w:t>
            </w:r>
            <w:r w:rsidRPr="00E401C9">
              <w:t>request</w:t>
            </w:r>
            <w:r w:rsidRPr="00E401C9">
              <w:rPr>
                <w:spacing w:val="-4"/>
              </w:rPr>
              <w:t xml:space="preserve"> </w:t>
            </w:r>
            <w:r w:rsidRPr="00E401C9">
              <w:t>a</w:t>
            </w:r>
            <w:r w:rsidRPr="00E401C9">
              <w:rPr>
                <w:spacing w:val="-5"/>
              </w:rPr>
              <w:t xml:space="preserve"> </w:t>
            </w:r>
            <w:r w:rsidRPr="00E401C9">
              <w:t>debriefing</w:t>
            </w:r>
            <w:r w:rsidRPr="00E401C9">
              <w:rPr>
                <w:spacing w:val="-8"/>
              </w:rPr>
              <w:t xml:space="preserve"> </w:t>
            </w:r>
            <w:r w:rsidRPr="00E401C9">
              <w:t>expires</w:t>
            </w:r>
            <w:r w:rsidRPr="00E401C9">
              <w:rPr>
                <w:spacing w:val="-5"/>
              </w:rPr>
              <w:t xml:space="preserve"> </w:t>
            </w:r>
            <w:r w:rsidRPr="00E401C9">
              <w:t>at</w:t>
            </w:r>
            <w:r w:rsidRPr="00E401C9">
              <w:rPr>
                <w:spacing w:val="-4"/>
              </w:rPr>
              <w:t xml:space="preserve"> </w:t>
            </w:r>
            <w:r w:rsidRPr="00E401C9">
              <w:t>midnight</w:t>
            </w:r>
            <w:r w:rsidRPr="00E401C9">
              <w:rPr>
                <w:spacing w:val="-4"/>
              </w:rPr>
              <w:t xml:space="preserve"> </w:t>
            </w:r>
            <w:r w:rsidRPr="00E401C9">
              <w:t>on</w:t>
            </w:r>
            <w:r w:rsidRPr="00E401C9">
              <w:rPr>
                <w:spacing w:val="-5"/>
              </w:rPr>
              <w:t xml:space="preserve"> </w:t>
            </w:r>
            <w:r w:rsidRPr="00E401C9">
              <w:t>[</w:t>
            </w:r>
            <w:r w:rsidRPr="00E401C9">
              <w:rPr>
                <w:i/>
              </w:rPr>
              <w:t>insert</w:t>
            </w:r>
            <w:r w:rsidRPr="00E401C9">
              <w:rPr>
                <w:i/>
                <w:spacing w:val="-4"/>
              </w:rPr>
              <w:t xml:space="preserve"> </w:t>
            </w:r>
            <w:r w:rsidRPr="00E401C9">
              <w:rPr>
                <w:i/>
              </w:rPr>
              <w:t>date</w:t>
            </w:r>
            <w:r w:rsidRPr="00E401C9">
              <w:t>]</w:t>
            </w:r>
            <w:r w:rsidRPr="00E401C9">
              <w:rPr>
                <w:spacing w:val="-4"/>
              </w:rPr>
              <w:t xml:space="preserve"> </w:t>
            </w:r>
            <w:r w:rsidRPr="00E401C9">
              <w:t>(local</w:t>
            </w:r>
            <w:r w:rsidRPr="00E401C9">
              <w:rPr>
                <w:spacing w:val="-4"/>
              </w:rPr>
              <w:t xml:space="preserve"> </w:t>
            </w:r>
            <w:r w:rsidRPr="00E401C9">
              <w:t xml:space="preserve">time). </w:t>
            </w:r>
            <w:r w:rsidRPr="00E401C9">
              <w:rPr>
                <w:spacing w:val="-2"/>
              </w:rPr>
              <w:t>You</w:t>
            </w:r>
            <w:r w:rsidRPr="00E401C9">
              <w:rPr>
                <w:spacing w:val="-5"/>
              </w:rPr>
              <w:t xml:space="preserve"> </w:t>
            </w:r>
            <w:r w:rsidRPr="00E401C9">
              <w:rPr>
                <w:spacing w:val="-2"/>
              </w:rPr>
              <w:t>may</w:t>
            </w:r>
            <w:r w:rsidRPr="00E401C9">
              <w:rPr>
                <w:spacing w:val="-10"/>
              </w:rPr>
              <w:t xml:space="preserve"> </w:t>
            </w:r>
            <w:r w:rsidRPr="00E401C9">
              <w:rPr>
                <w:spacing w:val="-2"/>
              </w:rPr>
              <w:t>request</w:t>
            </w:r>
            <w:r w:rsidRPr="00E401C9">
              <w:rPr>
                <w:spacing w:val="-6"/>
              </w:rPr>
              <w:t xml:space="preserve"> </w:t>
            </w:r>
            <w:r w:rsidRPr="00E401C9">
              <w:rPr>
                <w:spacing w:val="-2"/>
              </w:rPr>
              <w:t>a</w:t>
            </w:r>
            <w:r w:rsidRPr="00E401C9">
              <w:rPr>
                <w:spacing w:val="-7"/>
              </w:rPr>
              <w:t xml:space="preserve"> </w:t>
            </w:r>
            <w:r w:rsidRPr="00E401C9">
              <w:rPr>
                <w:spacing w:val="-2"/>
              </w:rPr>
              <w:t>debriefing</w:t>
            </w:r>
            <w:r w:rsidRPr="00E401C9">
              <w:rPr>
                <w:spacing w:val="-10"/>
              </w:rPr>
              <w:t xml:space="preserve"> </w:t>
            </w:r>
            <w:r w:rsidRPr="00E401C9">
              <w:rPr>
                <w:spacing w:val="-2"/>
              </w:rPr>
              <w:t>in</w:t>
            </w:r>
            <w:r w:rsidRPr="00E401C9">
              <w:rPr>
                <w:spacing w:val="-8"/>
              </w:rPr>
              <w:t xml:space="preserve"> </w:t>
            </w:r>
            <w:r w:rsidRPr="00E401C9">
              <w:rPr>
                <w:spacing w:val="-2"/>
              </w:rPr>
              <w:t>relation</w:t>
            </w:r>
            <w:r w:rsidRPr="00E401C9">
              <w:rPr>
                <w:spacing w:val="-8"/>
              </w:rPr>
              <w:t xml:space="preserve"> </w:t>
            </w:r>
            <w:r w:rsidRPr="00E401C9">
              <w:rPr>
                <w:spacing w:val="-2"/>
              </w:rPr>
              <w:t>to</w:t>
            </w:r>
            <w:r w:rsidRPr="00E401C9">
              <w:rPr>
                <w:spacing w:val="-10"/>
              </w:rPr>
              <w:t xml:space="preserve"> </w:t>
            </w:r>
            <w:r w:rsidRPr="00E401C9">
              <w:rPr>
                <w:spacing w:val="-2"/>
              </w:rPr>
              <w:t>the</w:t>
            </w:r>
            <w:r w:rsidRPr="00E401C9">
              <w:rPr>
                <w:spacing w:val="-10"/>
              </w:rPr>
              <w:t xml:space="preserve"> </w:t>
            </w:r>
            <w:r w:rsidRPr="00E401C9">
              <w:rPr>
                <w:spacing w:val="-2"/>
              </w:rPr>
              <w:t>results</w:t>
            </w:r>
            <w:r w:rsidRPr="00E401C9">
              <w:rPr>
                <w:spacing w:val="-7"/>
              </w:rPr>
              <w:t xml:space="preserve"> </w:t>
            </w:r>
            <w:r w:rsidRPr="00E401C9">
              <w:rPr>
                <w:spacing w:val="-2"/>
              </w:rPr>
              <w:t>of</w:t>
            </w:r>
            <w:r w:rsidRPr="00E401C9">
              <w:rPr>
                <w:spacing w:val="-12"/>
              </w:rPr>
              <w:t xml:space="preserve"> </w:t>
            </w:r>
            <w:r w:rsidRPr="00E401C9">
              <w:rPr>
                <w:spacing w:val="-2"/>
              </w:rPr>
              <w:t>the</w:t>
            </w:r>
            <w:r w:rsidRPr="00E401C9">
              <w:rPr>
                <w:spacing w:val="-7"/>
              </w:rPr>
              <w:t xml:space="preserve"> </w:t>
            </w:r>
            <w:r w:rsidRPr="00E401C9">
              <w:rPr>
                <w:spacing w:val="-2"/>
              </w:rPr>
              <w:t>evaluation</w:t>
            </w:r>
            <w:r w:rsidRPr="00E401C9">
              <w:rPr>
                <w:spacing w:val="-10"/>
              </w:rPr>
              <w:t xml:space="preserve"> </w:t>
            </w:r>
            <w:r w:rsidRPr="00E401C9">
              <w:rPr>
                <w:spacing w:val="-2"/>
              </w:rPr>
              <w:t>of</w:t>
            </w:r>
            <w:r w:rsidRPr="00E401C9">
              <w:rPr>
                <w:spacing w:val="-7"/>
              </w:rPr>
              <w:t xml:space="preserve"> </w:t>
            </w:r>
            <w:r w:rsidRPr="00E401C9">
              <w:rPr>
                <w:spacing w:val="-2"/>
              </w:rPr>
              <w:t>your</w:t>
            </w:r>
            <w:r w:rsidRPr="00E401C9">
              <w:rPr>
                <w:spacing w:val="-7"/>
              </w:rPr>
              <w:t xml:space="preserve"> </w:t>
            </w:r>
            <w:r w:rsidRPr="00E401C9">
              <w:rPr>
                <w:spacing w:val="-2"/>
              </w:rPr>
              <w:t>Proposal.</w:t>
            </w:r>
            <w:r w:rsidRPr="00E401C9">
              <w:rPr>
                <w:spacing w:val="-8"/>
              </w:rPr>
              <w:t xml:space="preserve"> </w:t>
            </w:r>
            <w:r w:rsidRPr="00E401C9">
              <w:rPr>
                <w:spacing w:val="-2"/>
              </w:rPr>
              <w:t>If</w:t>
            </w:r>
            <w:r w:rsidRPr="00E401C9">
              <w:rPr>
                <w:spacing w:val="-7"/>
              </w:rPr>
              <w:t xml:space="preserve"> </w:t>
            </w:r>
            <w:r w:rsidRPr="00E401C9">
              <w:rPr>
                <w:spacing w:val="-2"/>
              </w:rPr>
              <w:t>you</w:t>
            </w:r>
            <w:r w:rsidRPr="00E401C9">
              <w:rPr>
                <w:spacing w:val="-8"/>
              </w:rPr>
              <w:t xml:space="preserve"> </w:t>
            </w:r>
            <w:r w:rsidRPr="00E401C9">
              <w:rPr>
                <w:spacing w:val="-2"/>
              </w:rPr>
              <w:t xml:space="preserve">decide </w:t>
            </w:r>
            <w:r w:rsidRPr="00E401C9">
              <w:t>to</w:t>
            </w:r>
            <w:r w:rsidRPr="00E401C9">
              <w:rPr>
                <w:spacing w:val="-7"/>
              </w:rPr>
              <w:t xml:space="preserve"> </w:t>
            </w:r>
            <w:r w:rsidRPr="00E401C9">
              <w:t>request</w:t>
            </w:r>
            <w:r w:rsidRPr="00E401C9">
              <w:rPr>
                <w:spacing w:val="-6"/>
              </w:rPr>
              <w:t xml:space="preserve"> </w:t>
            </w:r>
            <w:r w:rsidRPr="00E401C9">
              <w:t>a</w:t>
            </w:r>
            <w:r w:rsidRPr="00E401C9">
              <w:rPr>
                <w:spacing w:val="-7"/>
              </w:rPr>
              <w:t xml:space="preserve"> </w:t>
            </w:r>
            <w:r w:rsidRPr="00E401C9">
              <w:t>debriefing</w:t>
            </w:r>
            <w:r w:rsidRPr="00E401C9">
              <w:rPr>
                <w:spacing w:val="-10"/>
              </w:rPr>
              <w:t xml:space="preserve"> </w:t>
            </w:r>
            <w:r w:rsidRPr="00E401C9">
              <w:t>your</w:t>
            </w:r>
            <w:r w:rsidRPr="00E401C9">
              <w:rPr>
                <w:spacing w:val="-6"/>
              </w:rPr>
              <w:t xml:space="preserve"> </w:t>
            </w:r>
            <w:r w:rsidRPr="00E401C9">
              <w:t>written</w:t>
            </w:r>
            <w:r w:rsidRPr="00E401C9">
              <w:rPr>
                <w:spacing w:val="-7"/>
              </w:rPr>
              <w:t xml:space="preserve"> </w:t>
            </w:r>
            <w:r w:rsidRPr="00E401C9">
              <w:t>request</w:t>
            </w:r>
            <w:r w:rsidRPr="00E401C9">
              <w:rPr>
                <w:spacing w:val="-6"/>
              </w:rPr>
              <w:t xml:space="preserve"> </w:t>
            </w:r>
            <w:r w:rsidRPr="00E401C9">
              <w:t>must</w:t>
            </w:r>
            <w:r w:rsidRPr="00E401C9">
              <w:rPr>
                <w:spacing w:val="-6"/>
              </w:rPr>
              <w:t xml:space="preserve"> </w:t>
            </w:r>
            <w:r w:rsidRPr="00E401C9">
              <w:t>be</w:t>
            </w:r>
            <w:r w:rsidRPr="00E401C9">
              <w:rPr>
                <w:spacing w:val="-5"/>
              </w:rPr>
              <w:t xml:space="preserve"> </w:t>
            </w:r>
            <w:r w:rsidRPr="00E401C9">
              <w:t>made</w:t>
            </w:r>
            <w:r w:rsidRPr="00E401C9">
              <w:rPr>
                <w:spacing w:val="-7"/>
              </w:rPr>
              <w:t xml:space="preserve"> </w:t>
            </w:r>
            <w:r w:rsidRPr="00E401C9">
              <w:t>within</w:t>
            </w:r>
            <w:r w:rsidRPr="00E401C9">
              <w:rPr>
                <w:spacing w:val="-7"/>
              </w:rPr>
              <w:t xml:space="preserve"> </w:t>
            </w:r>
            <w:r w:rsidRPr="00E401C9">
              <w:t>five</w:t>
            </w:r>
            <w:r w:rsidRPr="00E401C9">
              <w:rPr>
                <w:spacing w:val="-7"/>
              </w:rPr>
              <w:t xml:space="preserve"> </w:t>
            </w:r>
            <w:r w:rsidRPr="00E401C9">
              <w:t>(5)</w:t>
            </w:r>
            <w:r w:rsidRPr="00E401C9">
              <w:rPr>
                <w:spacing w:val="-6"/>
              </w:rPr>
              <w:t xml:space="preserve"> </w:t>
            </w:r>
            <w:r w:rsidRPr="00E401C9">
              <w:t>Business</w:t>
            </w:r>
            <w:r w:rsidRPr="00E401C9">
              <w:rPr>
                <w:spacing w:val="-9"/>
              </w:rPr>
              <w:t xml:space="preserve"> </w:t>
            </w:r>
            <w:r w:rsidRPr="00E401C9">
              <w:t>Days</w:t>
            </w:r>
            <w:r w:rsidRPr="00E401C9">
              <w:rPr>
                <w:spacing w:val="-7"/>
              </w:rPr>
              <w:t xml:space="preserve"> </w:t>
            </w:r>
            <w:r w:rsidRPr="00E401C9">
              <w:t>of</w:t>
            </w:r>
            <w:r w:rsidRPr="00E401C9">
              <w:rPr>
                <w:spacing w:val="-6"/>
              </w:rPr>
              <w:t xml:space="preserve"> </w:t>
            </w:r>
            <w:r w:rsidRPr="00E401C9">
              <w:t>receipt</w:t>
            </w:r>
            <w:r w:rsidRPr="00E401C9">
              <w:rPr>
                <w:spacing w:val="-6"/>
              </w:rPr>
              <w:t xml:space="preserve"> </w:t>
            </w:r>
            <w:r w:rsidRPr="00E401C9">
              <w:t>of this Notification of Intention to Award.</w:t>
            </w:r>
          </w:p>
          <w:p w14:paraId="328660E1" w14:textId="77777777" w:rsidR="0083709C" w:rsidRPr="00E401C9" w:rsidRDefault="0083709C">
            <w:pPr>
              <w:pStyle w:val="TableParagraph"/>
              <w:spacing w:before="8"/>
              <w:rPr>
                <w:i/>
                <w:sz w:val="24"/>
              </w:rPr>
            </w:pPr>
          </w:p>
          <w:p w14:paraId="683F6CB4" w14:textId="6D8DC33A" w:rsidR="0083709C" w:rsidRPr="00E401C9" w:rsidRDefault="00272CA1">
            <w:pPr>
              <w:pStyle w:val="TableParagraph"/>
              <w:spacing w:line="278" w:lineRule="auto"/>
              <w:ind w:left="107" w:right="17"/>
            </w:pPr>
            <w:r w:rsidRPr="00E401C9">
              <w:t xml:space="preserve">Provide the contract name, reference number, name of the </w:t>
            </w:r>
            <w:r w:rsidR="00482930" w:rsidRPr="00E401C9">
              <w:t>Consultant</w:t>
            </w:r>
            <w:r w:rsidRPr="00E401C9">
              <w:t>, contact details; and address the request for debriefing as follows:</w:t>
            </w:r>
          </w:p>
          <w:p w14:paraId="643A34D7" w14:textId="77777777" w:rsidR="0083709C" w:rsidRPr="00E401C9" w:rsidRDefault="00272CA1">
            <w:pPr>
              <w:pStyle w:val="TableParagraph"/>
              <w:spacing w:line="276" w:lineRule="auto"/>
              <w:ind w:left="107" w:right="3140"/>
            </w:pPr>
            <w:r w:rsidRPr="00E401C9">
              <w:t>Attention:</w:t>
            </w:r>
            <w:r w:rsidRPr="00E401C9">
              <w:rPr>
                <w:spacing w:val="-6"/>
              </w:rPr>
              <w:t xml:space="preserve"> </w:t>
            </w:r>
            <w:r w:rsidRPr="00E401C9">
              <w:t>[</w:t>
            </w:r>
            <w:r w:rsidRPr="00E401C9">
              <w:rPr>
                <w:i/>
              </w:rPr>
              <w:t>insert</w:t>
            </w:r>
            <w:r w:rsidRPr="00E401C9">
              <w:rPr>
                <w:i/>
                <w:spacing w:val="-6"/>
              </w:rPr>
              <w:t xml:space="preserve"> </w:t>
            </w:r>
            <w:r w:rsidRPr="00E401C9">
              <w:rPr>
                <w:i/>
              </w:rPr>
              <w:t>full</w:t>
            </w:r>
            <w:r w:rsidRPr="00E401C9">
              <w:rPr>
                <w:i/>
                <w:spacing w:val="-3"/>
              </w:rPr>
              <w:t xml:space="preserve"> </w:t>
            </w:r>
            <w:r w:rsidRPr="00E401C9">
              <w:rPr>
                <w:i/>
              </w:rPr>
              <w:t>name</w:t>
            </w:r>
            <w:r w:rsidRPr="00E401C9">
              <w:rPr>
                <w:i/>
                <w:spacing w:val="-6"/>
              </w:rPr>
              <w:t xml:space="preserve"> </w:t>
            </w:r>
            <w:r w:rsidRPr="00E401C9">
              <w:rPr>
                <w:i/>
              </w:rPr>
              <w:t>of</w:t>
            </w:r>
            <w:r w:rsidRPr="00E401C9">
              <w:rPr>
                <w:i/>
                <w:spacing w:val="-3"/>
              </w:rPr>
              <w:t xml:space="preserve"> </w:t>
            </w:r>
            <w:r w:rsidRPr="00E401C9">
              <w:rPr>
                <w:i/>
              </w:rPr>
              <w:t>person,</w:t>
            </w:r>
            <w:r w:rsidRPr="00E401C9">
              <w:rPr>
                <w:i/>
                <w:spacing w:val="-7"/>
              </w:rPr>
              <w:t xml:space="preserve"> </w:t>
            </w:r>
            <w:r w:rsidRPr="00E401C9">
              <w:rPr>
                <w:i/>
              </w:rPr>
              <w:t>if</w:t>
            </w:r>
            <w:r w:rsidRPr="00E401C9">
              <w:rPr>
                <w:i/>
                <w:spacing w:val="-3"/>
              </w:rPr>
              <w:t xml:space="preserve"> </w:t>
            </w:r>
            <w:r w:rsidRPr="00E401C9">
              <w:rPr>
                <w:i/>
              </w:rPr>
              <w:t>applicable</w:t>
            </w:r>
            <w:r w:rsidRPr="00E401C9">
              <w:t>] Title/position: [</w:t>
            </w:r>
            <w:r w:rsidRPr="00E401C9">
              <w:rPr>
                <w:i/>
              </w:rPr>
              <w:t>insert title/position</w:t>
            </w:r>
            <w:r w:rsidRPr="00E401C9">
              <w:t>]</w:t>
            </w:r>
          </w:p>
          <w:p w14:paraId="280A1B30" w14:textId="77777777" w:rsidR="0083709C" w:rsidRPr="00E401C9" w:rsidRDefault="00272CA1">
            <w:pPr>
              <w:pStyle w:val="TableParagraph"/>
              <w:spacing w:line="278" w:lineRule="auto"/>
              <w:ind w:left="107" w:right="4689"/>
            </w:pPr>
            <w:r w:rsidRPr="00E401C9">
              <w:t>Agency:</w:t>
            </w:r>
            <w:r w:rsidRPr="00E401C9">
              <w:rPr>
                <w:spacing w:val="-7"/>
              </w:rPr>
              <w:t xml:space="preserve"> </w:t>
            </w:r>
            <w:r w:rsidRPr="00E401C9">
              <w:t>[</w:t>
            </w:r>
            <w:r w:rsidRPr="00E401C9">
              <w:rPr>
                <w:i/>
              </w:rPr>
              <w:t>insert</w:t>
            </w:r>
            <w:r w:rsidRPr="00E401C9">
              <w:rPr>
                <w:i/>
                <w:spacing w:val="-7"/>
              </w:rPr>
              <w:t xml:space="preserve"> </w:t>
            </w:r>
            <w:r w:rsidRPr="00E401C9">
              <w:rPr>
                <w:i/>
              </w:rPr>
              <w:t>name</w:t>
            </w:r>
            <w:r w:rsidRPr="00E401C9">
              <w:rPr>
                <w:i/>
                <w:spacing w:val="-7"/>
              </w:rPr>
              <w:t xml:space="preserve"> </w:t>
            </w:r>
            <w:r w:rsidRPr="00E401C9">
              <w:rPr>
                <w:i/>
              </w:rPr>
              <w:t>of</w:t>
            </w:r>
            <w:r w:rsidRPr="00E401C9">
              <w:rPr>
                <w:i/>
                <w:spacing w:val="-8"/>
              </w:rPr>
              <w:t xml:space="preserve"> </w:t>
            </w:r>
            <w:r w:rsidRPr="00E401C9">
              <w:rPr>
                <w:i/>
              </w:rPr>
              <w:t>Procuring</w:t>
            </w:r>
            <w:r w:rsidRPr="00E401C9">
              <w:rPr>
                <w:i/>
                <w:spacing w:val="-7"/>
              </w:rPr>
              <w:t xml:space="preserve"> </w:t>
            </w:r>
            <w:r w:rsidRPr="00E401C9">
              <w:rPr>
                <w:i/>
              </w:rPr>
              <w:t>Entity</w:t>
            </w:r>
            <w:r w:rsidRPr="00E401C9">
              <w:t>] Email address: [</w:t>
            </w:r>
            <w:r w:rsidRPr="00E401C9">
              <w:rPr>
                <w:i/>
              </w:rPr>
              <w:t>insert email address</w:t>
            </w:r>
            <w:r w:rsidRPr="00E401C9">
              <w:t>]</w:t>
            </w:r>
          </w:p>
          <w:p w14:paraId="26C1B650" w14:textId="77777777" w:rsidR="0083709C" w:rsidRPr="00E401C9" w:rsidRDefault="00272CA1">
            <w:pPr>
              <w:pStyle w:val="TableParagraph"/>
              <w:spacing w:line="250" w:lineRule="exact"/>
              <w:ind w:left="107"/>
              <w:rPr>
                <w:i/>
              </w:rPr>
            </w:pPr>
            <w:r w:rsidRPr="00E401C9">
              <w:t>Fax</w:t>
            </w:r>
            <w:r w:rsidRPr="00E401C9">
              <w:rPr>
                <w:spacing w:val="-2"/>
              </w:rPr>
              <w:t xml:space="preserve"> </w:t>
            </w:r>
            <w:r w:rsidRPr="00E401C9">
              <w:t>number:</w:t>
            </w:r>
            <w:r w:rsidRPr="00E401C9">
              <w:rPr>
                <w:spacing w:val="-4"/>
              </w:rPr>
              <w:t xml:space="preserve"> </w:t>
            </w:r>
            <w:r w:rsidRPr="00E401C9">
              <w:t>[</w:t>
            </w:r>
            <w:r w:rsidRPr="00E401C9">
              <w:rPr>
                <w:i/>
              </w:rPr>
              <w:t>insert</w:t>
            </w:r>
            <w:r w:rsidRPr="00E401C9">
              <w:rPr>
                <w:i/>
                <w:spacing w:val="-1"/>
              </w:rPr>
              <w:t xml:space="preserve"> </w:t>
            </w:r>
            <w:r w:rsidRPr="00E401C9">
              <w:rPr>
                <w:i/>
              </w:rPr>
              <w:t>fax</w:t>
            </w:r>
            <w:r w:rsidRPr="00E401C9">
              <w:rPr>
                <w:i/>
                <w:spacing w:val="-2"/>
              </w:rPr>
              <w:t xml:space="preserve"> </w:t>
            </w:r>
            <w:r w:rsidRPr="00E401C9">
              <w:rPr>
                <w:i/>
              </w:rPr>
              <w:t>number</w:t>
            </w:r>
            <w:r w:rsidRPr="00E401C9">
              <w:t>]</w:t>
            </w:r>
            <w:r w:rsidRPr="00E401C9">
              <w:rPr>
                <w:spacing w:val="-1"/>
              </w:rPr>
              <w:t xml:space="preserve"> </w:t>
            </w:r>
            <w:r w:rsidRPr="00E401C9">
              <w:rPr>
                <w:i/>
              </w:rPr>
              <w:t>delete</w:t>
            </w:r>
            <w:r w:rsidRPr="00E401C9">
              <w:rPr>
                <w:i/>
                <w:spacing w:val="-4"/>
              </w:rPr>
              <w:t xml:space="preserve"> </w:t>
            </w:r>
            <w:r w:rsidRPr="00E401C9">
              <w:rPr>
                <w:i/>
              </w:rPr>
              <w:t>if</w:t>
            </w:r>
            <w:r w:rsidRPr="00E401C9">
              <w:rPr>
                <w:i/>
                <w:spacing w:val="-4"/>
              </w:rPr>
              <w:t xml:space="preserve"> </w:t>
            </w:r>
            <w:r w:rsidRPr="00E401C9">
              <w:rPr>
                <w:i/>
              </w:rPr>
              <w:t>not</w:t>
            </w:r>
            <w:r w:rsidRPr="00E401C9">
              <w:rPr>
                <w:i/>
                <w:spacing w:val="-3"/>
              </w:rPr>
              <w:t xml:space="preserve"> </w:t>
            </w:r>
            <w:r w:rsidRPr="00E401C9">
              <w:rPr>
                <w:i/>
                <w:spacing w:val="-4"/>
              </w:rPr>
              <w:t>used</w:t>
            </w:r>
          </w:p>
          <w:p w14:paraId="707BE58A" w14:textId="77777777" w:rsidR="0083709C" w:rsidRPr="00E401C9" w:rsidRDefault="0083709C">
            <w:pPr>
              <w:pStyle w:val="TableParagraph"/>
              <w:spacing w:before="1"/>
              <w:rPr>
                <w:i/>
                <w:sz w:val="28"/>
              </w:rPr>
            </w:pPr>
          </w:p>
          <w:p w14:paraId="5C21CE1A" w14:textId="77777777" w:rsidR="0083709C" w:rsidRPr="00E401C9" w:rsidRDefault="00272CA1">
            <w:pPr>
              <w:pStyle w:val="TableParagraph"/>
              <w:spacing w:line="276" w:lineRule="auto"/>
              <w:ind w:left="107" w:right="95"/>
              <w:jc w:val="both"/>
            </w:pPr>
            <w:r w:rsidRPr="00E401C9">
              <w:t>If your</w:t>
            </w:r>
            <w:r w:rsidRPr="00E401C9">
              <w:rPr>
                <w:spacing w:val="-2"/>
              </w:rPr>
              <w:t xml:space="preserve"> </w:t>
            </w:r>
            <w:r w:rsidRPr="00E401C9">
              <w:t>request</w:t>
            </w:r>
            <w:r w:rsidRPr="00E401C9">
              <w:rPr>
                <w:spacing w:val="-1"/>
              </w:rPr>
              <w:t xml:space="preserve"> </w:t>
            </w:r>
            <w:r w:rsidRPr="00E401C9">
              <w:t>for</w:t>
            </w:r>
            <w:r w:rsidRPr="00E401C9">
              <w:rPr>
                <w:spacing w:val="-2"/>
              </w:rPr>
              <w:t xml:space="preserve"> </w:t>
            </w:r>
            <w:r w:rsidRPr="00E401C9">
              <w:t>a</w:t>
            </w:r>
            <w:r w:rsidRPr="00E401C9">
              <w:rPr>
                <w:spacing w:val="-2"/>
              </w:rPr>
              <w:t xml:space="preserve"> </w:t>
            </w:r>
            <w:r w:rsidRPr="00E401C9">
              <w:t>debriefing</w:t>
            </w:r>
            <w:r w:rsidRPr="00E401C9">
              <w:rPr>
                <w:spacing w:val="-4"/>
              </w:rPr>
              <w:t xml:space="preserve"> </w:t>
            </w:r>
            <w:r w:rsidRPr="00E401C9">
              <w:t>is</w:t>
            </w:r>
            <w:r w:rsidRPr="00E401C9">
              <w:rPr>
                <w:spacing w:val="-2"/>
              </w:rPr>
              <w:t xml:space="preserve"> </w:t>
            </w:r>
            <w:r w:rsidRPr="00E401C9">
              <w:t>received within</w:t>
            </w:r>
            <w:r w:rsidRPr="00E401C9">
              <w:rPr>
                <w:spacing w:val="-2"/>
              </w:rPr>
              <w:t xml:space="preserve"> </w:t>
            </w:r>
            <w:r w:rsidRPr="00E401C9">
              <w:t>the</w:t>
            </w:r>
            <w:r w:rsidRPr="00E401C9">
              <w:rPr>
                <w:spacing w:val="-2"/>
              </w:rPr>
              <w:t xml:space="preserve"> </w:t>
            </w:r>
            <w:r w:rsidRPr="00E401C9">
              <w:t>5</w:t>
            </w:r>
            <w:r w:rsidRPr="00E401C9">
              <w:rPr>
                <w:spacing w:val="-2"/>
              </w:rPr>
              <w:t xml:space="preserve"> </w:t>
            </w:r>
            <w:r w:rsidRPr="00E401C9">
              <w:t>Business</w:t>
            </w:r>
            <w:r w:rsidRPr="00E401C9">
              <w:rPr>
                <w:spacing w:val="-2"/>
              </w:rPr>
              <w:t xml:space="preserve"> </w:t>
            </w:r>
            <w:r w:rsidRPr="00E401C9">
              <w:t>Days</w:t>
            </w:r>
            <w:r w:rsidRPr="00E401C9">
              <w:rPr>
                <w:spacing w:val="-2"/>
              </w:rPr>
              <w:t xml:space="preserve"> </w:t>
            </w:r>
            <w:r w:rsidRPr="00E401C9">
              <w:t>deadline,</w:t>
            </w:r>
            <w:r w:rsidRPr="00E401C9">
              <w:rPr>
                <w:spacing w:val="-2"/>
              </w:rPr>
              <w:t xml:space="preserve"> </w:t>
            </w:r>
            <w:r w:rsidRPr="00E401C9">
              <w:t>we</w:t>
            </w:r>
            <w:r w:rsidRPr="00E401C9">
              <w:rPr>
                <w:spacing w:val="-2"/>
              </w:rPr>
              <w:t xml:space="preserve"> </w:t>
            </w:r>
            <w:r w:rsidRPr="00E401C9">
              <w:t>will</w:t>
            </w:r>
            <w:r w:rsidRPr="00E401C9">
              <w:rPr>
                <w:spacing w:val="-1"/>
              </w:rPr>
              <w:t xml:space="preserve"> </w:t>
            </w:r>
            <w:r w:rsidRPr="00E401C9">
              <w:t>provide</w:t>
            </w:r>
            <w:r w:rsidRPr="00E401C9">
              <w:rPr>
                <w:spacing w:val="-2"/>
              </w:rPr>
              <w:t xml:space="preserve"> </w:t>
            </w:r>
            <w:r w:rsidRPr="00E401C9">
              <w:t xml:space="preserve">the debriefing within five (5) Business Days of receipt of your request. If we are unable to provide the </w:t>
            </w:r>
            <w:r w:rsidRPr="00E401C9">
              <w:rPr>
                <w:spacing w:val="-2"/>
              </w:rPr>
              <w:t>debriefing</w:t>
            </w:r>
            <w:r w:rsidRPr="00E401C9">
              <w:rPr>
                <w:spacing w:val="-12"/>
              </w:rPr>
              <w:t xml:space="preserve"> </w:t>
            </w:r>
            <w:r w:rsidRPr="00E401C9">
              <w:rPr>
                <w:spacing w:val="-2"/>
              </w:rPr>
              <w:t>within</w:t>
            </w:r>
            <w:r w:rsidRPr="00E401C9">
              <w:rPr>
                <w:spacing w:val="-10"/>
              </w:rPr>
              <w:t xml:space="preserve"> </w:t>
            </w:r>
            <w:r w:rsidRPr="00E401C9">
              <w:rPr>
                <w:spacing w:val="-2"/>
              </w:rPr>
              <w:t>this</w:t>
            </w:r>
            <w:r w:rsidRPr="00E401C9">
              <w:rPr>
                <w:spacing w:val="-10"/>
              </w:rPr>
              <w:t xml:space="preserve"> </w:t>
            </w:r>
            <w:r w:rsidRPr="00E401C9">
              <w:rPr>
                <w:spacing w:val="-2"/>
              </w:rPr>
              <w:t>period,</w:t>
            </w:r>
            <w:r w:rsidRPr="00E401C9">
              <w:rPr>
                <w:spacing w:val="-10"/>
              </w:rPr>
              <w:t xml:space="preserve"> </w:t>
            </w:r>
            <w:r w:rsidRPr="00E401C9">
              <w:rPr>
                <w:spacing w:val="-2"/>
              </w:rPr>
              <w:t>the</w:t>
            </w:r>
            <w:r w:rsidRPr="00E401C9">
              <w:rPr>
                <w:spacing w:val="-10"/>
              </w:rPr>
              <w:t xml:space="preserve"> </w:t>
            </w:r>
            <w:r w:rsidRPr="00E401C9">
              <w:rPr>
                <w:spacing w:val="-2"/>
              </w:rPr>
              <w:t>Standstill</w:t>
            </w:r>
            <w:r w:rsidRPr="00E401C9">
              <w:rPr>
                <w:spacing w:val="-9"/>
              </w:rPr>
              <w:t xml:space="preserve"> </w:t>
            </w:r>
            <w:r w:rsidRPr="00E401C9">
              <w:rPr>
                <w:spacing w:val="-2"/>
              </w:rPr>
              <w:t>Period</w:t>
            </w:r>
            <w:r w:rsidRPr="00E401C9">
              <w:rPr>
                <w:spacing w:val="-10"/>
              </w:rPr>
              <w:t xml:space="preserve"> </w:t>
            </w:r>
            <w:r w:rsidRPr="00E401C9">
              <w:rPr>
                <w:spacing w:val="-2"/>
              </w:rPr>
              <w:t>shall</w:t>
            </w:r>
            <w:r w:rsidRPr="00E401C9">
              <w:rPr>
                <w:spacing w:val="-9"/>
              </w:rPr>
              <w:t xml:space="preserve"> </w:t>
            </w:r>
            <w:r w:rsidRPr="00E401C9">
              <w:rPr>
                <w:spacing w:val="-2"/>
              </w:rPr>
              <w:t>be</w:t>
            </w:r>
            <w:r w:rsidRPr="00E401C9">
              <w:rPr>
                <w:spacing w:val="-10"/>
              </w:rPr>
              <w:t xml:space="preserve"> </w:t>
            </w:r>
            <w:r w:rsidRPr="00E401C9">
              <w:rPr>
                <w:spacing w:val="-2"/>
              </w:rPr>
              <w:t>extended</w:t>
            </w:r>
            <w:r w:rsidRPr="00E401C9">
              <w:rPr>
                <w:spacing w:val="-10"/>
              </w:rPr>
              <w:t xml:space="preserve"> </w:t>
            </w:r>
            <w:r w:rsidRPr="00E401C9">
              <w:rPr>
                <w:spacing w:val="-2"/>
              </w:rPr>
              <w:t>by</w:t>
            </w:r>
            <w:r w:rsidRPr="00E401C9">
              <w:rPr>
                <w:spacing w:val="-12"/>
              </w:rPr>
              <w:t xml:space="preserve"> </w:t>
            </w:r>
            <w:r w:rsidRPr="00E401C9">
              <w:rPr>
                <w:spacing w:val="-2"/>
              </w:rPr>
              <w:t>five</w:t>
            </w:r>
            <w:r w:rsidRPr="00E401C9">
              <w:rPr>
                <w:spacing w:val="-10"/>
              </w:rPr>
              <w:t xml:space="preserve"> </w:t>
            </w:r>
            <w:r w:rsidRPr="00E401C9">
              <w:rPr>
                <w:spacing w:val="-2"/>
              </w:rPr>
              <w:t>(5)</w:t>
            </w:r>
            <w:r w:rsidRPr="00E401C9">
              <w:rPr>
                <w:spacing w:val="-9"/>
              </w:rPr>
              <w:t xml:space="preserve"> </w:t>
            </w:r>
            <w:r w:rsidRPr="00E401C9">
              <w:rPr>
                <w:spacing w:val="-2"/>
              </w:rPr>
              <w:t>Business</w:t>
            </w:r>
            <w:r w:rsidRPr="00E401C9">
              <w:rPr>
                <w:spacing w:val="-10"/>
              </w:rPr>
              <w:t xml:space="preserve"> </w:t>
            </w:r>
            <w:r w:rsidRPr="00E401C9">
              <w:rPr>
                <w:spacing w:val="-2"/>
              </w:rPr>
              <w:t>Days</w:t>
            </w:r>
            <w:r w:rsidRPr="00E401C9">
              <w:rPr>
                <w:spacing w:val="-10"/>
              </w:rPr>
              <w:t xml:space="preserve"> </w:t>
            </w:r>
            <w:r w:rsidRPr="00E401C9">
              <w:rPr>
                <w:spacing w:val="-2"/>
              </w:rPr>
              <w:t>after</w:t>
            </w:r>
            <w:r w:rsidRPr="00E401C9">
              <w:rPr>
                <w:spacing w:val="-9"/>
              </w:rPr>
              <w:t xml:space="preserve"> </w:t>
            </w:r>
            <w:r w:rsidRPr="00E401C9">
              <w:rPr>
                <w:spacing w:val="-2"/>
              </w:rPr>
              <w:t xml:space="preserve">the </w:t>
            </w:r>
            <w:r w:rsidRPr="00E401C9">
              <w:t>date</w:t>
            </w:r>
            <w:r w:rsidRPr="00E401C9">
              <w:rPr>
                <w:spacing w:val="-1"/>
              </w:rPr>
              <w:t xml:space="preserve"> </w:t>
            </w:r>
            <w:r w:rsidRPr="00E401C9">
              <w:t>that</w:t>
            </w:r>
            <w:r w:rsidRPr="00E401C9">
              <w:rPr>
                <w:spacing w:val="-1"/>
              </w:rPr>
              <w:t xml:space="preserve"> </w:t>
            </w:r>
            <w:r w:rsidRPr="00E401C9">
              <w:t>the</w:t>
            </w:r>
            <w:r w:rsidRPr="00E401C9">
              <w:rPr>
                <w:spacing w:val="-1"/>
              </w:rPr>
              <w:t xml:space="preserve"> </w:t>
            </w:r>
            <w:r w:rsidRPr="00E401C9">
              <w:t>debriefing</w:t>
            </w:r>
            <w:r w:rsidRPr="00E401C9">
              <w:rPr>
                <w:spacing w:val="-4"/>
              </w:rPr>
              <w:t xml:space="preserve"> </w:t>
            </w:r>
            <w:r w:rsidRPr="00E401C9">
              <w:t>is</w:t>
            </w:r>
            <w:r w:rsidRPr="00E401C9">
              <w:rPr>
                <w:spacing w:val="-1"/>
              </w:rPr>
              <w:t xml:space="preserve"> </w:t>
            </w:r>
            <w:r w:rsidRPr="00E401C9">
              <w:t>provided. If</w:t>
            </w:r>
            <w:r w:rsidRPr="00E401C9">
              <w:rPr>
                <w:spacing w:val="-1"/>
              </w:rPr>
              <w:t xml:space="preserve"> </w:t>
            </w:r>
            <w:r w:rsidRPr="00E401C9">
              <w:t>this</w:t>
            </w:r>
            <w:r w:rsidRPr="00E401C9">
              <w:rPr>
                <w:spacing w:val="-1"/>
              </w:rPr>
              <w:t xml:space="preserve"> </w:t>
            </w:r>
            <w:r w:rsidRPr="00E401C9">
              <w:t>happens,</w:t>
            </w:r>
            <w:r w:rsidRPr="00E401C9">
              <w:rPr>
                <w:spacing w:val="-1"/>
              </w:rPr>
              <w:t xml:space="preserve"> </w:t>
            </w:r>
            <w:r w:rsidRPr="00E401C9">
              <w:t>we will</w:t>
            </w:r>
            <w:r w:rsidRPr="00E401C9">
              <w:rPr>
                <w:spacing w:val="-1"/>
              </w:rPr>
              <w:t xml:space="preserve"> </w:t>
            </w:r>
            <w:r w:rsidRPr="00E401C9">
              <w:t>notify</w:t>
            </w:r>
            <w:r w:rsidRPr="00E401C9">
              <w:rPr>
                <w:spacing w:val="-4"/>
              </w:rPr>
              <w:t xml:space="preserve"> </w:t>
            </w:r>
            <w:r w:rsidRPr="00E401C9">
              <w:t>you</w:t>
            </w:r>
            <w:r w:rsidRPr="00E401C9">
              <w:rPr>
                <w:spacing w:val="-1"/>
              </w:rPr>
              <w:t xml:space="preserve"> </w:t>
            </w:r>
            <w:r w:rsidRPr="00E401C9">
              <w:t>and confirm</w:t>
            </w:r>
            <w:r w:rsidRPr="00E401C9">
              <w:rPr>
                <w:spacing w:val="-3"/>
              </w:rPr>
              <w:t xml:space="preserve"> </w:t>
            </w:r>
            <w:r w:rsidRPr="00E401C9">
              <w:t>the</w:t>
            </w:r>
            <w:r w:rsidRPr="00E401C9">
              <w:rPr>
                <w:spacing w:val="-1"/>
              </w:rPr>
              <w:t xml:space="preserve"> </w:t>
            </w:r>
            <w:r w:rsidRPr="00E401C9">
              <w:t>date</w:t>
            </w:r>
            <w:r w:rsidRPr="00E401C9">
              <w:rPr>
                <w:spacing w:val="-1"/>
              </w:rPr>
              <w:t xml:space="preserve"> </w:t>
            </w:r>
            <w:r w:rsidRPr="00E401C9">
              <w:t>that</w:t>
            </w:r>
            <w:r w:rsidRPr="00E401C9">
              <w:rPr>
                <w:spacing w:val="-1"/>
              </w:rPr>
              <w:t xml:space="preserve"> </w:t>
            </w:r>
            <w:r w:rsidRPr="00E401C9">
              <w:t>the extended Standstill Period will end.</w:t>
            </w:r>
          </w:p>
          <w:p w14:paraId="17EC95BD" w14:textId="77777777" w:rsidR="0083709C" w:rsidRPr="00E401C9" w:rsidRDefault="00272CA1">
            <w:pPr>
              <w:pStyle w:val="TableParagraph"/>
              <w:spacing w:line="278" w:lineRule="auto"/>
              <w:ind w:left="107" w:right="95"/>
              <w:jc w:val="both"/>
            </w:pPr>
            <w:r w:rsidRPr="00E401C9">
              <w:t>The debriefing may be in writing, by phone, video conference call or in person. We shall promptly advise</w:t>
            </w:r>
            <w:r w:rsidRPr="00E401C9">
              <w:rPr>
                <w:spacing w:val="-3"/>
              </w:rPr>
              <w:t xml:space="preserve"> </w:t>
            </w:r>
            <w:r w:rsidRPr="00E401C9">
              <w:t>you</w:t>
            </w:r>
            <w:r w:rsidRPr="00E401C9">
              <w:rPr>
                <w:spacing w:val="-3"/>
              </w:rPr>
              <w:t xml:space="preserve"> </w:t>
            </w:r>
            <w:r w:rsidRPr="00E401C9">
              <w:t>in</w:t>
            </w:r>
            <w:r w:rsidRPr="00E401C9">
              <w:rPr>
                <w:spacing w:val="-3"/>
              </w:rPr>
              <w:t xml:space="preserve"> </w:t>
            </w:r>
            <w:r w:rsidRPr="00E401C9">
              <w:t>writing</w:t>
            </w:r>
            <w:r w:rsidRPr="00E401C9">
              <w:rPr>
                <w:spacing w:val="-6"/>
              </w:rPr>
              <w:t xml:space="preserve"> </w:t>
            </w:r>
            <w:r w:rsidRPr="00E401C9">
              <w:t>how</w:t>
            </w:r>
            <w:r w:rsidRPr="00E401C9">
              <w:rPr>
                <w:spacing w:val="-4"/>
              </w:rPr>
              <w:t xml:space="preserve"> </w:t>
            </w:r>
            <w:r w:rsidRPr="00E401C9">
              <w:t>the</w:t>
            </w:r>
            <w:r w:rsidRPr="00E401C9">
              <w:rPr>
                <w:spacing w:val="-3"/>
              </w:rPr>
              <w:t xml:space="preserve"> </w:t>
            </w:r>
            <w:r w:rsidRPr="00E401C9">
              <w:t>debriefing</w:t>
            </w:r>
            <w:r w:rsidRPr="00E401C9">
              <w:rPr>
                <w:spacing w:val="-6"/>
              </w:rPr>
              <w:t xml:space="preserve"> </w:t>
            </w:r>
            <w:r w:rsidRPr="00E401C9">
              <w:t>will</w:t>
            </w:r>
            <w:r w:rsidRPr="00E401C9">
              <w:rPr>
                <w:spacing w:val="-2"/>
              </w:rPr>
              <w:t xml:space="preserve"> </w:t>
            </w:r>
            <w:r w:rsidRPr="00E401C9">
              <w:t>take</w:t>
            </w:r>
            <w:r w:rsidRPr="00E401C9">
              <w:rPr>
                <w:spacing w:val="-3"/>
              </w:rPr>
              <w:t xml:space="preserve"> </w:t>
            </w:r>
            <w:r w:rsidRPr="00E401C9">
              <w:t>place</w:t>
            </w:r>
            <w:r w:rsidRPr="00E401C9">
              <w:rPr>
                <w:spacing w:val="-5"/>
              </w:rPr>
              <w:t xml:space="preserve"> </w:t>
            </w:r>
            <w:r w:rsidRPr="00E401C9">
              <w:t>and</w:t>
            </w:r>
            <w:r w:rsidRPr="00E401C9">
              <w:rPr>
                <w:spacing w:val="-3"/>
              </w:rPr>
              <w:t xml:space="preserve"> </w:t>
            </w:r>
            <w:r w:rsidRPr="00E401C9">
              <w:t>confirm</w:t>
            </w:r>
            <w:r w:rsidRPr="00E401C9">
              <w:rPr>
                <w:spacing w:val="-7"/>
              </w:rPr>
              <w:t xml:space="preserve"> </w:t>
            </w:r>
            <w:r w:rsidRPr="00E401C9">
              <w:t>the</w:t>
            </w:r>
            <w:r w:rsidRPr="00E401C9">
              <w:rPr>
                <w:spacing w:val="-3"/>
              </w:rPr>
              <w:t xml:space="preserve"> </w:t>
            </w:r>
            <w:r w:rsidRPr="00E401C9">
              <w:t>date</w:t>
            </w:r>
            <w:r w:rsidRPr="00E401C9">
              <w:rPr>
                <w:spacing w:val="-3"/>
              </w:rPr>
              <w:t xml:space="preserve"> </w:t>
            </w:r>
            <w:r w:rsidRPr="00E401C9">
              <w:t>and</w:t>
            </w:r>
            <w:r w:rsidRPr="00E401C9">
              <w:rPr>
                <w:spacing w:val="-3"/>
              </w:rPr>
              <w:t xml:space="preserve"> </w:t>
            </w:r>
            <w:r w:rsidRPr="00E401C9">
              <w:t>time.</w:t>
            </w:r>
          </w:p>
          <w:p w14:paraId="6A39226A" w14:textId="77777777" w:rsidR="0083709C" w:rsidRPr="00E401C9" w:rsidRDefault="00272CA1">
            <w:pPr>
              <w:pStyle w:val="TableParagraph"/>
              <w:spacing w:line="249" w:lineRule="exact"/>
              <w:ind w:left="107"/>
              <w:jc w:val="both"/>
            </w:pPr>
            <w:r w:rsidRPr="00E401C9">
              <w:t>If</w:t>
            </w:r>
            <w:r w:rsidRPr="00E401C9">
              <w:rPr>
                <w:spacing w:val="-10"/>
              </w:rPr>
              <w:t xml:space="preserve"> </w:t>
            </w:r>
            <w:r w:rsidRPr="00E401C9">
              <w:t>the</w:t>
            </w:r>
            <w:r w:rsidRPr="00E401C9">
              <w:rPr>
                <w:spacing w:val="-8"/>
              </w:rPr>
              <w:t xml:space="preserve"> </w:t>
            </w:r>
            <w:r w:rsidRPr="00E401C9">
              <w:t>deadline</w:t>
            </w:r>
            <w:r w:rsidRPr="00E401C9">
              <w:rPr>
                <w:spacing w:val="-7"/>
              </w:rPr>
              <w:t xml:space="preserve"> </w:t>
            </w:r>
            <w:r w:rsidRPr="00E401C9">
              <w:t>to</w:t>
            </w:r>
            <w:r w:rsidRPr="00E401C9">
              <w:rPr>
                <w:spacing w:val="-8"/>
              </w:rPr>
              <w:t xml:space="preserve"> </w:t>
            </w:r>
            <w:r w:rsidRPr="00E401C9">
              <w:t>request</w:t>
            </w:r>
            <w:r w:rsidRPr="00E401C9">
              <w:rPr>
                <w:spacing w:val="-8"/>
              </w:rPr>
              <w:t xml:space="preserve"> </w:t>
            </w:r>
            <w:r w:rsidRPr="00E401C9">
              <w:t>a</w:t>
            </w:r>
            <w:r w:rsidRPr="00E401C9">
              <w:rPr>
                <w:spacing w:val="-9"/>
              </w:rPr>
              <w:t xml:space="preserve"> </w:t>
            </w:r>
            <w:r w:rsidRPr="00E401C9">
              <w:t>debriefing</w:t>
            </w:r>
            <w:r w:rsidRPr="00E401C9">
              <w:rPr>
                <w:spacing w:val="-11"/>
              </w:rPr>
              <w:t xml:space="preserve"> </w:t>
            </w:r>
            <w:r w:rsidRPr="00E401C9">
              <w:t>has</w:t>
            </w:r>
            <w:r w:rsidRPr="00E401C9">
              <w:rPr>
                <w:spacing w:val="-7"/>
              </w:rPr>
              <w:t xml:space="preserve"> </w:t>
            </w:r>
            <w:r w:rsidRPr="00E401C9">
              <w:t>expired,</w:t>
            </w:r>
            <w:r w:rsidRPr="00E401C9">
              <w:rPr>
                <w:spacing w:val="-8"/>
              </w:rPr>
              <w:t xml:space="preserve"> </w:t>
            </w:r>
            <w:r w:rsidRPr="00E401C9">
              <w:t>you</w:t>
            </w:r>
            <w:r w:rsidRPr="00E401C9">
              <w:rPr>
                <w:spacing w:val="-8"/>
              </w:rPr>
              <w:t xml:space="preserve"> </w:t>
            </w:r>
            <w:r w:rsidRPr="00E401C9">
              <w:t>may</w:t>
            </w:r>
            <w:r w:rsidRPr="00E401C9">
              <w:rPr>
                <w:spacing w:val="-10"/>
              </w:rPr>
              <w:t xml:space="preserve"> </w:t>
            </w:r>
            <w:r w:rsidRPr="00E401C9">
              <w:t>still</w:t>
            </w:r>
            <w:r w:rsidRPr="00E401C9">
              <w:rPr>
                <w:spacing w:val="-7"/>
              </w:rPr>
              <w:t xml:space="preserve"> </w:t>
            </w:r>
            <w:r w:rsidRPr="00E401C9">
              <w:t>request</w:t>
            </w:r>
            <w:r w:rsidRPr="00E401C9">
              <w:rPr>
                <w:spacing w:val="-9"/>
              </w:rPr>
              <w:t xml:space="preserve"> </w:t>
            </w:r>
            <w:r w:rsidRPr="00E401C9">
              <w:t>a</w:t>
            </w:r>
            <w:r w:rsidRPr="00E401C9">
              <w:rPr>
                <w:spacing w:val="-8"/>
              </w:rPr>
              <w:t xml:space="preserve"> </w:t>
            </w:r>
            <w:r w:rsidRPr="00E401C9">
              <w:t>debriefing.</w:t>
            </w:r>
            <w:r w:rsidRPr="00E401C9">
              <w:rPr>
                <w:spacing w:val="-6"/>
              </w:rPr>
              <w:t xml:space="preserve"> </w:t>
            </w:r>
            <w:r w:rsidRPr="00E401C9">
              <w:t>In</w:t>
            </w:r>
            <w:r w:rsidRPr="00E401C9">
              <w:rPr>
                <w:spacing w:val="-5"/>
              </w:rPr>
              <w:t xml:space="preserve"> </w:t>
            </w:r>
            <w:r w:rsidRPr="00E401C9">
              <w:t>this</w:t>
            </w:r>
            <w:r w:rsidRPr="00E401C9">
              <w:rPr>
                <w:spacing w:val="-8"/>
              </w:rPr>
              <w:t xml:space="preserve"> </w:t>
            </w:r>
            <w:r w:rsidRPr="00E401C9">
              <w:t>case,</w:t>
            </w:r>
            <w:r w:rsidRPr="00E401C9">
              <w:rPr>
                <w:spacing w:val="-7"/>
              </w:rPr>
              <w:t xml:space="preserve"> </w:t>
            </w:r>
            <w:r w:rsidRPr="00E401C9">
              <w:rPr>
                <w:spacing w:val="-5"/>
              </w:rPr>
              <w:t>we</w:t>
            </w:r>
          </w:p>
          <w:p w14:paraId="2CEA2389" w14:textId="77777777" w:rsidR="0083709C" w:rsidRPr="00E401C9" w:rsidRDefault="00272CA1">
            <w:pPr>
              <w:pStyle w:val="TableParagraph"/>
              <w:spacing w:line="290" w:lineRule="atLeast"/>
              <w:ind w:left="107" w:right="98"/>
              <w:jc w:val="both"/>
            </w:pPr>
            <w:r w:rsidRPr="00E401C9">
              <w:t>will</w:t>
            </w:r>
            <w:r w:rsidRPr="00E401C9">
              <w:rPr>
                <w:spacing w:val="-1"/>
              </w:rPr>
              <w:t xml:space="preserve"> </w:t>
            </w:r>
            <w:r w:rsidRPr="00E401C9">
              <w:t>provide</w:t>
            </w:r>
            <w:r w:rsidRPr="00E401C9">
              <w:rPr>
                <w:spacing w:val="-2"/>
              </w:rPr>
              <w:t xml:space="preserve"> </w:t>
            </w:r>
            <w:r w:rsidRPr="00E401C9">
              <w:t>the</w:t>
            </w:r>
            <w:r w:rsidRPr="00E401C9">
              <w:rPr>
                <w:spacing w:val="-2"/>
              </w:rPr>
              <w:t xml:space="preserve"> </w:t>
            </w:r>
            <w:r w:rsidRPr="00E401C9">
              <w:t>debriefing</w:t>
            </w:r>
            <w:r w:rsidRPr="00E401C9">
              <w:rPr>
                <w:spacing w:val="-4"/>
              </w:rPr>
              <w:t xml:space="preserve"> </w:t>
            </w:r>
            <w:r w:rsidRPr="00E401C9">
              <w:t>as</w:t>
            </w:r>
            <w:r w:rsidRPr="00E401C9">
              <w:rPr>
                <w:spacing w:val="-2"/>
              </w:rPr>
              <w:t xml:space="preserve"> </w:t>
            </w:r>
            <w:r w:rsidRPr="00E401C9">
              <w:t>soon</w:t>
            </w:r>
            <w:r w:rsidRPr="00E401C9">
              <w:rPr>
                <w:spacing w:val="-2"/>
              </w:rPr>
              <w:t xml:space="preserve"> </w:t>
            </w:r>
            <w:r w:rsidRPr="00E401C9">
              <w:t>as</w:t>
            </w:r>
            <w:r w:rsidRPr="00E401C9">
              <w:rPr>
                <w:spacing w:val="-2"/>
              </w:rPr>
              <w:t xml:space="preserve"> </w:t>
            </w:r>
            <w:r w:rsidRPr="00E401C9">
              <w:t>practicable,</w:t>
            </w:r>
            <w:r w:rsidRPr="00E401C9">
              <w:rPr>
                <w:spacing w:val="-2"/>
              </w:rPr>
              <w:t xml:space="preserve"> </w:t>
            </w:r>
            <w:r w:rsidRPr="00E401C9">
              <w:t>and</w:t>
            </w:r>
            <w:r w:rsidRPr="00E401C9">
              <w:rPr>
                <w:spacing w:val="-6"/>
              </w:rPr>
              <w:t xml:space="preserve"> </w:t>
            </w:r>
            <w:r w:rsidRPr="00E401C9">
              <w:t>normally</w:t>
            </w:r>
            <w:r w:rsidRPr="00E401C9">
              <w:rPr>
                <w:spacing w:val="-4"/>
              </w:rPr>
              <w:t xml:space="preserve"> </w:t>
            </w:r>
            <w:r w:rsidRPr="00E401C9">
              <w:t>no</w:t>
            </w:r>
            <w:r w:rsidRPr="00E401C9">
              <w:rPr>
                <w:spacing w:val="-2"/>
              </w:rPr>
              <w:t xml:space="preserve"> </w:t>
            </w:r>
            <w:r w:rsidRPr="00E401C9">
              <w:t>later</w:t>
            </w:r>
            <w:r w:rsidRPr="00E401C9">
              <w:rPr>
                <w:spacing w:val="-1"/>
              </w:rPr>
              <w:t xml:space="preserve"> </w:t>
            </w:r>
            <w:r w:rsidRPr="00E401C9">
              <w:t>than</w:t>
            </w:r>
            <w:r w:rsidRPr="00E401C9">
              <w:rPr>
                <w:spacing w:val="-2"/>
              </w:rPr>
              <w:t xml:space="preserve"> </w:t>
            </w:r>
            <w:r w:rsidRPr="00E401C9">
              <w:t>fourteen</w:t>
            </w:r>
            <w:r w:rsidRPr="00E401C9">
              <w:rPr>
                <w:spacing w:val="-2"/>
              </w:rPr>
              <w:t xml:space="preserve"> </w:t>
            </w:r>
            <w:r w:rsidRPr="00E401C9">
              <w:t>(14)</w:t>
            </w:r>
            <w:r w:rsidRPr="00E401C9">
              <w:rPr>
                <w:spacing w:val="-1"/>
              </w:rPr>
              <w:t xml:space="preserve"> </w:t>
            </w:r>
            <w:r w:rsidRPr="00E401C9">
              <w:t>Business Days from</w:t>
            </w:r>
            <w:r w:rsidRPr="00E401C9">
              <w:rPr>
                <w:spacing w:val="-3"/>
              </w:rPr>
              <w:t xml:space="preserve"> </w:t>
            </w:r>
            <w:r w:rsidRPr="00E401C9">
              <w:t>the date of publication of</w:t>
            </w:r>
            <w:r w:rsidRPr="00E401C9">
              <w:rPr>
                <w:spacing w:val="-1"/>
              </w:rPr>
              <w:t xml:space="preserve"> </w:t>
            </w:r>
            <w:r w:rsidRPr="00E401C9">
              <w:t>the Contract Award Notice.</w:t>
            </w:r>
          </w:p>
        </w:tc>
      </w:tr>
      <w:tr w:rsidR="00E401C9" w:rsidRPr="00E401C9" w14:paraId="7F393704" w14:textId="77777777">
        <w:trPr>
          <w:trHeight w:val="2887"/>
        </w:trPr>
        <w:tc>
          <w:tcPr>
            <w:tcW w:w="9021" w:type="dxa"/>
          </w:tcPr>
          <w:p w14:paraId="25EF9A83" w14:textId="77777777" w:rsidR="0083709C" w:rsidRPr="00E401C9" w:rsidRDefault="00272CA1">
            <w:pPr>
              <w:pStyle w:val="TableParagraph"/>
              <w:tabs>
                <w:tab w:val="left" w:pos="827"/>
              </w:tabs>
              <w:spacing w:before="122"/>
              <w:ind w:left="107"/>
              <w:rPr>
                <w:b/>
                <w:sz w:val="24"/>
              </w:rPr>
            </w:pPr>
            <w:r w:rsidRPr="00E401C9">
              <w:rPr>
                <w:b/>
                <w:spacing w:val="-4"/>
                <w:sz w:val="24"/>
              </w:rPr>
              <w:t>(iv)</w:t>
            </w:r>
            <w:r w:rsidRPr="00E401C9">
              <w:rPr>
                <w:b/>
                <w:sz w:val="24"/>
              </w:rPr>
              <w:tab/>
              <w:t>How</w:t>
            </w:r>
            <w:r w:rsidRPr="00E401C9">
              <w:rPr>
                <w:b/>
                <w:spacing w:val="-3"/>
                <w:sz w:val="24"/>
              </w:rPr>
              <w:t xml:space="preserve"> </w:t>
            </w:r>
            <w:r w:rsidRPr="00E401C9">
              <w:rPr>
                <w:b/>
                <w:sz w:val="24"/>
              </w:rPr>
              <w:t>to</w:t>
            </w:r>
            <w:r w:rsidRPr="00E401C9">
              <w:rPr>
                <w:b/>
                <w:spacing w:val="-4"/>
                <w:sz w:val="24"/>
              </w:rPr>
              <w:t xml:space="preserve"> </w:t>
            </w:r>
            <w:r w:rsidRPr="00E401C9">
              <w:rPr>
                <w:b/>
                <w:sz w:val="24"/>
              </w:rPr>
              <w:t>Make</w:t>
            </w:r>
            <w:r w:rsidRPr="00E401C9">
              <w:rPr>
                <w:b/>
                <w:spacing w:val="-4"/>
                <w:sz w:val="24"/>
              </w:rPr>
              <w:t xml:space="preserve"> </w:t>
            </w:r>
            <w:r w:rsidRPr="00E401C9">
              <w:rPr>
                <w:b/>
                <w:sz w:val="24"/>
              </w:rPr>
              <w:t>a</w:t>
            </w:r>
            <w:r w:rsidRPr="00E401C9">
              <w:rPr>
                <w:b/>
                <w:spacing w:val="-3"/>
                <w:sz w:val="24"/>
              </w:rPr>
              <w:t xml:space="preserve"> </w:t>
            </w:r>
            <w:r w:rsidRPr="00E401C9">
              <w:rPr>
                <w:b/>
                <w:spacing w:val="-2"/>
                <w:sz w:val="24"/>
              </w:rPr>
              <w:t>Complaint</w:t>
            </w:r>
          </w:p>
          <w:p w14:paraId="74075706" w14:textId="77777777" w:rsidR="0083709C" w:rsidRPr="00E401C9" w:rsidRDefault="00272CA1">
            <w:pPr>
              <w:pStyle w:val="TableParagraph"/>
              <w:spacing w:before="155" w:line="276" w:lineRule="auto"/>
              <w:ind w:left="107" w:right="17"/>
            </w:pPr>
            <w:r w:rsidRPr="00E401C9">
              <w:t>DEADLINE:</w:t>
            </w:r>
            <w:r w:rsidRPr="00E401C9">
              <w:rPr>
                <w:spacing w:val="-8"/>
              </w:rPr>
              <w:t xml:space="preserve"> </w:t>
            </w:r>
            <w:r w:rsidRPr="00E401C9">
              <w:t>The</w:t>
            </w:r>
            <w:r w:rsidRPr="00E401C9">
              <w:rPr>
                <w:spacing w:val="-9"/>
              </w:rPr>
              <w:t xml:space="preserve"> </w:t>
            </w:r>
            <w:r w:rsidRPr="00E401C9">
              <w:t>deadline</w:t>
            </w:r>
            <w:r w:rsidRPr="00E401C9">
              <w:rPr>
                <w:spacing w:val="-11"/>
              </w:rPr>
              <w:t xml:space="preserve"> </w:t>
            </w:r>
            <w:r w:rsidRPr="00E401C9">
              <w:t>for</w:t>
            </w:r>
            <w:r w:rsidRPr="00E401C9">
              <w:rPr>
                <w:spacing w:val="-8"/>
              </w:rPr>
              <w:t xml:space="preserve"> </w:t>
            </w:r>
            <w:r w:rsidRPr="00E401C9">
              <w:t>submitting</w:t>
            </w:r>
            <w:r w:rsidRPr="00E401C9">
              <w:rPr>
                <w:spacing w:val="-11"/>
              </w:rPr>
              <w:t xml:space="preserve"> </w:t>
            </w:r>
            <w:r w:rsidRPr="00E401C9">
              <w:t>a</w:t>
            </w:r>
            <w:r w:rsidRPr="00E401C9">
              <w:rPr>
                <w:spacing w:val="-8"/>
              </w:rPr>
              <w:t xml:space="preserve"> </w:t>
            </w:r>
            <w:r w:rsidRPr="00E401C9">
              <w:t>Procurement-related</w:t>
            </w:r>
            <w:r w:rsidRPr="00E401C9">
              <w:rPr>
                <w:spacing w:val="-9"/>
              </w:rPr>
              <w:t xml:space="preserve"> </w:t>
            </w:r>
            <w:r w:rsidRPr="00E401C9">
              <w:t>Complaint</w:t>
            </w:r>
            <w:r w:rsidRPr="00E401C9">
              <w:rPr>
                <w:spacing w:val="-8"/>
              </w:rPr>
              <w:t xml:space="preserve"> </w:t>
            </w:r>
            <w:r w:rsidRPr="00E401C9">
              <w:t>challenging</w:t>
            </w:r>
            <w:r w:rsidRPr="00E401C9">
              <w:rPr>
                <w:spacing w:val="-11"/>
              </w:rPr>
              <w:t xml:space="preserve"> </w:t>
            </w:r>
            <w:r w:rsidRPr="00E401C9">
              <w:t>the</w:t>
            </w:r>
            <w:r w:rsidRPr="00E401C9">
              <w:rPr>
                <w:spacing w:val="-9"/>
              </w:rPr>
              <w:t xml:space="preserve"> </w:t>
            </w:r>
            <w:r w:rsidRPr="00E401C9">
              <w:t>decision to</w:t>
            </w:r>
            <w:r w:rsidRPr="00E401C9">
              <w:rPr>
                <w:spacing w:val="-1"/>
              </w:rPr>
              <w:t xml:space="preserve"> </w:t>
            </w:r>
            <w:r w:rsidRPr="00E401C9">
              <w:t>award</w:t>
            </w:r>
            <w:r w:rsidRPr="00E401C9">
              <w:rPr>
                <w:spacing w:val="-1"/>
              </w:rPr>
              <w:t xml:space="preserve"> </w:t>
            </w:r>
            <w:r w:rsidRPr="00E401C9">
              <w:t>the</w:t>
            </w:r>
            <w:r w:rsidRPr="00E401C9">
              <w:rPr>
                <w:spacing w:val="-1"/>
              </w:rPr>
              <w:t xml:space="preserve"> </w:t>
            </w:r>
            <w:r w:rsidRPr="00E401C9">
              <w:t>contract expires</w:t>
            </w:r>
            <w:r w:rsidRPr="00E401C9">
              <w:rPr>
                <w:spacing w:val="-1"/>
              </w:rPr>
              <w:t xml:space="preserve"> </w:t>
            </w:r>
            <w:r w:rsidRPr="00E401C9">
              <w:t>on</w:t>
            </w:r>
            <w:r w:rsidRPr="00E401C9">
              <w:rPr>
                <w:spacing w:val="-1"/>
              </w:rPr>
              <w:t xml:space="preserve"> </w:t>
            </w:r>
            <w:r w:rsidRPr="00E401C9">
              <w:t>midnight,</w:t>
            </w:r>
            <w:r w:rsidRPr="00E401C9">
              <w:rPr>
                <w:spacing w:val="-1"/>
              </w:rPr>
              <w:t xml:space="preserve"> </w:t>
            </w:r>
            <w:r w:rsidRPr="00E401C9">
              <w:t>[</w:t>
            </w:r>
            <w:r w:rsidRPr="00E401C9">
              <w:rPr>
                <w:i/>
              </w:rPr>
              <w:t>insert date</w:t>
            </w:r>
            <w:r w:rsidRPr="00E401C9">
              <w:t>]</w:t>
            </w:r>
            <w:r w:rsidRPr="00E401C9">
              <w:rPr>
                <w:spacing w:val="-3"/>
              </w:rPr>
              <w:t xml:space="preserve"> </w:t>
            </w:r>
            <w:r w:rsidRPr="00E401C9">
              <w:t>(local</w:t>
            </w:r>
            <w:r w:rsidRPr="00E401C9">
              <w:rPr>
                <w:spacing w:val="-2"/>
              </w:rPr>
              <w:t xml:space="preserve"> </w:t>
            </w:r>
            <w:r w:rsidRPr="00E401C9">
              <w:t>time).</w:t>
            </w:r>
          </w:p>
          <w:p w14:paraId="58A26D4D" w14:textId="52D76A85" w:rsidR="0083709C" w:rsidRPr="00E401C9" w:rsidRDefault="00272CA1">
            <w:pPr>
              <w:pStyle w:val="TableParagraph"/>
              <w:spacing w:line="278" w:lineRule="auto"/>
              <w:ind w:left="107" w:right="17"/>
            </w:pPr>
            <w:r w:rsidRPr="00E401C9">
              <w:t xml:space="preserve">Provide the contract name, reference number, name of the </w:t>
            </w:r>
            <w:r w:rsidR="00482930" w:rsidRPr="00E401C9">
              <w:t>Consultant</w:t>
            </w:r>
            <w:r w:rsidRPr="00E401C9">
              <w:t>, contact details; and address the Procurement-related Complaint as follows:</w:t>
            </w:r>
          </w:p>
          <w:p w14:paraId="6A480101" w14:textId="77777777" w:rsidR="0083709C" w:rsidRPr="00E401C9" w:rsidRDefault="00272CA1">
            <w:pPr>
              <w:pStyle w:val="TableParagraph"/>
              <w:spacing w:line="276" w:lineRule="auto"/>
              <w:ind w:left="107" w:right="3140"/>
            </w:pPr>
            <w:r w:rsidRPr="00E401C9">
              <w:t>Attention:</w:t>
            </w:r>
            <w:r w:rsidRPr="00E401C9">
              <w:rPr>
                <w:spacing w:val="-6"/>
              </w:rPr>
              <w:t xml:space="preserve"> </w:t>
            </w:r>
            <w:r w:rsidRPr="00E401C9">
              <w:t>[</w:t>
            </w:r>
            <w:r w:rsidRPr="00E401C9">
              <w:rPr>
                <w:i/>
              </w:rPr>
              <w:t>insert</w:t>
            </w:r>
            <w:r w:rsidRPr="00E401C9">
              <w:rPr>
                <w:i/>
                <w:spacing w:val="-6"/>
              </w:rPr>
              <w:t xml:space="preserve"> </w:t>
            </w:r>
            <w:r w:rsidRPr="00E401C9">
              <w:rPr>
                <w:i/>
              </w:rPr>
              <w:t>full</w:t>
            </w:r>
            <w:r w:rsidRPr="00E401C9">
              <w:rPr>
                <w:i/>
                <w:spacing w:val="-3"/>
              </w:rPr>
              <w:t xml:space="preserve"> </w:t>
            </w:r>
            <w:r w:rsidRPr="00E401C9">
              <w:rPr>
                <w:i/>
              </w:rPr>
              <w:t>name</w:t>
            </w:r>
            <w:r w:rsidRPr="00E401C9">
              <w:rPr>
                <w:i/>
                <w:spacing w:val="-6"/>
              </w:rPr>
              <w:t xml:space="preserve"> </w:t>
            </w:r>
            <w:r w:rsidRPr="00E401C9">
              <w:rPr>
                <w:i/>
              </w:rPr>
              <w:t>of</w:t>
            </w:r>
            <w:r w:rsidRPr="00E401C9">
              <w:rPr>
                <w:i/>
                <w:spacing w:val="-3"/>
              </w:rPr>
              <w:t xml:space="preserve"> </w:t>
            </w:r>
            <w:r w:rsidRPr="00E401C9">
              <w:rPr>
                <w:i/>
              </w:rPr>
              <w:t>person,</w:t>
            </w:r>
            <w:r w:rsidRPr="00E401C9">
              <w:rPr>
                <w:i/>
                <w:spacing w:val="-7"/>
              </w:rPr>
              <w:t xml:space="preserve"> </w:t>
            </w:r>
            <w:r w:rsidRPr="00E401C9">
              <w:rPr>
                <w:i/>
              </w:rPr>
              <w:t>if</w:t>
            </w:r>
            <w:r w:rsidRPr="00E401C9">
              <w:rPr>
                <w:i/>
                <w:spacing w:val="-3"/>
              </w:rPr>
              <w:t xml:space="preserve"> </w:t>
            </w:r>
            <w:r w:rsidRPr="00E401C9">
              <w:rPr>
                <w:i/>
              </w:rPr>
              <w:t>applicable</w:t>
            </w:r>
            <w:r w:rsidRPr="00E401C9">
              <w:t>] Title/position: [</w:t>
            </w:r>
            <w:r w:rsidRPr="00E401C9">
              <w:rPr>
                <w:i/>
              </w:rPr>
              <w:t>insert title/position</w:t>
            </w:r>
            <w:r w:rsidRPr="00E401C9">
              <w:t>]</w:t>
            </w:r>
          </w:p>
          <w:p w14:paraId="675B81FD" w14:textId="77777777" w:rsidR="0083709C" w:rsidRPr="00E401C9" w:rsidRDefault="00272CA1">
            <w:pPr>
              <w:pStyle w:val="TableParagraph"/>
              <w:spacing w:line="252" w:lineRule="exact"/>
              <w:ind w:left="107"/>
            </w:pPr>
            <w:r w:rsidRPr="00E401C9">
              <w:t>Agency:</w:t>
            </w:r>
            <w:r w:rsidRPr="00E401C9">
              <w:rPr>
                <w:spacing w:val="-3"/>
              </w:rPr>
              <w:t xml:space="preserve"> </w:t>
            </w:r>
            <w:r w:rsidRPr="00E401C9">
              <w:t>[</w:t>
            </w:r>
            <w:r w:rsidRPr="00E401C9">
              <w:rPr>
                <w:i/>
              </w:rPr>
              <w:t>insert</w:t>
            </w:r>
            <w:r w:rsidRPr="00E401C9">
              <w:rPr>
                <w:i/>
                <w:spacing w:val="-3"/>
              </w:rPr>
              <w:t xml:space="preserve"> </w:t>
            </w:r>
            <w:r w:rsidRPr="00E401C9">
              <w:rPr>
                <w:i/>
              </w:rPr>
              <w:t>name</w:t>
            </w:r>
            <w:r w:rsidRPr="00E401C9">
              <w:rPr>
                <w:i/>
                <w:spacing w:val="-4"/>
              </w:rPr>
              <w:t xml:space="preserve"> </w:t>
            </w:r>
            <w:r w:rsidRPr="00E401C9">
              <w:rPr>
                <w:i/>
              </w:rPr>
              <w:t>of</w:t>
            </w:r>
            <w:r w:rsidRPr="00E401C9">
              <w:rPr>
                <w:i/>
                <w:spacing w:val="-5"/>
              </w:rPr>
              <w:t xml:space="preserve"> </w:t>
            </w:r>
            <w:r w:rsidRPr="00E401C9">
              <w:rPr>
                <w:i/>
              </w:rPr>
              <w:t>Procuring</w:t>
            </w:r>
            <w:r w:rsidRPr="00E401C9">
              <w:rPr>
                <w:i/>
                <w:spacing w:val="-3"/>
              </w:rPr>
              <w:t xml:space="preserve"> </w:t>
            </w:r>
            <w:r w:rsidRPr="00E401C9">
              <w:rPr>
                <w:i/>
                <w:spacing w:val="-2"/>
              </w:rPr>
              <w:t>Entity</w:t>
            </w:r>
            <w:r w:rsidRPr="00E401C9">
              <w:rPr>
                <w:spacing w:val="-2"/>
              </w:rPr>
              <w:t>]</w:t>
            </w:r>
          </w:p>
          <w:p w14:paraId="3C96C610" w14:textId="77777777" w:rsidR="0083709C" w:rsidRPr="00E401C9" w:rsidRDefault="00272CA1">
            <w:pPr>
              <w:pStyle w:val="TableParagraph"/>
              <w:spacing w:before="33"/>
              <w:ind w:left="107"/>
            </w:pPr>
            <w:r w:rsidRPr="00E401C9">
              <w:t>Email</w:t>
            </w:r>
            <w:r w:rsidRPr="00E401C9">
              <w:rPr>
                <w:spacing w:val="-3"/>
              </w:rPr>
              <w:t xml:space="preserve"> </w:t>
            </w:r>
            <w:r w:rsidRPr="00E401C9">
              <w:t>address:</w:t>
            </w:r>
            <w:r w:rsidRPr="00E401C9">
              <w:rPr>
                <w:spacing w:val="-2"/>
              </w:rPr>
              <w:t xml:space="preserve"> </w:t>
            </w:r>
            <w:r w:rsidRPr="00E401C9">
              <w:t>[</w:t>
            </w:r>
            <w:r w:rsidRPr="00E401C9">
              <w:rPr>
                <w:i/>
              </w:rPr>
              <w:t>insert</w:t>
            </w:r>
            <w:r w:rsidRPr="00E401C9">
              <w:rPr>
                <w:i/>
                <w:spacing w:val="-5"/>
              </w:rPr>
              <w:t xml:space="preserve"> </w:t>
            </w:r>
            <w:r w:rsidRPr="00E401C9">
              <w:rPr>
                <w:i/>
              </w:rPr>
              <w:t>email</w:t>
            </w:r>
            <w:r w:rsidRPr="00E401C9">
              <w:rPr>
                <w:i/>
                <w:spacing w:val="-2"/>
              </w:rPr>
              <w:t xml:space="preserve"> address</w:t>
            </w:r>
            <w:r w:rsidRPr="00E401C9">
              <w:rPr>
                <w:spacing w:val="-2"/>
              </w:rPr>
              <w:t>]</w:t>
            </w:r>
          </w:p>
        </w:tc>
      </w:tr>
    </w:tbl>
    <w:p w14:paraId="5100812C" w14:textId="77777777" w:rsidR="0083709C" w:rsidRPr="00E401C9" w:rsidRDefault="0083709C">
      <w:pPr>
        <w:sectPr w:rsidR="0083709C" w:rsidRPr="00E401C9" w:rsidSect="00B34F11">
          <w:pgSz w:w="11920" w:h="16850"/>
          <w:pgMar w:top="1340" w:right="0" w:bottom="1420" w:left="900" w:header="847" w:footer="1233" w:gutter="0"/>
          <w:cols w:space="720"/>
        </w:sectPr>
      </w:pPr>
    </w:p>
    <w:p w14:paraId="1B686468" w14:textId="77777777" w:rsidR="0083709C" w:rsidRPr="00E401C9" w:rsidRDefault="0083709C">
      <w:pPr>
        <w:pStyle w:val="BodyText"/>
        <w:spacing w:before="4"/>
        <w:rPr>
          <w:i/>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1"/>
      </w:tblGrid>
      <w:tr w:rsidR="00E401C9" w:rsidRPr="00E401C9" w14:paraId="5E3D9567" w14:textId="77777777">
        <w:trPr>
          <w:trHeight w:val="3201"/>
        </w:trPr>
        <w:tc>
          <w:tcPr>
            <w:tcW w:w="9021" w:type="dxa"/>
          </w:tcPr>
          <w:p w14:paraId="0EE0A115" w14:textId="77777777" w:rsidR="0083709C" w:rsidRPr="00E401C9" w:rsidRDefault="00272CA1">
            <w:pPr>
              <w:pStyle w:val="TableParagraph"/>
              <w:spacing w:line="247" w:lineRule="exact"/>
              <w:ind w:left="107"/>
              <w:jc w:val="both"/>
              <w:rPr>
                <w:i/>
              </w:rPr>
            </w:pPr>
            <w:r w:rsidRPr="00E401C9">
              <w:t>Fax</w:t>
            </w:r>
            <w:r w:rsidRPr="00E401C9">
              <w:rPr>
                <w:spacing w:val="-2"/>
              </w:rPr>
              <w:t xml:space="preserve"> </w:t>
            </w:r>
            <w:r w:rsidRPr="00E401C9">
              <w:t>number:</w:t>
            </w:r>
            <w:r w:rsidRPr="00E401C9">
              <w:rPr>
                <w:spacing w:val="-4"/>
              </w:rPr>
              <w:t xml:space="preserve"> </w:t>
            </w:r>
            <w:r w:rsidRPr="00E401C9">
              <w:t>[</w:t>
            </w:r>
            <w:r w:rsidRPr="00E401C9">
              <w:rPr>
                <w:i/>
              </w:rPr>
              <w:t>insert</w:t>
            </w:r>
            <w:r w:rsidRPr="00E401C9">
              <w:rPr>
                <w:i/>
                <w:spacing w:val="-1"/>
              </w:rPr>
              <w:t xml:space="preserve"> </w:t>
            </w:r>
            <w:r w:rsidRPr="00E401C9">
              <w:rPr>
                <w:i/>
              </w:rPr>
              <w:t>fax</w:t>
            </w:r>
            <w:r w:rsidRPr="00E401C9">
              <w:rPr>
                <w:i/>
                <w:spacing w:val="-2"/>
              </w:rPr>
              <w:t xml:space="preserve"> </w:t>
            </w:r>
            <w:r w:rsidRPr="00E401C9">
              <w:rPr>
                <w:i/>
              </w:rPr>
              <w:t>number</w:t>
            </w:r>
            <w:r w:rsidRPr="00E401C9">
              <w:t>]</w:t>
            </w:r>
            <w:r w:rsidRPr="00E401C9">
              <w:rPr>
                <w:spacing w:val="-1"/>
              </w:rPr>
              <w:t xml:space="preserve"> </w:t>
            </w:r>
            <w:r w:rsidRPr="00E401C9">
              <w:rPr>
                <w:i/>
              </w:rPr>
              <w:t>delete</w:t>
            </w:r>
            <w:r w:rsidRPr="00E401C9">
              <w:rPr>
                <w:i/>
                <w:spacing w:val="-4"/>
              </w:rPr>
              <w:t xml:space="preserve"> </w:t>
            </w:r>
            <w:r w:rsidRPr="00E401C9">
              <w:rPr>
                <w:i/>
              </w:rPr>
              <w:t>if</w:t>
            </w:r>
            <w:r w:rsidRPr="00E401C9">
              <w:rPr>
                <w:i/>
                <w:spacing w:val="-4"/>
              </w:rPr>
              <w:t xml:space="preserve"> </w:t>
            </w:r>
            <w:r w:rsidRPr="00E401C9">
              <w:rPr>
                <w:i/>
              </w:rPr>
              <w:t>not</w:t>
            </w:r>
            <w:r w:rsidRPr="00E401C9">
              <w:rPr>
                <w:i/>
                <w:spacing w:val="-3"/>
              </w:rPr>
              <w:t xml:space="preserve"> </w:t>
            </w:r>
            <w:r w:rsidRPr="00E401C9">
              <w:rPr>
                <w:i/>
                <w:spacing w:val="-4"/>
              </w:rPr>
              <w:t>used</w:t>
            </w:r>
          </w:p>
          <w:p w14:paraId="5A90580D" w14:textId="77777777" w:rsidR="0083709C" w:rsidRPr="00E401C9" w:rsidRDefault="00272CA1">
            <w:pPr>
              <w:pStyle w:val="TableParagraph"/>
              <w:spacing w:before="38" w:line="276" w:lineRule="auto"/>
              <w:ind w:left="107" w:right="92" w:firstLine="52"/>
              <w:jc w:val="both"/>
            </w:pPr>
            <w:r w:rsidRPr="00E401C9">
              <w:t xml:space="preserve">[At this point in the procurement process] [Upon receipt of this notification] you may submit a </w:t>
            </w:r>
            <w:r w:rsidRPr="00E401C9">
              <w:rPr>
                <w:spacing w:val="-4"/>
              </w:rPr>
              <w:t>Procurement-related Complaint challenging</w:t>
            </w:r>
            <w:r w:rsidRPr="00E401C9">
              <w:rPr>
                <w:spacing w:val="-5"/>
              </w:rPr>
              <w:t xml:space="preserve"> </w:t>
            </w:r>
            <w:r w:rsidRPr="00E401C9">
              <w:rPr>
                <w:spacing w:val="-4"/>
              </w:rPr>
              <w:t>the decision</w:t>
            </w:r>
            <w:r w:rsidRPr="00E401C9">
              <w:rPr>
                <w:spacing w:val="-5"/>
              </w:rPr>
              <w:t xml:space="preserve"> </w:t>
            </w:r>
            <w:r w:rsidRPr="00E401C9">
              <w:rPr>
                <w:spacing w:val="-4"/>
              </w:rPr>
              <w:t xml:space="preserve">to award the contract. You do not need to have </w:t>
            </w:r>
            <w:r w:rsidRPr="00E401C9">
              <w:t>requested,</w:t>
            </w:r>
            <w:r w:rsidRPr="00E401C9">
              <w:rPr>
                <w:spacing w:val="-11"/>
              </w:rPr>
              <w:t xml:space="preserve"> </w:t>
            </w:r>
            <w:r w:rsidRPr="00E401C9">
              <w:t>or</w:t>
            </w:r>
            <w:r w:rsidRPr="00E401C9">
              <w:rPr>
                <w:spacing w:val="-12"/>
              </w:rPr>
              <w:t xml:space="preserve"> </w:t>
            </w:r>
            <w:r w:rsidRPr="00E401C9">
              <w:t>received,</w:t>
            </w:r>
            <w:r w:rsidRPr="00E401C9">
              <w:rPr>
                <w:spacing w:val="-11"/>
              </w:rPr>
              <w:t xml:space="preserve"> </w:t>
            </w:r>
            <w:r w:rsidRPr="00E401C9">
              <w:t>a</w:t>
            </w:r>
            <w:r w:rsidRPr="00E401C9">
              <w:rPr>
                <w:spacing w:val="-11"/>
              </w:rPr>
              <w:t xml:space="preserve"> </w:t>
            </w:r>
            <w:r w:rsidRPr="00E401C9">
              <w:t>debriefing</w:t>
            </w:r>
            <w:r w:rsidRPr="00E401C9">
              <w:rPr>
                <w:spacing w:val="-13"/>
              </w:rPr>
              <w:t xml:space="preserve"> </w:t>
            </w:r>
            <w:r w:rsidRPr="00E401C9">
              <w:t>before</w:t>
            </w:r>
            <w:r w:rsidRPr="00E401C9">
              <w:rPr>
                <w:spacing w:val="-11"/>
              </w:rPr>
              <w:t xml:space="preserve"> </w:t>
            </w:r>
            <w:r w:rsidRPr="00E401C9">
              <w:t>making</w:t>
            </w:r>
            <w:r w:rsidRPr="00E401C9">
              <w:rPr>
                <w:spacing w:val="-13"/>
              </w:rPr>
              <w:t xml:space="preserve"> </w:t>
            </w:r>
            <w:r w:rsidRPr="00E401C9">
              <w:t>this</w:t>
            </w:r>
            <w:r w:rsidRPr="00E401C9">
              <w:rPr>
                <w:spacing w:val="-11"/>
              </w:rPr>
              <w:t xml:space="preserve"> </w:t>
            </w:r>
            <w:r w:rsidRPr="00E401C9">
              <w:t>complaint.</w:t>
            </w:r>
            <w:r w:rsidRPr="00E401C9">
              <w:rPr>
                <w:spacing w:val="-11"/>
              </w:rPr>
              <w:t xml:space="preserve"> </w:t>
            </w:r>
            <w:r w:rsidRPr="00E401C9">
              <w:t>Your</w:t>
            </w:r>
            <w:r w:rsidRPr="00E401C9">
              <w:rPr>
                <w:spacing w:val="-10"/>
              </w:rPr>
              <w:t xml:space="preserve"> </w:t>
            </w:r>
            <w:r w:rsidRPr="00E401C9">
              <w:t>complaint</w:t>
            </w:r>
            <w:r w:rsidRPr="00E401C9">
              <w:rPr>
                <w:spacing w:val="-10"/>
              </w:rPr>
              <w:t xml:space="preserve"> </w:t>
            </w:r>
            <w:r w:rsidRPr="00E401C9">
              <w:t>must</w:t>
            </w:r>
            <w:r w:rsidRPr="00E401C9">
              <w:rPr>
                <w:spacing w:val="-10"/>
              </w:rPr>
              <w:t xml:space="preserve"> </w:t>
            </w:r>
            <w:r w:rsidRPr="00E401C9">
              <w:t>be</w:t>
            </w:r>
            <w:r w:rsidRPr="00E401C9">
              <w:rPr>
                <w:spacing w:val="-11"/>
              </w:rPr>
              <w:t xml:space="preserve"> </w:t>
            </w:r>
            <w:r w:rsidRPr="00E401C9">
              <w:t>submitted within</w:t>
            </w:r>
            <w:r w:rsidRPr="00E401C9">
              <w:rPr>
                <w:spacing w:val="-3"/>
              </w:rPr>
              <w:t xml:space="preserve"> </w:t>
            </w:r>
            <w:r w:rsidRPr="00E401C9">
              <w:t>the</w:t>
            </w:r>
            <w:r w:rsidRPr="00E401C9">
              <w:rPr>
                <w:spacing w:val="-3"/>
              </w:rPr>
              <w:t xml:space="preserve"> </w:t>
            </w:r>
            <w:r w:rsidRPr="00E401C9">
              <w:t>Standstill</w:t>
            </w:r>
            <w:r w:rsidRPr="00E401C9">
              <w:rPr>
                <w:spacing w:val="-2"/>
              </w:rPr>
              <w:t xml:space="preserve"> </w:t>
            </w:r>
            <w:r w:rsidRPr="00E401C9">
              <w:t>Period</w:t>
            </w:r>
            <w:r w:rsidRPr="00E401C9">
              <w:rPr>
                <w:spacing w:val="-6"/>
              </w:rPr>
              <w:t xml:space="preserve"> </w:t>
            </w:r>
            <w:r w:rsidRPr="00E401C9">
              <w:t>and</w:t>
            </w:r>
            <w:r w:rsidRPr="00E401C9">
              <w:rPr>
                <w:spacing w:val="-3"/>
              </w:rPr>
              <w:t xml:space="preserve"> </w:t>
            </w:r>
            <w:r w:rsidRPr="00E401C9">
              <w:t>received</w:t>
            </w:r>
            <w:r w:rsidRPr="00E401C9">
              <w:rPr>
                <w:spacing w:val="-3"/>
              </w:rPr>
              <w:t xml:space="preserve"> </w:t>
            </w:r>
            <w:r w:rsidRPr="00E401C9">
              <w:t>by</w:t>
            </w:r>
            <w:r w:rsidRPr="00E401C9">
              <w:rPr>
                <w:spacing w:val="-6"/>
              </w:rPr>
              <w:t xml:space="preserve"> </w:t>
            </w:r>
            <w:r w:rsidRPr="00E401C9">
              <w:t>us</w:t>
            </w:r>
            <w:r w:rsidRPr="00E401C9">
              <w:rPr>
                <w:spacing w:val="-3"/>
              </w:rPr>
              <w:t xml:space="preserve"> </w:t>
            </w:r>
            <w:r w:rsidRPr="00E401C9">
              <w:t>before</w:t>
            </w:r>
            <w:r w:rsidRPr="00E401C9">
              <w:rPr>
                <w:spacing w:val="-3"/>
              </w:rPr>
              <w:t xml:space="preserve"> </w:t>
            </w:r>
            <w:r w:rsidRPr="00E401C9">
              <w:t>the</w:t>
            </w:r>
            <w:r w:rsidRPr="00E401C9">
              <w:rPr>
                <w:spacing w:val="-3"/>
              </w:rPr>
              <w:t xml:space="preserve"> </w:t>
            </w:r>
            <w:r w:rsidRPr="00E401C9">
              <w:t>Standstill</w:t>
            </w:r>
            <w:r w:rsidRPr="00E401C9">
              <w:rPr>
                <w:spacing w:val="-2"/>
              </w:rPr>
              <w:t xml:space="preserve"> </w:t>
            </w:r>
            <w:r w:rsidRPr="00E401C9">
              <w:t>Period</w:t>
            </w:r>
            <w:r w:rsidRPr="00E401C9">
              <w:rPr>
                <w:spacing w:val="-3"/>
              </w:rPr>
              <w:t xml:space="preserve"> </w:t>
            </w:r>
            <w:r w:rsidRPr="00E401C9">
              <w:t>ends.</w:t>
            </w:r>
          </w:p>
          <w:p w14:paraId="6E8ED81E" w14:textId="77777777" w:rsidR="0083709C" w:rsidRPr="00E401C9" w:rsidRDefault="00272CA1">
            <w:pPr>
              <w:pStyle w:val="TableParagraph"/>
              <w:ind w:left="107"/>
              <w:jc w:val="both"/>
            </w:pPr>
            <w:r w:rsidRPr="00E401C9">
              <w:rPr>
                <w:spacing w:val="-2"/>
              </w:rPr>
              <w:t>In</w:t>
            </w:r>
            <w:r w:rsidRPr="00E401C9">
              <w:rPr>
                <w:spacing w:val="-6"/>
              </w:rPr>
              <w:t xml:space="preserve"> </w:t>
            </w:r>
            <w:r w:rsidRPr="00E401C9">
              <w:rPr>
                <w:spacing w:val="-2"/>
              </w:rPr>
              <w:t>summary,</w:t>
            </w:r>
            <w:r w:rsidRPr="00E401C9">
              <w:rPr>
                <w:spacing w:val="-6"/>
              </w:rPr>
              <w:t xml:space="preserve"> </w:t>
            </w:r>
            <w:r w:rsidRPr="00E401C9">
              <w:rPr>
                <w:spacing w:val="-2"/>
              </w:rPr>
              <w:t>there</w:t>
            </w:r>
            <w:r w:rsidRPr="00E401C9">
              <w:rPr>
                <w:spacing w:val="-6"/>
              </w:rPr>
              <w:t xml:space="preserve"> </w:t>
            </w:r>
            <w:r w:rsidRPr="00E401C9">
              <w:rPr>
                <w:spacing w:val="-2"/>
              </w:rPr>
              <w:t>are</w:t>
            </w:r>
            <w:r w:rsidRPr="00E401C9">
              <w:rPr>
                <w:spacing w:val="-6"/>
              </w:rPr>
              <w:t xml:space="preserve"> </w:t>
            </w:r>
            <w:r w:rsidRPr="00E401C9">
              <w:rPr>
                <w:spacing w:val="-2"/>
              </w:rPr>
              <w:t>four</w:t>
            </w:r>
            <w:r w:rsidRPr="00E401C9">
              <w:rPr>
                <w:spacing w:val="-5"/>
              </w:rPr>
              <w:t xml:space="preserve"> </w:t>
            </w:r>
            <w:r w:rsidRPr="00E401C9">
              <w:rPr>
                <w:spacing w:val="-2"/>
              </w:rPr>
              <w:t>essential</w:t>
            </w:r>
            <w:r w:rsidRPr="00E401C9">
              <w:rPr>
                <w:spacing w:val="-5"/>
              </w:rPr>
              <w:t xml:space="preserve"> </w:t>
            </w:r>
            <w:r w:rsidRPr="00E401C9">
              <w:rPr>
                <w:spacing w:val="-2"/>
              </w:rPr>
              <w:t>requirements:</w:t>
            </w:r>
          </w:p>
          <w:p w14:paraId="7905D83A" w14:textId="00209A69" w:rsidR="0083709C" w:rsidRPr="00E401C9" w:rsidRDefault="00272CA1">
            <w:pPr>
              <w:pStyle w:val="TableParagraph"/>
              <w:spacing w:before="37" w:line="278" w:lineRule="auto"/>
              <w:ind w:left="107" w:right="17"/>
            </w:pPr>
            <w:r w:rsidRPr="00E401C9">
              <w:t>You</w:t>
            </w:r>
            <w:r w:rsidRPr="00E401C9">
              <w:rPr>
                <w:spacing w:val="-10"/>
              </w:rPr>
              <w:t xml:space="preserve"> </w:t>
            </w:r>
            <w:r w:rsidRPr="00E401C9">
              <w:t>must</w:t>
            </w:r>
            <w:r w:rsidRPr="00E401C9">
              <w:rPr>
                <w:spacing w:val="-11"/>
              </w:rPr>
              <w:t xml:space="preserve"> </w:t>
            </w:r>
            <w:r w:rsidRPr="00E401C9">
              <w:t>be</w:t>
            </w:r>
            <w:r w:rsidRPr="00E401C9">
              <w:rPr>
                <w:spacing w:val="-9"/>
              </w:rPr>
              <w:t xml:space="preserve"> </w:t>
            </w:r>
            <w:r w:rsidRPr="00E401C9">
              <w:t>an</w:t>
            </w:r>
            <w:r w:rsidRPr="00E401C9">
              <w:rPr>
                <w:spacing w:val="-12"/>
              </w:rPr>
              <w:t xml:space="preserve"> </w:t>
            </w:r>
            <w:r w:rsidRPr="00E401C9">
              <w:t>‘interested</w:t>
            </w:r>
            <w:r w:rsidRPr="00E401C9">
              <w:rPr>
                <w:spacing w:val="-13"/>
              </w:rPr>
              <w:t xml:space="preserve"> </w:t>
            </w:r>
            <w:r w:rsidRPr="00E401C9">
              <w:t>party’.</w:t>
            </w:r>
            <w:r w:rsidRPr="00E401C9">
              <w:rPr>
                <w:spacing w:val="-10"/>
              </w:rPr>
              <w:t xml:space="preserve"> </w:t>
            </w:r>
            <w:r w:rsidRPr="00E401C9">
              <w:t>In</w:t>
            </w:r>
            <w:r w:rsidRPr="00E401C9">
              <w:rPr>
                <w:spacing w:val="-9"/>
              </w:rPr>
              <w:t xml:space="preserve"> </w:t>
            </w:r>
            <w:r w:rsidRPr="00E401C9">
              <w:t>this</w:t>
            </w:r>
            <w:r w:rsidRPr="00E401C9">
              <w:rPr>
                <w:spacing w:val="-11"/>
              </w:rPr>
              <w:t xml:space="preserve"> </w:t>
            </w:r>
            <w:r w:rsidRPr="00E401C9">
              <w:t>case,</w:t>
            </w:r>
            <w:r w:rsidRPr="00E401C9">
              <w:rPr>
                <w:spacing w:val="-12"/>
              </w:rPr>
              <w:t xml:space="preserve"> </w:t>
            </w:r>
            <w:r w:rsidRPr="00E401C9">
              <w:t>that</w:t>
            </w:r>
            <w:r w:rsidRPr="00E401C9">
              <w:rPr>
                <w:spacing w:val="-11"/>
              </w:rPr>
              <w:t xml:space="preserve"> </w:t>
            </w:r>
            <w:r w:rsidRPr="00E401C9">
              <w:t>means</w:t>
            </w:r>
            <w:r w:rsidRPr="00E401C9">
              <w:rPr>
                <w:spacing w:val="-11"/>
              </w:rPr>
              <w:t xml:space="preserve"> </w:t>
            </w:r>
            <w:r w:rsidRPr="00E401C9">
              <w:t>a</w:t>
            </w:r>
            <w:r w:rsidRPr="00E401C9">
              <w:rPr>
                <w:spacing w:val="-11"/>
              </w:rPr>
              <w:t xml:space="preserve"> </w:t>
            </w:r>
            <w:r w:rsidR="00482930" w:rsidRPr="00E401C9">
              <w:t>Consultant</w:t>
            </w:r>
            <w:r w:rsidRPr="00E401C9">
              <w:rPr>
                <w:spacing w:val="-11"/>
              </w:rPr>
              <w:t xml:space="preserve"> </w:t>
            </w:r>
            <w:r w:rsidRPr="00E401C9">
              <w:t>who</w:t>
            </w:r>
            <w:r w:rsidRPr="00E401C9">
              <w:rPr>
                <w:spacing w:val="-12"/>
              </w:rPr>
              <w:t xml:space="preserve"> </w:t>
            </w:r>
            <w:r w:rsidRPr="00E401C9">
              <w:t>has</w:t>
            </w:r>
            <w:r w:rsidRPr="00E401C9">
              <w:rPr>
                <w:spacing w:val="-11"/>
              </w:rPr>
              <w:t xml:space="preserve"> </w:t>
            </w:r>
            <w:r w:rsidRPr="00E401C9">
              <w:t>submitted</w:t>
            </w:r>
            <w:r w:rsidRPr="00E401C9">
              <w:rPr>
                <w:spacing w:val="-12"/>
              </w:rPr>
              <w:t xml:space="preserve"> </w:t>
            </w:r>
            <w:r w:rsidRPr="00E401C9">
              <w:t>a</w:t>
            </w:r>
            <w:r w:rsidRPr="00E401C9">
              <w:rPr>
                <w:spacing w:val="-11"/>
              </w:rPr>
              <w:t xml:space="preserve"> </w:t>
            </w:r>
            <w:r w:rsidRPr="00E401C9">
              <w:t>Proposal in</w:t>
            </w:r>
            <w:r w:rsidRPr="00E401C9">
              <w:rPr>
                <w:spacing w:val="-4"/>
              </w:rPr>
              <w:t xml:space="preserve"> </w:t>
            </w:r>
            <w:r w:rsidRPr="00E401C9">
              <w:t>this</w:t>
            </w:r>
            <w:r w:rsidRPr="00E401C9">
              <w:rPr>
                <w:spacing w:val="-4"/>
              </w:rPr>
              <w:t xml:space="preserve"> </w:t>
            </w:r>
            <w:r w:rsidRPr="00E401C9">
              <w:t>selection</w:t>
            </w:r>
            <w:r w:rsidRPr="00E401C9">
              <w:rPr>
                <w:spacing w:val="-4"/>
              </w:rPr>
              <w:t xml:space="preserve"> </w:t>
            </w:r>
            <w:r w:rsidRPr="00E401C9">
              <w:t>process</w:t>
            </w:r>
            <w:r w:rsidRPr="00E401C9">
              <w:rPr>
                <w:spacing w:val="-4"/>
              </w:rPr>
              <w:t xml:space="preserve"> </w:t>
            </w:r>
            <w:r w:rsidRPr="00E401C9">
              <w:t>and</w:t>
            </w:r>
            <w:r w:rsidRPr="00E401C9">
              <w:rPr>
                <w:spacing w:val="-7"/>
              </w:rPr>
              <w:t xml:space="preserve"> </w:t>
            </w:r>
            <w:r w:rsidRPr="00E401C9">
              <w:t>is</w:t>
            </w:r>
            <w:r w:rsidRPr="00E401C9">
              <w:rPr>
                <w:spacing w:val="-4"/>
              </w:rPr>
              <w:t xml:space="preserve"> </w:t>
            </w:r>
            <w:r w:rsidRPr="00E401C9">
              <w:t>the</w:t>
            </w:r>
            <w:r w:rsidRPr="00E401C9">
              <w:rPr>
                <w:spacing w:val="-4"/>
              </w:rPr>
              <w:t xml:space="preserve"> </w:t>
            </w:r>
            <w:r w:rsidRPr="00E401C9">
              <w:t>recipient</w:t>
            </w:r>
            <w:r w:rsidRPr="00E401C9">
              <w:rPr>
                <w:spacing w:val="-3"/>
              </w:rPr>
              <w:t xml:space="preserve"> </w:t>
            </w:r>
            <w:r w:rsidRPr="00E401C9">
              <w:t>of</w:t>
            </w:r>
            <w:r w:rsidRPr="00E401C9">
              <w:rPr>
                <w:spacing w:val="-3"/>
              </w:rPr>
              <w:t xml:space="preserve"> </w:t>
            </w:r>
            <w:r w:rsidRPr="00E401C9">
              <w:t>a</w:t>
            </w:r>
            <w:r w:rsidRPr="00E401C9">
              <w:rPr>
                <w:spacing w:val="-4"/>
              </w:rPr>
              <w:t xml:space="preserve"> </w:t>
            </w:r>
            <w:r w:rsidRPr="00E401C9">
              <w:t>Notification</w:t>
            </w:r>
            <w:r w:rsidRPr="00E401C9">
              <w:rPr>
                <w:spacing w:val="-4"/>
              </w:rPr>
              <w:t xml:space="preserve"> </w:t>
            </w:r>
            <w:r w:rsidRPr="00E401C9">
              <w:t>of</w:t>
            </w:r>
            <w:r w:rsidRPr="00E401C9">
              <w:rPr>
                <w:spacing w:val="-3"/>
              </w:rPr>
              <w:t xml:space="preserve"> </w:t>
            </w:r>
            <w:r w:rsidRPr="00E401C9">
              <w:t>Intention</w:t>
            </w:r>
            <w:r w:rsidRPr="00E401C9">
              <w:rPr>
                <w:spacing w:val="-4"/>
              </w:rPr>
              <w:t xml:space="preserve"> </w:t>
            </w:r>
            <w:r w:rsidRPr="00E401C9">
              <w:t>to</w:t>
            </w:r>
            <w:r w:rsidRPr="00E401C9">
              <w:rPr>
                <w:spacing w:val="-4"/>
              </w:rPr>
              <w:t xml:space="preserve"> </w:t>
            </w:r>
            <w:r w:rsidRPr="00E401C9">
              <w:t>Award.</w:t>
            </w:r>
          </w:p>
          <w:p w14:paraId="70452779" w14:textId="77777777" w:rsidR="0083709C" w:rsidRPr="00E401C9" w:rsidRDefault="00272CA1">
            <w:pPr>
              <w:pStyle w:val="TableParagraph"/>
              <w:spacing w:line="276" w:lineRule="auto"/>
              <w:ind w:left="107" w:right="2968"/>
            </w:pPr>
            <w:r w:rsidRPr="00E401C9">
              <w:t>The</w:t>
            </w:r>
            <w:r w:rsidRPr="00E401C9">
              <w:rPr>
                <w:spacing w:val="-14"/>
              </w:rPr>
              <w:t xml:space="preserve"> </w:t>
            </w:r>
            <w:r w:rsidRPr="00E401C9">
              <w:t>complaint</w:t>
            </w:r>
            <w:r w:rsidRPr="00E401C9">
              <w:rPr>
                <w:spacing w:val="-14"/>
              </w:rPr>
              <w:t xml:space="preserve"> </w:t>
            </w:r>
            <w:r w:rsidRPr="00E401C9">
              <w:t>can</w:t>
            </w:r>
            <w:r w:rsidRPr="00E401C9">
              <w:rPr>
                <w:spacing w:val="-14"/>
              </w:rPr>
              <w:t xml:space="preserve"> </w:t>
            </w:r>
            <w:r w:rsidRPr="00E401C9">
              <w:t>only</w:t>
            </w:r>
            <w:r w:rsidRPr="00E401C9">
              <w:rPr>
                <w:spacing w:val="-13"/>
              </w:rPr>
              <w:t xml:space="preserve"> </w:t>
            </w:r>
            <w:r w:rsidRPr="00E401C9">
              <w:t>challenge</w:t>
            </w:r>
            <w:r w:rsidRPr="00E401C9">
              <w:rPr>
                <w:spacing w:val="-14"/>
              </w:rPr>
              <w:t xml:space="preserve"> </w:t>
            </w:r>
            <w:r w:rsidRPr="00E401C9">
              <w:t>the</w:t>
            </w:r>
            <w:r w:rsidRPr="00E401C9">
              <w:rPr>
                <w:spacing w:val="-14"/>
              </w:rPr>
              <w:t xml:space="preserve"> </w:t>
            </w:r>
            <w:r w:rsidRPr="00E401C9">
              <w:t>decision</w:t>
            </w:r>
            <w:r w:rsidRPr="00E401C9">
              <w:rPr>
                <w:spacing w:val="-14"/>
              </w:rPr>
              <w:t xml:space="preserve"> </w:t>
            </w:r>
            <w:r w:rsidRPr="00E401C9">
              <w:t>to</w:t>
            </w:r>
            <w:r w:rsidRPr="00E401C9">
              <w:rPr>
                <w:spacing w:val="-13"/>
              </w:rPr>
              <w:t xml:space="preserve"> </w:t>
            </w:r>
            <w:r w:rsidRPr="00E401C9">
              <w:t>award</w:t>
            </w:r>
            <w:r w:rsidRPr="00E401C9">
              <w:rPr>
                <w:spacing w:val="-14"/>
              </w:rPr>
              <w:t xml:space="preserve"> </w:t>
            </w:r>
            <w:r w:rsidRPr="00E401C9">
              <w:t>the</w:t>
            </w:r>
            <w:r w:rsidRPr="00E401C9">
              <w:rPr>
                <w:spacing w:val="-14"/>
              </w:rPr>
              <w:t xml:space="preserve"> </w:t>
            </w:r>
            <w:r w:rsidRPr="00E401C9">
              <w:t>contract. You must submit the complaint within the deadline stated above.</w:t>
            </w:r>
          </w:p>
          <w:p w14:paraId="28083748" w14:textId="77777777" w:rsidR="0083709C" w:rsidRPr="00E401C9" w:rsidRDefault="00272CA1">
            <w:pPr>
              <w:pStyle w:val="TableParagraph"/>
              <w:spacing w:line="252" w:lineRule="exact"/>
              <w:ind w:left="107"/>
            </w:pPr>
            <w:r w:rsidRPr="00E401C9">
              <w:rPr>
                <w:spacing w:val="-2"/>
              </w:rPr>
              <w:t>You</w:t>
            </w:r>
            <w:r w:rsidRPr="00E401C9">
              <w:rPr>
                <w:spacing w:val="-5"/>
              </w:rPr>
              <w:t xml:space="preserve"> </w:t>
            </w:r>
            <w:r w:rsidRPr="00E401C9">
              <w:rPr>
                <w:spacing w:val="-2"/>
              </w:rPr>
              <w:t>must</w:t>
            </w:r>
            <w:r w:rsidRPr="00E401C9">
              <w:rPr>
                <w:spacing w:val="-6"/>
              </w:rPr>
              <w:t xml:space="preserve"> </w:t>
            </w:r>
            <w:r w:rsidRPr="00E401C9">
              <w:rPr>
                <w:spacing w:val="-2"/>
              </w:rPr>
              <w:t>include,</w:t>
            </w:r>
            <w:r w:rsidRPr="00E401C9">
              <w:rPr>
                <w:spacing w:val="-6"/>
              </w:rPr>
              <w:t xml:space="preserve"> </w:t>
            </w:r>
            <w:r w:rsidRPr="00E401C9">
              <w:rPr>
                <w:spacing w:val="-2"/>
              </w:rPr>
              <w:t>in</w:t>
            </w:r>
            <w:r w:rsidRPr="00E401C9">
              <w:rPr>
                <w:spacing w:val="-7"/>
              </w:rPr>
              <w:t xml:space="preserve"> </w:t>
            </w:r>
            <w:r w:rsidRPr="00E401C9">
              <w:rPr>
                <w:spacing w:val="-2"/>
              </w:rPr>
              <w:t>your</w:t>
            </w:r>
            <w:r w:rsidRPr="00E401C9">
              <w:rPr>
                <w:spacing w:val="-4"/>
              </w:rPr>
              <w:t xml:space="preserve"> </w:t>
            </w:r>
            <w:r w:rsidRPr="00E401C9">
              <w:rPr>
                <w:spacing w:val="-2"/>
              </w:rPr>
              <w:t>complaint,</w:t>
            </w:r>
            <w:r w:rsidRPr="00E401C9">
              <w:rPr>
                <w:spacing w:val="-7"/>
              </w:rPr>
              <w:t xml:space="preserve"> </w:t>
            </w:r>
            <w:r w:rsidRPr="00E401C9">
              <w:rPr>
                <w:spacing w:val="-2"/>
              </w:rPr>
              <w:t>all</w:t>
            </w:r>
            <w:r w:rsidRPr="00E401C9">
              <w:rPr>
                <w:spacing w:val="-5"/>
              </w:rPr>
              <w:t xml:space="preserve"> </w:t>
            </w:r>
            <w:r w:rsidRPr="00E401C9">
              <w:rPr>
                <w:spacing w:val="-2"/>
              </w:rPr>
              <w:t>of</w:t>
            </w:r>
            <w:r w:rsidRPr="00E401C9">
              <w:rPr>
                <w:spacing w:val="-6"/>
              </w:rPr>
              <w:t xml:space="preserve"> </w:t>
            </w:r>
            <w:r w:rsidRPr="00E401C9">
              <w:rPr>
                <w:spacing w:val="-2"/>
              </w:rPr>
              <w:t>the</w:t>
            </w:r>
            <w:r w:rsidRPr="00E401C9">
              <w:rPr>
                <w:spacing w:val="-6"/>
              </w:rPr>
              <w:t xml:space="preserve"> </w:t>
            </w:r>
            <w:r w:rsidRPr="00E401C9">
              <w:rPr>
                <w:spacing w:val="-2"/>
              </w:rPr>
              <w:t>information</w:t>
            </w:r>
            <w:r w:rsidRPr="00E401C9">
              <w:rPr>
                <w:spacing w:val="-7"/>
              </w:rPr>
              <w:t xml:space="preserve"> </w:t>
            </w:r>
            <w:r w:rsidRPr="00E401C9">
              <w:rPr>
                <w:spacing w:val="-2"/>
              </w:rPr>
              <w:t>required</w:t>
            </w:r>
            <w:r w:rsidRPr="00E401C9">
              <w:rPr>
                <w:spacing w:val="-6"/>
              </w:rPr>
              <w:t xml:space="preserve"> </w:t>
            </w:r>
            <w:r w:rsidRPr="00E401C9">
              <w:rPr>
                <w:spacing w:val="-2"/>
              </w:rPr>
              <w:t>by</w:t>
            </w:r>
            <w:r w:rsidRPr="00E401C9">
              <w:rPr>
                <w:spacing w:val="-10"/>
              </w:rPr>
              <w:t xml:space="preserve"> </w:t>
            </w:r>
            <w:r w:rsidRPr="00E401C9">
              <w:rPr>
                <w:spacing w:val="-2"/>
              </w:rPr>
              <w:t>the</w:t>
            </w:r>
            <w:r w:rsidRPr="00E401C9">
              <w:rPr>
                <w:spacing w:val="-6"/>
              </w:rPr>
              <w:t xml:space="preserve"> </w:t>
            </w:r>
            <w:r w:rsidRPr="00E401C9">
              <w:rPr>
                <w:spacing w:val="-2"/>
              </w:rPr>
              <w:t>Procuring</w:t>
            </w:r>
            <w:r w:rsidRPr="00E401C9">
              <w:rPr>
                <w:spacing w:val="-9"/>
              </w:rPr>
              <w:t xml:space="preserve"> </w:t>
            </w:r>
            <w:r w:rsidRPr="00E401C9">
              <w:rPr>
                <w:spacing w:val="-2"/>
              </w:rPr>
              <w:t>Entity.</w:t>
            </w:r>
          </w:p>
        </w:tc>
      </w:tr>
      <w:tr w:rsidR="0083709C" w:rsidRPr="00E401C9" w14:paraId="6E594A88" w14:textId="77777777">
        <w:trPr>
          <w:trHeight w:val="2301"/>
        </w:trPr>
        <w:tc>
          <w:tcPr>
            <w:tcW w:w="9021" w:type="dxa"/>
          </w:tcPr>
          <w:p w14:paraId="7B997EDC" w14:textId="77777777" w:rsidR="0083709C" w:rsidRPr="00E401C9" w:rsidRDefault="00272CA1">
            <w:pPr>
              <w:pStyle w:val="TableParagraph"/>
              <w:tabs>
                <w:tab w:val="left" w:pos="827"/>
              </w:tabs>
              <w:spacing w:before="119"/>
              <w:ind w:left="107"/>
              <w:rPr>
                <w:b/>
                <w:sz w:val="24"/>
              </w:rPr>
            </w:pPr>
            <w:r w:rsidRPr="00E401C9">
              <w:rPr>
                <w:b/>
                <w:spacing w:val="-5"/>
                <w:sz w:val="24"/>
              </w:rPr>
              <w:t>(v)</w:t>
            </w:r>
            <w:r w:rsidRPr="00E401C9">
              <w:rPr>
                <w:b/>
                <w:sz w:val="24"/>
              </w:rPr>
              <w:tab/>
              <w:t>Standstill</w:t>
            </w:r>
            <w:r w:rsidRPr="00E401C9">
              <w:rPr>
                <w:b/>
                <w:spacing w:val="-10"/>
                <w:sz w:val="24"/>
              </w:rPr>
              <w:t xml:space="preserve"> </w:t>
            </w:r>
            <w:r w:rsidRPr="00E401C9">
              <w:rPr>
                <w:b/>
                <w:spacing w:val="-2"/>
                <w:sz w:val="24"/>
              </w:rPr>
              <w:t>Period</w:t>
            </w:r>
          </w:p>
          <w:p w14:paraId="4AA4B415" w14:textId="77777777" w:rsidR="0083709C" w:rsidRPr="00E401C9" w:rsidRDefault="00272CA1">
            <w:pPr>
              <w:pStyle w:val="TableParagraph"/>
              <w:spacing w:before="156"/>
              <w:ind w:left="107"/>
            </w:pPr>
            <w:r w:rsidRPr="00E401C9">
              <w:rPr>
                <w:spacing w:val="-2"/>
              </w:rPr>
              <w:t>DEADLINE:</w:t>
            </w:r>
            <w:r w:rsidRPr="00E401C9">
              <w:rPr>
                <w:spacing w:val="-6"/>
              </w:rPr>
              <w:t xml:space="preserve"> </w:t>
            </w:r>
            <w:r w:rsidRPr="00E401C9">
              <w:rPr>
                <w:spacing w:val="-2"/>
              </w:rPr>
              <w:t>The</w:t>
            </w:r>
            <w:r w:rsidRPr="00E401C9">
              <w:rPr>
                <w:spacing w:val="-6"/>
              </w:rPr>
              <w:t xml:space="preserve"> </w:t>
            </w:r>
            <w:r w:rsidRPr="00E401C9">
              <w:rPr>
                <w:spacing w:val="-2"/>
              </w:rPr>
              <w:t>Standstill</w:t>
            </w:r>
            <w:r w:rsidRPr="00E401C9">
              <w:rPr>
                <w:spacing w:val="-6"/>
              </w:rPr>
              <w:t xml:space="preserve"> </w:t>
            </w:r>
            <w:r w:rsidRPr="00E401C9">
              <w:rPr>
                <w:spacing w:val="-2"/>
              </w:rPr>
              <w:t>Period</w:t>
            </w:r>
            <w:r w:rsidRPr="00E401C9">
              <w:rPr>
                <w:spacing w:val="-6"/>
              </w:rPr>
              <w:t xml:space="preserve"> </w:t>
            </w:r>
            <w:r w:rsidRPr="00E401C9">
              <w:rPr>
                <w:spacing w:val="-2"/>
              </w:rPr>
              <w:t>is</w:t>
            </w:r>
            <w:r w:rsidRPr="00E401C9">
              <w:rPr>
                <w:spacing w:val="-6"/>
              </w:rPr>
              <w:t xml:space="preserve"> </w:t>
            </w:r>
            <w:r w:rsidRPr="00E401C9">
              <w:rPr>
                <w:spacing w:val="-2"/>
              </w:rPr>
              <w:t>due</w:t>
            </w:r>
            <w:r w:rsidRPr="00E401C9">
              <w:rPr>
                <w:spacing w:val="-6"/>
              </w:rPr>
              <w:t xml:space="preserve"> </w:t>
            </w:r>
            <w:r w:rsidRPr="00E401C9">
              <w:rPr>
                <w:spacing w:val="-2"/>
              </w:rPr>
              <w:t>to</w:t>
            </w:r>
            <w:r w:rsidRPr="00E401C9">
              <w:rPr>
                <w:spacing w:val="-6"/>
              </w:rPr>
              <w:t xml:space="preserve"> </w:t>
            </w:r>
            <w:r w:rsidRPr="00E401C9">
              <w:rPr>
                <w:spacing w:val="-2"/>
              </w:rPr>
              <w:t>end</w:t>
            </w:r>
            <w:r w:rsidRPr="00E401C9">
              <w:rPr>
                <w:spacing w:val="-6"/>
              </w:rPr>
              <w:t xml:space="preserve"> </w:t>
            </w:r>
            <w:r w:rsidRPr="00E401C9">
              <w:rPr>
                <w:spacing w:val="-2"/>
              </w:rPr>
              <w:t>at</w:t>
            </w:r>
            <w:r w:rsidRPr="00E401C9">
              <w:rPr>
                <w:spacing w:val="-5"/>
              </w:rPr>
              <w:t xml:space="preserve"> </w:t>
            </w:r>
            <w:r w:rsidRPr="00E401C9">
              <w:rPr>
                <w:spacing w:val="-2"/>
              </w:rPr>
              <w:t>midnight</w:t>
            </w:r>
            <w:r w:rsidRPr="00E401C9">
              <w:rPr>
                <w:spacing w:val="-5"/>
              </w:rPr>
              <w:t xml:space="preserve"> </w:t>
            </w:r>
            <w:r w:rsidRPr="00E401C9">
              <w:rPr>
                <w:spacing w:val="-2"/>
              </w:rPr>
              <w:t>on</w:t>
            </w:r>
            <w:r w:rsidRPr="00E401C9">
              <w:rPr>
                <w:spacing w:val="-6"/>
              </w:rPr>
              <w:t xml:space="preserve"> </w:t>
            </w:r>
            <w:r w:rsidRPr="00E401C9">
              <w:rPr>
                <w:spacing w:val="-2"/>
              </w:rPr>
              <w:t>[</w:t>
            </w:r>
            <w:r w:rsidRPr="00E401C9">
              <w:rPr>
                <w:i/>
                <w:spacing w:val="-2"/>
              </w:rPr>
              <w:t>insert</w:t>
            </w:r>
            <w:r w:rsidRPr="00E401C9">
              <w:rPr>
                <w:i/>
                <w:spacing w:val="-5"/>
              </w:rPr>
              <w:t xml:space="preserve"> </w:t>
            </w:r>
            <w:r w:rsidRPr="00E401C9">
              <w:rPr>
                <w:i/>
                <w:spacing w:val="-2"/>
              </w:rPr>
              <w:t>date</w:t>
            </w:r>
            <w:r w:rsidRPr="00E401C9">
              <w:rPr>
                <w:spacing w:val="-2"/>
              </w:rPr>
              <w:t>]</w:t>
            </w:r>
            <w:r w:rsidRPr="00E401C9">
              <w:rPr>
                <w:spacing w:val="-6"/>
              </w:rPr>
              <w:t xml:space="preserve"> </w:t>
            </w:r>
            <w:r w:rsidRPr="00E401C9">
              <w:rPr>
                <w:spacing w:val="-2"/>
              </w:rPr>
              <w:t>(local</w:t>
            </w:r>
            <w:r w:rsidRPr="00E401C9">
              <w:rPr>
                <w:spacing w:val="-6"/>
              </w:rPr>
              <w:t xml:space="preserve"> </w:t>
            </w:r>
            <w:r w:rsidRPr="00E401C9">
              <w:rPr>
                <w:spacing w:val="-2"/>
              </w:rPr>
              <w:t>time).</w:t>
            </w:r>
          </w:p>
          <w:p w14:paraId="2B9D74B4" w14:textId="77777777" w:rsidR="0083709C" w:rsidRPr="00E401C9" w:rsidRDefault="00272CA1">
            <w:pPr>
              <w:pStyle w:val="TableParagraph"/>
              <w:tabs>
                <w:tab w:val="left" w:leader="hyphen" w:pos="2779"/>
              </w:tabs>
              <w:spacing w:before="37"/>
              <w:ind w:left="107"/>
            </w:pPr>
            <w:r w:rsidRPr="00E401C9">
              <w:t>The</w:t>
            </w:r>
            <w:r w:rsidRPr="00E401C9">
              <w:rPr>
                <w:spacing w:val="-15"/>
              </w:rPr>
              <w:t xml:space="preserve"> </w:t>
            </w:r>
            <w:r w:rsidRPr="00E401C9">
              <w:t>Standstill</w:t>
            </w:r>
            <w:r w:rsidRPr="00E401C9">
              <w:rPr>
                <w:spacing w:val="-11"/>
              </w:rPr>
              <w:t xml:space="preserve"> </w:t>
            </w:r>
            <w:r w:rsidRPr="00E401C9">
              <w:t>Period</w:t>
            </w:r>
            <w:r w:rsidRPr="00E401C9">
              <w:rPr>
                <w:spacing w:val="-12"/>
              </w:rPr>
              <w:t xml:space="preserve"> </w:t>
            </w:r>
            <w:r w:rsidRPr="00E401C9">
              <w:rPr>
                <w:spacing w:val="-4"/>
              </w:rPr>
              <w:t>lasts</w:t>
            </w:r>
            <w:r w:rsidRPr="00E401C9">
              <w:tab/>
              <w:t>(specify</w:t>
            </w:r>
            <w:r w:rsidRPr="00E401C9">
              <w:rPr>
                <w:spacing w:val="-13"/>
              </w:rPr>
              <w:t xml:space="preserve"> </w:t>
            </w:r>
            <w:r w:rsidRPr="00E401C9">
              <w:t>the</w:t>
            </w:r>
            <w:r w:rsidRPr="00E401C9">
              <w:rPr>
                <w:spacing w:val="-7"/>
              </w:rPr>
              <w:t xml:space="preserve"> </w:t>
            </w:r>
            <w:r w:rsidRPr="00E401C9">
              <w:t>number</w:t>
            </w:r>
            <w:r w:rsidRPr="00E401C9">
              <w:rPr>
                <w:spacing w:val="-7"/>
              </w:rPr>
              <w:t xml:space="preserve"> </w:t>
            </w:r>
            <w:r w:rsidRPr="00E401C9">
              <w:t>of</w:t>
            </w:r>
            <w:r w:rsidRPr="00E401C9">
              <w:rPr>
                <w:spacing w:val="-7"/>
              </w:rPr>
              <w:t xml:space="preserve"> </w:t>
            </w:r>
            <w:r w:rsidRPr="00E401C9">
              <w:t>business</w:t>
            </w:r>
            <w:r w:rsidRPr="00E401C9">
              <w:rPr>
                <w:spacing w:val="-8"/>
              </w:rPr>
              <w:t xml:space="preserve"> </w:t>
            </w:r>
            <w:r w:rsidRPr="00E401C9">
              <w:t>days</w:t>
            </w:r>
            <w:r w:rsidRPr="00E401C9">
              <w:rPr>
                <w:spacing w:val="-7"/>
              </w:rPr>
              <w:t xml:space="preserve"> </w:t>
            </w:r>
            <w:r w:rsidRPr="00E401C9">
              <w:t>as</w:t>
            </w:r>
            <w:r w:rsidRPr="00E401C9">
              <w:rPr>
                <w:spacing w:val="-6"/>
              </w:rPr>
              <w:t xml:space="preserve"> </w:t>
            </w:r>
            <w:r w:rsidRPr="00E401C9">
              <w:t>per</w:t>
            </w:r>
            <w:r w:rsidRPr="00E401C9">
              <w:rPr>
                <w:spacing w:val="-9"/>
              </w:rPr>
              <w:t xml:space="preserve"> </w:t>
            </w:r>
            <w:r w:rsidRPr="00E401C9">
              <w:t>Data</w:t>
            </w:r>
            <w:r w:rsidRPr="00E401C9">
              <w:rPr>
                <w:spacing w:val="-8"/>
              </w:rPr>
              <w:t xml:space="preserve"> </w:t>
            </w:r>
            <w:r w:rsidRPr="00E401C9">
              <w:t>Sheet</w:t>
            </w:r>
            <w:r w:rsidRPr="00E401C9">
              <w:rPr>
                <w:spacing w:val="-7"/>
              </w:rPr>
              <w:t xml:space="preserve"> </w:t>
            </w:r>
            <w:r w:rsidRPr="00E401C9">
              <w:t>30.1)</w:t>
            </w:r>
            <w:r w:rsidRPr="00E401C9">
              <w:rPr>
                <w:spacing w:val="-6"/>
              </w:rPr>
              <w:t xml:space="preserve"> </w:t>
            </w:r>
            <w:r w:rsidRPr="00E401C9">
              <w:rPr>
                <w:spacing w:val="-2"/>
              </w:rPr>
              <w:t>Business</w:t>
            </w:r>
          </w:p>
          <w:p w14:paraId="5292E685" w14:textId="77777777" w:rsidR="0083709C" w:rsidRPr="00E401C9" w:rsidRDefault="00272CA1">
            <w:pPr>
              <w:pStyle w:val="TableParagraph"/>
              <w:spacing w:before="38" w:line="278" w:lineRule="auto"/>
              <w:ind w:left="107" w:right="17"/>
            </w:pPr>
            <w:r w:rsidRPr="00E401C9">
              <w:t xml:space="preserve">Days as specified in the Data Sheet after the date of transmission of this Notification of Intention to </w:t>
            </w:r>
            <w:r w:rsidRPr="00E401C9">
              <w:rPr>
                <w:spacing w:val="-2"/>
              </w:rPr>
              <w:t>Award.</w:t>
            </w:r>
          </w:p>
          <w:p w14:paraId="68A260F1" w14:textId="77777777" w:rsidR="0083709C" w:rsidRPr="00E401C9" w:rsidRDefault="00272CA1">
            <w:pPr>
              <w:pStyle w:val="TableParagraph"/>
              <w:spacing w:line="249" w:lineRule="exact"/>
              <w:ind w:left="107"/>
            </w:pPr>
            <w:r w:rsidRPr="00E401C9">
              <w:t>The</w:t>
            </w:r>
            <w:r w:rsidRPr="00E401C9">
              <w:rPr>
                <w:spacing w:val="-14"/>
              </w:rPr>
              <w:t xml:space="preserve"> </w:t>
            </w:r>
            <w:r w:rsidRPr="00E401C9">
              <w:t>Standstill</w:t>
            </w:r>
            <w:r w:rsidRPr="00E401C9">
              <w:rPr>
                <w:spacing w:val="-12"/>
              </w:rPr>
              <w:t xml:space="preserve"> </w:t>
            </w:r>
            <w:r w:rsidRPr="00E401C9">
              <w:t>Period</w:t>
            </w:r>
            <w:r w:rsidRPr="00E401C9">
              <w:rPr>
                <w:spacing w:val="-12"/>
              </w:rPr>
              <w:t xml:space="preserve"> </w:t>
            </w:r>
            <w:r w:rsidRPr="00E401C9">
              <w:t>may</w:t>
            </w:r>
            <w:r w:rsidRPr="00E401C9">
              <w:rPr>
                <w:spacing w:val="-14"/>
              </w:rPr>
              <w:t xml:space="preserve"> </w:t>
            </w:r>
            <w:r w:rsidRPr="00E401C9">
              <w:t>be</w:t>
            </w:r>
            <w:r w:rsidRPr="00E401C9">
              <w:rPr>
                <w:spacing w:val="-11"/>
              </w:rPr>
              <w:t xml:space="preserve"> </w:t>
            </w:r>
            <w:r w:rsidRPr="00E401C9">
              <w:t>extended.</w:t>
            </w:r>
            <w:r w:rsidRPr="00E401C9">
              <w:rPr>
                <w:spacing w:val="-14"/>
              </w:rPr>
              <w:t xml:space="preserve"> </w:t>
            </w:r>
            <w:r w:rsidRPr="00E401C9">
              <w:t>This</w:t>
            </w:r>
            <w:r w:rsidRPr="00E401C9">
              <w:rPr>
                <w:spacing w:val="-11"/>
              </w:rPr>
              <w:t xml:space="preserve"> </w:t>
            </w:r>
            <w:r w:rsidRPr="00E401C9">
              <w:t>may</w:t>
            </w:r>
            <w:r w:rsidRPr="00E401C9">
              <w:rPr>
                <w:spacing w:val="-14"/>
              </w:rPr>
              <w:t xml:space="preserve"> </w:t>
            </w:r>
            <w:r w:rsidRPr="00E401C9">
              <w:t>happen</w:t>
            </w:r>
            <w:r w:rsidRPr="00E401C9">
              <w:rPr>
                <w:spacing w:val="-12"/>
              </w:rPr>
              <w:t xml:space="preserve"> </w:t>
            </w:r>
            <w:r w:rsidRPr="00E401C9">
              <w:t>where</w:t>
            </w:r>
            <w:r w:rsidRPr="00E401C9">
              <w:rPr>
                <w:spacing w:val="-11"/>
              </w:rPr>
              <w:t xml:space="preserve"> </w:t>
            </w:r>
            <w:r w:rsidRPr="00E401C9">
              <w:t>we</w:t>
            </w:r>
            <w:r w:rsidRPr="00E401C9">
              <w:rPr>
                <w:spacing w:val="-11"/>
              </w:rPr>
              <w:t xml:space="preserve"> </w:t>
            </w:r>
            <w:r w:rsidRPr="00E401C9">
              <w:t>are</w:t>
            </w:r>
            <w:r w:rsidRPr="00E401C9">
              <w:rPr>
                <w:spacing w:val="-12"/>
              </w:rPr>
              <w:t xml:space="preserve"> </w:t>
            </w:r>
            <w:r w:rsidRPr="00E401C9">
              <w:t>unable</w:t>
            </w:r>
            <w:r w:rsidRPr="00E401C9">
              <w:rPr>
                <w:spacing w:val="-11"/>
              </w:rPr>
              <w:t xml:space="preserve"> </w:t>
            </w:r>
            <w:r w:rsidRPr="00E401C9">
              <w:t>to</w:t>
            </w:r>
            <w:r w:rsidRPr="00E401C9">
              <w:rPr>
                <w:spacing w:val="-13"/>
              </w:rPr>
              <w:t xml:space="preserve"> </w:t>
            </w:r>
            <w:r w:rsidRPr="00E401C9">
              <w:t>provide</w:t>
            </w:r>
            <w:r w:rsidRPr="00E401C9">
              <w:rPr>
                <w:spacing w:val="-11"/>
              </w:rPr>
              <w:t xml:space="preserve"> </w:t>
            </w:r>
            <w:r w:rsidRPr="00E401C9">
              <w:t>a</w:t>
            </w:r>
            <w:r w:rsidRPr="00E401C9">
              <w:rPr>
                <w:spacing w:val="-11"/>
              </w:rPr>
              <w:t xml:space="preserve"> </w:t>
            </w:r>
            <w:r w:rsidRPr="00E401C9">
              <w:rPr>
                <w:spacing w:val="-2"/>
              </w:rPr>
              <w:t>debriefing</w:t>
            </w:r>
          </w:p>
          <w:p w14:paraId="386DFB95" w14:textId="77777777" w:rsidR="0083709C" w:rsidRPr="00E401C9" w:rsidRDefault="00272CA1">
            <w:pPr>
              <w:pStyle w:val="TableParagraph"/>
              <w:spacing w:before="37"/>
              <w:ind w:left="107"/>
            </w:pPr>
            <w:r w:rsidRPr="00E401C9">
              <w:rPr>
                <w:spacing w:val="-2"/>
              </w:rPr>
              <w:t>within</w:t>
            </w:r>
            <w:r w:rsidRPr="00E401C9">
              <w:rPr>
                <w:spacing w:val="-6"/>
              </w:rPr>
              <w:t xml:space="preserve"> </w:t>
            </w:r>
            <w:r w:rsidRPr="00E401C9">
              <w:rPr>
                <w:spacing w:val="-2"/>
              </w:rPr>
              <w:t>the</w:t>
            </w:r>
            <w:r w:rsidRPr="00E401C9">
              <w:rPr>
                <w:spacing w:val="-6"/>
              </w:rPr>
              <w:t xml:space="preserve"> </w:t>
            </w:r>
            <w:r w:rsidRPr="00E401C9">
              <w:rPr>
                <w:spacing w:val="-2"/>
              </w:rPr>
              <w:t>five</w:t>
            </w:r>
            <w:r w:rsidRPr="00E401C9">
              <w:rPr>
                <w:spacing w:val="-5"/>
              </w:rPr>
              <w:t xml:space="preserve"> </w:t>
            </w:r>
            <w:r w:rsidRPr="00E401C9">
              <w:rPr>
                <w:spacing w:val="-2"/>
              </w:rPr>
              <w:t>(5)</w:t>
            </w:r>
            <w:r w:rsidRPr="00E401C9">
              <w:rPr>
                <w:spacing w:val="-5"/>
              </w:rPr>
              <w:t xml:space="preserve"> </w:t>
            </w:r>
            <w:r w:rsidRPr="00E401C9">
              <w:rPr>
                <w:spacing w:val="-2"/>
              </w:rPr>
              <w:t>Business</w:t>
            </w:r>
            <w:r w:rsidRPr="00E401C9">
              <w:rPr>
                <w:spacing w:val="-7"/>
              </w:rPr>
              <w:t xml:space="preserve"> </w:t>
            </w:r>
            <w:r w:rsidRPr="00E401C9">
              <w:rPr>
                <w:spacing w:val="-2"/>
              </w:rPr>
              <w:t>Day</w:t>
            </w:r>
            <w:r w:rsidRPr="00E401C9">
              <w:rPr>
                <w:spacing w:val="-9"/>
              </w:rPr>
              <w:t xml:space="preserve"> </w:t>
            </w:r>
            <w:r w:rsidRPr="00E401C9">
              <w:rPr>
                <w:spacing w:val="-2"/>
              </w:rPr>
              <w:t>deadline.</w:t>
            </w:r>
            <w:r w:rsidRPr="00E401C9">
              <w:rPr>
                <w:spacing w:val="-3"/>
              </w:rPr>
              <w:t xml:space="preserve"> </w:t>
            </w:r>
            <w:r w:rsidRPr="00E401C9">
              <w:rPr>
                <w:spacing w:val="-2"/>
              </w:rPr>
              <w:t>If</w:t>
            </w:r>
            <w:r w:rsidRPr="00E401C9">
              <w:rPr>
                <w:spacing w:val="-5"/>
              </w:rPr>
              <w:t xml:space="preserve"> </w:t>
            </w:r>
            <w:r w:rsidRPr="00E401C9">
              <w:rPr>
                <w:spacing w:val="-2"/>
              </w:rPr>
              <w:t>this</w:t>
            </w:r>
            <w:r w:rsidRPr="00E401C9">
              <w:rPr>
                <w:spacing w:val="-6"/>
              </w:rPr>
              <w:t xml:space="preserve"> </w:t>
            </w:r>
            <w:r w:rsidRPr="00E401C9">
              <w:rPr>
                <w:spacing w:val="-2"/>
              </w:rPr>
              <w:t>happens,</w:t>
            </w:r>
            <w:r w:rsidRPr="00E401C9">
              <w:rPr>
                <w:spacing w:val="-5"/>
              </w:rPr>
              <w:t xml:space="preserve"> </w:t>
            </w:r>
            <w:r w:rsidRPr="00E401C9">
              <w:rPr>
                <w:spacing w:val="-2"/>
              </w:rPr>
              <w:t>we</w:t>
            </w:r>
            <w:r w:rsidRPr="00E401C9">
              <w:rPr>
                <w:spacing w:val="-6"/>
              </w:rPr>
              <w:t xml:space="preserve"> </w:t>
            </w:r>
            <w:r w:rsidRPr="00E401C9">
              <w:rPr>
                <w:spacing w:val="-2"/>
              </w:rPr>
              <w:t>will</w:t>
            </w:r>
            <w:r w:rsidRPr="00E401C9">
              <w:rPr>
                <w:spacing w:val="-4"/>
              </w:rPr>
              <w:t xml:space="preserve"> </w:t>
            </w:r>
            <w:r w:rsidRPr="00E401C9">
              <w:rPr>
                <w:spacing w:val="-2"/>
              </w:rPr>
              <w:t>notify</w:t>
            </w:r>
            <w:r w:rsidRPr="00E401C9">
              <w:rPr>
                <w:spacing w:val="-9"/>
              </w:rPr>
              <w:t xml:space="preserve"> </w:t>
            </w:r>
            <w:r w:rsidRPr="00E401C9">
              <w:rPr>
                <w:spacing w:val="-2"/>
              </w:rPr>
              <w:t>you</w:t>
            </w:r>
            <w:r w:rsidRPr="00E401C9">
              <w:rPr>
                <w:spacing w:val="-5"/>
              </w:rPr>
              <w:t xml:space="preserve"> </w:t>
            </w:r>
            <w:r w:rsidRPr="00E401C9">
              <w:rPr>
                <w:spacing w:val="-2"/>
              </w:rPr>
              <w:t>of</w:t>
            </w:r>
            <w:r w:rsidRPr="00E401C9">
              <w:rPr>
                <w:spacing w:val="-5"/>
              </w:rPr>
              <w:t xml:space="preserve"> </w:t>
            </w:r>
            <w:r w:rsidRPr="00E401C9">
              <w:rPr>
                <w:spacing w:val="-2"/>
              </w:rPr>
              <w:t>the</w:t>
            </w:r>
            <w:r w:rsidRPr="00E401C9">
              <w:rPr>
                <w:spacing w:val="-5"/>
              </w:rPr>
              <w:t xml:space="preserve"> </w:t>
            </w:r>
            <w:r w:rsidRPr="00E401C9">
              <w:rPr>
                <w:spacing w:val="-2"/>
              </w:rPr>
              <w:t>extension.</w:t>
            </w:r>
          </w:p>
        </w:tc>
      </w:tr>
    </w:tbl>
    <w:p w14:paraId="728D4794" w14:textId="77777777" w:rsidR="0083709C" w:rsidRPr="00E401C9" w:rsidRDefault="0083709C">
      <w:pPr>
        <w:pStyle w:val="BodyText"/>
        <w:rPr>
          <w:i/>
          <w:sz w:val="20"/>
        </w:rPr>
      </w:pPr>
    </w:p>
    <w:p w14:paraId="30FFE27E" w14:textId="77777777" w:rsidR="0083709C" w:rsidRPr="00E401C9" w:rsidRDefault="0083709C">
      <w:pPr>
        <w:pStyle w:val="BodyText"/>
        <w:rPr>
          <w:i/>
          <w:sz w:val="20"/>
        </w:rPr>
      </w:pPr>
    </w:p>
    <w:p w14:paraId="63A0BAA3" w14:textId="77777777" w:rsidR="0083709C" w:rsidRPr="00E401C9" w:rsidRDefault="0083709C">
      <w:pPr>
        <w:pStyle w:val="BodyText"/>
        <w:spacing w:before="4"/>
        <w:rPr>
          <w:i/>
          <w:sz w:val="21"/>
        </w:rPr>
      </w:pPr>
    </w:p>
    <w:p w14:paraId="2824E844" w14:textId="10F2BD10" w:rsidR="0083709C" w:rsidRPr="00E401C9" w:rsidRDefault="00030FC2">
      <w:pPr>
        <w:tabs>
          <w:tab w:val="left" w:leader="dot" w:pos="5545"/>
        </w:tabs>
        <w:spacing w:before="90" w:line="379" w:lineRule="auto"/>
        <w:ind w:left="665" w:right="1544"/>
        <w:rPr>
          <w:sz w:val="24"/>
        </w:rPr>
      </w:pPr>
      <w:r w:rsidRPr="00E401C9">
        <w:rPr>
          <w:noProof/>
        </w:rPr>
        <mc:AlternateContent>
          <mc:Choice Requires="wps">
            <w:drawing>
              <wp:anchor distT="0" distB="0" distL="114300" distR="114300" simplePos="0" relativeHeight="483822080" behindDoc="1" locked="0" layoutInCell="1" allowOverlap="1" wp14:anchorId="3B6033C0" wp14:editId="5A448016">
                <wp:simplePos x="0" y="0"/>
                <wp:positionH relativeFrom="page">
                  <wp:posOffset>4064000</wp:posOffset>
                </wp:positionH>
                <wp:positionV relativeFrom="paragraph">
                  <wp:posOffset>493395</wp:posOffset>
                </wp:positionV>
                <wp:extent cx="29210" cy="7620"/>
                <wp:effectExtent l="0" t="0" r="0" b="0"/>
                <wp:wrapNone/>
                <wp:docPr id="70" name="docshape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 cy="7620"/>
                        </a:xfrm>
                        <a:prstGeom prst="rect">
                          <a:avLst/>
                        </a:prstGeom>
                        <a:solidFill>
                          <a:srgbClr val="211E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30335" id="docshape61" o:spid="_x0000_s1026" style="position:absolute;margin-left:320pt;margin-top:38.85pt;width:2.3pt;height:.6pt;z-index:-1949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" fillcolor="#211e1f" stroked="f">
                <w10:wrap anchorx="page"/>
              </v:rect>
            </w:pict>
          </mc:Fallback>
        </mc:AlternateContent>
      </w:r>
      <w:r w:rsidRPr="00E401C9">
        <w:rPr>
          <w:sz w:val="24"/>
        </w:rPr>
        <w:t>If you have any questions regarding this Notiﬁcation, please do not hesitate to contact us. On behalf of</w:t>
      </w:r>
      <w:r w:rsidRPr="00E401C9">
        <w:rPr>
          <w:sz w:val="24"/>
        </w:rPr>
        <w:tab/>
        <w:t>[</w:t>
      </w:r>
      <w:r w:rsidRPr="00E401C9">
        <w:rPr>
          <w:i/>
          <w:sz w:val="24"/>
        </w:rPr>
        <w:t>Insert</w:t>
      </w:r>
      <w:r w:rsidRPr="00E401C9">
        <w:rPr>
          <w:i/>
          <w:spacing w:val="-15"/>
          <w:sz w:val="24"/>
        </w:rPr>
        <w:t xml:space="preserve"> </w:t>
      </w:r>
      <w:r w:rsidRPr="00E401C9">
        <w:rPr>
          <w:i/>
          <w:sz w:val="24"/>
        </w:rPr>
        <w:t>the</w:t>
      </w:r>
      <w:r w:rsidRPr="00E401C9">
        <w:rPr>
          <w:i/>
          <w:spacing w:val="-15"/>
          <w:sz w:val="24"/>
        </w:rPr>
        <w:t xml:space="preserve"> </w:t>
      </w:r>
      <w:r w:rsidRPr="00E401C9">
        <w:rPr>
          <w:i/>
          <w:sz w:val="24"/>
        </w:rPr>
        <w:t>name</w:t>
      </w:r>
      <w:r w:rsidRPr="00E401C9">
        <w:rPr>
          <w:i/>
          <w:spacing w:val="-15"/>
          <w:sz w:val="24"/>
        </w:rPr>
        <w:t xml:space="preserve"> </w:t>
      </w:r>
      <w:r w:rsidRPr="00E401C9">
        <w:rPr>
          <w:i/>
          <w:sz w:val="24"/>
        </w:rPr>
        <w:t>of</w:t>
      </w:r>
      <w:r w:rsidRPr="00E401C9">
        <w:rPr>
          <w:i/>
          <w:spacing w:val="-15"/>
          <w:sz w:val="24"/>
        </w:rPr>
        <w:t xml:space="preserve"> </w:t>
      </w:r>
      <w:r w:rsidRPr="00E401C9">
        <w:rPr>
          <w:i/>
          <w:sz w:val="24"/>
        </w:rPr>
        <w:t>the</w:t>
      </w:r>
      <w:r w:rsidRPr="00E401C9">
        <w:rPr>
          <w:i/>
          <w:spacing w:val="-15"/>
          <w:sz w:val="24"/>
        </w:rPr>
        <w:t xml:space="preserve"> </w:t>
      </w:r>
      <w:r w:rsidRPr="00E401C9">
        <w:rPr>
          <w:i/>
          <w:sz w:val="24"/>
        </w:rPr>
        <w:t>Procuring</w:t>
      </w:r>
      <w:r w:rsidRPr="00E401C9">
        <w:rPr>
          <w:i/>
          <w:spacing w:val="-15"/>
          <w:sz w:val="24"/>
        </w:rPr>
        <w:t xml:space="preserve"> </w:t>
      </w:r>
      <w:r w:rsidRPr="00E401C9">
        <w:rPr>
          <w:i/>
          <w:sz w:val="24"/>
        </w:rPr>
        <w:t>Entity</w:t>
      </w:r>
      <w:r w:rsidRPr="00E401C9">
        <w:rPr>
          <w:sz w:val="24"/>
        </w:rPr>
        <w:t>]:</w:t>
      </w:r>
    </w:p>
    <w:p w14:paraId="2AEF4582" w14:textId="77777777" w:rsidR="0083709C" w:rsidRPr="00E401C9" w:rsidRDefault="00272CA1">
      <w:pPr>
        <w:spacing w:before="2" w:line="379" w:lineRule="auto"/>
        <w:ind w:left="665" w:right="1441"/>
        <w:rPr>
          <w:b/>
          <w:sz w:val="24"/>
        </w:rPr>
      </w:pPr>
      <w:r w:rsidRPr="00E401C9">
        <w:rPr>
          <w:sz w:val="24"/>
        </w:rPr>
        <w:t xml:space="preserve">Signature: </w:t>
      </w:r>
      <w:r w:rsidRPr="00E401C9">
        <w:rPr>
          <w:b/>
          <w:sz w:val="24"/>
        </w:rPr>
        <w:t xml:space="preserve">……………….…………………………………………………………………. </w:t>
      </w:r>
      <w:r w:rsidRPr="00E401C9">
        <w:rPr>
          <w:sz w:val="24"/>
        </w:rPr>
        <w:t xml:space="preserve">Name: </w:t>
      </w:r>
      <w:r w:rsidRPr="00E401C9">
        <w:rPr>
          <w:b/>
          <w:sz w:val="24"/>
        </w:rPr>
        <w:t xml:space="preserve">………………………………………………………………..…………………….. </w:t>
      </w:r>
      <w:r w:rsidRPr="00E401C9">
        <w:rPr>
          <w:sz w:val="24"/>
        </w:rPr>
        <w:t xml:space="preserve">Title/position: </w:t>
      </w:r>
      <w:r w:rsidRPr="00E401C9">
        <w:rPr>
          <w:b/>
          <w:sz w:val="24"/>
        </w:rPr>
        <w:t xml:space="preserve">………………………………………………………..…………………….. </w:t>
      </w:r>
      <w:r w:rsidRPr="00E401C9">
        <w:rPr>
          <w:sz w:val="24"/>
        </w:rPr>
        <w:t xml:space="preserve">Telephone: </w:t>
      </w:r>
      <w:r w:rsidRPr="00E401C9">
        <w:rPr>
          <w:b/>
          <w:sz w:val="24"/>
        </w:rPr>
        <w:t xml:space="preserve">……………………………………………………..…………………………… </w:t>
      </w:r>
      <w:r w:rsidRPr="00E401C9">
        <w:rPr>
          <w:sz w:val="24"/>
        </w:rPr>
        <w:t>Email:</w:t>
      </w:r>
      <w:r w:rsidRPr="00E401C9">
        <w:rPr>
          <w:spacing w:val="-1"/>
          <w:sz w:val="24"/>
        </w:rPr>
        <w:t xml:space="preserve"> </w:t>
      </w:r>
      <w:r w:rsidRPr="00E401C9">
        <w:rPr>
          <w:b/>
          <w:spacing w:val="-2"/>
          <w:sz w:val="24"/>
        </w:rPr>
        <w:t>……………………………………………..…………………………………………</w:t>
      </w:r>
    </w:p>
    <w:p w14:paraId="384A46AC" w14:textId="77777777" w:rsidR="0083709C" w:rsidRPr="00E401C9" w:rsidRDefault="0083709C">
      <w:pPr>
        <w:spacing w:line="379" w:lineRule="auto"/>
        <w:rPr>
          <w:sz w:val="24"/>
        </w:rPr>
        <w:sectPr w:rsidR="0083709C" w:rsidRPr="00E401C9" w:rsidSect="00B34F11">
          <w:pgSz w:w="11920" w:h="16850"/>
          <w:pgMar w:top="1340" w:right="0" w:bottom="1420" w:left="900" w:header="847" w:footer="1233" w:gutter="0"/>
          <w:cols w:space="720"/>
        </w:sectPr>
      </w:pPr>
    </w:p>
    <w:p w14:paraId="1486020A" w14:textId="77777777" w:rsidR="0083709C" w:rsidRPr="00E401C9" w:rsidRDefault="00272CA1">
      <w:pPr>
        <w:pStyle w:val="Heading2"/>
        <w:numPr>
          <w:ilvl w:val="0"/>
          <w:numId w:val="8"/>
        </w:numPr>
        <w:tabs>
          <w:tab w:val="left" w:pos="901"/>
        </w:tabs>
        <w:ind w:hanging="361"/>
      </w:pPr>
      <w:bookmarkStart w:id="116" w:name="_bookmark61"/>
      <w:bookmarkStart w:id="117" w:name="_Toc134531636"/>
      <w:bookmarkEnd w:id="116"/>
      <w:r w:rsidRPr="00E401C9">
        <w:lastRenderedPageBreak/>
        <w:t>REQUEST</w:t>
      </w:r>
      <w:r w:rsidRPr="00E401C9">
        <w:rPr>
          <w:spacing w:val="-9"/>
        </w:rPr>
        <w:t xml:space="preserve"> </w:t>
      </w:r>
      <w:r w:rsidRPr="00E401C9">
        <w:t>FOR</w:t>
      </w:r>
      <w:r w:rsidRPr="00E401C9">
        <w:rPr>
          <w:spacing w:val="-8"/>
        </w:rPr>
        <w:t xml:space="preserve"> </w:t>
      </w:r>
      <w:r w:rsidRPr="00E401C9">
        <w:rPr>
          <w:spacing w:val="-2"/>
        </w:rPr>
        <w:t>REVIEW</w:t>
      </w:r>
      <w:bookmarkEnd w:id="117"/>
    </w:p>
    <w:p w14:paraId="7408ED08" w14:textId="77777777" w:rsidR="0083709C" w:rsidRPr="00E401C9" w:rsidRDefault="0083709C">
      <w:pPr>
        <w:pStyle w:val="BodyText"/>
        <w:rPr>
          <w:b/>
          <w:sz w:val="28"/>
        </w:rPr>
      </w:pPr>
    </w:p>
    <w:p w14:paraId="157A3CFA" w14:textId="77777777" w:rsidR="0083709C" w:rsidRPr="00E401C9" w:rsidRDefault="00272CA1">
      <w:pPr>
        <w:spacing w:before="206"/>
        <w:ind w:right="899"/>
        <w:jc w:val="center"/>
        <w:rPr>
          <w:b/>
          <w:sz w:val="20"/>
        </w:rPr>
      </w:pPr>
      <w:r w:rsidRPr="00E401C9">
        <w:rPr>
          <w:b/>
          <w:sz w:val="20"/>
        </w:rPr>
        <w:t>FORM</w:t>
      </w:r>
      <w:r w:rsidRPr="00E401C9">
        <w:rPr>
          <w:b/>
          <w:spacing w:val="-6"/>
          <w:sz w:val="20"/>
        </w:rPr>
        <w:t xml:space="preserve"> </w:t>
      </w:r>
      <w:r w:rsidRPr="00E401C9">
        <w:rPr>
          <w:b/>
          <w:sz w:val="20"/>
        </w:rPr>
        <w:t>FOR</w:t>
      </w:r>
      <w:r w:rsidRPr="00E401C9">
        <w:rPr>
          <w:b/>
          <w:spacing w:val="-7"/>
          <w:sz w:val="20"/>
        </w:rPr>
        <w:t xml:space="preserve"> </w:t>
      </w:r>
      <w:r w:rsidRPr="00E401C9">
        <w:rPr>
          <w:b/>
          <w:sz w:val="20"/>
        </w:rPr>
        <w:t>REVIEW</w:t>
      </w:r>
      <w:r w:rsidRPr="00E401C9">
        <w:rPr>
          <w:b/>
          <w:spacing w:val="-7"/>
          <w:sz w:val="20"/>
        </w:rPr>
        <w:t xml:space="preserve"> </w:t>
      </w:r>
      <w:r w:rsidRPr="00E401C9">
        <w:rPr>
          <w:b/>
          <w:spacing w:val="-2"/>
          <w:sz w:val="20"/>
        </w:rPr>
        <w:t>(r.203(1))</w:t>
      </w:r>
    </w:p>
    <w:p w14:paraId="0D81FA0C" w14:textId="77777777" w:rsidR="0083709C" w:rsidRPr="00E401C9" w:rsidRDefault="0083709C">
      <w:pPr>
        <w:pStyle w:val="BodyText"/>
        <w:rPr>
          <w:b/>
          <w:sz w:val="22"/>
        </w:rPr>
      </w:pPr>
    </w:p>
    <w:p w14:paraId="4E624CD0" w14:textId="77777777" w:rsidR="0083709C" w:rsidRPr="00E401C9" w:rsidRDefault="0083709C">
      <w:pPr>
        <w:pStyle w:val="BodyText"/>
        <w:spacing w:before="9"/>
        <w:rPr>
          <w:b/>
          <w:sz w:val="28"/>
        </w:rPr>
      </w:pPr>
    </w:p>
    <w:p w14:paraId="2C29B915" w14:textId="77777777" w:rsidR="0083709C" w:rsidRPr="00E401C9" w:rsidRDefault="00272CA1">
      <w:pPr>
        <w:ind w:right="898"/>
        <w:jc w:val="center"/>
        <w:rPr>
          <w:b/>
          <w:sz w:val="24"/>
        </w:rPr>
      </w:pPr>
      <w:r w:rsidRPr="00E401C9">
        <w:rPr>
          <w:b/>
          <w:sz w:val="24"/>
        </w:rPr>
        <w:t>PUBLIC</w:t>
      </w:r>
      <w:r w:rsidRPr="00E401C9">
        <w:rPr>
          <w:b/>
          <w:spacing w:val="-13"/>
          <w:sz w:val="24"/>
        </w:rPr>
        <w:t xml:space="preserve"> </w:t>
      </w:r>
      <w:r w:rsidRPr="00E401C9">
        <w:rPr>
          <w:b/>
          <w:sz w:val="24"/>
        </w:rPr>
        <w:t>PROCUREMENT</w:t>
      </w:r>
      <w:r w:rsidRPr="00E401C9">
        <w:rPr>
          <w:b/>
          <w:spacing w:val="-13"/>
          <w:sz w:val="24"/>
        </w:rPr>
        <w:t xml:space="preserve"> </w:t>
      </w:r>
      <w:r w:rsidRPr="00E401C9">
        <w:rPr>
          <w:b/>
          <w:sz w:val="24"/>
        </w:rPr>
        <w:t>ADMINISTRATIVE</w:t>
      </w:r>
      <w:r w:rsidRPr="00E401C9">
        <w:rPr>
          <w:b/>
          <w:spacing w:val="-12"/>
          <w:sz w:val="24"/>
        </w:rPr>
        <w:t xml:space="preserve"> </w:t>
      </w:r>
      <w:r w:rsidRPr="00E401C9">
        <w:rPr>
          <w:b/>
          <w:sz w:val="24"/>
        </w:rPr>
        <w:t>REVIEW</w:t>
      </w:r>
      <w:r w:rsidRPr="00E401C9">
        <w:rPr>
          <w:b/>
          <w:spacing w:val="-13"/>
          <w:sz w:val="24"/>
        </w:rPr>
        <w:t xml:space="preserve"> </w:t>
      </w:r>
      <w:r w:rsidRPr="00E401C9">
        <w:rPr>
          <w:b/>
          <w:spacing w:val="-2"/>
          <w:sz w:val="24"/>
        </w:rPr>
        <w:t>BOARD</w:t>
      </w:r>
    </w:p>
    <w:p w14:paraId="57AE1539" w14:textId="77777777" w:rsidR="0083709C" w:rsidRPr="00E401C9" w:rsidRDefault="00272CA1">
      <w:pPr>
        <w:spacing w:before="183"/>
        <w:ind w:right="901"/>
        <w:jc w:val="center"/>
        <w:rPr>
          <w:b/>
          <w:sz w:val="24"/>
        </w:rPr>
      </w:pPr>
      <w:r w:rsidRPr="00E401C9">
        <w:rPr>
          <w:b/>
          <w:sz w:val="24"/>
        </w:rPr>
        <w:t>APPLICATION</w:t>
      </w:r>
      <w:r w:rsidRPr="00E401C9">
        <w:rPr>
          <w:b/>
          <w:spacing w:val="-11"/>
          <w:sz w:val="24"/>
        </w:rPr>
        <w:t xml:space="preserve"> </w:t>
      </w:r>
      <w:r w:rsidRPr="00E401C9">
        <w:rPr>
          <w:b/>
          <w:spacing w:val="-2"/>
          <w:sz w:val="24"/>
        </w:rPr>
        <w:t>NO…………….OF……….….20……...</w:t>
      </w:r>
    </w:p>
    <w:p w14:paraId="4C710732" w14:textId="77777777" w:rsidR="0083709C" w:rsidRPr="00E401C9" w:rsidRDefault="00272CA1">
      <w:pPr>
        <w:spacing w:before="180"/>
        <w:ind w:right="896"/>
        <w:jc w:val="center"/>
        <w:rPr>
          <w:b/>
          <w:sz w:val="24"/>
        </w:rPr>
      </w:pPr>
      <w:r w:rsidRPr="00E401C9">
        <w:rPr>
          <w:b/>
          <w:spacing w:val="-2"/>
          <w:sz w:val="24"/>
        </w:rPr>
        <w:t>BETWEEN</w:t>
      </w:r>
    </w:p>
    <w:p w14:paraId="272DDAB0" w14:textId="77777777" w:rsidR="0083709C" w:rsidRPr="00E401C9" w:rsidRDefault="00272CA1">
      <w:pPr>
        <w:tabs>
          <w:tab w:val="left" w:leader="dot" w:pos="5579"/>
        </w:tabs>
        <w:spacing w:before="182"/>
        <w:ind w:right="900"/>
        <w:jc w:val="center"/>
        <w:rPr>
          <w:b/>
          <w:sz w:val="24"/>
        </w:rPr>
      </w:pPr>
      <w:r w:rsidRPr="00E401C9">
        <w:rPr>
          <w:b/>
          <w:spacing w:val="-10"/>
          <w:sz w:val="24"/>
        </w:rPr>
        <w:t>…</w:t>
      </w:r>
      <w:r w:rsidRPr="00E401C9">
        <w:rPr>
          <w:sz w:val="24"/>
        </w:rPr>
        <w:tab/>
      </w:r>
      <w:r w:rsidRPr="00E401C9">
        <w:rPr>
          <w:b/>
          <w:spacing w:val="-2"/>
          <w:sz w:val="24"/>
        </w:rPr>
        <w:t>APPLICANT</w:t>
      </w:r>
    </w:p>
    <w:p w14:paraId="252B5D64" w14:textId="77777777" w:rsidR="0083709C" w:rsidRPr="00E401C9" w:rsidRDefault="00272CA1">
      <w:pPr>
        <w:spacing w:before="183"/>
        <w:ind w:right="898"/>
        <w:jc w:val="center"/>
        <w:rPr>
          <w:b/>
          <w:sz w:val="24"/>
        </w:rPr>
      </w:pPr>
      <w:r w:rsidRPr="00E401C9">
        <w:rPr>
          <w:b/>
          <w:spacing w:val="-5"/>
          <w:sz w:val="24"/>
        </w:rPr>
        <w:t>AND</w:t>
      </w:r>
    </w:p>
    <w:p w14:paraId="0BAA9BCD" w14:textId="77777777" w:rsidR="0083709C" w:rsidRPr="00E401C9" w:rsidRDefault="00272CA1">
      <w:pPr>
        <w:pStyle w:val="Heading4"/>
        <w:tabs>
          <w:tab w:val="left" w:leader="dot" w:pos="3119"/>
        </w:tabs>
        <w:spacing w:before="183"/>
        <w:ind w:left="0" w:right="899"/>
        <w:jc w:val="center"/>
      </w:pPr>
      <w:r w:rsidRPr="00E401C9">
        <w:rPr>
          <w:spacing w:val="-10"/>
        </w:rPr>
        <w:t>…</w:t>
      </w:r>
      <w:r w:rsidRPr="00E401C9">
        <w:rPr>
          <w:b w:val="0"/>
        </w:rPr>
        <w:tab/>
      </w:r>
      <w:r w:rsidRPr="00E401C9">
        <w:t>RESPONDENT</w:t>
      </w:r>
      <w:r w:rsidRPr="00E401C9">
        <w:rPr>
          <w:spacing w:val="-4"/>
        </w:rPr>
        <w:t xml:space="preserve"> </w:t>
      </w:r>
      <w:r w:rsidRPr="00E401C9">
        <w:t>(Procuring</w:t>
      </w:r>
      <w:r w:rsidRPr="00E401C9">
        <w:rPr>
          <w:spacing w:val="-2"/>
        </w:rPr>
        <w:t xml:space="preserve"> Entity)</w:t>
      </w:r>
    </w:p>
    <w:p w14:paraId="2B27AC1D" w14:textId="77777777" w:rsidR="0083709C" w:rsidRPr="00E401C9" w:rsidRDefault="0083709C">
      <w:pPr>
        <w:pStyle w:val="BodyText"/>
        <w:rPr>
          <w:b/>
          <w:sz w:val="26"/>
        </w:rPr>
      </w:pPr>
    </w:p>
    <w:p w14:paraId="2C02A78F" w14:textId="77777777" w:rsidR="0083709C" w:rsidRPr="00E401C9" w:rsidRDefault="0083709C">
      <w:pPr>
        <w:pStyle w:val="BodyText"/>
        <w:spacing w:before="3"/>
        <w:rPr>
          <w:b/>
          <w:sz w:val="29"/>
        </w:rPr>
      </w:pPr>
    </w:p>
    <w:p w14:paraId="7CE2D650" w14:textId="77777777" w:rsidR="0083709C" w:rsidRPr="00E401C9" w:rsidRDefault="00272CA1">
      <w:pPr>
        <w:pStyle w:val="BodyText"/>
        <w:ind w:left="540"/>
      </w:pPr>
      <w:r w:rsidRPr="00E401C9">
        <w:t>Request</w:t>
      </w:r>
      <w:r w:rsidRPr="00E401C9">
        <w:rPr>
          <w:spacing w:val="40"/>
        </w:rPr>
        <w:t xml:space="preserve"> </w:t>
      </w:r>
      <w:r w:rsidRPr="00E401C9">
        <w:t>for</w:t>
      </w:r>
      <w:r w:rsidRPr="00E401C9">
        <w:rPr>
          <w:spacing w:val="38"/>
        </w:rPr>
        <w:t xml:space="preserve"> </w:t>
      </w:r>
      <w:r w:rsidRPr="00E401C9">
        <w:t>review</w:t>
      </w:r>
      <w:r w:rsidRPr="00E401C9">
        <w:rPr>
          <w:spacing w:val="39"/>
        </w:rPr>
        <w:t xml:space="preserve"> </w:t>
      </w:r>
      <w:r w:rsidRPr="00E401C9">
        <w:t>of</w:t>
      </w:r>
      <w:r w:rsidRPr="00E401C9">
        <w:rPr>
          <w:spacing w:val="38"/>
        </w:rPr>
        <w:t xml:space="preserve"> </w:t>
      </w:r>
      <w:r w:rsidRPr="00E401C9">
        <w:t>the</w:t>
      </w:r>
      <w:r w:rsidRPr="00E401C9">
        <w:rPr>
          <w:spacing w:val="38"/>
        </w:rPr>
        <w:t xml:space="preserve"> </w:t>
      </w:r>
      <w:r w:rsidRPr="00E401C9">
        <w:t>decision</w:t>
      </w:r>
      <w:r w:rsidRPr="00E401C9">
        <w:rPr>
          <w:spacing w:val="40"/>
        </w:rPr>
        <w:t xml:space="preserve"> </w:t>
      </w:r>
      <w:r w:rsidRPr="00E401C9">
        <w:t>of</w:t>
      </w:r>
      <w:r w:rsidRPr="00E401C9">
        <w:rPr>
          <w:spacing w:val="38"/>
        </w:rPr>
        <w:t xml:space="preserve"> </w:t>
      </w:r>
      <w:r w:rsidRPr="00E401C9">
        <w:t>the……………</w:t>
      </w:r>
      <w:r w:rsidRPr="00E401C9">
        <w:rPr>
          <w:spacing w:val="39"/>
        </w:rPr>
        <w:t xml:space="preserve"> </w:t>
      </w:r>
      <w:r w:rsidRPr="00E401C9">
        <w:t>(Name</w:t>
      </w:r>
      <w:r w:rsidRPr="00E401C9">
        <w:rPr>
          <w:spacing w:val="40"/>
        </w:rPr>
        <w:t xml:space="preserve"> </w:t>
      </w:r>
      <w:r w:rsidRPr="00E401C9">
        <w:t>of</w:t>
      </w:r>
      <w:r w:rsidRPr="00E401C9">
        <w:rPr>
          <w:spacing w:val="44"/>
        </w:rPr>
        <w:t xml:space="preserve"> </w:t>
      </w:r>
      <w:r w:rsidRPr="00E401C9">
        <w:t>the</w:t>
      </w:r>
      <w:r w:rsidRPr="00E401C9">
        <w:rPr>
          <w:spacing w:val="39"/>
        </w:rPr>
        <w:t xml:space="preserve"> </w:t>
      </w:r>
      <w:r w:rsidRPr="00E401C9">
        <w:t>Procuring</w:t>
      </w:r>
      <w:r w:rsidRPr="00E401C9">
        <w:rPr>
          <w:spacing w:val="36"/>
        </w:rPr>
        <w:t xml:space="preserve"> </w:t>
      </w:r>
      <w:r w:rsidRPr="00E401C9">
        <w:t>Entity</w:t>
      </w:r>
      <w:r w:rsidRPr="00E401C9">
        <w:rPr>
          <w:spacing w:val="36"/>
        </w:rPr>
        <w:t xml:space="preserve"> </w:t>
      </w:r>
      <w:r w:rsidRPr="00E401C9">
        <w:rPr>
          <w:spacing w:val="-5"/>
        </w:rPr>
        <w:t>of</w:t>
      </w:r>
    </w:p>
    <w:p w14:paraId="2544B233" w14:textId="77777777" w:rsidR="0083709C" w:rsidRPr="00E401C9" w:rsidRDefault="00272CA1">
      <w:pPr>
        <w:pStyle w:val="BodyText"/>
        <w:tabs>
          <w:tab w:val="left" w:leader="dot" w:pos="9221"/>
        </w:tabs>
        <w:spacing w:before="41"/>
        <w:ind w:left="540"/>
      </w:pPr>
      <w:r w:rsidRPr="00E401C9">
        <w:t>……………dated</w:t>
      </w:r>
      <w:r w:rsidRPr="00E401C9">
        <w:rPr>
          <w:spacing w:val="6"/>
        </w:rPr>
        <w:t xml:space="preserve"> </w:t>
      </w:r>
      <w:r w:rsidRPr="00E401C9">
        <w:t>the…day</w:t>
      </w:r>
      <w:r w:rsidRPr="00E401C9">
        <w:rPr>
          <w:spacing w:val="6"/>
        </w:rPr>
        <w:t xml:space="preserve"> </w:t>
      </w:r>
      <w:r w:rsidRPr="00E401C9">
        <w:t>of</w:t>
      </w:r>
      <w:r w:rsidRPr="00E401C9">
        <w:rPr>
          <w:spacing w:val="8"/>
        </w:rPr>
        <w:t xml:space="preserve"> </w:t>
      </w:r>
      <w:r w:rsidRPr="00E401C9">
        <w:t>………….20……….in</w:t>
      </w:r>
      <w:r w:rsidRPr="00E401C9">
        <w:rPr>
          <w:spacing w:val="10"/>
        </w:rPr>
        <w:t xml:space="preserve"> </w:t>
      </w:r>
      <w:r w:rsidRPr="00E401C9">
        <w:t>the</w:t>
      </w:r>
      <w:r w:rsidRPr="00E401C9">
        <w:rPr>
          <w:spacing w:val="8"/>
        </w:rPr>
        <w:t xml:space="preserve"> </w:t>
      </w:r>
      <w:r w:rsidRPr="00E401C9">
        <w:t>matter</w:t>
      </w:r>
      <w:r w:rsidRPr="00E401C9">
        <w:rPr>
          <w:spacing w:val="8"/>
        </w:rPr>
        <w:t xml:space="preserve"> </w:t>
      </w:r>
      <w:r w:rsidRPr="00E401C9">
        <w:t>of</w:t>
      </w:r>
      <w:r w:rsidRPr="00E401C9">
        <w:rPr>
          <w:spacing w:val="10"/>
        </w:rPr>
        <w:t xml:space="preserve"> </w:t>
      </w:r>
      <w:r w:rsidRPr="00E401C9">
        <w:t>Tender</w:t>
      </w:r>
      <w:r w:rsidRPr="00E401C9">
        <w:rPr>
          <w:spacing w:val="9"/>
        </w:rPr>
        <w:t xml:space="preserve"> </w:t>
      </w:r>
      <w:r w:rsidRPr="00E401C9">
        <w:rPr>
          <w:spacing w:val="-5"/>
        </w:rPr>
        <w:t>No…</w:t>
      </w:r>
      <w:r w:rsidRPr="00E401C9">
        <w:tab/>
      </w:r>
      <w:r w:rsidRPr="00E401C9">
        <w:rPr>
          <w:spacing w:val="-5"/>
        </w:rPr>
        <w:t>of</w:t>
      </w:r>
    </w:p>
    <w:p w14:paraId="5775212C" w14:textId="77777777" w:rsidR="0083709C" w:rsidRPr="00E401C9" w:rsidRDefault="00272CA1">
      <w:pPr>
        <w:pStyle w:val="BodyText"/>
        <w:tabs>
          <w:tab w:val="left" w:leader="dot" w:pos="3040"/>
        </w:tabs>
        <w:spacing w:before="41"/>
        <w:ind w:left="540"/>
      </w:pPr>
      <w:r w:rsidRPr="00E401C9">
        <w:t xml:space="preserve">………….20…. </w:t>
      </w:r>
      <w:r w:rsidRPr="00E401C9">
        <w:rPr>
          <w:spacing w:val="-5"/>
        </w:rPr>
        <w:t>for</w:t>
      </w:r>
      <w:r w:rsidRPr="00E401C9">
        <w:tab/>
        <w:t>(Tender</w:t>
      </w:r>
      <w:r w:rsidRPr="00E401C9">
        <w:rPr>
          <w:spacing w:val="-5"/>
        </w:rPr>
        <w:t xml:space="preserve"> </w:t>
      </w:r>
      <w:r w:rsidRPr="00E401C9">
        <w:rPr>
          <w:spacing w:val="-2"/>
        </w:rPr>
        <w:t>description).</w:t>
      </w:r>
    </w:p>
    <w:p w14:paraId="43867C3C" w14:textId="77777777" w:rsidR="0083709C" w:rsidRPr="00E401C9" w:rsidRDefault="00272CA1">
      <w:pPr>
        <w:pStyle w:val="Heading3"/>
        <w:spacing w:before="206"/>
        <w:ind w:left="3596"/>
      </w:pPr>
      <w:bookmarkStart w:id="118" w:name="_Toc134531637"/>
      <w:r w:rsidRPr="00E401C9">
        <w:t>REQUEST</w:t>
      </w:r>
      <w:r w:rsidRPr="00E401C9">
        <w:rPr>
          <w:spacing w:val="-11"/>
        </w:rPr>
        <w:t xml:space="preserve"> </w:t>
      </w:r>
      <w:r w:rsidRPr="00E401C9">
        <w:t>FOR</w:t>
      </w:r>
      <w:r w:rsidRPr="00E401C9">
        <w:rPr>
          <w:spacing w:val="-10"/>
        </w:rPr>
        <w:t xml:space="preserve"> </w:t>
      </w:r>
      <w:r w:rsidRPr="00E401C9">
        <w:rPr>
          <w:spacing w:val="-2"/>
        </w:rPr>
        <w:t>REVIEW</w:t>
      </w:r>
      <w:bookmarkEnd w:id="118"/>
    </w:p>
    <w:p w14:paraId="1958EF2D" w14:textId="77777777" w:rsidR="0083709C" w:rsidRPr="00E401C9" w:rsidRDefault="00272CA1">
      <w:pPr>
        <w:pStyle w:val="BodyText"/>
        <w:spacing w:before="178" w:line="276" w:lineRule="auto"/>
        <w:ind w:left="540" w:right="1579"/>
        <w:jc w:val="both"/>
      </w:pPr>
      <w:r w:rsidRPr="00E401C9">
        <w:t>I/We……………………………, the above-named Applicant(s), of address: Physical address……………. P. O. Box No…………. Tel. No……..Email ……………, hereby request</w:t>
      </w:r>
      <w:r w:rsidRPr="00E401C9">
        <w:rPr>
          <w:spacing w:val="-8"/>
        </w:rPr>
        <w:t xml:space="preserve"> </w:t>
      </w:r>
      <w:r w:rsidRPr="00E401C9">
        <w:t>the</w:t>
      </w:r>
      <w:r w:rsidRPr="00E401C9">
        <w:rPr>
          <w:spacing w:val="-9"/>
        </w:rPr>
        <w:t xml:space="preserve"> </w:t>
      </w:r>
      <w:r w:rsidRPr="00E401C9">
        <w:t>Public</w:t>
      </w:r>
      <w:r w:rsidRPr="00E401C9">
        <w:rPr>
          <w:spacing w:val="-9"/>
        </w:rPr>
        <w:t xml:space="preserve"> </w:t>
      </w:r>
      <w:r w:rsidRPr="00E401C9">
        <w:t>Procurement</w:t>
      </w:r>
      <w:r w:rsidRPr="00E401C9">
        <w:rPr>
          <w:spacing w:val="-8"/>
        </w:rPr>
        <w:t xml:space="preserve"> </w:t>
      </w:r>
      <w:r w:rsidRPr="00E401C9">
        <w:t>Administrative</w:t>
      </w:r>
      <w:r w:rsidRPr="00E401C9">
        <w:rPr>
          <w:spacing w:val="-9"/>
        </w:rPr>
        <w:t xml:space="preserve"> </w:t>
      </w:r>
      <w:r w:rsidRPr="00E401C9">
        <w:t>Review</w:t>
      </w:r>
      <w:r w:rsidRPr="00E401C9">
        <w:rPr>
          <w:spacing w:val="-9"/>
        </w:rPr>
        <w:t xml:space="preserve"> </w:t>
      </w:r>
      <w:r w:rsidRPr="00E401C9">
        <w:t>Board</w:t>
      </w:r>
      <w:r w:rsidRPr="00E401C9">
        <w:rPr>
          <w:spacing w:val="-9"/>
        </w:rPr>
        <w:t xml:space="preserve"> </w:t>
      </w:r>
      <w:r w:rsidRPr="00E401C9">
        <w:t>to</w:t>
      </w:r>
      <w:r w:rsidRPr="00E401C9">
        <w:rPr>
          <w:spacing w:val="-8"/>
        </w:rPr>
        <w:t xml:space="preserve"> </w:t>
      </w:r>
      <w:r w:rsidRPr="00E401C9">
        <w:t>review</w:t>
      </w:r>
      <w:r w:rsidRPr="00E401C9">
        <w:rPr>
          <w:spacing w:val="-9"/>
        </w:rPr>
        <w:t xml:space="preserve"> </w:t>
      </w:r>
      <w:r w:rsidRPr="00E401C9">
        <w:t>the</w:t>
      </w:r>
      <w:r w:rsidRPr="00E401C9">
        <w:rPr>
          <w:spacing w:val="-9"/>
        </w:rPr>
        <w:t xml:space="preserve"> </w:t>
      </w:r>
      <w:r w:rsidRPr="00E401C9">
        <w:t>whole/part</w:t>
      </w:r>
      <w:r w:rsidRPr="00E401C9">
        <w:rPr>
          <w:spacing w:val="-8"/>
        </w:rPr>
        <w:t xml:space="preserve"> </w:t>
      </w:r>
      <w:r w:rsidRPr="00E401C9">
        <w:t>of</w:t>
      </w:r>
      <w:r w:rsidRPr="00E401C9">
        <w:rPr>
          <w:spacing w:val="-9"/>
        </w:rPr>
        <w:t xml:space="preserve"> </w:t>
      </w:r>
      <w:r w:rsidRPr="00E401C9">
        <w:t>the above mentioned decision on the following grounds , namely:</w:t>
      </w:r>
    </w:p>
    <w:p w14:paraId="03DC61F9" w14:textId="77777777" w:rsidR="0083709C" w:rsidRPr="00E401C9" w:rsidRDefault="0083709C">
      <w:pPr>
        <w:pStyle w:val="ListParagraph"/>
        <w:numPr>
          <w:ilvl w:val="0"/>
          <w:numId w:val="6"/>
        </w:numPr>
        <w:tabs>
          <w:tab w:val="left" w:pos="722"/>
        </w:tabs>
        <w:spacing w:before="121"/>
        <w:ind w:hanging="182"/>
      </w:pPr>
    </w:p>
    <w:p w14:paraId="38A75204" w14:textId="77777777" w:rsidR="0083709C" w:rsidRPr="00E401C9" w:rsidRDefault="0083709C">
      <w:pPr>
        <w:pStyle w:val="ListParagraph"/>
        <w:numPr>
          <w:ilvl w:val="0"/>
          <w:numId w:val="6"/>
        </w:numPr>
        <w:tabs>
          <w:tab w:val="left" w:pos="722"/>
        </w:tabs>
        <w:spacing w:before="160"/>
        <w:ind w:hanging="182"/>
      </w:pPr>
    </w:p>
    <w:p w14:paraId="06024503" w14:textId="77777777" w:rsidR="0083709C" w:rsidRPr="00E401C9" w:rsidRDefault="00272CA1">
      <w:pPr>
        <w:pStyle w:val="BodyText"/>
        <w:spacing w:before="164" w:line="379" w:lineRule="auto"/>
        <w:ind w:left="540" w:right="2678"/>
      </w:pPr>
      <w:r w:rsidRPr="00E401C9">
        <w:t>By</w:t>
      </w:r>
      <w:r w:rsidRPr="00E401C9">
        <w:rPr>
          <w:spacing w:val="-8"/>
        </w:rPr>
        <w:t xml:space="preserve"> </w:t>
      </w:r>
      <w:r w:rsidRPr="00E401C9">
        <w:t>this</w:t>
      </w:r>
      <w:r w:rsidRPr="00E401C9">
        <w:rPr>
          <w:spacing w:val="-3"/>
        </w:rPr>
        <w:t xml:space="preserve"> </w:t>
      </w:r>
      <w:r w:rsidRPr="00E401C9">
        <w:t>memorandum,</w:t>
      </w:r>
      <w:r w:rsidRPr="00E401C9">
        <w:rPr>
          <w:spacing w:val="-3"/>
        </w:rPr>
        <w:t xml:space="preserve"> </w:t>
      </w:r>
      <w:r w:rsidRPr="00E401C9">
        <w:t>the</w:t>
      </w:r>
      <w:r w:rsidRPr="00E401C9">
        <w:rPr>
          <w:spacing w:val="-4"/>
        </w:rPr>
        <w:t xml:space="preserve"> </w:t>
      </w:r>
      <w:r w:rsidRPr="00E401C9">
        <w:t>Applicant</w:t>
      </w:r>
      <w:r w:rsidRPr="00E401C9">
        <w:rPr>
          <w:spacing w:val="-3"/>
        </w:rPr>
        <w:t xml:space="preserve"> </w:t>
      </w:r>
      <w:r w:rsidRPr="00E401C9">
        <w:t>requests</w:t>
      </w:r>
      <w:r w:rsidRPr="00E401C9">
        <w:rPr>
          <w:spacing w:val="-3"/>
        </w:rPr>
        <w:t xml:space="preserve"> </w:t>
      </w:r>
      <w:r w:rsidRPr="00E401C9">
        <w:t>the</w:t>
      </w:r>
      <w:r w:rsidRPr="00E401C9">
        <w:rPr>
          <w:spacing w:val="-2"/>
        </w:rPr>
        <w:t xml:space="preserve"> </w:t>
      </w:r>
      <w:r w:rsidRPr="00E401C9">
        <w:t>Board</w:t>
      </w:r>
      <w:r w:rsidRPr="00E401C9">
        <w:rPr>
          <w:spacing w:val="-2"/>
        </w:rPr>
        <w:t xml:space="preserve"> </w:t>
      </w:r>
      <w:r w:rsidRPr="00E401C9">
        <w:t>for</w:t>
      </w:r>
      <w:r w:rsidRPr="00E401C9">
        <w:rPr>
          <w:spacing w:val="-5"/>
        </w:rPr>
        <w:t xml:space="preserve"> </w:t>
      </w:r>
      <w:r w:rsidRPr="00E401C9">
        <w:t>an</w:t>
      </w:r>
      <w:r w:rsidRPr="00E401C9">
        <w:rPr>
          <w:spacing w:val="-3"/>
        </w:rPr>
        <w:t xml:space="preserve"> </w:t>
      </w:r>
      <w:r w:rsidRPr="00E401C9">
        <w:t>order/orders</w:t>
      </w:r>
      <w:r w:rsidRPr="00E401C9">
        <w:rPr>
          <w:spacing w:val="-2"/>
        </w:rPr>
        <w:t xml:space="preserve"> </w:t>
      </w:r>
      <w:r w:rsidRPr="00E401C9">
        <w:t xml:space="preserve">that: </w:t>
      </w:r>
      <w:r w:rsidRPr="00E401C9">
        <w:rPr>
          <w:spacing w:val="-6"/>
        </w:rPr>
        <w:t>1.</w:t>
      </w:r>
    </w:p>
    <w:p w14:paraId="201E4A9A" w14:textId="77777777" w:rsidR="0083709C" w:rsidRPr="00E401C9" w:rsidRDefault="00272CA1">
      <w:pPr>
        <w:pStyle w:val="BodyText"/>
        <w:spacing w:before="1"/>
        <w:ind w:left="540"/>
      </w:pPr>
      <w:r w:rsidRPr="00E401C9">
        <w:rPr>
          <w:spacing w:val="-5"/>
        </w:rPr>
        <w:t>2.</w:t>
      </w:r>
    </w:p>
    <w:p w14:paraId="4520A680" w14:textId="77777777" w:rsidR="0083709C" w:rsidRPr="00E401C9" w:rsidRDefault="00272CA1">
      <w:pPr>
        <w:pStyle w:val="BodyText"/>
        <w:spacing w:before="161"/>
        <w:ind w:left="540"/>
      </w:pPr>
      <w:r w:rsidRPr="00E401C9">
        <w:t>SIGNED</w:t>
      </w:r>
      <w:r w:rsidRPr="00E401C9">
        <w:rPr>
          <w:spacing w:val="-2"/>
        </w:rPr>
        <w:t xml:space="preserve"> </w:t>
      </w:r>
      <w:r w:rsidRPr="00E401C9">
        <w:t>………………. (Applicant) Dated</w:t>
      </w:r>
      <w:r w:rsidRPr="00E401C9">
        <w:rPr>
          <w:spacing w:val="-1"/>
        </w:rPr>
        <w:t xml:space="preserve"> </w:t>
      </w:r>
      <w:r w:rsidRPr="00E401C9">
        <w:t>on……………. day</w:t>
      </w:r>
      <w:r w:rsidRPr="00E401C9">
        <w:rPr>
          <w:spacing w:val="-6"/>
        </w:rPr>
        <w:t xml:space="preserve"> </w:t>
      </w:r>
      <w:r w:rsidRPr="00E401C9">
        <w:t xml:space="preserve">of </w:t>
      </w:r>
      <w:r w:rsidRPr="00E401C9">
        <w:rPr>
          <w:spacing w:val="-2"/>
        </w:rPr>
        <w:t>……………/…20……</w:t>
      </w:r>
    </w:p>
    <w:p w14:paraId="10A04AF4" w14:textId="77777777" w:rsidR="0083709C" w:rsidRPr="00E401C9" w:rsidRDefault="0083709C">
      <w:pPr>
        <w:pStyle w:val="BodyText"/>
        <w:rPr>
          <w:sz w:val="20"/>
        </w:rPr>
      </w:pPr>
    </w:p>
    <w:p w14:paraId="70682CEF" w14:textId="5A3D7BF1" w:rsidR="0083709C" w:rsidRPr="00E401C9" w:rsidRDefault="00030FC2">
      <w:pPr>
        <w:pStyle w:val="BodyText"/>
        <w:spacing w:before="3"/>
        <w:rPr>
          <w:sz w:val="14"/>
        </w:rPr>
      </w:pPr>
      <w:r w:rsidRPr="00E401C9">
        <w:rPr>
          <w:noProof/>
        </w:rPr>
        <mc:AlternateContent>
          <mc:Choice Requires="wpg">
            <w:drawing>
              <wp:anchor distT="0" distB="0" distL="0" distR="0" simplePos="0" relativeHeight="487595520" behindDoc="1" locked="0" layoutInCell="1" allowOverlap="1" wp14:anchorId="74AE1D85" wp14:editId="42914629">
                <wp:simplePos x="0" y="0"/>
                <wp:positionH relativeFrom="page">
                  <wp:posOffset>914400</wp:posOffset>
                </wp:positionH>
                <wp:positionV relativeFrom="paragraph">
                  <wp:posOffset>120015</wp:posOffset>
                </wp:positionV>
                <wp:extent cx="5716270" cy="16510"/>
                <wp:effectExtent l="0" t="0" r="0" b="0"/>
                <wp:wrapTopAndBottom/>
                <wp:docPr id="67" name="docshapegroup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16510"/>
                          <a:chOff x="1440" y="189"/>
                          <a:chExt cx="9002" cy="26"/>
                        </a:xfrm>
                      </wpg:grpSpPr>
                      <wps:wsp>
                        <wps:cNvPr id="68" name="Line 6"/>
                        <wps:cNvCnPr>
                          <a:cxnSpLocks noChangeShapeType="1"/>
                        </wps:cNvCnPr>
                        <wps:spPr bwMode="auto">
                          <a:xfrm>
                            <a:off x="1440" y="207"/>
                            <a:ext cx="900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docshape63"/>
                        <wps:cNvSpPr>
                          <a:spLocks noChangeArrowheads="1"/>
                        </wps:cNvSpPr>
                        <wps:spPr bwMode="auto">
                          <a:xfrm>
                            <a:off x="1440" y="188"/>
                            <a:ext cx="9002" cy="2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560326" id="docshapegroup62" o:spid="_x0000_s1026" style="position:absolute;margin-left:1in;margin-top:9.45pt;width:450.1pt;height:1.3pt;z-index:-15720960;mso-wrap-distance-left:0;mso-wrap-distance-right:0;mso-position-horizontal-relative:page" coordorigin="1440,189" coordsize="900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">
                <v:line id="Line 6" o:spid="_x0000_s1027" style="position:absolute;visibility:visible;mso-wrap-style:square" from="1440,207" to="10440,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iKHMEAAADbAAAADwAAAGRycy9kb3ducmV2LnhtbERPy4rCMBTdC/5DuIIbGdNxIdIxyjAg&#10;iKDgYzGzuza3D2xuQpNpq19vFoLLw3kv172pRUuNrywr+JwmIIgzqysuFFzOm48FCB+QNdaWScGd&#10;PKxXw8ESU207PlJ7CoWIIexTVFCG4FIpfVaSQT+1jjhyuW0MhgibQuoGuxhuajlLkrk0WHFsKNHR&#10;T0nZ7fRvFGx/3aNrk7/r3rfHfOfokOvNRKnxqP/+AhGoD2/xy73VCuZxbPwSf4B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2IocwQAAANsAAAAPAAAAAAAAAAAAAAAA&#10;AKECAABkcnMvZG93bnJldi54bWxQSwUGAAAAAAQABAD5AAAAjwMAAAAA&#10;" strokeweight=".26669mm"/>
                <v:rect id="docshape63" o:spid="_x0000_s1028" style="position:absolute;left:1440;top:188;width:9002;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P0gsUA&#10;AADbAAAADwAAAGRycy9kb3ducmV2LnhtbESPQWsCMRSE70L/Q3iF3txsRUVXo1RB6KWgtod6e26e&#10;u4ublzVJdfXXG0HocZiZb5jpvDW1OJPzlWUF70kKgji3uuJCwc/3qjsC4QOyxtoyKbiSh/nspTPF&#10;TNsLb+i8DYWIEPYZKihDaDIpfV6SQZ/Yhjh6B+sMhihdIbXDS4SbWvbSdCgNVhwXSmxoWVJ+3P4Z&#10;BYvxaHFa9/nrttnvaPe7Pw56LlXq7bX9mIAI1Ib/8LP9qRUMx/D4En+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k/SCxQAAANsAAAAPAAAAAAAAAAAAAAAAAJgCAABkcnMv&#10;ZG93bnJldi54bWxQSwUGAAAAAAQABAD1AAAAigMAAAAA&#10;" fillcolor="black" stroked="f"/>
                <w10:wrap type="topAndBottom" anchorx="page"/>
              </v:group>
            </w:pict>
          </mc:Fallback>
        </mc:AlternateContent>
      </w:r>
    </w:p>
    <w:p w14:paraId="6790B2CD" w14:textId="77777777" w:rsidR="0083709C" w:rsidRPr="00E401C9" w:rsidRDefault="00272CA1">
      <w:pPr>
        <w:pStyle w:val="BodyText"/>
        <w:spacing w:before="156" w:line="276" w:lineRule="auto"/>
        <w:ind w:left="540" w:right="1441"/>
      </w:pPr>
      <w:r w:rsidRPr="00E401C9">
        <w:t>FOR OFFICIAL USE ONLY Lodged with the Secretary Public Procurement Administrative Review Board on…………day of ………....20….………</w:t>
      </w:r>
    </w:p>
    <w:p w14:paraId="3528448E" w14:textId="77777777" w:rsidR="0083709C" w:rsidRPr="00E401C9" w:rsidRDefault="0083709C">
      <w:pPr>
        <w:pStyle w:val="BodyText"/>
        <w:rPr>
          <w:sz w:val="26"/>
        </w:rPr>
      </w:pPr>
    </w:p>
    <w:p w14:paraId="64DACC82" w14:textId="77777777" w:rsidR="0083709C" w:rsidRPr="00E401C9" w:rsidRDefault="0083709C">
      <w:pPr>
        <w:pStyle w:val="BodyText"/>
        <w:rPr>
          <w:sz w:val="26"/>
        </w:rPr>
      </w:pPr>
    </w:p>
    <w:p w14:paraId="38E477A9" w14:textId="77777777" w:rsidR="0083709C" w:rsidRPr="00E401C9" w:rsidRDefault="0083709C">
      <w:pPr>
        <w:pStyle w:val="BodyText"/>
        <w:spacing w:before="11"/>
        <w:rPr>
          <w:sz w:val="34"/>
        </w:rPr>
      </w:pPr>
    </w:p>
    <w:p w14:paraId="2FCF5F78" w14:textId="77777777" w:rsidR="0083709C" w:rsidRPr="00E401C9" w:rsidRDefault="00272CA1">
      <w:pPr>
        <w:pStyle w:val="Heading3"/>
        <w:ind w:left="540"/>
      </w:pPr>
      <w:bookmarkStart w:id="119" w:name="_Toc134531638"/>
      <w:r w:rsidRPr="00E401C9">
        <w:rPr>
          <w:spacing w:val="-2"/>
        </w:rPr>
        <w:t>SIGNED</w:t>
      </w:r>
      <w:bookmarkEnd w:id="119"/>
    </w:p>
    <w:p w14:paraId="418E469A" w14:textId="77777777" w:rsidR="0083709C" w:rsidRPr="00E401C9" w:rsidRDefault="00272CA1">
      <w:pPr>
        <w:spacing w:before="159"/>
        <w:ind w:left="540"/>
        <w:rPr>
          <w:b/>
          <w:sz w:val="24"/>
        </w:rPr>
      </w:pPr>
      <w:r w:rsidRPr="00E401C9">
        <w:rPr>
          <w:b/>
          <w:sz w:val="24"/>
        </w:rPr>
        <w:t>Board</w:t>
      </w:r>
      <w:r w:rsidRPr="00E401C9">
        <w:rPr>
          <w:b/>
          <w:spacing w:val="-3"/>
          <w:sz w:val="24"/>
        </w:rPr>
        <w:t xml:space="preserve"> </w:t>
      </w:r>
      <w:r w:rsidRPr="00E401C9">
        <w:rPr>
          <w:b/>
          <w:spacing w:val="-2"/>
          <w:sz w:val="24"/>
        </w:rPr>
        <w:t>Secretary</w:t>
      </w:r>
    </w:p>
    <w:p w14:paraId="0A374AC7" w14:textId="77777777" w:rsidR="0083709C" w:rsidRPr="00E401C9" w:rsidRDefault="0083709C">
      <w:pPr>
        <w:rPr>
          <w:sz w:val="24"/>
        </w:rPr>
        <w:sectPr w:rsidR="0083709C" w:rsidRPr="00E401C9" w:rsidSect="00B34F11">
          <w:pgSz w:w="11920" w:h="16850"/>
          <w:pgMar w:top="1340" w:right="0" w:bottom="1420" w:left="900" w:header="847" w:footer="1233" w:gutter="0"/>
          <w:cols w:space="720"/>
        </w:sectPr>
      </w:pPr>
    </w:p>
    <w:p w14:paraId="063C7D0D" w14:textId="77777777" w:rsidR="0083709C" w:rsidRPr="00E401C9" w:rsidRDefault="00272CA1">
      <w:pPr>
        <w:pStyle w:val="Heading2"/>
        <w:numPr>
          <w:ilvl w:val="0"/>
          <w:numId w:val="6"/>
        </w:numPr>
        <w:tabs>
          <w:tab w:val="left" w:pos="901"/>
        </w:tabs>
        <w:ind w:left="900" w:hanging="361"/>
      </w:pPr>
      <w:bookmarkStart w:id="120" w:name="_bookmark62"/>
      <w:bookmarkStart w:id="121" w:name="_Toc134531639"/>
      <w:bookmarkEnd w:id="120"/>
      <w:r w:rsidRPr="00E401C9">
        <w:lastRenderedPageBreak/>
        <w:t>NOTIFICATION</w:t>
      </w:r>
      <w:r w:rsidRPr="00E401C9">
        <w:rPr>
          <w:spacing w:val="-11"/>
        </w:rPr>
        <w:t xml:space="preserve"> </w:t>
      </w:r>
      <w:r w:rsidRPr="00E401C9">
        <w:t>OF</w:t>
      </w:r>
      <w:r w:rsidRPr="00E401C9">
        <w:rPr>
          <w:spacing w:val="-9"/>
        </w:rPr>
        <w:t xml:space="preserve"> </w:t>
      </w:r>
      <w:r w:rsidRPr="00E401C9">
        <w:rPr>
          <w:spacing w:val="-2"/>
        </w:rPr>
        <w:t>AWARD</w:t>
      </w:r>
      <w:bookmarkEnd w:id="121"/>
    </w:p>
    <w:p w14:paraId="59961D82" w14:textId="3F8593B1" w:rsidR="0083709C" w:rsidRPr="00E401C9" w:rsidRDefault="00272CA1">
      <w:pPr>
        <w:tabs>
          <w:tab w:val="left" w:pos="7006"/>
          <w:tab w:val="left" w:pos="8403"/>
        </w:tabs>
        <w:spacing w:before="116" w:line="276" w:lineRule="auto"/>
        <w:ind w:left="670" w:right="1467"/>
        <w:jc w:val="both"/>
        <w:rPr>
          <w:sz w:val="24"/>
        </w:rPr>
      </w:pPr>
      <w:r w:rsidRPr="00E401C9">
        <w:rPr>
          <w:i/>
          <w:sz w:val="24"/>
        </w:rPr>
        <w:t>[Use letterhead paper of the Procuring Entity] [Date]</w:t>
      </w:r>
      <w:r w:rsidRPr="00E401C9">
        <w:rPr>
          <w:i/>
          <w:sz w:val="24"/>
          <w:u w:val="single" w:color="211E1E"/>
        </w:rPr>
        <w:tab/>
      </w:r>
      <w:r w:rsidRPr="00E401C9">
        <w:rPr>
          <w:sz w:val="24"/>
        </w:rPr>
        <w:t xml:space="preserve">To: </w:t>
      </w:r>
      <w:r w:rsidRPr="00E401C9">
        <w:rPr>
          <w:sz w:val="24"/>
          <w:u w:val="single" w:color="211E1E"/>
        </w:rPr>
        <w:tab/>
      </w:r>
      <w:r w:rsidRPr="00E401C9">
        <w:rPr>
          <w:spacing w:val="-15"/>
          <w:sz w:val="24"/>
        </w:rPr>
        <w:t xml:space="preserve"> </w:t>
      </w:r>
      <w:r w:rsidRPr="00E401C9">
        <w:rPr>
          <w:i/>
          <w:sz w:val="24"/>
        </w:rPr>
        <w:t>[name</w:t>
      </w:r>
      <w:r w:rsidRPr="00E401C9">
        <w:rPr>
          <w:i/>
          <w:spacing w:val="31"/>
          <w:sz w:val="24"/>
        </w:rPr>
        <w:t xml:space="preserve"> </w:t>
      </w:r>
      <w:r w:rsidRPr="00E401C9">
        <w:rPr>
          <w:i/>
          <w:sz w:val="24"/>
        </w:rPr>
        <w:t xml:space="preserve">and address of the winning </w:t>
      </w:r>
      <w:r w:rsidR="00482930" w:rsidRPr="00E401C9">
        <w:rPr>
          <w:i/>
          <w:sz w:val="24"/>
        </w:rPr>
        <w:t>Consultant</w:t>
      </w:r>
      <w:r w:rsidRPr="00E401C9">
        <w:rPr>
          <w:i/>
          <w:sz w:val="24"/>
        </w:rPr>
        <w:t xml:space="preserve">] </w:t>
      </w:r>
      <w:r w:rsidRPr="00E401C9">
        <w:rPr>
          <w:sz w:val="24"/>
        </w:rPr>
        <w:t xml:space="preserve">Subject: </w:t>
      </w:r>
      <w:r w:rsidRPr="00E401C9">
        <w:rPr>
          <w:i/>
          <w:sz w:val="24"/>
        </w:rPr>
        <w:t>Notiﬁcation of Award</w:t>
      </w:r>
      <w:r w:rsidRPr="00E401C9">
        <w:rPr>
          <w:i/>
          <w:spacing w:val="-9"/>
          <w:sz w:val="24"/>
        </w:rPr>
        <w:t xml:space="preserve"> </w:t>
      </w:r>
      <w:r w:rsidRPr="00E401C9">
        <w:rPr>
          <w:i/>
          <w:sz w:val="24"/>
        </w:rPr>
        <w:t>Contract No.</w:t>
      </w:r>
      <w:r w:rsidRPr="00E401C9">
        <w:rPr>
          <w:sz w:val="24"/>
        </w:rPr>
        <w:t>...................</w:t>
      </w:r>
    </w:p>
    <w:p w14:paraId="6EF6F07F" w14:textId="77777777" w:rsidR="0083709C" w:rsidRPr="00E401C9" w:rsidRDefault="00272CA1">
      <w:pPr>
        <w:tabs>
          <w:tab w:val="left" w:pos="6622"/>
          <w:tab w:val="left" w:pos="8821"/>
        </w:tabs>
        <w:spacing w:before="119" w:line="276" w:lineRule="auto"/>
        <w:ind w:left="674" w:right="1465"/>
        <w:jc w:val="both"/>
        <w:rPr>
          <w:sz w:val="24"/>
        </w:rPr>
      </w:pPr>
      <w:r w:rsidRPr="00E401C9">
        <w:rPr>
          <w:sz w:val="24"/>
        </w:rPr>
        <w:t>This is to notify you that your Proposal dated</w:t>
      </w:r>
      <w:r w:rsidRPr="00E401C9">
        <w:rPr>
          <w:i/>
          <w:sz w:val="24"/>
          <w:u w:val="single" w:color="211E1F"/>
        </w:rPr>
        <w:tab/>
      </w:r>
      <w:r w:rsidRPr="00E401C9">
        <w:rPr>
          <w:i/>
          <w:sz w:val="24"/>
        </w:rPr>
        <w:t xml:space="preserve">[insert date] </w:t>
      </w:r>
      <w:r w:rsidRPr="00E401C9">
        <w:rPr>
          <w:sz w:val="24"/>
        </w:rPr>
        <w:t xml:space="preserve">for consulting services for </w:t>
      </w:r>
      <w:r w:rsidRPr="00E401C9">
        <w:rPr>
          <w:i/>
          <w:sz w:val="24"/>
        </w:rPr>
        <w:t xml:space="preserve">[name of the assignment] as </w:t>
      </w:r>
      <w:r w:rsidRPr="00E401C9">
        <w:rPr>
          <w:sz w:val="24"/>
        </w:rPr>
        <w:t>negotiated with you on</w:t>
      </w:r>
      <w:r w:rsidRPr="00E401C9">
        <w:rPr>
          <w:sz w:val="24"/>
          <w:u w:val="single" w:color="211E1F"/>
        </w:rPr>
        <w:tab/>
      </w:r>
      <w:r w:rsidRPr="00E401C9">
        <w:rPr>
          <w:sz w:val="24"/>
        </w:rPr>
        <w:t>for the contract amount of</w:t>
      </w:r>
      <w:r w:rsidRPr="00E401C9">
        <w:rPr>
          <w:i/>
          <w:sz w:val="24"/>
          <w:u w:val="single" w:color="211E1F"/>
        </w:rPr>
        <w:tab/>
      </w:r>
      <w:r w:rsidRPr="00E401C9">
        <w:rPr>
          <w:i/>
          <w:sz w:val="24"/>
        </w:rPr>
        <w:t xml:space="preserve">[Insert amount in numbers and words and name of currency] </w:t>
      </w:r>
      <w:r w:rsidRPr="00E401C9">
        <w:rPr>
          <w:sz w:val="24"/>
        </w:rPr>
        <w:t>is here by accepted by our agency.</w:t>
      </w:r>
    </w:p>
    <w:p w14:paraId="12752409" w14:textId="77777777" w:rsidR="0083709C" w:rsidRPr="00E401C9" w:rsidRDefault="0083709C">
      <w:pPr>
        <w:pStyle w:val="BodyText"/>
        <w:rPr>
          <w:sz w:val="26"/>
        </w:rPr>
      </w:pPr>
    </w:p>
    <w:p w14:paraId="32F43653" w14:textId="77777777" w:rsidR="0083709C" w:rsidRPr="00E401C9" w:rsidRDefault="0083709C">
      <w:pPr>
        <w:pStyle w:val="BodyText"/>
        <w:spacing w:before="5"/>
        <w:rPr>
          <w:sz w:val="22"/>
        </w:rPr>
      </w:pPr>
    </w:p>
    <w:p w14:paraId="5DD4EBD0" w14:textId="77777777" w:rsidR="0083709C" w:rsidRPr="00E401C9" w:rsidRDefault="00272CA1">
      <w:pPr>
        <w:pStyle w:val="BodyText"/>
        <w:spacing w:line="276" w:lineRule="auto"/>
        <w:ind w:left="674" w:right="1464"/>
        <w:jc w:val="both"/>
      </w:pPr>
      <w:r w:rsidRPr="00E401C9">
        <w:rPr>
          <w:spacing w:val="-2"/>
        </w:rPr>
        <w:t>You</w:t>
      </w:r>
      <w:r w:rsidRPr="00E401C9">
        <w:rPr>
          <w:spacing w:val="-13"/>
        </w:rPr>
        <w:t xml:space="preserve"> </w:t>
      </w:r>
      <w:r w:rsidRPr="00E401C9">
        <w:rPr>
          <w:spacing w:val="-2"/>
        </w:rPr>
        <w:t>are</w:t>
      </w:r>
      <w:r w:rsidRPr="00E401C9">
        <w:rPr>
          <w:spacing w:val="-13"/>
        </w:rPr>
        <w:t xml:space="preserve"> </w:t>
      </w:r>
      <w:r w:rsidRPr="00E401C9">
        <w:rPr>
          <w:spacing w:val="-2"/>
        </w:rPr>
        <w:t>requested</w:t>
      </w:r>
      <w:r w:rsidRPr="00E401C9">
        <w:rPr>
          <w:spacing w:val="-12"/>
        </w:rPr>
        <w:t xml:space="preserve"> </w:t>
      </w:r>
      <w:r w:rsidRPr="00E401C9">
        <w:rPr>
          <w:spacing w:val="-2"/>
        </w:rPr>
        <w:t>to:(i)</w:t>
      </w:r>
      <w:r w:rsidRPr="00E401C9">
        <w:rPr>
          <w:spacing w:val="-5"/>
        </w:rPr>
        <w:t xml:space="preserve"> </w:t>
      </w:r>
      <w:r w:rsidRPr="00E401C9">
        <w:rPr>
          <w:spacing w:val="-2"/>
        </w:rPr>
        <w:t>sign</w:t>
      </w:r>
      <w:r w:rsidRPr="00E401C9">
        <w:rPr>
          <w:spacing w:val="-4"/>
        </w:rPr>
        <w:t xml:space="preserve"> </w:t>
      </w:r>
      <w:r w:rsidRPr="00E401C9">
        <w:rPr>
          <w:spacing w:val="-2"/>
        </w:rPr>
        <w:t>and return</w:t>
      </w:r>
      <w:r w:rsidRPr="00E401C9">
        <w:rPr>
          <w:spacing w:val="-5"/>
        </w:rPr>
        <w:t xml:space="preserve"> </w:t>
      </w:r>
      <w:r w:rsidRPr="00E401C9">
        <w:rPr>
          <w:spacing w:val="-2"/>
        </w:rPr>
        <w:t>the</w:t>
      </w:r>
      <w:r w:rsidRPr="00E401C9">
        <w:rPr>
          <w:spacing w:val="-5"/>
        </w:rPr>
        <w:t xml:space="preserve"> </w:t>
      </w:r>
      <w:r w:rsidRPr="00E401C9">
        <w:rPr>
          <w:spacing w:val="-2"/>
        </w:rPr>
        <w:t>draft</w:t>
      </w:r>
      <w:r w:rsidRPr="00E401C9">
        <w:rPr>
          <w:spacing w:val="-5"/>
        </w:rPr>
        <w:t xml:space="preserve"> </w:t>
      </w:r>
      <w:r w:rsidRPr="00E401C9">
        <w:rPr>
          <w:spacing w:val="-2"/>
        </w:rPr>
        <w:t>negotiated</w:t>
      </w:r>
      <w:r w:rsidRPr="00E401C9">
        <w:rPr>
          <w:spacing w:val="-5"/>
        </w:rPr>
        <w:t xml:space="preserve"> </w:t>
      </w:r>
      <w:r w:rsidRPr="00E401C9">
        <w:rPr>
          <w:spacing w:val="-2"/>
        </w:rPr>
        <w:t>Contract</w:t>
      </w:r>
      <w:r w:rsidRPr="00E401C9">
        <w:rPr>
          <w:spacing w:val="-4"/>
        </w:rPr>
        <w:t xml:space="preserve"> </w:t>
      </w:r>
      <w:r w:rsidRPr="00E401C9">
        <w:rPr>
          <w:spacing w:val="-2"/>
        </w:rPr>
        <w:t>attached</w:t>
      </w:r>
      <w:r w:rsidRPr="00E401C9">
        <w:rPr>
          <w:spacing w:val="-4"/>
        </w:rPr>
        <w:t xml:space="preserve"> </w:t>
      </w:r>
      <w:r w:rsidRPr="00E401C9">
        <w:rPr>
          <w:spacing w:val="-2"/>
        </w:rPr>
        <w:t>here</w:t>
      </w:r>
      <w:r w:rsidRPr="00E401C9">
        <w:rPr>
          <w:spacing w:val="-7"/>
        </w:rPr>
        <w:t xml:space="preserve"> </w:t>
      </w:r>
      <w:r w:rsidRPr="00E401C9">
        <w:rPr>
          <w:spacing w:val="-2"/>
        </w:rPr>
        <w:t>with</w:t>
      </w:r>
      <w:r w:rsidRPr="00E401C9">
        <w:rPr>
          <w:spacing w:val="-4"/>
        </w:rPr>
        <w:t xml:space="preserve"> </w:t>
      </w:r>
      <w:r w:rsidRPr="00E401C9">
        <w:rPr>
          <w:spacing w:val="-2"/>
        </w:rPr>
        <w:t xml:space="preserve">within </w:t>
      </w:r>
      <w:r w:rsidRPr="00E401C9">
        <w:t>eight (8) Business Days from the date of receipt of this notiﬁcation; and (ii) furnish the additional</w:t>
      </w:r>
      <w:r w:rsidRPr="00E401C9">
        <w:rPr>
          <w:spacing w:val="-15"/>
        </w:rPr>
        <w:t xml:space="preserve"> </w:t>
      </w:r>
      <w:r w:rsidRPr="00E401C9">
        <w:t>information</w:t>
      </w:r>
      <w:r w:rsidRPr="00E401C9">
        <w:rPr>
          <w:spacing w:val="-15"/>
        </w:rPr>
        <w:t xml:space="preserve"> </w:t>
      </w:r>
      <w:r w:rsidRPr="00E401C9">
        <w:t>on</w:t>
      </w:r>
      <w:r w:rsidRPr="00E401C9">
        <w:rPr>
          <w:spacing w:val="-15"/>
        </w:rPr>
        <w:t xml:space="preserve"> </w:t>
      </w:r>
      <w:r w:rsidRPr="00E401C9">
        <w:t>beneﬁcial</w:t>
      </w:r>
      <w:r w:rsidRPr="00E401C9">
        <w:rPr>
          <w:spacing w:val="-15"/>
        </w:rPr>
        <w:t xml:space="preserve"> </w:t>
      </w:r>
      <w:r w:rsidRPr="00E401C9">
        <w:t>ownership</w:t>
      </w:r>
      <w:r w:rsidRPr="00E401C9">
        <w:rPr>
          <w:spacing w:val="-15"/>
        </w:rPr>
        <w:t xml:space="preserve"> </w:t>
      </w:r>
      <w:r w:rsidRPr="00E401C9">
        <w:t>in</w:t>
      </w:r>
      <w:r w:rsidRPr="00E401C9">
        <w:rPr>
          <w:spacing w:val="-15"/>
        </w:rPr>
        <w:t xml:space="preserve"> </w:t>
      </w:r>
      <w:r w:rsidRPr="00E401C9">
        <w:t>accordance</w:t>
      </w:r>
      <w:r w:rsidRPr="00E401C9">
        <w:rPr>
          <w:spacing w:val="-15"/>
        </w:rPr>
        <w:t xml:space="preserve"> </w:t>
      </w:r>
      <w:r w:rsidRPr="00E401C9">
        <w:t>with</w:t>
      </w:r>
      <w:r w:rsidRPr="00E401C9">
        <w:rPr>
          <w:spacing w:val="-15"/>
        </w:rPr>
        <w:t xml:space="preserve"> </w:t>
      </w:r>
      <w:r w:rsidRPr="00E401C9">
        <w:t>the</w:t>
      </w:r>
      <w:r w:rsidRPr="00E401C9">
        <w:rPr>
          <w:spacing w:val="-15"/>
        </w:rPr>
        <w:t xml:space="preserve"> </w:t>
      </w:r>
      <w:r w:rsidRPr="00E401C9">
        <w:t>Data</w:t>
      </w:r>
      <w:r w:rsidRPr="00E401C9">
        <w:rPr>
          <w:spacing w:val="-13"/>
        </w:rPr>
        <w:t xml:space="preserve"> </w:t>
      </w:r>
      <w:r w:rsidRPr="00E401C9">
        <w:t>Sheet</w:t>
      </w:r>
      <w:r w:rsidRPr="00E401C9">
        <w:rPr>
          <w:spacing w:val="-15"/>
        </w:rPr>
        <w:t xml:space="preserve"> </w:t>
      </w:r>
      <w:r w:rsidRPr="00E401C9">
        <w:t>of</w:t>
      </w:r>
      <w:r w:rsidRPr="00E401C9">
        <w:rPr>
          <w:spacing w:val="-14"/>
        </w:rPr>
        <w:t xml:space="preserve"> </w:t>
      </w:r>
      <w:r w:rsidRPr="00E401C9">
        <w:t>ITC</w:t>
      </w:r>
      <w:r w:rsidRPr="00E401C9">
        <w:rPr>
          <w:spacing w:val="-15"/>
        </w:rPr>
        <w:t xml:space="preserve"> </w:t>
      </w:r>
      <w:r w:rsidRPr="00E401C9">
        <w:t>32.1 within</w:t>
      </w:r>
      <w:r w:rsidRPr="00E401C9">
        <w:rPr>
          <w:spacing w:val="-4"/>
        </w:rPr>
        <w:t xml:space="preserve"> </w:t>
      </w:r>
      <w:r w:rsidRPr="00E401C9">
        <w:t>eight</w:t>
      </w:r>
      <w:r w:rsidRPr="00E401C9">
        <w:rPr>
          <w:spacing w:val="-3"/>
        </w:rPr>
        <w:t xml:space="preserve"> </w:t>
      </w:r>
      <w:r w:rsidRPr="00E401C9">
        <w:t>(8)</w:t>
      </w:r>
      <w:r w:rsidRPr="00E401C9">
        <w:rPr>
          <w:spacing w:val="-5"/>
        </w:rPr>
        <w:t xml:space="preserve"> </w:t>
      </w:r>
      <w:r w:rsidRPr="00E401C9">
        <w:t>days</w:t>
      </w:r>
      <w:r w:rsidRPr="00E401C9">
        <w:rPr>
          <w:spacing w:val="-4"/>
        </w:rPr>
        <w:t xml:space="preserve"> </w:t>
      </w:r>
      <w:r w:rsidRPr="00E401C9">
        <w:t>using</w:t>
      </w:r>
      <w:r w:rsidRPr="00E401C9">
        <w:rPr>
          <w:spacing w:val="-6"/>
        </w:rPr>
        <w:t xml:space="preserve"> </w:t>
      </w:r>
      <w:r w:rsidRPr="00E401C9">
        <w:t>the</w:t>
      </w:r>
      <w:r w:rsidRPr="00E401C9">
        <w:rPr>
          <w:spacing w:val="-2"/>
        </w:rPr>
        <w:t xml:space="preserve"> </w:t>
      </w:r>
      <w:r w:rsidRPr="00E401C9">
        <w:t>Beneﬁcial</w:t>
      </w:r>
      <w:r w:rsidRPr="00E401C9">
        <w:rPr>
          <w:spacing w:val="-4"/>
        </w:rPr>
        <w:t xml:space="preserve"> </w:t>
      </w:r>
      <w:r w:rsidRPr="00E401C9">
        <w:t>Ownership</w:t>
      </w:r>
      <w:r w:rsidRPr="00E401C9">
        <w:rPr>
          <w:spacing w:val="-3"/>
        </w:rPr>
        <w:t xml:space="preserve"> </w:t>
      </w:r>
      <w:r w:rsidRPr="00E401C9">
        <w:t>Disclosure</w:t>
      </w:r>
      <w:r w:rsidRPr="00E401C9">
        <w:rPr>
          <w:spacing w:val="-5"/>
        </w:rPr>
        <w:t xml:space="preserve"> </w:t>
      </w:r>
      <w:r w:rsidRPr="00E401C9">
        <w:t>Form,</w:t>
      </w:r>
      <w:r w:rsidRPr="00E401C9">
        <w:rPr>
          <w:spacing w:val="-4"/>
        </w:rPr>
        <w:t xml:space="preserve"> </w:t>
      </w:r>
      <w:r w:rsidRPr="00E401C9">
        <w:t>included</w:t>
      </w:r>
      <w:r w:rsidRPr="00E401C9">
        <w:rPr>
          <w:spacing w:val="-4"/>
        </w:rPr>
        <w:t xml:space="preserve"> </w:t>
      </w:r>
      <w:r w:rsidRPr="00E401C9">
        <w:t>in</w:t>
      </w:r>
      <w:r w:rsidRPr="00E401C9">
        <w:rPr>
          <w:spacing w:val="-3"/>
        </w:rPr>
        <w:t xml:space="preserve"> </w:t>
      </w:r>
      <w:r w:rsidRPr="00E401C9">
        <w:t>Section</w:t>
      </w:r>
      <w:r w:rsidRPr="00E401C9">
        <w:rPr>
          <w:spacing w:val="-4"/>
        </w:rPr>
        <w:t xml:space="preserve"> </w:t>
      </w:r>
      <w:r w:rsidRPr="00E401C9">
        <w:t>7 of the Request of Proposals.</w:t>
      </w:r>
    </w:p>
    <w:p w14:paraId="4C676659" w14:textId="77777777" w:rsidR="0083709C" w:rsidRPr="00E401C9" w:rsidRDefault="0083709C">
      <w:pPr>
        <w:pStyle w:val="BodyText"/>
        <w:rPr>
          <w:sz w:val="26"/>
        </w:rPr>
      </w:pPr>
    </w:p>
    <w:p w14:paraId="35CE51BA" w14:textId="77777777" w:rsidR="0083709C" w:rsidRPr="00E401C9" w:rsidRDefault="0083709C">
      <w:pPr>
        <w:pStyle w:val="BodyText"/>
        <w:spacing w:before="7"/>
        <w:rPr>
          <w:sz w:val="22"/>
        </w:rPr>
      </w:pPr>
    </w:p>
    <w:p w14:paraId="47222DE7" w14:textId="77777777" w:rsidR="0083709C" w:rsidRPr="00E401C9" w:rsidRDefault="00272CA1">
      <w:pPr>
        <w:pStyle w:val="BodyText"/>
        <w:tabs>
          <w:tab w:val="left" w:pos="6267"/>
        </w:tabs>
        <w:spacing w:line="379" w:lineRule="auto"/>
        <w:ind w:left="674" w:right="4741"/>
        <w:jc w:val="both"/>
      </w:pPr>
      <w:r w:rsidRPr="00E401C9">
        <w:t>Authorized Signature:</w:t>
      </w:r>
      <w:r w:rsidRPr="00E401C9">
        <w:rPr>
          <w:u w:val="single" w:color="211E1F"/>
        </w:rPr>
        <w:tab/>
      </w:r>
      <w:r w:rsidRPr="00E401C9">
        <w:t xml:space="preserve"> Name and Title of Signatory:</w:t>
      </w:r>
      <w:r w:rsidRPr="00E401C9">
        <w:rPr>
          <w:u w:val="single" w:color="211E1F"/>
        </w:rPr>
        <w:tab/>
      </w:r>
      <w:r w:rsidRPr="00E401C9">
        <w:t xml:space="preserve"> Name</w:t>
      </w:r>
      <w:r w:rsidRPr="00E401C9">
        <w:rPr>
          <w:spacing w:val="-3"/>
        </w:rPr>
        <w:t xml:space="preserve"> </w:t>
      </w:r>
      <w:r w:rsidRPr="00E401C9">
        <w:t>of</w:t>
      </w:r>
      <w:r w:rsidRPr="00E401C9">
        <w:rPr>
          <w:spacing w:val="-4"/>
        </w:rPr>
        <w:t xml:space="preserve"> </w:t>
      </w:r>
      <w:r w:rsidRPr="00E401C9">
        <w:rPr>
          <w:spacing w:val="-2"/>
        </w:rPr>
        <w:t>Agency:</w:t>
      </w:r>
      <w:r w:rsidRPr="00E401C9">
        <w:rPr>
          <w:u w:val="single" w:color="211E1F"/>
        </w:rPr>
        <w:tab/>
      </w:r>
    </w:p>
    <w:p w14:paraId="0547CEE3" w14:textId="77777777" w:rsidR="0083709C" w:rsidRPr="00E401C9" w:rsidRDefault="0083709C">
      <w:pPr>
        <w:pStyle w:val="BodyText"/>
        <w:rPr>
          <w:sz w:val="20"/>
        </w:rPr>
      </w:pPr>
    </w:p>
    <w:p w14:paraId="2ED89762" w14:textId="77777777" w:rsidR="0083709C" w:rsidRPr="00E401C9" w:rsidRDefault="00272CA1">
      <w:pPr>
        <w:spacing w:before="212"/>
        <w:ind w:left="674"/>
        <w:rPr>
          <w:i/>
          <w:sz w:val="24"/>
        </w:rPr>
      </w:pPr>
      <w:r w:rsidRPr="00E401C9">
        <w:rPr>
          <w:b/>
          <w:i/>
          <w:sz w:val="24"/>
        </w:rPr>
        <w:t>Attachment:</w:t>
      </w:r>
      <w:r w:rsidRPr="00E401C9">
        <w:rPr>
          <w:b/>
          <w:i/>
          <w:spacing w:val="-6"/>
          <w:sz w:val="24"/>
        </w:rPr>
        <w:t xml:space="preserve"> </w:t>
      </w:r>
      <w:r w:rsidRPr="00E401C9">
        <w:rPr>
          <w:i/>
          <w:sz w:val="24"/>
        </w:rPr>
        <w:t>Draft</w:t>
      </w:r>
      <w:r w:rsidRPr="00E401C9">
        <w:rPr>
          <w:i/>
          <w:spacing w:val="-5"/>
          <w:sz w:val="24"/>
        </w:rPr>
        <w:t xml:space="preserve"> </w:t>
      </w:r>
      <w:r w:rsidRPr="00E401C9">
        <w:rPr>
          <w:i/>
          <w:sz w:val="24"/>
        </w:rPr>
        <w:t>Negotiated</w:t>
      </w:r>
      <w:r w:rsidRPr="00E401C9">
        <w:rPr>
          <w:i/>
          <w:spacing w:val="-4"/>
          <w:sz w:val="24"/>
        </w:rPr>
        <w:t xml:space="preserve"> </w:t>
      </w:r>
      <w:r w:rsidRPr="00E401C9">
        <w:rPr>
          <w:i/>
          <w:spacing w:val="-2"/>
          <w:sz w:val="24"/>
        </w:rPr>
        <w:t>Contract</w:t>
      </w:r>
    </w:p>
    <w:p w14:paraId="463457ED" w14:textId="77777777" w:rsidR="0083709C" w:rsidRPr="00E401C9" w:rsidRDefault="0083709C">
      <w:pPr>
        <w:rPr>
          <w:sz w:val="24"/>
        </w:rPr>
        <w:sectPr w:rsidR="0083709C" w:rsidRPr="00E401C9" w:rsidSect="00B34F11">
          <w:pgSz w:w="11920" w:h="16850"/>
          <w:pgMar w:top="1340" w:right="0" w:bottom="1420" w:left="900" w:header="847" w:footer="1233" w:gutter="0"/>
          <w:cols w:space="720"/>
        </w:sectPr>
      </w:pPr>
    </w:p>
    <w:p w14:paraId="611E0A51" w14:textId="77777777" w:rsidR="0083709C" w:rsidRPr="00E401C9" w:rsidRDefault="00272CA1">
      <w:pPr>
        <w:pStyle w:val="Heading2"/>
        <w:numPr>
          <w:ilvl w:val="0"/>
          <w:numId w:val="6"/>
        </w:numPr>
        <w:tabs>
          <w:tab w:val="left" w:pos="901"/>
        </w:tabs>
        <w:ind w:left="900" w:hanging="361"/>
      </w:pPr>
      <w:bookmarkStart w:id="122" w:name="_bookmark63"/>
      <w:bookmarkStart w:id="123" w:name="_Toc134531640"/>
      <w:bookmarkEnd w:id="122"/>
      <w:r w:rsidRPr="00E401C9">
        <w:lastRenderedPageBreak/>
        <w:t>BENEFICIAL</w:t>
      </w:r>
      <w:r w:rsidRPr="00E401C9">
        <w:rPr>
          <w:spacing w:val="-14"/>
        </w:rPr>
        <w:t xml:space="preserve"> </w:t>
      </w:r>
      <w:r w:rsidRPr="00E401C9">
        <w:t>OWNERSHIP</w:t>
      </w:r>
      <w:r w:rsidRPr="00E401C9">
        <w:rPr>
          <w:spacing w:val="-14"/>
        </w:rPr>
        <w:t xml:space="preserve"> </w:t>
      </w:r>
      <w:r w:rsidRPr="00E401C9">
        <w:t>DISCLOSURE</w:t>
      </w:r>
      <w:r w:rsidRPr="00E401C9">
        <w:rPr>
          <w:spacing w:val="-15"/>
        </w:rPr>
        <w:t xml:space="preserve"> </w:t>
      </w:r>
      <w:r w:rsidRPr="00E401C9">
        <w:rPr>
          <w:spacing w:val="-4"/>
        </w:rPr>
        <w:t>FORM</w:t>
      </w:r>
      <w:bookmarkEnd w:id="123"/>
    </w:p>
    <w:p w14:paraId="587EC2DB" w14:textId="271E371D" w:rsidR="0083709C" w:rsidRPr="00E401C9" w:rsidRDefault="00030FC2">
      <w:pPr>
        <w:pStyle w:val="BodyText"/>
        <w:spacing w:before="5"/>
        <w:rPr>
          <w:b/>
          <w:sz w:val="8"/>
        </w:rPr>
      </w:pPr>
      <w:r w:rsidRPr="00E401C9">
        <w:rPr>
          <w:noProof/>
        </w:rPr>
        <mc:AlternateContent>
          <mc:Choice Requires="wps">
            <w:drawing>
              <wp:anchor distT="0" distB="0" distL="0" distR="0" simplePos="0" relativeHeight="487596032" behindDoc="1" locked="0" layoutInCell="1" allowOverlap="1" wp14:anchorId="56AF702D" wp14:editId="0DCDB179">
                <wp:simplePos x="0" y="0"/>
                <wp:positionH relativeFrom="page">
                  <wp:posOffset>917575</wp:posOffset>
                </wp:positionH>
                <wp:positionV relativeFrom="paragraph">
                  <wp:posOffset>80645</wp:posOffset>
                </wp:positionV>
                <wp:extent cx="5728335" cy="3764915"/>
                <wp:effectExtent l="0" t="0" r="0" b="0"/>
                <wp:wrapTopAndBottom/>
                <wp:docPr id="66" name="docshape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8335" cy="37649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2992B8B" w14:textId="77777777" w:rsidR="008A0080" w:rsidRDefault="008A0080">
                            <w:pPr>
                              <w:spacing w:before="119" w:line="276" w:lineRule="auto"/>
                              <w:ind w:left="261" w:right="97"/>
                              <w:jc w:val="both"/>
                              <w:rPr>
                                <w:b/>
                                <w:i/>
                                <w:sz w:val="24"/>
                              </w:rPr>
                            </w:pPr>
                            <w:r>
                              <w:rPr>
                                <w:b/>
                                <w:i/>
                                <w:color w:val="221F1F"/>
                                <w:sz w:val="24"/>
                              </w:rPr>
                              <w:t>INSTRUCTIONS TO CONSULTANTS: DELETE THIS BOX ONCE YOU HAVE COMPLETEDTHE FORM</w:t>
                            </w:r>
                          </w:p>
                          <w:p w14:paraId="092853DC" w14:textId="77777777" w:rsidR="008A0080" w:rsidRDefault="008A0080">
                            <w:pPr>
                              <w:spacing w:before="114" w:line="276" w:lineRule="auto"/>
                              <w:ind w:left="261" w:right="100"/>
                              <w:jc w:val="both"/>
                              <w:rPr>
                                <w:i/>
                                <w:sz w:val="24"/>
                              </w:rPr>
                            </w:pPr>
                            <w:r>
                              <w:rPr>
                                <w:i/>
                                <w:color w:val="221F1F"/>
                                <w:sz w:val="24"/>
                              </w:rPr>
                              <w:t>This</w:t>
                            </w:r>
                            <w:r>
                              <w:rPr>
                                <w:i/>
                                <w:color w:val="221F1F"/>
                                <w:spacing w:val="-10"/>
                                <w:sz w:val="24"/>
                              </w:rPr>
                              <w:t xml:space="preserve"> </w:t>
                            </w:r>
                            <w:r>
                              <w:rPr>
                                <w:i/>
                                <w:color w:val="221F1F"/>
                                <w:sz w:val="24"/>
                              </w:rPr>
                              <w:t>Beneﬁcial</w:t>
                            </w:r>
                            <w:r>
                              <w:rPr>
                                <w:i/>
                                <w:color w:val="221F1F"/>
                                <w:spacing w:val="-10"/>
                                <w:sz w:val="24"/>
                              </w:rPr>
                              <w:t xml:space="preserve"> </w:t>
                            </w:r>
                            <w:r>
                              <w:rPr>
                                <w:i/>
                                <w:color w:val="221F1F"/>
                                <w:sz w:val="24"/>
                              </w:rPr>
                              <w:t>Ownership</w:t>
                            </w:r>
                            <w:r>
                              <w:rPr>
                                <w:i/>
                                <w:color w:val="221F1F"/>
                                <w:spacing w:val="-11"/>
                                <w:sz w:val="24"/>
                              </w:rPr>
                              <w:t xml:space="preserve"> </w:t>
                            </w:r>
                            <w:r>
                              <w:rPr>
                                <w:i/>
                                <w:color w:val="221F1F"/>
                                <w:sz w:val="24"/>
                              </w:rPr>
                              <w:t>Disclosure</w:t>
                            </w:r>
                            <w:r>
                              <w:rPr>
                                <w:i/>
                                <w:color w:val="221F1F"/>
                                <w:spacing w:val="-12"/>
                                <w:sz w:val="24"/>
                              </w:rPr>
                              <w:t xml:space="preserve"> </w:t>
                            </w:r>
                            <w:r>
                              <w:rPr>
                                <w:i/>
                                <w:color w:val="221F1F"/>
                                <w:sz w:val="24"/>
                              </w:rPr>
                              <w:t>Form</w:t>
                            </w:r>
                            <w:r>
                              <w:rPr>
                                <w:i/>
                                <w:color w:val="221F1F"/>
                                <w:spacing w:val="-9"/>
                                <w:sz w:val="24"/>
                              </w:rPr>
                              <w:t xml:space="preserve"> </w:t>
                            </w:r>
                            <w:r>
                              <w:rPr>
                                <w:i/>
                                <w:color w:val="221F1F"/>
                                <w:sz w:val="24"/>
                              </w:rPr>
                              <w:t>(“Form”)</w:t>
                            </w:r>
                            <w:r>
                              <w:rPr>
                                <w:i/>
                                <w:color w:val="221F1F"/>
                                <w:spacing w:val="-13"/>
                                <w:sz w:val="24"/>
                              </w:rPr>
                              <w:t xml:space="preserve"> </w:t>
                            </w:r>
                            <w:r>
                              <w:rPr>
                                <w:i/>
                                <w:color w:val="221F1F"/>
                                <w:sz w:val="24"/>
                              </w:rPr>
                              <w:t>is</w:t>
                            </w:r>
                            <w:r>
                              <w:rPr>
                                <w:i/>
                                <w:color w:val="221F1F"/>
                                <w:spacing w:val="-10"/>
                                <w:sz w:val="24"/>
                              </w:rPr>
                              <w:t xml:space="preserve"> </w:t>
                            </w:r>
                            <w:r>
                              <w:rPr>
                                <w:i/>
                                <w:color w:val="221F1F"/>
                                <w:sz w:val="24"/>
                              </w:rPr>
                              <w:t>to</w:t>
                            </w:r>
                            <w:r>
                              <w:rPr>
                                <w:i/>
                                <w:color w:val="221F1F"/>
                                <w:spacing w:val="-10"/>
                                <w:sz w:val="24"/>
                              </w:rPr>
                              <w:t xml:space="preserve"> </w:t>
                            </w:r>
                            <w:r>
                              <w:rPr>
                                <w:i/>
                                <w:color w:val="221F1F"/>
                                <w:sz w:val="24"/>
                              </w:rPr>
                              <w:t>be</w:t>
                            </w:r>
                            <w:r>
                              <w:rPr>
                                <w:i/>
                                <w:color w:val="221F1F"/>
                                <w:spacing w:val="-10"/>
                                <w:sz w:val="24"/>
                              </w:rPr>
                              <w:t xml:space="preserve"> </w:t>
                            </w:r>
                            <w:r>
                              <w:rPr>
                                <w:i/>
                                <w:color w:val="221F1F"/>
                                <w:sz w:val="24"/>
                              </w:rPr>
                              <w:t>completed</w:t>
                            </w:r>
                            <w:r>
                              <w:rPr>
                                <w:i/>
                                <w:color w:val="221F1F"/>
                                <w:spacing w:val="-11"/>
                                <w:sz w:val="24"/>
                              </w:rPr>
                              <w:t xml:space="preserve"> </w:t>
                            </w:r>
                            <w:r>
                              <w:rPr>
                                <w:i/>
                                <w:color w:val="221F1F"/>
                                <w:sz w:val="24"/>
                              </w:rPr>
                              <w:t>by</w:t>
                            </w:r>
                            <w:r>
                              <w:rPr>
                                <w:i/>
                                <w:color w:val="221F1F"/>
                                <w:spacing w:val="-9"/>
                                <w:sz w:val="24"/>
                              </w:rPr>
                              <w:t xml:space="preserve"> </w:t>
                            </w:r>
                            <w:r>
                              <w:rPr>
                                <w:i/>
                                <w:color w:val="221F1F"/>
                                <w:sz w:val="24"/>
                              </w:rPr>
                              <w:t>the</w:t>
                            </w:r>
                            <w:r>
                              <w:rPr>
                                <w:i/>
                                <w:color w:val="221F1F"/>
                                <w:spacing w:val="-11"/>
                                <w:sz w:val="24"/>
                              </w:rPr>
                              <w:t xml:space="preserve"> </w:t>
                            </w:r>
                            <w:r>
                              <w:rPr>
                                <w:i/>
                                <w:color w:val="221F1F"/>
                                <w:sz w:val="24"/>
                              </w:rPr>
                              <w:t xml:space="preserve">successful Consultant </w:t>
                            </w:r>
                            <w:r>
                              <w:rPr>
                                <w:i/>
                                <w:sz w:val="24"/>
                              </w:rPr>
                              <w:t>pursuant to Regulation 13 (2A) and 13 (6) of the Companies (Beneficial Ownership Information) Regulations, 2020</w:t>
                            </w:r>
                            <w:r>
                              <w:rPr>
                                <w:i/>
                                <w:color w:val="221F1F"/>
                                <w:sz w:val="24"/>
                              </w:rPr>
                              <w:t>. In case of joint venture, the Consultant must submit a separate Form for each member. The beneﬁcial ownership information to be submitted in this Form shall be current as of the date of its submission.</w:t>
                            </w:r>
                          </w:p>
                          <w:p w14:paraId="6B25C2A9" w14:textId="77777777" w:rsidR="008A0080" w:rsidRDefault="008A0080">
                            <w:pPr>
                              <w:spacing w:before="119" w:line="276" w:lineRule="auto"/>
                              <w:ind w:left="261" w:right="100"/>
                              <w:jc w:val="both"/>
                              <w:rPr>
                                <w:i/>
                                <w:sz w:val="24"/>
                              </w:rPr>
                            </w:pPr>
                            <w:r>
                              <w:rPr>
                                <w:i/>
                                <w:color w:val="221F1F"/>
                                <w:sz w:val="24"/>
                              </w:rPr>
                              <w:t>For the purposes of this Form, a Beneﬁcial Owner of a Consultant is any natural person who</w:t>
                            </w:r>
                            <w:r>
                              <w:rPr>
                                <w:i/>
                                <w:color w:val="221F1F"/>
                                <w:spacing w:val="-1"/>
                                <w:sz w:val="24"/>
                              </w:rPr>
                              <w:t xml:space="preserve"> </w:t>
                            </w:r>
                            <w:r>
                              <w:rPr>
                                <w:i/>
                                <w:color w:val="221F1F"/>
                                <w:sz w:val="24"/>
                              </w:rPr>
                              <w:t>ultimately</w:t>
                            </w:r>
                            <w:r>
                              <w:rPr>
                                <w:i/>
                                <w:color w:val="221F1F"/>
                                <w:spacing w:val="-2"/>
                                <w:sz w:val="24"/>
                              </w:rPr>
                              <w:t xml:space="preserve"> </w:t>
                            </w:r>
                            <w:r>
                              <w:rPr>
                                <w:i/>
                                <w:color w:val="221F1F"/>
                                <w:sz w:val="24"/>
                              </w:rPr>
                              <w:t>owns</w:t>
                            </w:r>
                            <w:r>
                              <w:rPr>
                                <w:i/>
                                <w:color w:val="221F1F"/>
                                <w:spacing w:val="-1"/>
                                <w:sz w:val="24"/>
                              </w:rPr>
                              <w:t xml:space="preserve"> </w:t>
                            </w:r>
                            <w:r>
                              <w:rPr>
                                <w:i/>
                                <w:color w:val="221F1F"/>
                                <w:sz w:val="24"/>
                              </w:rPr>
                              <w:t>or</w:t>
                            </w:r>
                            <w:r>
                              <w:rPr>
                                <w:i/>
                                <w:color w:val="221F1F"/>
                                <w:spacing w:val="-1"/>
                                <w:sz w:val="24"/>
                              </w:rPr>
                              <w:t xml:space="preserve"> </w:t>
                            </w:r>
                            <w:r>
                              <w:rPr>
                                <w:i/>
                                <w:color w:val="221F1F"/>
                                <w:sz w:val="24"/>
                              </w:rPr>
                              <w:t>controls</w:t>
                            </w:r>
                            <w:r>
                              <w:rPr>
                                <w:i/>
                                <w:color w:val="221F1F"/>
                                <w:spacing w:val="-1"/>
                                <w:sz w:val="24"/>
                              </w:rPr>
                              <w:t xml:space="preserve"> </w:t>
                            </w:r>
                            <w:r>
                              <w:rPr>
                                <w:i/>
                                <w:color w:val="221F1F"/>
                                <w:sz w:val="24"/>
                              </w:rPr>
                              <w:t>the legal</w:t>
                            </w:r>
                            <w:r>
                              <w:rPr>
                                <w:i/>
                                <w:color w:val="221F1F"/>
                                <w:spacing w:val="-1"/>
                                <w:sz w:val="24"/>
                              </w:rPr>
                              <w:t xml:space="preserve"> </w:t>
                            </w:r>
                            <w:r>
                              <w:rPr>
                                <w:i/>
                                <w:color w:val="221F1F"/>
                                <w:sz w:val="24"/>
                              </w:rPr>
                              <w:t>person</w:t>
                            </w:r>
                            <w:r>
                              <w:rPr>
                                <w:i/>
                                <w:color w:val="221F1F"/>
                                <w:spacing w:val="-1"/>
                                <w:sz w:val="24"/>
                              </w:rPr>
                              <w:t xml:space="preserve"> </w:t>
                            </w:r>
                            <w:r>
                              <w:rPr>
                                <w:i/>
                                <w:color w:val="221F1F"/>
                                <w:sz w:val="24"/>
                              </w:rPr>
                              <w:t>(tenderer)</w:t>
                            </w:r>
                            <w:r>
                              <w:rPr>
                                <w:i/>
                                <w:color w:val="221F1F"/>
                                <w:spacing w:val="-4"/>
                                <w:sz w:val="24"/>
                              </w:rPr>
                              <w:t xml:space="preserve"> </w:t>
                            </w:r>
                            <w:r>
                              <w:rPr>
                                <w:i/>
                                <w:color w:val="221F1F"/>
                                <w:sz w:val="24"/>
                              </w:rPr>
                              <w:t>or</w:t>
                            </w:r>
                            <w:r>
                              <w:rPr>
                                <w:i/>
                                <w:color w:val="221F1F"/>
                                <w:spacing w:val="-1"/>
                                <w:sz w:val="24"/>
                              </w:rPr>
                              <w:t xml:space="preserve"> </w:t>
                            </w:r>
                            <w:r>
                              <w:rPr>
                                <w:i/>
                                <w:color w:val="221F1F"/>
                                <w:sz w:val="24"/>
                              </w:rPr>
                              <w:t>arrangements</w:t>
                            </w:r>
                            <w:r>
                              <w:rPr>
                                <w:i/>
                                <w:color w:val="221F1F"/>
                                <w:spacing w:val="-1"/>
                                <w:sz w:val="24"/>
                              </w:rPr>
                              <w:t xml:space="preserve"> </w:t>
                            </w:r>
                            <w:r>
                              <w:rPr>
                                <w:i/>
                                <w:color w:val="221F1F"/>
                                <w:sz w:val="24"/>
                              </w:rPr>
                              <w:t>or</w:t>
                            </w:r>
                            <w:r>
                              <w:rPr>
                                <w:i/>
                                <w:color w:val="221F1F"/>
                                <w:spacing w:val="-1"/>
                                <w:sz w:val="24"/>
                              </w:rPr>
                              <w:t xml:space="preserve"> </w:t>
                            </w:r>
                            <w:r>
                              <w:rPr>
                                <w:i/>
                                <w:color w:val="221F1F"/>
                                <w:sz w:val="24"/>
                              </w:rPr>
                              <w:t>a</w:t>
                            </w:r>
                            <w:r>
                              <w:rPr>
                                <w:i/>
                                <w:color w:val="221F1F"/>
                                <w:spacing w:val="-1"/>
                                <w:sz w:val="24"/>
                              </w:rPr>
                              <w:t xml:space="preserve"> </w:t>
                            </w:r>
                            <w:r>
                              <w:rPr>
                                <w:i/>
                                <w:color w:val="221F1F"/>
                                <w:sz w:val="24"/>
                              </w:rPr>
                              <w:t>natural person on whose behalf a transaction is conducted, and includes those persons who exercise ultimate effective control over a legal person (Tenderer) or arrangement by meeting one or more of the following conditions:</w:t>
                            </w:r>
                          </w:p>
                          <w:p w14:paraId="22A9BFE3" w14:textId="77777777" w:rsidR="008A0080" w:rsidRDefault="008A0080">
                            <w:pPr>
                              <w:numPr>
                                <w:ilvl w:val="0"/>
                                <w:numId w:val="5"/>
                              </w:numPr>
                              <w:tabs>
                                <w:tab w:val="left" w:pos="644"/>
                              </w:tabs>
                              <w:spacing w:before="123"/>
                              <w:ind w:left="643" w:hanging="383"/>
                              <w:jc w:val="both"/>
                              <w:rPr>
                                <w:i/>
                                <w:sz w:val="24"/>
                              </w:rPr>
                            </w:pPr>
                            <w:r>
                              <w:rPr>
                                <w:i/>
                                <w:color w:val="221F1F"/>
                                <w:sz w:val="24"/>
                              </w:rPr>
                              <w:t>Directly</w:t>
                            </w:r>
                            <w:r>
                              <w:rPr>
                                <w:i/>
                                <w:color w:val="221F1F"/>
                                <w:spacing w:val="-4"/>
                                <w:sz w:val="24"/>
                              </w:rPr>
                              <w:t xml:space="preserve"> </w:t>
                            </w:r>
                            <w:r>
                              <w:rPr>
                                <w:i/>
                                <w:color w:val="221F1F"/>
                                <w:sz w:val="24"/>
                              </w:rPr>
                              <w:t>or</w:t>
                            </w:r>
                            <w:r>
                              <w:rPr>
                                <w:i/>
                                <w:color w:val="221F1F"/>
                                <w:spacing w:val="-3"/>
                                <w:sz w:val="24"/>
                              </w:rPr>
                              <w:t xml:space="preserve"> </w:t>
                            </w:r>
                            <w:r>
                              <w:rPr>
                                <w:i/>
                                <w:color w:val="221F1F"/>
                                <w:sz w:val="24"/>
                              </w:rPr>
                              <w:t>indirectly</w:t>
                            </w:r>
                            <w:r>
                              <w:rPr>
                                <w:i/>
                                <w:color w:val="221F1F"/>
                                <w:spacing w:val="-3"/>
                                <w:sz w:val="24"/>
                              </w:rPr>
                              <w:t xml:space="preserve"> </w:t>
                            </w:r>
                            <w:r>
                              <w:rPr>
                                <w:i/>
                                <w:color w:val="221F1F"/>
                                <w:sz w:val="24"/>
                              </w:rPr>
                              <w:t>holding</w:t>
                            </w:r>
                            <w:r>
                              <w:rPr>
                                <w:i/>
                                <w:color w:val="221F1F"/>
                                <w:spacing w:val="-3"/>
                                <w:sz w:val="24"/>
                              </w:rPr>
                              <w:t xml:space="preserve"> </w:t>
                            </w:r>
                            <w:r>
                              <w:rPr>
                                <w:i/>
                                <w:color w:val="221F1F"/>
                                <w:sz w:val="24"/>
                              </w:rPr>
                              <w:t>25%</w:t>
                            </w:r>
                            <w:r>
                              <w:rPr>
                                <w:i/>
                                <w:color w:val="221F1F"/>
                                <w:spacing w:val="-2"/>
                                <w:sz w:val="24"/>
                              </w:rPr>
                              <w:t xml:space="preserve"> </w:t>
                            </w:r>
                            <w:r>
                              <w:rPr>
                                <w:i/>
                                <w:color w:val="221F1F"/>
                                <w:sz w:val="24"/>
                              </w:rPr>
                              <w:t>or</w:t>
                            </w:r>
                            <w:r>
                              <w:rPr>
                                <w:i/>
                                <w:color w:val="221F1F"/>
                                <w:spacing w:val="-2"/>
                                <w:sz w:val="24"/>
                              </w:rPr>
                              <w:t xml:space="preserve"> </w:t>
                            </w:r>
                            <w:r>
                              <w:rPr>
                                <w:i/>
                                <w:color w:val="221F1F"/>
                                <w:sz w:val="24"/>
                              </w:rPr>
                              <w:t>more</w:t>
                            </w:r>
                            <w:r>
                              <w:rPr>
                                <w:i/>
                                <w:color w:val="221F1F"/>
                                <w:spacing w:val="-8"/>
                                <w:sz w:val="24"/>
                              </w:rPr>
                              <w:t xml:space="preserve"> </w:t>
                            </w:r>
                            <w:r>
                              <w:rPr>
                                <w:i/>
                                <w:color w:val="221F1F"/>
                                <w:sz w:val="24"/>
                              </w:rPr>
                              <w:t>of</w:t>
                            </w:r>
                            <w:r>
                              <w:rPr>
                                <w:i/>
                                <w:color w:val="221F1F"/>
                                <w:spacing w:val="-2"/>
                                <w:sz w:val="24"/>
                              </w:rPr>
                              <w:t xml:space="preserve"> </w:t>
                            </w:r>
                            <w:r>
                              <w:rPr>
                                <w:i/>
                                <w:color w:val="221F1F"/>
                                <w:sz w:val="24"/>
                              </w:rPr>
                              <w:t>the</w:t>
                            </w:r>
                            <w:r>
                              <w:rPr>
                                <w:i/>
                                <w:color w:val="221F1F"/>
                                <w:spacing w:val="-7"/>
                                <w:sz w:val="24"/>
                              </w:rPr>
                              <w:t xml:space="preserve"> </w:t>
                            </w:r>
                            <w:r>
                              <w:rPr>
                                <w:i/>
                                <w:color w:val="221F1F"/>
                                <w:spacing w:val="-2"/>
                                <w:sz w:val="24"/>
                              </w:rPr>
                              <w:t>shares.</w:t>
                            </w:r>
                          </w:p>
                          <w:p w14:paraId="65332FEB" w14:textId="77777777" w:rsidR="008A0080" w:rsidRDefault="008A0080">
                            <w:pPr>
                              <w:numPr>
                                <w:ilvl w:val="0"/>
                                <w:numId w:val="5"/>
                              </w:numPr>
                              <w:tabs>
                                <w:tab w:val="left" w:pos="644"/>
                              </w:tabs>
                              <w:spacing w:before="161"/>
                              <w:ind w:left="643" w:hanging="383"/>
                              <w:jc w:val="both"/>
                              <w:rPr>
                                <w:i/>
                                <w:sz w:val="24"/>
                              </w:rPr>
                            </w:pPr>
                            <w:r>
                              <w:rPr>
                                <w:i/>
                                <w:color w:val="221F1F"/>
                                <w:sz w:val="24"/>
                              </w:rPr>
                              <w:t>Directly</w:t>
                            </w:r>
                            <w:r>
                              <w:rPr>
                                <w:i/>
                                <w:color w:val="221F1F"/>
                                <w:spacing w:val="-4"/>
                                <w:sz w:val="24"/>
                              </w:rPr>
                              <w:t xml:space="preserve"> </w:t>
                            </w:r>
                            <w:r>
                              <w:rPr>
                                <w:i/>
                                <w:color w:val="221F1F"/>
                                <w:sz w:val="24"/>
                              </w:rPr>
                              <w:t>or</w:t>
                            </w:r>
                            <w:r>
                              <w:rPr>
                                <w:i/>
                                <w:color w:val="221F1F"/>
                                <w:spacing w:val="-2"/>
                                <w:sz w:val="24"/>
                              </w:rPr>
                              <w:t xml:space="preserve"> </w:t>
                            </w:r>
                            <w:r>
                              <w:rPr>
                                <w:i/>
                                <w:color w:val="221F1F"/>
                                <w:sz w:val="24"/>
                              </w:rPr>
                              <w:t>in</w:t>
                            </w:r>
                            <w:r>
                              <w:rPr>
                                <w:i/>
                                <w:color w:val="221F1F"/>
                                <w:spacing w:val="-2"/>
                                <w:sz w:val="24"/>
                              </w:rPr>
                              <w:t xml:space="preserve"> </w:t>
                            </w:r>
                            <w:r>
                              <w:rPr>
                                <w:i/>
                                <w:color w:val="221F1F"/>
                                <w:sz w:val="24"/>
                              </w:rPr>
                              <w:t>directly</w:t>
                            </w:r>
                            <w:r>
                              <w:rPr>
                                <w:i/>
                                <w:color w:val="221F1F"/>
                                <w:spacing w:val="-3"/>
                                <w:sz w:val="24"/>
                              </w:rPr>
                              <w:t xml:space="preserve"> </w:t>
                            </w:r>
                            <w:r>
                              <w:rPr>
                                <w:i/>
                                <w:color w:val="221F1F"/>
                                <w:sz w:val="24"/>
                              </w:rPr>
                              <w:t>holding</w:t>
                            </w:r>
                            <w:r>
                              <w:rPr>
                                <w:i/>
                                <w:color w:val="221F1F"/>
                                <w:spacing w:val="-2"/>
                                <w:sz w:val="24"/>
                              </w:rPr>
                              <w:t xml:space="preserve"> </w:t>
                            </w:r>
                            <w:r>
                              <w:rPr>
                                <w:i/>
                                <w:color w:val="221F1F"/>
                                <w:sz w:val="24"/>
                              </w:rPr>
                              <w:t>25%</w:t>
                            </w:r>
                            <w:r>
                              <w:rPr>
                                <w:i/>
                                <w:color w:val="221F1F"/>
                                <w:spacing w:val="-3"/>
                                <w:sz w:val="24"/>
                              </w:rPr>
                              <w:t xml:space="preserve"> </w:t>
                            </w:r>
                            <w:r>
                              <w:rPr>
                                <w:i/>
                                <w:color w:val="221F1F"/>
                                <w:sz w:val="24"/>
                              </w:rPr>
                              <w:t>or</w:t>
                            </w:r>
                            <w:r>
                              <w:rPr>
                                <w:i/>
                                <w:color w:val="221F1F"/>
                                <w:spacing w:val="-1"/>
                                <w:sz w:val="24"/>
                              </w:rPr>
                              <w:t xml:space="preserve"> </w:t>
                            </w:r>
                            <w:r>
                              <w:rPr>
                                <w:i/>
                                <w:color w:val="221F1F"/>
                                <w:sz w:val="24"/>
                              </w:rPr>
                              <w:t>more</w:t>
                            </w:r>
                            <w:r>
                              <w:rPr>
                                <w:i/>
                                <w:color w:val="221F1F"/>
                                <w:spacing w:val="-7"/>
                                <w:sz w:val="24"/>
                              </w:rPr>
                              <w:t xml:space="preserve"> </w:t>
                            </w:r>
                            <w:r>
                              <w:rPr>
                                <w:i/>
                                <w:color w:val="221F1F"/>
                                <w:sz w:val="24"/>
                              </w:rPr>
                              <w:t>of</w:t>
                            </w:r>
                            <w:r>
                              <w:rPr>
                                <w:i/>
                                <w:color w:val="221F1F"/>
                                <w:spacing w:val="-3"/>
                                <w:sz w:val="24"/>
                              </w:rPr>
                              <w:t xml:space="preserve"> </w:t>
                            </w:r>
                            <w:r>
                              <w:rPr>
                                <w:i/>
                                <w:color w:val="221F1F"/>
                                <w:sz w:val="24"/>
                              </w:rPr>
                              <w:t>the</w:t>
                            </w:r>
                            <w:r>
                              <w:rPr>
                                <w:i/>
                                <w:color w:val="221F1F"/>
                                <w:spacing w:val="-6"/>
                                <w:sz w:val="24"/>
                              </w:rPr>
                              <w:t xml:space="preserve"> </w:t>
                            </w:r>
                            <w:r>
                              <w:rPr>
                                <w:i/>
                                <w:color w:val="221F1F"/>
                                <w:sz w:val="24"/>
                              </w:rPr>
                              <w:t>voting</w:t>
                            </w:r>
                            <w:r>
                              <w:rPr>
                                <w:i/>
                                <w:color w:val="221F1F"/>
                                <w:spacing w:val="-2"/>
                                <w:sz w:val="24"/>
                              </w:rPr>
                              <w:t xml:space="preserve"> rights.</w:t>
                            </w:r>
                          </w:p>
                          <w:p w14:paraId="77C23D02" w14:textId="77777777" w:rsidR="008A0080" w:rsidRDefault="008A0080">
                            <w:pPr>
                              <w:numPr>
                                <w:ilvl w:val="0"/>
                                <w:numId w:val="5"/>
                              </w:numPr>
                              <w:tabs>
                                <w:tab w:val="left" w:pos="643"/>
                                <w:tab w:val="left" w:pos="644"/>
                              </w:tabs>
                              <w:spacing w:before="161" w:line="276" w:lineRule="auto"/>
                              <w:ind w:right="280" w:hanging="389"/>
                              <w:rPr>
                                <w:i/>
                                <w:sz w:val="24"/>
                              </w:rPr>
                            </w:pPr>
                            <w:r>
                              <w:rPr>
                                <w:i/>
                                <w:color w:val="221F1F"/>
                                <w:sz w:val="24"/>
                              </w:rPr>
                              <w:t>Directly</w:t>
                            </w:r>
                            <w:r>
                              <w:rPr>
                                <w:i/>
                                <w:color w:val="221F1F"/>
                                <w:spacing w:val="-7"/>
                                <w:sz w:val="24"/>
                              </w:rPr>
                              <w:t xml:space="preserve"> </w:t>
                            </w:r>
                            <w:r>
                              <w:rPr>
                                <w:i/>
                                <w:color w:val="221F1F"/>
                                <w:sz w:val="24"/>
                              </w:rPr>
                              <w:t>or</w:t>
                            </w:r>
                            <w:r>
                              <w:rPr>
                                <w:i/>
                                <w:color w:val="221F1F"/>
                                <w:spacing w:val="-6"/>
                                <w:sz w:val="24"/>
                              </w:rPr>
                              <w:t xml:space="preserve"> </w:t>
                            </w:r>
                            <w:r>
                              <w:rPr>
                                <w:i/>
                                <w:color w:val="221F1F"/>
                                <w:sz w:val="24"/>
                              </w:rPr>
                              <w:t>indirectly</w:t>
                            </w:r>
                            <w:r>
                              <w:rPr>
                                <w:i/>
                                <w:color w:val="221F1F"/>
                                <w:spacing w:val="-7"/>
                                <w:sz w:val="24"/>
                              </w:rPr>
                              <w:t xml:space="preserve"> </w:t>
                            </w:r>
                            <w:r>
                              <w:rPr>
                                <w:i/>
                                <w:color w:val="221F1F"/>
                                <w:sz w:val="24"/>
                              </w:rPr>
                              <w:t>having</w:t>
                            </w:r>
                            <w:r>
                              <w:rPr>
                                <w:i/>
                                <w:color w:val="221F1F"/>
                                <w:spacing w:val="-5"/>
                                <w:sz w:val="24"/>
                              </w:rPr>
                              <w:t xml:space="preserve"> </w:t>
                            </w:r>
                            <w:r>
                              <w:rPr>
                                <w:i/>
                                <w:color w:val="221F1F"/>
                                <w:sz w:val="24"/>
                              </w:rPr>
                              <w:t>the</w:t>
                            </w:r>
                            <w:r>
                              <w:rPr>
                                <w:i/>
                                <w:color w:val="221F1F"/>
                                <w:spacing w:val="-6"/>
                                <w:sz w:val="24"/>
                              </w:rPr>
                              <w:t xml:space="preserve"> </w:t>
                            </w:r>
                            <w:r>
                              <w:rPr>
                                <w:i/>
                                <w:color w:val="221F1F"/>
                                <w:sz w:val="24"/>
                              </w:rPr>
                              <w:t>right</w:t>
                            </w:r>
                            <w:r>
                              <w:rPr>
                                <w:i/>
                                <w:color w:val="221F1F"/>
                                <w:spacing w:val="-7"/>
                                <w:sz w:val="24"/>
                              </w:rPr>
                              <w:t xml:space="preserve"> </w:t>
                            </w:r>
                            <w:r>
                              <w:rPr>
                                <w:i/>
                                <w:color w:val="221F1F"/>
                                <w:sz w:val="24"/>
                              </w:rPr>
                              <w:t>to</w:t>
                            </w:r>
                            <w:r>
                              <w:rPr>
                                <w:i/>
                                <w:color w:val="221F1F"/>
                                <w:spacing w:val="-5"/>
                                <w:sz w:val="24"/>
                              </w:rPr>
                              <w:t xml:space="preserve"> </w:t>
                            </w:r>
                            <w:r>
                              <w:rPr>
                                <w:i/>
                                <w:color w:val="221F1F"/>
                                <w:sz w:val="24"/>
                              </w:rPr>
                              <w:t>appoint</w:t>
                            </w:r>
                            <w:r>
                              <w:rPr>
                                <w:i/>
                                <w:color w:val="221F1F"/>
                                <w:spacing w:val="-7"/>
                                <w:sz w:val="24"/>
                              </w:rPr>
                              <w:t xml:space="preserve"> </w:t>
                            </w:r>
                            <w:r>
                              <w:rPr>
                                <w:i/>
                                <w:color w:val="221F1F"/>
                                <w:sz w:val="24"/>
                              </w:rPr>
                              <w:t>a</w:t>
                            </w:r>
                            <w:r>
                              <w:rPr>
                                <w:i/>
                                <w:color w:val="221F1F"/>
                                <w:spacing w:val="-8"/>
                                <w:sz w:val="24"/>
                              </w:rPr>
                              <w:t xml:space="preserve"> </w:t>
                            </w:r>
                            <w:r>
                              <w:rPr>
                                <w:i/>
                                <w:color w:val="221F1F"/>
                                <w:sz w:val="24"/>
                              </w:rPr>
                              <w:t>majority</w:t>
                            </w:r>
                            <w:r>
                              <w:rPr>
                                <w:i/>
                                <w:color w:val="221F1F"/>
                                <w:spacing w:val="-6"/>
                                <w:sz w:val="24"/>
                              </w:rPr>
                              <w:t xml:space="preserve"> </w:t>
                            </w:r>
                            <w:r>
                              <w:rPr>
                                <w:i/>
                                <w:color w:val="221F1F"/>
                                <w:sz w:val="24"/>
                              </w:rPr>
                              <w:t>of</w:t>
                            </w:r>
                            <w:r>
                              <w:rPr>
                                <w:i/>
                                <w:color w:val="221F1F"/>
                                <w:spacing w:val="-5"/>
                                <w:sz w:val="24"/>
                              </w:rPr>
                              <w:t xml:space="preserve"> </w:t>
                            </w:r>
                            <w:r>
                              <w:rPr>
                                <w:i/>
                                <w:color w:val="221F1F"/>
                                <w:sz w:val="24"/>
                              </w:rPr>
                              <w:t>the</w:t>
                            </w:r>
                            <w:r>
                              <w:rPr>
                                <w:i/>
                                <w:color w:val="221F1F"/>
                                <w:spacing w:val="-6"/>
                                <w:sz w:val="24"/>
                              </w:rPr>
                              <w:t xml:space="preserve"> </w:t>
                            </w:r>
                            <w:r>
                              <w:rPr>
                                <w:i/>
                                <w:color w:val="221F1F"/>
                                <w:sz w:val="24"/>
                              </w:rPr>
                              <w:t>board</w:t>
                            </w:r>
                            <w:r>
                              <w:rPr>
                                <w:i/>
                                <w:color w:val="221F1F"/>
                                <w:spacing w:val="-6"/>
                                <w:sz w:val="24"/>
                              </w:rPr>
                              <w:t xml:space="preserve"> </w:t>
                            </w:r>
                            <w:r>
                              <w:rPr>
                                <w:i/>
                                <w:color w:val="221F1F"/>
                                <w:sz w:val="24"/>
                              </w:rPr>
                              <w:t>of</w:t>
                            </w:r>
                            <w:r>
                              <w:rPr>
                                <w:i/>
                                <w:color w:val="221F1F"/>
                                <w:spacing w:val="-8"/>
                                <w:sz w:val="24"/>
                              </w:rPr>
                              <w:t xml:space="preserve"> </w:t>
                            </w:r>
                            <w:r>
                              <w:rPr>
                                <w:i/>
                                <w:color w:val="221F1F"/>
                                <w:sz w:val="24"/>
                              </w:rPr>
                              <w:t>directors or equivalent governing body of the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F702D" id="docshape64" o:spid="_x0000_s1028" type="#_x0000_t202" style="position:absolute;margin-left:72.25pt;margin-top:6.35pt;width:451.05pt;height:296.45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" filled="f" strokeweight=".48pt">
                <v:textbox inset="0,0,0,0">
                  <w:txbxContent>
                    <w:p w14:paraId="42992B8B" w14:textId="77777777" w:rsidR="008A0080" w:rsidRDefault="008A0080">
                      <w:pPr>
                        <w:spacing w:before="119" w:line="276" w:lineRule="auto"/>
                        <w:ind w:left="261" w:right="97"/>
                        <w:jc w:val="both"/>
                        <w:rPr>
                          <w:b/>
                          <w:i/>
                          <w:sz w:val="24"/>
                        </w:rPr>
                      </w:pPr>
                      <w:r>
                        <w:rPr>
                          <w:b/>
                          <w:i/>
                          <w:color w:val="221F1F"/>
                          <w:sz w:val="24"/>
                        </w:rPr>
                        <w:t>INSTRUCTIONS TO CONSULTANTS: DELETE THIS BOX ONCE YOU HAVE COMPLETEDTHE FORM</w:t>
                      </w:r>
                    </w:p>
                    <w:p w14:paraId="092853DC" w14:textId="77777777" w:rsidR="008A0080" w:rsidRDefault="008A0080">
                      <w:pPr>
                        <w:spacing w:before="114" w:line="276" w:lineRule="auto"/>
                        <w:ind w:left="261" w:right="100"/>
                        <w:jc w:val="both"/>
                        <w:rPr>
                          <w:i/>
                          <w:sz w:val="24"/>
                        </w:rPr>
                      </w:pPr>
                      <w:r>
                        <w:rPr>
                          <w:i/>
                          <w:color w:val="221F1F"/>
                          <w:sz w:val="24"/>
                        </w:rPr>
                        <w:t>This</w:t>
                      </w:r>
                      <w:r>
                        <w:rPr>
                          <w:i/>
                          <w:color w:val="221F1F"/>
                          <w:spacing w:val="-10"/>
                          <w:sz w:val="24"/>
                        </w:rPr>
                        <w:t xml:space="preserve"> </w:t>
                      </w:r>
                      <w:r>
                        <w:rPr>
                          <w:i/>
                          <w:color w:val="221F1F"/>
                          <w:sz w:val="24"/>
                        </w:rPr>
                        <w:t>Beneﬁcial</w:t>
                      </w:r>
                      <w:r>
                        <w:rPr>
                          <w:i/>
                          <w:color w:val="221F1F"/>
                          <w:spacing w:val="-10"/>
                          <w:sz w:val="24"/>
                        </w:rPr>
                        <w:t xml:space="preserve"> </w:t>
                      </w:r>
                      <w:r>
                        <w:rPr>
                          <w:i/>
                          <w:color w:val="221F1F"/>
                          <w:sz w:val="24"/>
                        </w:rPr>
                        <w:t>Ownership</w:t>
                      </w:r>
                      <w:r>
                        <w:rPr>
                          <w:i/>
                          <w:color w:val="221F1F"/>
                          <w:spacing w:val="-11"/>
                          <w:sz w:val="24"/>
                        </w:rPr>
                        <w:t xml:space="preserve"> </w:t>
                      </w:r>
                      <w:r>
                        <w:rPr>
                          <w:i/>
                          <w:color w:val="221F1F"/>
                          <w:sz w:val="24"/>
                        </w:rPr>
                        <w:t>Disclosure</w:t>
                      </w:r>
                      <w:r>
                        <w:rPr>
                          <w:i/>
                          <w:color w:val="221F1F"/>
                          <w:spacing w:val="-12"/>
                          <w:sz w:val="24"/>
                        </w:rPr>
                        <w:t xml:space="preserve"> </w:t>
                      </w:r>
                      <w:r>
                        <w:rPr>
                          <w:i/>
                          <w:color w:val="221F1F"/>
                          <w:sz w:val="24"/>
                        </w:rPr>
                        <w:t>Form</w:t>
                      </w:r>
                      <w:r>
                        <w:rPr>
                          <w:i/>
                          <w:color w:val="221F1F"/>
                          <w:spacing w:val="-9"/>
                          <w:sz w:val="24"/>
                        </w:rPr>
                        <w:t xml:space="preserve"> </w:t>
                      </w:r>
                      <w:r>
                        <w:rPr>
                          <w:i/>
                          <w:color w:val="221F1F"/>
                          <w:sz w:val="24"/>
                        </w:rPr>
                        <w:t>(“Form”)</w:t>
                      </w:r>
                      <w:r>
                        <w:rPr>
                          <w:i/>
                          <w:color w:val="221F1F"/>
                          <w:spacing w:val="-13"/>
                          <w:sz w:val="24"/>
                        </w:rPr>
                        <w:t xml:space="preserve"> </w:t>
                      </w:r>
                      <w:r>
                        <w:rPr>
                          <w:i/>
                          <w:color w:val="221F1F"/>
                          <w:sz w:val="24"/>
                        </w:rPr>
                        <w:t>is</w:t>
                      </w:r>
                      <w:r>
                        <w:rPr>
                          <w:i/>
                          <w:color w:val="221F1F"/>
                          <w:spacing w:val="-10"/>
                          <w:sz w:val="24"/>
                        </w:rPr>
                        <w:t xml:space="preserve"> </w:t>
                      </w:r>
                      <w:r>
                        <w:rPr>
                          <w:i/>
                          <w:color w:val="221F1F"/>
                          <w:sz w:val="24"/>
                        </w:rPr>
                        <w:t>to</w:t>
                      </w:r>
                      <w:r>
                        <w:rPr>
                          <w:i/>
                          <w:color w:val="221F1F"/>
                          <w:spacing w:val="-10"/>
                          <w:sz w:val="24"/>
                        </w:rPr>
                        <w:t xml:space="preserve"> </w:t>
                      </w:r>
                      <w:r>
                        <w:rPr>
                          <w:i/>
                          <w:color w:val="221F1F"/>
                          <w:sz w:val="24"/>
                        </w:rPr>
                        <w:t>be</w:t>
                      </w:r>
                      <w:r>
                        <w:rPr>
                          <w:i/>
                          <w:color w:val="221F1F"/>
                          <w:spacing w:val="-10"/>
                          <w:sz w:val="24"/>
                        </w:rPr>
                        <w:t xml:space="preserve"> </w:t>
                      </w:r>
                      <w:r>
                        <w:rPr>
                          <w:i/>
                          <w:color w:val="221F1F"/>
                          <w:sz w:val="24"/>
                        </w:rPr>
                        <w:t>completed</w:t>
                      </w:r>
                      <w:r>
                        <w:rPr>
                          <w:i/>
                          <w:color w:val="221F1F"/>
                          <w:spacing w:val="-11"/>
                          <w:sz w:val="24"/>
                        </w:rPr>
                        <w:t xml:space="preserve"> </w:t>
                      </w:r>
                      <w:r>
                        <w:rPr>
                          <w:i/>
                          <w:color w:val="221F1F"/>
                          <w:sz w:val="24"/>
                        </w:rPr>
                        <w:t>by</w:t>
                      </w:r>
                      <w:r>
                        <w:rPr>
                          <w:i/>
                          <w:color w:val="221F1F"/>
                          <w:spacing w:val="-9"/>
                          <w:sz w:val="24"/>
                        </w:rPr>
                        <w:t xml:space="preserve"> </w:t>
                      </w:r>
                      <w:r>
                        <w:rPr>
                          <w:i/>
                          <w:color w:val="221F1F"/>
                          <w:sz w:val="24"/>
                        </w:rPr>
                        <w:t>the</w:t>
                      </w:r>
                      <w:r>
                        <w:rPr>
                          <w:i/>
                          <w:color w:val="221F1F"/>
                          <w:spacing w:val="-11"/>
                          <w:sz w:val="24"/>
                        </w:rPr>
                        <w:t xml:space="preserve"> </w:t>
                      </w:r>
                      <w:r>
                        <w:rPr>
                          <w:i/>
                          <w:color w:val="221F1F"/>
                          <w:sz w:val="24"/>
                        </w:rPr>
                        <w:t xml:space="preserve">successful Consultant </w:t>
                      </w:r>
                      <w:r>
                        <w:rPr>
                          <w:i/>
                          <w:sz w:val="24"/>
                        </w:rPr>
                        <w:t>pursuant to Regulation 13 (2A) and 13 (6) of the Companies (Beneficial Ownership Information) Regulations, 2020</w:t>
                      </w:r>
                      <w:r>
                        <w:rPr>
                          <w:i/>
                          <w:color w:val="221F1F"/>
                          <w:sz w:val="24"/>
                        </w:rPr>
                        <w:t>. In case of joint venture, the Consultant must submit a separate Form for each member. The beneﬁcial ownership information to be submitted in this Form shall be current as of the date of its submission.</w:t>
                      </w:r>
                    </w:p>
                    <w:p w14:paraId="6B25C2A9" w14:textId="77777777" w:rsidR="008A0080" w:rsidRDefault="008A0080">
                      <w:pPr>
                        <w:spacing w:before="119" w:line="276" w:lineRule="auto"/>
                        <w:ind w:left="261" w:right="100"/>
                        <w:jc w:val="both"/>
                        <w:rPr>
                          <w:i/>
                          <w:sz w:val="24"/>
                        </w:rPr>
                      </w:pPr>
                      <w:r>
                        <w:rPr>
                          <w:i/>
                          <w:color w:val="221F1F"/>
                          <w:sz w:val="24"/>
                        </w:rPr>
                        <w:t>For the purposes of this Form, a Beneﬁcial Owner of a Consultant is any natural person who</w:t>
                      </w:r>
                      <w:r>
                        <w:rPr>
                          <w:i/>
                          <w:color w:val="221F1F"/>
                          <w:spacing w:val="-1"/>
                          <w:sz w:val="24"/>
                        </w:rPr>
                        <w:t xml:space="preserve"> </w:t>
                      </w:r>
                      <w:r>
                        <w:rPr>
                          <w:i/>
                          <w:color w:val="221F1F"/>
                          <w:sz w:val="24"/>
                        </w:rPr>
                        <w:t>ultimately</w:t>
                      </w:r>
                      <w:r>
                        <w:rPr>
                          <w:i/>
                          <w:color w:val="221F1F"/>
                          <w:spacing w:val="-2"/>
                          <w:sz w:val="24"/>
                        </w:rPr>
                        <w:t xml:space="preserve"> </w:t>
                      </w:r>
                      <w:r>
                        <w:rPr>
                          <w:i/>
                          <w:color w:val="221F1F"/>
                          <w:sz w:val="24"/>
                        </w:rPr>
                        <w:t>owns</w:t>
                      </w:r>
                      <w:r>
                        <w:rPr>
                          <w:i/>
                          <w:color w:val="221F1F"/>
                          <w:spacing w:val="-1"/>
                          <w:sz w:val="24"/>
                        </w:rPr>
                        <w:t xml:space="preserve"> </w:t>
                      </w:r>
                      <w:r>
                        <w:rPr>
                          <w:i/>
                          <w:color w:val="221F1F"/>
                          <w:sz w:val="24"/>
                        </w:rPr>
                        <w:t>or</w:t>
                      </w:r>
                      <w:r>
                        <w:rPr>
                          <w:i/>
                          <w:color w:val="221F1F"/>
                          <w:spacing w:val="-1"/>
                          <w:sz w:val="24"/>
                        </w:rPr>
                        <w:t xml:space="preserve"> </w:t>
                      </w:r>
                      <w:r>
                        <w:rPr>
                          <w:i/>
                          <w:color w:val="221F1F"/>
                          <w:sz w:val="24"/>
                        </w:rPr>
                        <w:t>controls</w:t>
                      </w:r>
                      <w:r>
                        <w:rPr>
                          <w:i/>
                          <w:color w:val="221F1F"/>
                          <w:spacing w:val="-1"/>
                          <w:sz w:val="24"/>
                        </w:rPr>
                        <w:t xml:space="preserve"> </w:t>
                      </w:r>
                      <w:r>
                        <w:rPr>
                          <w:i/>
                          <w:color w:val="221F1F"/>
                          <w:sz w:val="24"/>
                        </w:rPr>
                        <w:t>the legal</w:t>
                      </w:r>
                      <w:r>
                        <w:rPr>
                          <w:i/>
                          <w:color w:val="221F1F"/>
                          <w:spacing w:val="-1"/>
                          <w:sz w:val="24"/>
                        </w:rPr>
                        <w:t xml:space="preserve"> </w:t>
                      </w:r>
                      <w:r>
                        <w:rPr>
                          <w:i/>
                          <w:color w:val="221F1F"/>
                          <w:sz w:val="24"/>
                        </w:rPr>
                        <w:t>person</w:t>
                      </w:r>
                      <w:r>
                        <w:rPr>
                          <w:i/>
                          <w:color w:val="221F1F"/>
                          <w:spacing w:val="-1"/>
                          <w:sz w:val="24"/>
                        </w:rPr>
                        <w:t xml:space="preserve"> </w:t>
                      </w:r>
                      <w:r>
                        <w:rPr>
                          <w:i/>
                          <w:color w:val="221F1F"/>
                          <w:sz w:val="24"/>
                        </w:rPr>
                        <w:t>(tenderer)</w:t>
                      </w:r>
                      <w:r>
                        <w:rPr>
                          <w:i/>
                          <w:color w:val="221F1F"/>
                          <w:spacing w:val="-4"/>
                          <w:sz w:val="24"/>
                        </w:rPr>
                        <w:t xml:space="preserve"> </w:t>
                      </w:r>
                      <w:r>
                        <w:rPr>
                          <w:i/>
                          <w:color w:val="221F1F"/>
                          <w:sz w:val="24"/>
                        </w:rPr>
                        <w:t>or</w:t>
                      </w:r>
                      <w:r>
                        <w:rPr>
                          <w:i/>
                          <w:color w:val="221F1F"/>
                          <w:spacing w:val="-1"/>
                          <w:sz w:val="24"/>
                        </w:rPr>
                        <w:t xml:space="preserve"> </w:t>
                      </w:r>
                      <w:r>
                        <w:rPr>
                          <w:i/>
                          <w:color w:val="221F1F"/>
                          <w:sz w:val="24"/>
                        </w:rPr>
                        <w:t>arrangements</w:t>
                      </w:r>
                      <w:r>
                        <w:rPr>
                          <w:i/>
                          <w:color w:val="221F1F"/>
                          <w:spacing w:val="-1"/>
                          <w:sz w:val="24"/>
                        </w:rPr>
                        <w:t xml:space="preserve"> </w:t>
                      </w:r>
                      <w:r>
                        <w:rPr>
                          <w:i/>
                          <w:color w:val="221F1F"/>
                          <w:sz w:val="24"/>
                        </w:rPr>
                        <w:t>or</w:t>
                      </w:r>
                      <w:r>
                        <w:rPr>
                          <w:i/>
                          <w:color w:val="221F1F"/>
                          <w:spacing w:val="-1"/>
                          <w:sz w:val="24"/>
                        </w:rPr>
                        <w:t xml:space="preserve"> </w:t>
                      </w:r>
                      <w:r>
                        <w:rPr>
                          <w:i/>
                          <w:color w:val="221F1F"/>
                          <w:sz w:val="24"/>
                        </w:rPr>
                        <w:t>a</w:t>
                      </w:r>
                      <w:r>
                        <w:rPr>
                          <w:i/>
                          <w:color w:val="221F1F"/>
                          <w:spacing w:val="-1"/>
                          <w:sz w:val="24"/>
                        </w:rPr>
                        <w:t xml:space="preserve"> </w:t>
                      </w:r>
                      <w:r>
                        <w:rPr>
                          <w:i/>
                          <w:color w:val="221F1F"/>
                          <w:sz w:val="24"/>
                        </w:rPr>
                        <w:t>natural person on whose behalf a transaction is conducted, and includes those persons who exercise ultimate effective control over a legal person (Tenderer) or arrangement by meeting one or more of the following conditions:</w:t>
                      </w:r>
                    </w:p>
                    <w:p w14:paraId="22A9BFE3" w14:textId="77777777" w:rsidR="008A0080" w:rsidRDefault="008A0080">
                      <w:pPr>
                        <w:numPr>
                          <w:ilvl w:val="0"/>
                          <w:numId w:val="5"/>
                        </w:numPr>
                        <w:tabs>
                          <w:tab w:val="left" w:pos="644"/>
                        </w:tabs>
                        <w:spacing w:before="123"/>
                        <w:ind w:left="643" w:hanging="383"/>
                        <w:jc w:val="both"/>
                        <w:rPr>
                          <w:i/>
                          <w:sz w:val="24"/>
                        </w:rPr>
                      </w:pPr>
                      <w:r>
                        <w:rPr>
                          <w:i/>
                          <w:color w:val="221F1F"/>
                          <w:sz w:val="24"/>
                        </w:rPr>
                        <w:t>Directly</w:t>
                      </w:r>
                      <w:r>
                        <w:rPr>
                          <w:i/>
                          <w:color w:val="221F1F"/>
                          <w:spacing w:val="-4"/>
                          <w:sz w:val="24"/>
                        </w:rPr>
                        <w:t xml:space="preserve"> </w:t>
                      </w:r>
                      <w:r>
                        <w:rPr>
                          <w:i/>
                          <w:color w:val="221F1F"/>
                          <w:sz w:val="24"/>
                        </w:rPr>
                        <w:t>or</w:t>
                      </w:r>
                      <w:r>
                        <w:rPr>
                          <w:i/>
                          <w:color w:val="221F1F"/>
                          <w:spacing w:val="-3"/>
                          <w:sz w:val="24"/>
                        </w:rPr>
                        <w:t xml:space="preserve"> </w:t>
                      </w:r>
                      <w:r>
                        <w:rPr>
                          <w:i/>
                          <w:color w:val="221F1F"/>
                          <w:sz w:val="24"/>
                        </w:rPr>
                        <w:t>indirectly</w:t>
                      </w:r>
                      <w:r>
                        <w:rPr>
                          <w:i/>
                          <w:color w:val="221F1F"/>
                          <w:spacing w:val="-3"/>
                          <w:sz w:val="24"/>
                        </w:rPr>
                        <w:t xml:space="preserve"> </w:t>
                      </w:r>
                      <w:r>
                        <w:rPr>
                          <w:i/>
                          <w:color w:val="221F1F"/>
                          <w:sz w:val="24"/>
                        </w:rPr>
                        <w:t>holding</w:t>
                      </w:r>
                      <w:r>
                        <w:rPr>
                          <w:i/>
                          <w:color w:val="221F1F"/>
                          <w:spacing w:val="-3"/>
                          <w:sz w:val="24"/>
                        </w:rPr>
                        <w:t xml:space="preserve"> </w:t>
                      </w:r>
                      <w:r>
                        <w:rPr>
                          <w:i/>
                          <w:color w:val="221F1F"/>
                          <w:sz w:val="24"/>
                        </w:rPr>
                        <w:t>25%</w:t>
                      </w:r>
                      <w:r>
                        <w:rPr>
                          <w:i/>
                          <w:color w:val="221F1F"/>
                          <w:spacing w:val="-2"/>
                          <w:sz w:val="24"/>
                        </w:rPr>
                        <w:t xml:space="preserve"> </w:t>
                      </w:r>
                      <w:r>
                        <w:rPr>
                          <w:i/>
                          <w:color w:val="221F1F"/>
                          <w:sz w:val="24"/>
                        </w:rPr>
                        <w:t>or</w:t>
                      </w:r>
                      <w:r>
                        <w:rPr>
                          <w:i/>
                          <w:color w:val="221F1F"/>
                          <w:spacing w:val="-2"/>
                          <w:sz w:val="24"/>
                        </w:rPr>
                        <w:t xml:space="preserve"> </w:t>
                      </w:r>
                      <w:r>
                        <w:rPr>
                          <w:i/>
                          <w:color w:val="221F1F"/>
                          <w:sz w:val="24"/>
                        </w:rPr>
                        <w:t>more</w:t>
                      </w:r>
                      <w:r>
                        <w:rPr>
                          <w:i/>
                          <w:color w:val="221F1F"/>
                          <w:spacing w:val="-8"/>
                          <w:sz w:val="24"/>
                        </w:rPr>
                        <w:t xml:space="preserve"> </w:t>
                      </w:r>
                      <w:r>
                        <w:rPr>
                          <w:i/>
                          <w:color w:val="221F1F"/>
                          <w:sz w:val="24"/>
                        </w:rPr>
                        <w:t>of</w:t>
                      </w:r>
                      <w:r>
                        <w:rPr>
                          <w:i/>
                          <w:color w:val="221F1F"/>
                          <w:spacing w:val="-2"/>
                          <w:sz w:val="24"/>
                        </w:rPr>
                        <w:t xml:space="preserve"> </w:t>
                      </w:r>
                      <w:r>
                        <w:rPr>
                          <w:i/>
                          <w:color w:val="221F1F"/>
                          <w:sz w:val="24"/>
                        </w:rPr>
                        <w:t>the</w:t>
                      </w:r>
                      <w:r>
                        <w:rPr>
                          <w:i/>
                          <w:color w:val="221F1F"/>
                          <w:spacing w:val="-7"/>
                          <w:sz w:val="24"/>
                        </w:rPr>
                        <w:t xml:space="preserve"> </w:t>
                      </w:r>
                      <w:r>
                        <w:rPr>
                          <w:i/>
                          <w:color w:val="221F1F"/>
                          <w:spacing w:val="-2"/>
                          <w:sz w:val="24"/>
                        </w:rPr>
                        <w:t>shares.</w:t>
                      </w:r>
                    </w:p>
                    <w:p w14:paraId="65332FEB" w14:textId="77777777" w:rsidR="008A0080" w:rsidRDefault="008A0080">
                      <w:pPr>
                        <w:numPr>
                          <w:ilvl w:val="0"/>
                          <w:numId w:val="5"/>
                        </w:numPr>
                        <w:tabs>
                          <w:tab w:val="left" w:pos="644"/>
                        </w:tabs>
                        <w:spacing w:before="161"/>
                        <w:ind w:left="643" w:hanging="383"/>
                        <w:jc w:val="both"/>
                        <w:rPr>
                          <w:i/>
                          <w:sz w:val="24"/>
                        </w:rPr>
                      </w:pPr>
                      <w:r>
                        <w:rPr>
                          <w:i/>
                          <w:color w:val="221F1F"/>
                          <w:sz w:val="24"/>
                        </w:rPr>
                        <w:t>Directly</w:t>
                      </w:r>
                      <w:r>
                        <w:rPr>
                          <w:i/>
                          <w:color w:val="221F1F"/>
                          <w:spacing w:val="-4"/>
                          <w:sz w:val="24"/>
                        </w:rPr>
                        <w:t xml:space="preserve"> </w:t>
                      </w:r>
                      <w:r>
                        <w:rPr>
                          <w:i/>
                          <w:color w:val="221F1F"/>
                          <w:sz w:val="24"/>
                        </w:rPr>
                        <w:t>or</w:t>
                      </w:r>
                      <w:r>
                        <w:rPr>
                          <w:i/>
                          <w:color w:val="221F1F"/>
                          <w:spacing w:val="-2"/>
                          <w:sz w:val="24"/>
                        </w:rPr>
                        <w:t xml:space="preserve"> </w:t>
                      </w:r>
                      <w:r>
                        <w:rPr>
                          <w:i/>
                          <w:color w:val="221F1F"/>
                          <w:sz w:val="24"/>
                        </w:rPr>
                        <w:t>in</w:t>
                      </w:r>
                      <w:r>
                        <w:rPr>
                          <w:i/>
                          <w:color w:val="221F1F"/>
                          <w:spacing w:val="-2"/>
                          <w:sz w:val="24"/>
                        </w:rPr>
                        <w:t xml:space="preserve"> </w:t>
                      </w:r>
                      <w:r>
                        <w:rPr>
                          <w:i/>
                          <w:color w:val="221F1F"/>
                          <w:sz w:val="24"/>
                        </w:rPr>
                        <w:t>directly</w:t>
                      </w:r>
                      <w:r>
                        <w:rPr>
                          <w:i/>
                          <w:color w:val="221F1F"/>
                          <w:spacing w:val="-3"/>
                          <w:sz w:val="24"/>
                        </w:rPr>
                        <w:t xml:space="preserve"> </w:t>
                      </w:r>
                      <w:r>
                        <w:rPr>
                          <w:i/>
                          <w:color w:val="221F1F"/>
                          <w:sz w:val="24"/>
                        </w:rPr>
                        <w:t>holding</w:t>
                      </w:r>
                      <w:r>
                        <w:rPr>
                          <w:i/>
                          <w:color w:val="221F1F"/>
                          <w:spacing w:val="-2"/>
                          <w:sz w:val="24"/>
                        </w:rPr>
                        <w:t xml:space="preserve"> </w:t>
                      </w:r>
                      <w:r>
                        <w:rPr>
                          <w:i/>
                          <w:color w:val="221F1F"/>
                          <w:sz w:val="24"/>
                        </w:rPr>
                        <w:t>25%</w:t>
                      </w:r>
                      <w:r>
                        <w:rPr>
                          <w:i/>
                          <w:color w:val="221F1F"/>
                          <w:spacing w:val="-3"/>
                          <w:sz w:val="24"/>
                        </w:rPr>
                        <w:t xml:space="preserve"> </w:t>
                      </w:r>
                      <w:r>
                        <w:rPr>
                          <w:i/>
                          <w:color w:val="221F1F"/>
                          <w:sz w:val="24"/>
                        </w:rPr>
                        <w:t>or</w:t>
                      </w:r>
                      <w:r>
                        <w:rPr>
                          <w:i/>
                          <w:color w:val="221F1F"/>
                          <w:spacing w:val="-1"/>
                          <w:sz w:val="24"/>
                        </w:rPr>
                        <w:t xml:space="preserve"> </w:t>
                      </w:r>
                      <w:r>
                        <w:rPr>
                          <w:i/>
                          <w:color w:val="221F1F"/>
                          <w:sz w:val="24"/>
                        </w:rPr>
                        <w:t>more</w:t>
                      </w:r>
                      <w:r>
                        <w:rPr>
                          <w:i/>
                          <w:color w:val="221F1F"/>
                          <w:spacing w:val="-7"/>
                          <w:sz w:val="24"/>
                        </w:rPr>
                        <w:t xml:space="preserve"> </w:t>
                      </w:r>
                      <w:r>
                        <w:rPr>
                          <w:i/>
                          <w:color w:val="221F1F"/>
                          <w:sz w:val="24"/>
                        </w:rPr>
                        <w:t>of</w:t>
                      </w:r>
                      <w:r>
                        <w:rPr>
                          <w:i/>
                          <w:color w:val="221F1F"/>
                          <w:spacing w:val="-3"/>
                          <w:sz w:val="24"/>
                        </w:rPr>
                        <w:t xml:space="preserve"> </w:t>
                      </w:r>
                      <w:r>
                        <w:rPr>
                          <w:i/>
                          <w:color w:val="221F1F"/>
                          <w:sz w:val="24"/>
                        </w:rPr>
                        <w:t>the</w:t>
                      </w:r>
                      <w:r>
                        <w:rPr>
                          <w:i/>
                          <w:color w:val="221F1F"/>
                          <w:spacing w:val="-6"/>
                          <w:sz w:val="24"/>
                        </w:rPr>
                        <w:t xml:space="preserve"> </w:t>
                      </w:r>
                      <w:r>
                        <w:rPr>
                          <w:i/>
                          <w:color w:val="221F1F"/>
                          <w:sz w:val="24"/>
                        </w:rPr>
                        <w:t>voting</w:t>
                      </w:r>
                      <w:r>
                        <w:rPr>
                          <w:i/>
                          <w:color w:val="221F1F"/>
                          <w:spacing w:val="-2"/>
                          <w:sz w:val="24"/>
                        </w:rPr>
                        <w:t xml:space="preserve"> rights.</w:t>
                      </w:r>
                    </w:p>
                    <w:p w14:paraId="77C23D02" w14:textId="77777777" w:rsidR="008A0080" w:rsidRDefault="008A0080">
                      <w:pPr>
                        <w:numPr>
                          <w:ilvl w:val="0"/>
                          <w:numId w:val="5"/>
                        </w:numPr>
                        <w:tabs>
                          <w:tab w:val="left" w:pos="643"/>
                          <w:tab w:val="left" w:pos="644"/>
                        </w:tabs>
                        <w:spacing w:before="161" w:line="276" w:lineRule="auto"/>
                        <w:ind w:right="280" w:hanging="389"/>
                        <w:rPr>
                          <w:i/>
                          <w:sz w:val="24"/>
                        </w:rPr>
                      </w:pPr>
                      <w:r>
                        <w:rPr>
                          <w:i/>
                          <w:color w:val="221F1F"/>
                          <w:sz w:val="24"/>
                        </w:rPr>
                        <w:t>Directly</w:t>
                      </w:r>
                      <w:r>
                        <w:rPr>
                          <w:i/>
                          <w:color w:val="221F1F"/>
                          <w:spacing w:val="-7"/>
                          <w:sz w:val="24"/>
                        </w:rPr>
                        <w:t xml:space="preserve"> </w:t>
                      </w:r>
                      <w:r>
                        <w:rPr>
                          <w:i/>
                          <w:color w:val="221F1F"/>
                          <w:sz w:val="24"/>
                        </w:rPr>
                        <w:t>or</w:t>
                      </w:r>
                      <w:r>
                        <w:rPr>
                          <w:i/>
                          <w:color w:val="221F1F"/>
                          <w:spacing w:val="-6"/>
                          <w:sz w:val="24"/>
                        </w:rPr>
                        <w:t xml:space="preserve"> </w:t>
                      </w:r>
                      <w:r>
                        <w:rPr>
                          <w:i/>
                          <w:color w:val="221F1F"/>
                          <w:sz w:val="24"/>
                        </w:rPr>
                        <w:t>indirectly</w:t>
                      </w:r>
                      <w:r>
                        <w:rPr>
                          <w:i/>
                          <w:color w:val="221F1F"/>
                          <w:spacing w:val="-7"/>
                          <w:sz w:val="24"/>
                        </w:rPr>
                        <w:t xml:space="preserve"> </w:t>
                      </w:r>
                      <w:r>
                        <w:rPr>
                          <w:i/>
                          <w:color w:val="221F1F"/>
                          <w:sz w:val="24"/>
                        </w:rPr>
                        <w:t>having</w:t>
                      </w:r>
                      <w:r>
                        <w:rPr>
                          <w:i/>
                          <w:color w:val="221F1F"/>
                          <w:spacing w:val="-5"/>
                          <w:sz w:val="24"/>
                        </w:rPr>
                        <w:t xml:space="preserve"> </w:t>
                      </w:r>
                      <w:r>
                        <w:rPr>
                          <w:i/>
                          <w:color w:val="221F1F"/>
                          <w:sz w:val="24"/>
                        </w:rPr>
                        <w:t>the</w:t>
                      </w:r>
                      <w:r>
                        <w:rPr>
                          <w:i/>
                          <w:color w:val="221F1F"/>
                          <w:spacing w:val="-6"/>
                          <w:sz w:val="24"/>
                        </w:rPr>
                        <w:t xml:space="preserve"> </w:t>
                      </w:r>
                      <w:r>
                        <w:rPr>
                          <w:i/>
                          <w:color w:val="221F1F"/>
                          <w:sz w:val="24"/>
                        </w:rPr>
                        <w:t>right</w:t>
                      </w:r>
                      <w:r>
                        <w:rPr>
                          <w:i/>
                          <w:color w:val="221F1F"/>
                          <w:spacing w:val="-7"/>
                          <w:sz w:val="24"/>
                        </w:rPr>
                        <w:t xml:space="preserve"> </w:t>
                      </w:r>
                      <w:r>
                        <w:rPr>
                          <w:i/>
                          <w:color w:val="221F1F"/>
                          <w:sz w:val="24"/>
                        </w:rPr>
                        <w:t>to</w:t>
                      </w:r>
                      <w:r>
                        <w:rPr>
                          <w:i/>
                          <w:color w:val="221F1F"/>
                          <w:spacing w:val="-5"/>
                          <w:sz w:val="24"/>
                        </w:rPr>
                        <w:t xml:space="preserve"> </w:t>
                      </w:r>
                      <w:r>
                        <w:rPr>
                          <w:i/>
                          <w:color w:val="221F1F"/>
                          <w:sz w:val="24"/>
                        </w:rPr>
                        <w:t>appoint</w:t>
                      </w:r>
                      <w:r>
                        <w:rPr>
                          <w:i/>
                          <w:color w:val="221F1F"/>
                          <w:spacing w:val="-7"/>
                          <w:sz w:val="24"/>
                        </w:rPr>
                        <w:t xml:space="preserve"> </w:t>
                      </w:r>
                      <w:r>
                        <w:rPr>
                          <w:i/>
                          <w:color w:val="221F1F"/>
                          <w:sz w:val="24"/>
                        </w:rPr>
                        <w:t>a</w:t>
                      </w:r>
                      <w:r>
                        <w:rPr>
                          <w:i/>
                          <w:color w:val="221F1F"/>
                          <w:spacing w:val="-8"/>
                          <w:sz w:val="24"/>
                        </w:rPr>
                        <w:t xml:space="preserve"> </w:t>
                      </w:r>
                      <w:r>
                        <w:rPr>
                          <w:i/>
                          <w:color w:val="221F1F"/>
                          <w:sz w:val="24"/>
                        </w:rPr>
                        <w:t>majority</w:t>
                      </w:r>
                      <w:r>
                        <w:rPr>
                          <w:i/>
                          <w:color w:val="221F1F"/>
                          <w:spacing w:val="-6"/>
                          <w:sz w:val="24"/>
                        </w:rPr>
                        <w:t xml:space="preserve"> </w:t>
                      </w:r>
                      <w:r>
                        <w:rPr>
                          <w:i/>
                          <w:color w:val="221F1F"/>
                          <w:sz w:val="24"/>
                        </w:rPr>
                        <w:t>of</w:t>
                      </w:r>
                      <w:r>
                        <w:rPr>
                          <w:i/>
                          <w:color w:val="221F1F"/>
                          <w:spacing w:val="-5"/>
                          <w:sz w:val="24"/>
                        </w:rPr>
                        <w:t xml:space="preserve"> </w:t>
                      </w:r>
                      <w:r>
                        <w:rPr>
                          <w:i/>
                          <w:color w:val="221F1F"/>
                          <w:sz w:val="24"/>
                        </w:rPr>
                        <w:t>the</w:t>
                      </w:r>
                      <w:r>
                        <w:rPr>
                          <w:i/>
                          <w:color w:val="221F1F"/>
                          <w:spacing w:val="-6"/>
                          <w:sz w:val="24"/>
                        </w:rPr>
                        <w:t xml:space="preserve"> </w:t>
                      </w:r>
                      <w:r>
                        <w:rPr>
                          <w:i/>
                          <w:color w:val="221F1F"/>
                          <w:sz w:val="24"/>
                        </w:rPr>
                        <w:t>board</w:t>
                      </w:r>
                      <w:r>
                        <w:rPr>
                          <w:i/>
                          <w:color w:val="221F1F"/>
                          <w:spacing w:val="-6"/>
                          <w:sz w:val="24"/>
                        </w:rPr>
                        <w:t xml:space="preserve"> </w:t>
                      </w:r>
                      <w:r>
                        <w:rPr>
                          <w:i/>
                          <w:color w:val="221F1F"/>
                          <w:sz w:val="24"/>
                        </w:rPr>
                        <w:t>of</w:t>
                      </w:r>
                      <w:r>
                        <w:rPr>
                          <w:i/>
                          <w:color w:val="221F1F"/>
                          <w:spacing w:val="-8"/>
                          <w:sz w:val="24"/>
                        </w:rPr>
                        <w:t xml:space="preserve"> </w:t>
                      </w:r>
                      <w:r>
                        <w:rPr>
                          <w:i/>
                          <w:color w:val="221F1F"/>
                          <w:sz w:val="24"/>
                        </w:rPr>
                        <w:t>directors or equivalent governing body of the Consultant.</w:t>
                      </w:r>
                    </w:p>
                  </w:txbxContent>
                </v:textbox>
                <w10:wrap type="topAndBottom" anchorx="page"/>
              </v:shape>
            </w:pict>
          </mc:Fallback>
        </mc:AlternateContent>
      </w:r>
    </w:p>
    <w:p w14:paraId="120627F3" w14:textId="77777777" w:rsidR="0083709C" w:rsidRPr="00E401C9" w:rsidRDefault="0083709C">
      <w:pPr>
        <w:pStyle w:val="BodyText"/>
        <w:rPr>
          <w:b/>
          <w:sz w:val="20"/>
        </w:rPr>
      </w:pPr>
    </w:p>
    <w:p w14:paraId="11374755" w14:textId="77777777" w:rsidR="0083709C" w:rsidRPr="00E401C9" w:rsidRDefault="0083709C">
      <w:pPr>
        <w:pStyle w:val="BodyText"/>
        <w:rPr>
          <w:b/>
          <w:sz w:val="20"/>
        </w:rPr>
      </w:pPr>
    </w:p>
    <w:p w14:paraId="10B8483F" w14:textId="77777777" w:rsidR="0083709C" w:rsidRPr="00E401C9" w:rsidRDefault="00272CA1">
      <w:pPr>
        <w:tabs>
          <w:tab w:val="left" w:pos="3968"/>
          <w:tab w:val="left" w:pos="6294"/>
          <w:tab w:val="left" w:pos="7408"/>
        </w:tabs>
        <w:spacing w:before="216" w:line="276" w:lineRule="auto"/>
        <w:ind w:left="674" w:right="1464"/>
        <w:jc w:val="both"/>
        <w:rPr>
          <w:i/>
          <w:sz w:val="24"/>
        </w:rPr>
      </w:pPr>
      <w:r w:rsidRPr="00E401C9">
        <w:rPr>
          <w:sz w:val="24"/>
        </w:rPr>
        <w:t>Request for Proposal Reference No.:</w:t>
      </w:r>
      <w:r w:rsidRPr="00E401C9">
        <w:rPr>
          <w:sz w:val="24"/>
          <w:u w:val="single" w:color="211E1F"/>
        </w:rPr>
        <w:tab/>
      </w:r>
      <w:r w:rsidRPr="00E401C9">
        <w:rPr>
          <w:sz w:val="24"/>
          <w:u w:val="single" w:color="211E1F"/>
        </w:rPr>
        <w:tab/>
      </w:r>
      <w:r w:rsidRPr="00E401C9">
        <w:rPr>
          <w:sz w:val="24"/>
        </w:rPr>
        <w:t>[</w:t>
      </w:r>
      <w:r w:rsidRPr="00E401C9">
        <w:rPr>
          <w:i/>
          <w:sz w:val="24"/>
        </w:rPr>
        <w:t>insert identiﬁcation no</w:t>
      </w:r>
      <w:r w:rsidRPr="00E401C9">
        <w:rPr>
          <w:sz w:val="24"/>
        </w:rPr>
        <w:t>] Name of the Assignment:</w:t>
      </w:r>
      <w:r w:rsidRPr="00E401C9">
        <w:rPr>
          <w:i/>
          <w:sz w:val="24"/>
          <w:u w:val="single" w:color="211E1F"/>
        </w:rPr>
        <w:tab/>
      </w:r>
      <w:r w:rsidRPr="00E401C9">
        <w:rPr>
          <w:i/>
          <w:sz w:val="24"/>
          <w:u w:val="single" w:color="211E1F"/>
        </w:rPr>
        <w:tab/>
      </w:r>
      <w:r w:rsidRPr="00E401C9">
        <w:rPr>
          <w:i/>
          <w:sz w:val="24"/>
        </w:rPr>
        <w:t xml:space="preserve">[insert name of the assignment] </w:t>
      </w:r>
      <w:r w:rsidRPr="00E401C9">
        <w:rPr>
          <w:spacing w:val="-4"/>
          <w:sz w:val="24"/>
        </w:rPr>
        <w:t>to:</w:t>
      </w:r>
      <w:r w:rsidRPr="00E401C9">
        <w:rPr>
          <w:sz w:val="24"/>
          <w:u w:val="single" w:color="211E1F"/>
        </w:rPr>
        <w:tab/>
      </w:r>
      <w:r w:rsidRPr="00E401C9">
        <w:rPr>
          <w:i/>
          <w:sz w:val="24"/>
        </w:rPr>
        <w:t>[insert complete name of Procuring Entity]</w:t>
      </w:r>
    </w:p>
    <w:p w14:paraId="08B84D7D" w14:textId="56DAEB1E" w:rsidR="0083709C" w:rsidRPr="00E401C9" w:rsidRDefault="00030FC2">
      <w:pPr>
        <w:spacing w:before="121" w:line="276" w:lineRule="auto"/>
        <w:ind w:left="674" w:right="1468"/>
        <w:jc w:val="both"/>
        <w:rPr>
          <w:i/>
          <w:sz w:val="24"/>
        </w:rPr>
      </w:pPr>
      <w:r w:rsidRPr="00E401C9">
        <w:rPr>
          <w:noProof/>
        </w:rPr>
        <mc:AlternateContent>
          <mc:Choice Requires="wps">
            <w:drawing>
              <wp:anchor distT="0" distB="0" distL="114300" distR="114300" simplePos="0" relativeHeight="483823616" behindDoc="1" locked="0" layoutInCell="1" allowOverlap="1" wp14:anchorId="236F47BD" wp14:editId="308E1C28">
                <wp:simplePos x="0" y="0"/>
                <wp:positionH relativeFrom="page">
                  <wp:posOffset>5004435</wp:posOffset>
                </wp:positionH>
                <wp:positionV relativeFrom="paragraph">
                  <wp:posOffset>235585</wp:posOffset>
                </wp:positionV>
                <wp:extent cx="26035" cy="7620"/>
                <wp:effectExtent l="0" t="0" r="0" b="0"/>
                <wp:wrapNone/>
                <wp:docPr id="65" name="docshape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35" cy="7620"/>
                        </a:xfrm>
                        <a:prstGeom prst="rect">
                          <a:avLst/>
                        </a:prstGeom>
                        <a:solidFill>
                          <a:srgbClr val="211E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18056D" id="docshape65" o:spid="_x0000_s1026" style="position:absolute;margin-left:394.05pt;margin-top:18.55pt;width:2.05pt;height:.6pt;z-index:-1949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" fillcolor="#211e1f" stroked="f">
                <w10:wrap anchorx="page"/>
              </v:rect>
            </w:pict>
          </mc:Fallback>
        </mc:AlternateContent>
      </w:r>
      <w:r w:rsidRPr="00E401C9">
        <w:rPr>
          <w:sz w:val="24"/>
        </w:rPr>
        <w:t>In</w:t>
      </w:r>
      <w:r w:rsidRPr="00E401C9">
        <w:rPr>
          <w:spacing w:val="-4"/>
          <w:sz w:val="24"/>
        </w:rPr>
        <w:t xml:space="preserve"> </w:t>
      </w:r>
      <w:r w:rsidRPr="00E401C9">
        <w:rPr>
          <w:sz w:val="24"/>
        </w:rPr>
        <w:t>response</w:t>
      </w:r>
      <w:r w:rsidRPr="00E401C9">
        <w:rPr>
          <w:spacing w:val="-3"/>
          <w:sz w:val="24"/>
        </w:rPr>
        <w:t xml:space="preserve"> </w:t>
      </w:r>
      <w:r w:rsidRPr="00E401C9">
        <w:rPr>
          <w:sz w:val="24"/>
        </w:rPr>
        <w:t>to</w:t>
      </w:r>
      <w:r w:rsidRPr="00E401C9">
        <w:rPr>
          <w:spacing w:val="-3"/>
          <w:sz w:val="24"/>
        </w:rPr>
        <w:t xml:space="preserve"> </w:t>
      </w:r>
      <w:r w:rsidRPr="00E401C9">
        <w:rPr>
          <w:sz w:val="24"/>
        </w:rPr>
        <w:t>the</w:t>
      </w:r>
      <w:r w:rsidRPr="00E401C9">
        <w:rPr>
          <w:spacing w:val="-2"/>
          <w:sz w:val="24"/>
        </w:rPr>
        <w:t xml:space="preserve"> </w:t>
      </w:r>
      <w:r w:rsidRPr="00E401C9">
        <w:rPr>
          <w:sz w:val="24"/>
        </w:rPr>
        <w:t>requirement</w:t>
      </w:r>
      <w:r w:rsidRPr="00E401C9">
        <w:rPr>
          <w:spacing w:val="-3"/>
          <w:sz w:val="24"/>
        </w:rPr>
        <w:t xml:space="preserve"> </w:t>
      </w:r>
      <w:r w:rsidRPr="00E401C9">
        <w:rPr>
          <w:sz w:val="24"/>
        </w:rPr>
        <w:t>in your</w:t>
      </w:r>
      <w:r w:rsidRPr="00E401C9">
        <w:rPr>
          <w:spacing w:val="-3"/>
          <w:sz w:val="24"/>
        </w:rPr>
        <w:t xml:space="preserve"> </w:t>
      </w:r>
      <w:r w:rsidRPr="00E401C9">
        <w:rPr>
          <w:sz w:val="24"/>
        </w:rPr>
        <w:t>notiﬁcation</w:t>
      </w:r>
      <w:r w:rsidRPr="00E401C9">
        <w:rPr>
          <w:spacing w:val="-1"/>
          <w:sz w:val="24"/>
        </w:rPr>
        <w:t xml:space="preserve"> </w:t>
      </w:r>
      <w:r w:rsidRPr="00E401C9">
        <w:rPr>
          <w:sz w:val="24"/>
        </w:rPr>
        <w:t>of</w:t>
      </w:r>
      <w:r w:rsidRPr="00E401C9">
        <w:rPr>
          <w:spacing w:val="-3"/>
          <w:sz w:val="24"/>
        </w:rPr>
        <w:t xml:space="preserve"> </w:t>
      </w:r>
      <w:r w:rsidRPr="00E401C9">
        <w:rPr>
          <w:sz w:val="24"/>
        </w:rPr>
        <w:t>award</w:t>
      </w:r>
      <w:r w:rsidRPr="00E401C9">
        <w:rPr>
          <w:spacing w:val="-3"/>
          <w:sz w:val="24"/>
        </w:rPr>
        <w:t xml:space="preserve"> </w:t>
      </w:r>
      <w:r w:rsidRPr="00E401C9">
        <w:rPr>
          <w:sz w:val="24"/>
        </w:rPr>
        <w:t>dated</w:t>
      </w:r>
      <w:r w:rsidRPr="00E401C9">
        <w:rPr>
          <w:spacing w:val="-15"/>
          <w:sz w:val="24"/>
        </w:rPr>
        <w:t xml:space="preserve"> </w:t>
      </w:r>
      <w:r w:rsidRPr="00E401C9">
        <w:rPr>
          <w:i/>
          <w:sz w:val="24"/>
        </w:rPr>
        <w:t>[insert</w:t>
      </w:r>
      <w:r w:rsidRPr="00E401C9">
        <w:rPr>
          <w:i/>
          <w:spacing w:val="-1"/>
          <w:sz w:val="24"/>
        </w:rPr>
        <w:t xml:space="preserve"> </w:t>
      </w:r>
      <w:r w:rsidRPr="00E401C9">
        <w:rPr>
          <w:i/>
          <w:sz w:val="24"/>
        </w:rPr>
        <w:t>date</w:t>
      </w:r>
      <w:r w:rsidRPr="00E401C9">
        <w:rPr>
          <w:i/>
          <w:spacing w:val="-2"/>
          <w:sz w:val="24"/>
        </w:rPr>
        <w:t xml:space="preserve"> </w:t>
      </w:r>
      <w:r w:rsidRPr="00E401C9">
        <w:rPr>
          <w:i/>
          <w:sz w:val="24"/>
        </w:rPr>
        <w:t>of</w:t>
      </w:r>
      <w:r w:rsidRPr="00E401C9">
        <w:rPr>
          <w:i/>
          <w:spacing w:val="-1"/>
          <w:sz w:val="24"/>
        </w:rPr>
        <w:t xml:space="preserve"> </w:t>
      </w:r>
      <w:r w:rsidRPr="00E401C9">
        <w:rPr>
          <w:i/>
          <w:sz w:val="24"/>
        </w:rPr>
        <w:t>notiﬁcation of</w:t>
      </w:r>
      <w:r w:rsidRPr="00E401C9">
        <w:rPr>
          <w:i/>
          <w:spacing w:val="-3"/>
          <w:sz w:val="24"/>
        </w:rPr>
        <w:t xml:space="preserve"> </w:t>
      </w:r>
      <w:r w:rsidRPr="00E401C9">
        <w:rPr>
          <w:i/>
          <w:sz w:val="24"/>
        </w:rPr>
        <w:t xml:space="preserve">award] </w:t>
      </w:r>
      <w:r w:rsidRPr="00E401C9">
        <w:rPr>
          <w:sz w:val="24"/>
        </w:rPr>
        <w:t>to</w:t>
      </w:r>
      <w:r w:rsidRPr="00E401C9">
        <w:rPr>
          <w:spacing w:val="-2"/>
          <w:sz w:val="24"/>
        </w:rPr>
        <w:t xml:space="preserve"> </w:t>
      </w:r>
      <w:r w:rsidRPr="00E401C9">
        <w:rPr>
          <w:sz w:val="24"/>
        </w:rPr>
        <w:t>furnish</w:t>
      </w:r>
      <w:r w:rsidRPr="00E401C9">
        <w:rPr>
          <w:spacing w:val="-2"/>
          <w:sz w:val="24"/>
        </w:rPr>
        <w:t xml:space="preserve"> </w:t>
      </w:r>
      <w:r w:rsidRPr="00E401C9">
        <w:rPr>
          <w:sz w:val="24"/>
        </w:rPr>
        <w:t>additional</w:t>
      </w:r>
      <w:r w:rsidRPr="00E401C9">
        <w:rPr>
          <w:spacing w:val="-2"/>
          <w:sz w:val="24"/>
        </w:rPr>
        <w:t xml:space="preserve"> </w:t>
      </w:r>
      <w:r w:rsidRPr="00E401C9">
        <w:rPr>
          <w:sz w:val="24"/>
        </w:rPr>
        <w:t>information</w:t>
      </w:r>
      <w:r w:rsidRPr="00E401C9">
        <w:rPr>
          <w:spacing w:val="-2"/>
          <w:sz w:val="24"/>
        </w:rPr>
        <w:t xml:space="preserve"> </w:t>
      </w:r>
      <w:r w:rsidRPr="00E401C9">
        <w:rPr>
          <w:sz w:val="24"/>
        </w:rPr>
        <w:t>on</w:t>
      </w:r>
      <w:r w:rsidRPr="00E401C9">
        <w:rPr>
          <w:spacing w:val="-2"/>
          <w:sz w:val="24"/>
        </w:rPr>
        <w:t xml:space="preserve"> </w:t>
      </w:r>
      <w:r w:rsidRPr="00E401C9">
        <w:rPr>
          <w:sz w:val="24"/>
        </w:rPr>
        <w:t>beneﬁcial</w:t>
      </w:r>
      <w:r w:rsidRPr="00E401C9">
        <w:rPr>
          <w:spacing w:val="-2"/>
          <w:sz w:val="24"/>
        </w:rPr>
        <w:t xml:space="preserve"> </w:t>
      </w:r>
      <w:r w:rsidRPr="00E401C9">
        <w:rPr>
          <w:sz w:val="24"/>
        </w:rPr>
        <w:t>ownership:</w:t>
      </w:r>
      <w:r w:rsidRPr="00E401C9">
        <w:rPr>
          <w:spacing w:val="80"/>
          <w:sz w:val="24"/>
          <w:u w:val="single" w:color="211E1F"/>
        </w:rPr>
        <w:t xml:space="preserve">   </w:t>
      </w:r>
      <w:r w:rsidRPr="00E401C9">
        <w:rPr>
          <w:i/>
          <w:sz w:val="24"/>
        </w:rPr>
        <w:t>[select</w:t>
      </w:r>
      <w:r w:rsidRPr="00E401C9">
        <w:rPr>
          <w:i/>
          <w:spacing w:val="38"/>
          <w:sz w:val="24"/>
        </w:rPr>
        <w:t xml:space="preserve"> </w:t>
      </w:r>
      <w:r w:rsidRPr="00E401C9">
        <w:rPr>
          <w:i/>
          <w:sz w:val="24"/>
        </w:rPr>
        <w:t>one</w:t>
      </w:r>
      <w:r w:rsidRPr="00E401C9">
        <w:rPr>
          <w:i/>
          <w:spacing w:val="36"/>
          <w:sz w:val="24"/>
        </w:rPr>
        <w:t xml:space="preserve"> </w:t>
      </w:r>
      <w:r w:rsidRPr="00E401C9">
        <w:rPr>
          <w:i/>
          <w:sz w:val="24"/>
        </w:rPr>
        <w:t>option as applicable and delete the options that are not applicable]</w:t>
      </w:r>
    </w:p>
    <w:p w14:paraId="21817B85" w14:textId="77777777" w:rsidR="0083709C" w:rsidRPr="00E401C9" w:rsidRDefault="00272CA1">
      <w:pPr>
        <w:pStyle w:val="ListParagraph"/>
        <w:numPr>
          <w:ilvl w:val="1"/>
          <w:numId w:val="6"/>
        </w:numPr>
        <w:tabs>
          <w:tab w:val="left" w:pos="1074"/>
        </w:tabs>
        <w:spacing w:before="118"/>
        <w:ind w:hanging="400"/>
        <w:rPr>
          <w:sz w:val="24"/>
        </w:rPr>
      </w:pPr>
      <w:r w:rsidRPr="00E401C9">
        <w:rPr>
          <w:sz w:val="24"/>
        </w:rPr>
        <w:t>We</w:t>
      </w:r>
      <w:r w:rsidRPr="00E401C9">
        <w:rPr>
          <w:spacing w:val="-22"/>
          <w:sz w:val="24"/>
        </w:rPr>
        <w:t xml:space="preserve"> </w:t>
      </w:r>
      <w:r w:rsidRPr="00E401C9">
        <w:rPr>
          <w:sz w:val="24"/>
        </w:rPr>
        <w:t>here</w:t>
      </w:r>
      <w:r w:rsidRPr="00E401C9">
        <w:rPr>
          <w:spacing w:val="-14"/>
          <w:sz w:val="24"/>
        </w:rPr>
        <w:t xml:space="preserve"> </w:t>
      </w:r>
      <w:r w:rsidRPr="00E401C9">
        <w:rPr>
          <w:sz w:val="24"/>
        </w:rPr>
        <w:t>by</w:t>
      </w:r>
      <w:r w:rsidRPr="00E401C9">
        <w:rPr>
          <w:spacing w:val="-12"/>
          <w:sz w:val="24"/>
        </w:rPr>
        <w:t xml:space="preserve"> </w:t>
      </w:r>
      <w:r w:rsidRPr="00E401C9">
        <w:rPr>
          <w:sz w:val="24"/>
        </w:rPr>
        <w:t>provide</w:t>
      </w:r>
      <w:r w:rsidRPr="00E401C9">
        <w:rPr>
          <w:spacing w:val="-8"/>
          <w:sz w:val="24"/>
        </w:rPr>
        <w:t xml:space="preserve"> </w:t>
      </w:r>
      <w:r w:rsidRPr="00E401C9">
        <w:rPr>
          <w:sz w:val="24"/>
        </w:rPr>
        <w:t>the</w:t>
      </w:r>
      <w:r w:rsidRPr="00E401C9">
        <w:rPr>
          <w:spacing w:val="-7"/>
          <w:sz w:val="24"/>
        </w:rPr>
        <w:t xml:space="preserve"> </w:t>
      </w:r>
      <w:r w:rsidRPr="00E401C9">
        <w:rPr>
          <w:sz w:val="24"/>
        </w:rPr>
        <w:t>following</w:t>
      </w:r>
      <w:r w:rsidRPr="00E401C9">
        <w:rPr>
          <w:spacing w:val="-10"/>
          <w:sz w:val="24"/>
        </w:rPr>
        <w:t xml:space="preserve"> </w:t>
      </w:r>
      <w:r w:rsidRPr="00E401C9">
        <w:rPr>
          <w:sz w:val="24"/>
        </w:rPr>
        <w:t>beneﬁcial</w:t>
      </w:r>
      <w:r w:rsidRPr="00E401C9">
        <w:rPr>
          <w:spacing w:val="-8"/>
          <w:sz w:val="24"/>
        </w:rPr>
        <w:t xml:space="preserve"> </w:t>
      </w:r>
      <w:r w:rsidRPr="00E401C9">
        <w:rPr>
          <w:sz w:val="24"/>
        </w:rPr>
        <w:t>ownership</w:t>
      </w:r>
      <w:r w:rsidRPr="00E401C9">
        <w:rPr>
          <w:spacing w:val="-8"/>
          <w:sz w:val="24"/>
        </w:rPr>
        <w:t xml:space="preserve"> </w:t>
      </w:r>
      <w:r w:rsidRPr="00E401C9">
        <w:rPr>
          <w:spacing w:val="-2"/>
          <w:sz w:val="24"/>
        </w:rPr>
        <w:t>information.</w:t>
      </w:r>
    </w:p>
    <w:p w14:paraId="7F6C5F40" w14:textId="77777777" w:rsidR="0083709C" w:rsidRPr="00E401C9" w:rsidRDefault="0083709C">
      <w:pPr>
        <w:pStyle w:val="BodyText"/>
        <w:spacing w:before="11"/>
        <w:rPr>
          <w:sz w:val="22"/>
        </w:rPr>
      </w:pPr>
    </w:p>
    <w:p w14:paraId="7B8F1474" w14:textId="77777777" w:rsidR="0083709C" w:rsidRPr="00E401C9" w:rsidRDefault="00272CA1">
      <w:pPr>
        <w:pStyle w:val="Heading4"/>
        <w:spacing w:before="0"/>
        <w:jc w:val="left"/>
      </w:pPr>
      <w:r w:rsidRPr="00E401C9">
        <w:t>Details</w:t>
      </w:r>
      <w:r w:rsidRPr="00E401C9">
        <w:rPr>
          <w:spacing w:val="-5"/>
        </w:rPr>
        <w:t xml:space="preserve"> </w:t>
      </w:r>
      <w:r w:rsidRPr="00E401C9">
        <w:t>of</w:t>
      </w:r>
      <w:r w:rsidRPr="00E401C9">
        <w:rPr>
          <w:spacing w:val="-4"/>
        </w:rPr>
        <w:t xml:space="preserve"> </w:t>
      </w:r>
      <w:r w:rsidRPr="00E401C9">
        <w:t>Beneﬁcial</w:t>
      </w:r>
      <w:r w:rsidRPr="00E401C9">
        <w:rPr>
          <w:spacing w:val="-5"/>
        </w:rPr>
        <w:t xml:space="preserve"> </w:t>
      </w:r>
      <w:r w:rsidRPr="00E401C9">
        <w:rPr>
          <w:spacing w:val="-2"/>
        </w:rPr>
        <w:t>Ownership</w:t>
      </w:r>
    </w:p>
    <w:p w14:paraId="3B10B03C" w14:textId="77777777" w:rsidR="0083709C" w:rsidRPr="00E401C9" w:rsidRDefault="0083709C">
      <w:pPr>
        <w:pStyle w:val="BodyText"/>
        <w:spacing w:before="1"/>
        <w:rPr>
          <w:b/>
          <w:sz w:val="14"/>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1704"/>
        <w:gridCol w:w="1535"/>
        <w:gridCol w:w="1259"/>
        <w:gridCol w:w="1619"/>
        <w:gridCol w:w="1884"/>
        <w:gridCol w:w="1440"/>
      </w:tblGrid>
      <w:tr w:rsidR="00E401C9" w:rsidRPr="00E401C9" w14:paraId="776BCC00" w14:textId="77777777">
        <w:trPr>
          <w:trHeight w:val="2647"/>
        </w:trPr>
        <w:tc>
          <w:tcPr>
            <w:tcW w:w="451" w:type="dxa"/>
          </w:tcPr>
          <w:p w14:paraId="0A45BEA6" w14:textId="77777777" w:rsidR="0083709C" w:rsidRPr="00E401C9" w:rsidRDefault="0083709C">
            <w:pPr>
              <w:pStyle w:val="TableParagraph"/>
            </w:pPr>
          </w:p>
        </w:tc>
        <w:tc>
          <w:tcPr>
            <w:tcW w:w="3239" w:type="dxa"/>
            <w:gridSpan w:val="2"/>
          </w:tcPr>
          <w:p w14:paraId="30AF9968" w14:textId="77777777" w:rsidR="0083709C" w:rsidRPr="00E401C9" w:rsidRDefault="00272CA1">
            <w:pPr>
              <w:pStyle w:val="TableParagraph"/>
              <w:spacing w:before="119"/>
              <w:ind w:left="107"/>
              <w:rPr>
                <w:b/>
                <w:sz w:val="18"/>
              </w:rPr>
            </w:pPr>
            <w:r w:rsidRPr="00E401C9">
              <w:rPr>
                <w:b/>
                <w:sz w:val="18"/>
              </w:rPr>
              <w:t>Details</w:t>
            </w:r>
            <w:r w:rsidRPr="00E401C9">
              <w:rPr>
                <w:b/>
                <w:spacing w:val="-5"/>
                <w:sz w:val="18"/>
              </w:rPr>
              <w:t xml:space="preserve"> </w:t>
            </w:r>
            <w:r w:rsidRPr="00E401C9">
              <w:rPr>
                <w:b/>
                <w:sz w:val="18"/>
              </w:rPr>
              <w:t>of</w:t>
            </w:r>
            <w:r w:rsidRPr="00E401C9">
              <w:rPr>
                <w:b/>
                <w:spacing w:val="-5"/>
                <w:sz w:val="18"/>
              </w:rPr>
              <w:t xml:space="preserve"> </w:t>
            </w:r>
            <w:r w:rsidRPr="00E401C9">
              <w:rPr>
                <w:b/>
                <w:sz w:val="18"/>
              </w:rPr>
              <w:t>all</w:t>
            </w:r>
            <w:r w:rsidRPr="00E401C9">
              <w:rPr>
                <w:b/>
                <w:spacing w:val="-4"/>
                <w:sz w:val="18"/>
              </w:rPr>
              <w:t xml:space="preserve"> </w:t>
            </w:r>
            <w:r w:rsidRPr="00E401C9">
              <w:rPr>
                <w:b/>
                <w:sz w:val="18"/>
              </w:rPr>
              <w:t>Beneficial</w:t>
            </w:r>
            <w:r w:rsidRPr="00E401C9">
              <w:rPr>
                <w:b/>
                <w:spacing w:val="-5"/>
                <w:sz w:val="18"/>
              </w:rPr>
              <w:t xml:space="preserve"> </w:t>
            </w:r>
            <w:r w:rsidRPr="00E401C9">
              <w:rPr>
                <w:b/>
                <w:spacing w:val="-2"/>
                <w:sz w:val="18"/>
              </w:rPr>
              <w:t>Owners</w:t>
            </w:r>
          </w:p>
        </w:tc>
        <w:tc>
          <w:tcPr>
            <w:tcW w:w="1259" w:type="dxa"/>
          </w:tcPr>
          <w:p w14:paraId="5B9CFFF9" w14:textId="77777777" w:rsidR="0083709C" w:rsidRPr="00E401C9" w:rsidRDefault="00272CA1">
            <w:pPr>
              <w:pStyle w:val="TableParagraph"/>
              <w:tabs>
                <w:tab w:val="left" w:pos="925"/>
              </w:tabs>
              <w:spacing w:before="119" w:line="278" w:lineRule="auto"/>
              <w:ind w:left="109" w:right="95"/>
              <w:jc w:val="both"/>
              <w:rPr>
                <w:b/>
                <w:sz w:val="18"/>
              </w:rPr>
            </w:pPr>
            <w:r w:rsidRPr="00E401C9">
              <w:rPr>
                <w:b/>
                <w:sz w:val="18"/>
              </w:rPr>
              <w:t>%</w:t>
            </w:r>
            <w:r w:rsidRPr="00E401C9">
              <w:rPr>
                <w:b/>
                <w:spacing w:val="-12"/>
                <w:sz w:val="18"/>
              </w:rPr>
              <w:t xml:space="preserve"> </w:t>
            </w:r>
            <w:r w:rsidRPr="00E401C9">
              <w:rPr>
                <w:b/>
                <w:sz w:val="18"/>
              </w:rPr>
              <w:t>of</w:t>
            </w:r>
            <w:r w:rsidRPr="00E401C9">
              <w:rPr>
                <w:b/>
                <w:spacing w:val="-11"/>
                <w:sz w:val="18"/>
              </w:rPr>
              <w:t xml:space="preserve"> </w:t>
            </w:r>
            <w:r w:rsidRPr="00E401C9">
              <w:rPr>
                <w:b/>
                <w:sz w:val="18"/>
              </w:rPr>
              <w:t>shares</w:t>
            </w:r>
            <w:r w:rsidRPr="00E401C9">
              <w:rPr>
                <w:b/>
                <w:spacing w:val="-11"/>
                <w:sz w:val="18"/>
              </w:rPr>
              <w:t xml:space="preserve"> </w:t>
            </w:r>
            <w:r w:rsidRPr="00E401C9">
              <w:rPr>
                <w:b/>
                <w:sz w:val="18"/>
              </w:rPr>
              <w:t xml:space="preserve">a person holds </w:t>
            </w:r>
            <w:r w:rsidRPr="00E401C9">
              <w:rPr>
                <w:b/>
                <w:spacing w:val="-5"/>
                <w:sz w:val="18"/>
              </w:rPr>
              <w:t>in</w:t>
            </w:r>
            <w:r w:rsidRPr="00E401C9">
              <w:rPr>
                <w:b/>
                <w:sz w:val="18"/>
              </w:rPr>
              <w:tab/>
            </w:r>
            <w:r w:rsidRPr="00E401C9">
              <w:rPr>
                <w:b/>
                <w:spacing w:val="-8"/>
                <w:sz w:val="18"/>
              </w:rPr>
              <w:t>the</w:t>
            </w:r>
          </w:p>
          <w:p w14:paraId="3114E174" w14:textId="77777777" w:rsidR="0083709C" w:rsidRPr="00E401C9" w:rsidRDefault="00272CA1">
            <w:pPr>
              <w:pStyle w:val="TableParagraph"/>
              <w:tabs>
                <w:tab w:val="left" w:pos="982"/>
              </w:tabs>
              <w:spacing w:line="276" w:lineRule="auto"/>
              <w:ind w:left="109" w:right="95"/>
              <w:rPr>
                <w:b/>
                <w:sz w:val="18"/>
              </w:rPr>
            </w:pPr>
            <w:r w:rsidRPr="00E401C9">
              <w:rPr>
                <w:b/>
                <w:spacing w:val="-2"/>
                <w:sz w:val="18"/>
              </w:rPr>
              <w:t>company Directly</w:t>
            </w:r>
            <w:r w:rsidRPr="00E401C9">
              <w:rPr>
                <w:b/>
                <w:sz w:val="18"/>
              </w:rPr>
              <w:tab/>
            </w:r>
            <w:r w:rsidRPr="00E401C9">
              <w:rPr>
                <w:b/>
                <w:spacing w:val="-6"/>
                <w:sz w:val="18"/>
              </w:rPr>
              <w:t>or</w:t>
            </w:r>
            <w:r w:rsidRPr="00E401C9">
              <w:rPr>
                <w:b/>
                <w:spacing w:val="-2"/>
                <w:sz w:val="18"/>
              </w:rPr>
              <w:t xml:space="preserve"> indirectly</w:t>
            </w:r>
          </w:p>
        </w:tc>
        <w:tc>
          <w:tcPr>
            <w:tcW w:w="1619" w:type="dxa"/>
          </w:tcPr>
          <w:p w14:paraId="0919EB7F" w14:textId="77777777" w:rsidR="0083709C" w:rsidRPr="00E401C9" w:rsidRDefault="00272CA1">
            <w:pPr>
              <w:pStyle w:val="TableParagraph"/>
              <w:spacing w:before="119"/>
              <w:ind w:left="110" w:right="221"/>
              <w:jc w:val="both"/>
              <w:rPr>
                <w:b/>
                <w:sz w:val="18"/>
              </w:rPr>
            </w:pPr>
            <w:r w:rsidRPr="00E401C9">
              <w:rPr>
                <w:b/>
                <w:sz w:val="18"/>
              </w:rPr>
              <w:t xml:space="preserve">% of voting rights a person holds in the </w:t>
            </w:r>
            <w:r w:rsidRPr="00E401C9">
              <w:rPr>
                <w:b/>
                <w:spacing w:val="-2"/>
                <w:sz w:val="18"/>
              </w:rPr>
              <w:t>company</w:t>
            </w:r>
          </w:p>
        </w:tc>
        <w:tc>
          <w:tcPr>
            <w:tcW w:w="1884" w:type="dxa"/>
          </w:tcPr>
          <w:p w14:paraId="426C1E22" w14:textId="77777777" w:rsidR="0083709C" w:rsidRPr="00E401C9" w:rsidRDefault="00272CA1">
            <w:pPr>
              <w:pStyle w:val="TableParagraph"/>
              <w:spacing w:before="119" w:line="276" w:lineRule="auto"/>
              <w:ind w:left="111" w:right="93"/>
              <w:jc w:val="both"/>
              <w:rPr>
                <w:sz w:val="20"/>
              </w:rPr>
            </w:pPr>
            <w:r w:rsidRPr="00E401C9">
              <w:rPr>
                <w:b/>
                <w:sz w:val="18"/>
              </w:rPr>
              <w:t xml:space="preserve">Whether a person directly or indirectly holds a right to appoint or remove a member of the board of directors of the company or an equivalent governing body of the Tenderer </w:t>
            </w:r>
            <w:r w:rsidRPr="00E401C9">
              <w:rPr>
                <w:sz w:val="20"/>
              </w:rPr>
              <w:t>(Yes / No)</w:t>
            </w:r>
          </w:p>
        </w:tc>
        <w:tc>
          <w:tcPr>
            <w:tcW w:w="1440" w:type="dxa"/>
          </w:tcPr>
          <w:p w14:paraId="48CCE4A1" w14:textId="77777777" w:rsidR="0083709C" w:rsidRPr="00E401C9" w:rsidRDefault="00272CA1">
            <w:pPr>
              <w:pStyle w:val="TableParagraph"/>
              <w:tabs>
                <w:tab w:val="left" w:pos="594"/>
                <w:tab w:val="left" w:pos="1180"/>
                <w:tab w:val="left" w:pos="1244"/>
              </w:tabs>
              <w:spacing w:before="119" w:line="276" w:lineRule="auto"/>
              <w:ind w:left="112" w:right="85"/>
              <w:rPr>
                <w:b/>
                <w:sz w:val="18"/>
              </w:rPr>
            </w:pPr>
            <w:r w:rsidRPr="00E401C9">
              <w:rPr>
                <w:b/>
                <w:spacing w:val="-2"/>
                <w:sz w:val="18"/>
              </w:rPr>
              <w:t>Whether</w:t>
            </w:r>
            <w:r w:rsidRPr="00E401C9">
              <w:rPr>
                <w:b/>
                <w:sz w:val="18"/>
              </w:rPr>
              <w:tab/>
            </w:r>
            <w:r w:rsidRPr="00E401C9">
              <w:rPr>
                <w:b/>
                <w:sz w:val="18"/>
              </w:rPr>
              <w:tab/>
            </w:r>
            <w:r w:rsidRPr="00E401C9">
              <w:rPr>
                <w:b/>
                <w:spacing w:val="-10"/>
                <w:sz w:val="18"/>
              </w:rPr>
              <w:t>a</w:t>
            </w:r>
            <w:r w:rsidRPr="00E401C9">
              <w:rPr>
                <w:b/>
                <w:sz w:val="18"/>
              </w:rPr>
              <w:t xml:space="preserve"> person</w:t>
            </w:r>
            <w:r w:rsidRPr="00E401C9">
              <w:rPr>
                <w:b/>
                <w:spacing w:val="38"/>
                <w:sz w:val="18"/>
              </w:rPr>
              <w:t xml:space="preserve"> </w:t>
            </w:r>
            <w:r w:rsidRPr="00E401C9">
              <w:rPr>
                <w:b/>
                <w:sz w:val="18"/>
              </w:rPr>
              <w:t xml:space="preserve">directly </w:t>
            </w:r>
            <w:r w:rsidRPr="00E401C9">
              <w:rPr>
                <w:b/>
                <w:spacing w:val="-6"/>
                <w:sz w:val="18"/>
              </w:rPr>
              <w:t>or</w:t>
            </w:r>
            <w:r w:rsidRPr="00E401C9">
              <w:rPr>
                <w:b/>
                <w:sz w:val="18"/>
              </w:rPr>
              <w:tab/>
            </w:r>
            <w:r w:rsidRPr="00E401C9">
              <w:rPr>
                <w:b/>
                <w:spacing w:val="-2"/>
                <w:sz w:val="18"/>
              </w:rPr>
              <w:t>indirectly exercises significant influence</w:t>
            </w:r>
            <w:r w:rsidRPr="00E401C9">
              <w:rPr>
                <w:b/>
                <w:sz w:val="18"/>
              </w:rPr>
              <w:tab/>
            </w:r>
            <w:r w:rsidRPr="00E401C9">
              <w:rPr>
                <w:b/>
                <w:spacing w:val="-8"/>
                <w:sz w:val="18"/>
              </w:rPr>
              <w:t>or</w:t>
            </w:r>
            <w:r w:rsidRPr="00E401C9">
              <w:rPr>
                <w:b/>
                <w:sz w:val="18"/>
              </w:rPr>
              <w:t xml:space="preserve"> control</w:t>
            </w:r>
            <w:r w:rsidRPr="00E401C9">
              <w:rPr>
                <w:b/>
                <w:spacing w:val="-12"/>
                <w:sz w:val="18"/>
              </w:rPr>
              <w:t xml:space="preserve"> </w:t>
            </w:r>
            <w:r w:rsidRPr="00E401C9">
              <w:rPr>
                <w:b/>
                <w:sz w:val="18"/>
              </w:rPr>
              <w:t>over</w:t>
            </w:r>
            <w:r w:rsidRPr="00E401C9">
              <w:rPr>
                <w:b/>
                <w:spacing w:val="-11"/>
                <w:sz w:val="18"/>
              </w:rPr>
              <w:t xml:space="preserve"> </w:t>
            </w:r>
            <w:r w:rsidRPr="00E401C9">
              <w:rPr>
                <w:b/>
                <w:sz w:val="18"/>
              </w:rPr>
              <w:t xml:space="preserve">the </w:t>
            </w:r>
            <w:r w:rsidRPr="00E401C9">
              <w:rPr>
                <w:b/>
                <w:spacing w:val="-2"/>
                <w:sz w:val="18"/>
              </w:rPr>
              <w:t>Company (tenderer)</w:t>
            </w:r>
            <w:r w:rsidRPr="00E401C9">
              <w:rPr>
                <w:b/>
                <w:spacing w:val="-3"/>
                <w:sz w:val="18"/>
              </w:rPr>
              <w:t xml:space="preserve"> </w:t>
            </w:r>
            <w:r w:rsidRPr="00E401C9">
              <w:rPr>
                <w:b/>
                <w:spacing w:val="-2"/>
                <w:sz w:val="18"/>
              </w:rPr>
              <w:t>(Yes</w:t>
            </w:r>
            <w:r w:rsidRPr="00E401C9">
              <w:rPr>
                <w:b/>
                <w:spacing w:val="-10"/>
                <w:sz w:val="18"/>
              </w:rPr>
              <w:t xml:space="preserve"> </w:t>
            </w:r>
            <w:r w:rsidRPr="00E401C9">
              <w:rPr>
                <w:b/>
                <w:spacing w:val="-2"/>
                <w:sz w:val="18"/>
              </w:rPr>
              <w:t xml:space="preserve">/ </w:t>
            </w:r>
            <w:r w:rsidRPr="00E401C9">
              <w:rPr>
                <w:b/>
                <w:spacing w:val="-4"/>
                <w:sz w:val="18"/>
              </w:rPr>
              <w:t>No)</w:t>
            </w:r>
          </w:p>
        </w:tc>
      </w:tr>
      <w:tr w:rsidR="00E401C9" w:rsidRPr="00E401C9" w14:paraId="7FD16AE9" w14:textId="77777777">
        <w:trPr>
          <w:trHeight w:val="383"/>
        </w:trPr>
        <w:tc>
          <w:tcPr>
            <w:tcW w:w="451" w:type="dxa"/>
            <w:vMerge w:val="restart"/>
          </w:tcPr>
          <w:p w14:paraId="7D7E2231" w14:textId="77777777" w:rsidR="0083709C" w:rsidRPr="00E401C9" w:rsidRDefault="0083709C">
            <w:pPr>
              <w:pStyle w:val="TableParagraph"/>
            </w:pPr>
          </w:p>
        </w:tc>
        <w:tc>
          <w:tcPr>
            <w:tcW w:w="1704" w:type="dxa"/>
          </w:tcPr>
          <w:p w14:paraId="6AF2BE4A" w14:textId="77777777" w:rsidR="0083709C" w:rsidRPr="00E401C9" w:rsidRDefault="00272CA1">
            <w:pPr>
              <w:pStyle w:val="TableParagraph"/>
              <w:spacing w:before="55"/>
              <w:ind w:left="107"/>
              <w:rPr>
                <w:sz w:val="20"/>
              </w:rPr>
            </w:pPr>
            <w:r w:rsidRPr="00E401C9">
              <w:rPr>
                <w:w w:val="95"/>
                <w:sz w:val="20"/>
              </w:rPr>
              <w:t>Full</w:t>
            </w:r>
            <w:r w:rsidRPr="00E401C9">
              <w:rPr>
                <w:spacing w:val="-9"/>
                <w:w w:val="95"/>
                <w:sz w:val="20"/>
              </w:rPr>
              <w:t xml:space="preserve"> </w:t>
            </w:r>
            <w:r w:rsidRPr="00E401C9">
              <w:rPr>
                <w:spacing w:val="-4"/>
                <w:sz w:val="20"/>
              </w:rPr>
              <w:t>Name</w:t>
            </w:r>
          </w:p>
        </w:tc>
        <w:tc>
          <w:tcPr>
            <w:tcW w:w="1535" w:type="dxa"/>
          </w:tcPr>
          <w:p w14:paraId="7D7B0CE6" w14:textId="77777777" w:rsidR="0083709C" w:rsidRPr="00E401C9" w:rsidRDefault="0083709C">
            <w:pPr>
              <w:pStyle w:val="TableParagraph"/>
            </w:pPr>
          </w:p>
        </w:tc>
        <w:tc>
          <w:tcPr>
            <w:tcW w:w="1259" w:type="dxa"/>
            <w:vMerge w:val="restart"/>
          </w:tcPr>
          <w:p w14:paraId="74AAC2AC" w14:textId="77777777" w:rsidR="0083709C" w:rsidRPr="00E401C9" w:rsidRDefault="00272CA1">
            <w:pPr>
              <w:pStyle w:val="TableParagraph"/>
              <w:spacing w:before="55"/>
              <w:ind w:left="109"/>
              <w:rPr>
                <w:sz w:val="20"/>
              </w:rPr>
            </w:pPr>
            <w:r w:rsidRPr="00E401C9">
              <w:rPr>
                <w:w w:val="95"/>
                <w:sz w:val="20"/>
              </w:rPr>
              <w:t>Directly-----</w:t>
            </w:r>
            <w:r w:rsidRPr="00E401C9">
              <w:rPr>
                <w:spacing w:val="-10"/>
                <w:w w:val="95"/>
                <w:sz w:val="20"/>
              </w:rPr>
              <w:t>-</w:t>
            </w:r>
          </w:p>
          <w:p w14:paraId="55FB28B5" w14:textId="77777777" w:rsidR="0083709C" w:rsidRPr="00E401C9" w:rsidRDefault="00272CA1">
            <w:pPr>
              <w:pStyle w:val="TableParagraph"/>
              <w:tabs>
                <w:tab w:val="left" w:pos="829"/>
              </w:tabs>
              <w:spacing w:before="34"/>
              <w:ind w:left="109"/>
              <w:rPr>
                <w:sz w:val="20"/>
              </w:rPr>
            </w:pPr>
            <w:r w:rsidRPr="00E401C9">
              <w:rPr>
                <w:w w:val="95"/>
                <w:sz w:val="20"/>
              </w:rPr>
              <w:t>----</w:t>
            </w:r>
            <w:r w:rsidRPr="00E401C9">
              <w:rPr>
                <w:spacing w:val="-10"/>
                <w:w w:val="95"/>
                <w:sz w:val="20"/>
              </w:rPr>
              <w:t>-</w:t>
            </w:r>
            <w:r w:rsidRPr="00E401C9">
              <w:rPr>
                <w:sz w:val="20"/>
              </w:rPr>
              <w:tab/>
            </w:r>
            <w:r w:rsidRPr="00E401C9">
              <w:rPr>
                <w:spacing w:val="-10"/>
                <w:sz w:val="20"/>
              </w:rPr>
              <w:t>%</w:t>
            </w:r>
          </w:p>
          <w:p w14:paraId="1F559B12" w14:textId="77777777" w:rsidR="0083709C" w:rsidRPr="00E401C9" w:rsidRDefault="00272CA1">
            <w:pPr>
              <w:pStyle w:val="TableParagraph"/>
              <w:spacing w:before="37"/>
              <w:ind w:left="109"/>
              <w:rPr>
                <w:sz w:val="20"/>
              </w:rPr>
            </w:pPr>
            <w:r w:rsidRPr="00E401C9">
              <w:rPr>
                <w:sz w:val="20"/>
              </w:rPr>
              <w:t>of</w:t>
            </w:r>
            <w:r w:rsidRPr="00E401C9">
              <w:rPr>
                <w:spacing w:val="-5"/>
                <w:sz w:val="20"/>
              </w:rPr>
              <w:t xml:space="preserve"> </w:t>
            </w:r>
            <w:r w:rsidRPr="00E401C9">
              <w:rPr>
                <w:spacing w:val="-2"/>
                <w:sz w:val="20"/>
              </w:rPr>
              <w:t>shares</w:t>
            </w:r>
          </w:p>
        </w:tc>
        <w:tc>
          <w:tcPr>
            <w:tcW w:w="1619" w:type="dxa"/>
            <w:vMerge w:val="restart"/>
          </w:tcPr>
          <w:p w14:paraId="322AC9EC" w14:textId="77777777" w:rsidR="0083709C" w:rsidRPr="00E401C9" w:rsidRDefault="00272CA1">
            <w:pPr>
              <w:pStyle w:val="TableParagraph"/>
              <w:spacing w:before="55"/>
              <w:ind w:left="110"/>
              <w:rPr>
                <w:sz w:val="20"/>
              </w:rPr>
            </w:pPr>
            <w:r w:rsidRPr="00E401C9">
              <w:rPr>
                <w:spacing w:val="-2"/>
                <w:sz w:val="20"/>
              </w:rPr>
              <w:t>Directly………</w:t>
            </w:r>
          </w:p>
          <w:p w14:paraId="2E91280B" w14:textId="77777777" w:rsidR="0083709C" w:rsidRPr="00E401C9" w:rsidRDefault="00272CA1">
            <w:pPr>
              <w:pStyle w:val="TableParagraph"/>
              <w:spacing w:before="34" w:line="278" w:lineRule="auto"/>
              <w:ind w:left="110"/>
              <w:rPr>
                <w:sz w:val="20"/>
              </w:rPr>
            </w:pPr>
            <w:r w:rsidRPr="00E401C9">
              <w:rPr>
                <w:sz w:val="20"/>
              </w:rPr>
              <w:t>…….%</w:t>
            </w:r>
            <w:r w:rsidRPr="00E401C9">
              <w:rPr>
                <w:spacing w:val="-13"/>
                <w:sz w:val="20"/>
              </w:rPr>
              <w:t xml:space="preserve"> </w:t>
            </w:r>
            <w:r w:rsidRPr="00E401C9">
              <w:rPr>
                <w:sz w:val="20"/>
              </w:rPr>
              <w:t>of</w:t>
            </w:r>
            <w:r w:rsidRPr="00E401C9">
              <w:rPr>
                <w:spacing w:val="-12"/>
                <w:sz w:val="20"/>
              </w:rPr>
              <w:t xml:space="preserve"> </w:t>
            </w:r>
            <w:r w:rsidRPr="00E401C9">
              <w:rPr>
                <w:sz w:val="20"/>
              </w:rPr>
              <w:t xml:space="preserve">voting </w:t>
            </w:r>
            <w:r w:rsidRPr="00E401C9">
              <w:rPr>
                <w:spacing w:val="-2"/>
                <w:sz w:val="20"/>
              </w:rPr>
              <w:t>rights</w:t>
            </w:r>
          </w:p>
        </w:tc>
        <w:tc>
          <w:tcPr>
            <w:tcW w:w="1884" w:type="dxa"/>
            <w:vMerge w:val="restart"/>
          </w:tcPr>
          <w:p w14:paraId="11BA0883" w14:textId="77777777" w:rsidR="0083709C" w:rsidRPr="00E401C9" w:rsidRDefault="00272CA1">
            <w:pPr>
              <w:pStyle w:val="TableParagraph"/>
              <w:ind w:left="282" w:right="89" w:hanging="181"/>
              <w:jc w:val="both"/>
              <w:rPr>
                <w:sz w:val="20"/>
              </w:rPr>
            </w:pPr>
            <w:r w:rsidRPr="00E401C9">
              <w:rPr>
                <w:sz w:val="20"/>
              </w:rPr>
              <w:t>1.</w:t>
            </w:r>
            <w:r w:rsidRPr="00E401C9">
              <w:rPr>
                <w:spacing w:val="-13"/>
                <w:sz w:val="20"/>
              </w:rPr>
              <w:t xml:space="preserve"> </w:t>
            </w:r>
            <w:r w:rsidRPr="00E401C9">
              <w:rPr>
                <w:sz w:val="20"/>
              </w:rPr>
              <w:t>Having</w:t>
            </w:r>
            <w:r w:rsidRPr="00E401C9">
              <w:rPr>
                <w:spacing w:val="-12"/>
                <w:sz w:val="20"/>
              </w:rPr>
              <w:t xml:space="preserve"> </w:t>
            </w:r>
            <w:r w:rsidRPr="00E401C9">
              <w:rPr>
                <w:sz w:val="20"/>
              </w:rPr>
              <w:t>the</w:t>
            </w:r>
            <w:r w:rsidRPr="00E401C9">
              <w:rPr>
                <w:spacing w:val="-13"/>
                <w:sz w:val="20"/>
              </w:rPr>
              <w:t xml:space="preserve"> </w:t>
            </w:r>
            <w:r w:rsidRPr="00E401C9">
              <w:rPr>
                <w:sz w:val="20"/>
              </w:rPr>
              <w:t>right</w:t>
            </w:r>
            <w:r w:rsidRPr="00E401C9">
              <w:rPr>
                <w:spacing w:val="-12"/>
                <w:sz w:val="20"/>
              </w:rPr>
              <w:t xml:space="preserve"> </w:t>
            </w:r>
            <w:r w:rsidRPr="00E401C9">
              <w:rPr>
                <w:sz w:val="20"/>
              </w:rPr>
              <w:t>to appoint</w:t>
            </w:r>
            <w:r w:rsidRPr="00E401C9">
              <w:rPr>
                <w:spacing w:val="-3"/>
                <w:sz w:val="20"/>
              </w:rPr>
              <w:t xml:space="preserve"> </w:t>
            </w:r>
            <w:r w:rsidRPr="00E401C9">
              <w:rPr>
                <w:sz w:val="20"/>
              </w:rPr>
              <w:t>a</w:t>
            </w:r>
            <w:r w:rsidRPr="00E401C9">
              <w:rPr>
                <w:spacing w:val="-2"/>
                <w:sz w:val="20"/>
              </w:rPr>
              <w:t xml:space="preserve"> </w:t>
            </w:r>
            <w:r w:rsidRPr="00E401C9">
              <w:rPr>
                <w:sz w:val="20"/>
              </w:rPr>
              <w:t>majority of</w:t>
            </w:r>
            <w:r w:rsidRPr="00E401C9">
              <w:rPr>
                <w:spacing w:val="1"/>
                <w:sz w:val="20"/>
              </w:rPr>
              <w:t xml:space="preserve"> </w:t>
            </w:r>
            <w:r w:rsidRPr="00E401C9">
              <w:rPr>
                <w:sz w:val="20"/>
              </w:rPr>
              <w:t>the</w:t>
            </w:r>
            <w:r w:rsidRPr="00E401C9">
              <w:rPr>
                <w:spacing w:val="3"/>
                <w:sz w:val="20"/>
              </w:rPr>
              <w:t xml:space="preserve"> </w:t>
            </w:r>
            <w:r w:rsidRPr="00E401C9">
              <w:rPr>
                <w:sz w:val="20"/>
              </w:rPr>
              <w:t>board</w:t>
            </w:r>
            <w:r w:rsidRPr="00E401C9">
              <w:rPr>
                <w:spacing w:val="3"/>
                <w:sz w:val="20"/>
              </w:rPr>
              <w:t xml:space="preserve"> </w:t>
            </w:r>
            <w:r w:rsidRPr="00E401C9">
              <w:rPr>
                <w:sz w:val="20"/>
              </w:rPr>
              <w:t>of</w:t>
            </w:r>
            <w:r w:rsidRPr="00E401C9">
              <w:rPr>
                <w:spacing w:val="1"/>
                <w:sz w:val="20"/>
              </w:rPr>
              <w:t xml:space="preserve"> </w:t>
            </w:r>
            <w:r w:rsidRPr="00E401C9">
              <w:rPr>
                <w:spacing w:val="-5"/>
                <w:sz w:val="20"/>
              </w:rPr>
              <w:t>the</w:t>
            </w:r>
          </w:p>
        </w:tc>
        <w:tc>
          <w:tcPr>
            <w:tcW w:w="1440" w:type="dxa"/>
            <w:vMerge w:val="restart"/>
          </w:tcPr>
          <w:p w14:paraId="28E54D40" w14:textId="77777777" w:rsidR="0083709C" w:rsidRPr="00E401C9" w:rsidRDefault="00272CA1">
            <w:pPr>
              <w:pStyle w:val="TableParagraph"/>
              <w:ind w:left="203" w:right="85" w:hanging="183"/>
              <w:rPr>
                <w:sz w:val="20"/>
              </w:rPr>
            </w:pPr>
            <w:r w:rsidRPr="00E401C9">
              <w:rPr>
                <w:sz w:val="20"/>
              </w:rPr>
              <w:t>1.</w:t>
            </w:r>
            <w:r w:rsidRPr="00E401C9">
              <w:rPr>
                <w:spacing w:val="-19"/>
                <w:sz w:val="20"/>
              </w:rPr>
              <w:t xml:space="preserve"> </w:t>
            </w:r>
            <w:r w:rsidRPr="00E401C9">
              <w:rPr>
                <w:sz w:val="20"/>
              </w:rPr>
              <w:t xml:space="preserve">Exercises </w:t>
            </w:r>
            <w:r w:rsidRPr="00E401C9">
              <w:rPr>
                <w:spacing w:val="-2"/>
                <w:sz w:val="20"/>
              </w:rPr>
              <w:t xml:space="preserve">significant </w:t>
            </w:r>
            <w:r w:rsidRPr="00E401C9">
              <w:rPr>
                <w:spacing w:val="-4"/>
                <w:sz w:val="20"/>
              </w:rPr>
              <w:t>influence</w:t>
            </w:r>
            <w:r w:rsidRPr="00E401C9">
              <w:rPr>
                <w:spacing w:val="-9"/>
                <w:sz w:val="20"/>
              </w:rPr>
              <w:t xml:space="preserve"> </w:t>
            </w:r>
            <w:r w:rsidRPr="00E401C9">
              <w:rPr>
                <w:spacing w:val="-4"/>
                <w:sz w:val="20"/>
              </w:rPr>
              <w:t>or</w:t>
            </w:r>
          </w:p>
        </w:tc>
      </w:tr>
      <w:tr w:rsidR="00E401C9" w:rsidRPr="00E401C9" w14:paraId="345384D2" w14:textId="77777777">
        <w:trPr>
          <w:trHeight w:val="520"/>
        </w:trPr>
        <w:tc>
          <w:tcPr>
            <w:tcW w:w="451" w:type="dxa"/>
            <w:vMerge/>
            <w:tcBorders>
              <w:top w:val="nil"/>
            </w:tcBorders>
          </w:tcPr>
          <w:p w14:paraId="1FFF649B" w14:textId="77777777" w:rsidR="0083709C" w:rsidRPr="00E401C9" w:rsidRDefault="0083709C">
            <w:pPr>
              <w:rPr>
                <w:sz w:val="2"/>
                <w:szCs w:val="2"/>
              </w:rPr>
            </w:pPr>
          </w:p>
        </w:tc>
        <w:tc>
          <w:tcPr>
            <w:tcW w:w="1704" w:type="dxa"/>
          </w:tcPr>
          <w:p w14:paraId="23C360CF" w14:textId="77777777" w:rsidR="0083709C" w:rsidRPr="00E401C9" w:rsidRDefault="00272CA1">
            <w:pPr>
              <w:pStyle w:val="TableParagraph"/>
              <w:tabs>
                <w:tab w:val="left" w:pos="643"/>
                <w:tab w:val="left" w:pos="1017"/>
                <w:tab w:val="left" w:pos="1437"/>
              </w:tabs>
              <w:spacing w:before="44" w:line="228" w:lineRule="exact"/>
              <w:ind w:left="107" w:right="98"/>
              <w:rPr>
                <w:sz w:val="20"/>
              </w:rPr>
            </w:pPr>
            <w:r w:rsidRPr="00E401C9">
              <w:rPr>
                <w:spacing w:val="-2"/>
                <w:sz w:val="20"/>
              </w:rPr>
              <w:t>National</w:t>
            </w:r>
            <w:r w:rsidRPr="00E401C9">
              <w:rPr>
                <w:sz w:val="20"/>
              </w:rPr>
              <w:tab/>
            </w:r>
            <w:r w:rsidRPr="00E401C9">
              <w:rPr>
                <w:spacing w:val="-2"/>
                <w:w w:val="95"/>
                <w:sz w:val="20"/>
              </w:rPr>
              <w:t xml:space="preserve">identity </w:t>
            </w:r>
            <w:r w:rsidRPr="00E401C9">
              <w:rPr>
                <w:spacing w:val="-4"/>
                <w:sz w:val="20"/>
              </w:rPr>
              <w:t>card</w:t>
            </w:r>
            <w:r w:rsidRPr="00E401C9">
              <w:rPr>
                <w:sz w:val="20"/>
              </w:rPr>
              <w:tab/>
            </w:r>
            <w:r w:rsidRPr="00E401C9">
              <w:rPr>
                <w:spacing w:val="-2"/>
                <w:sz w:val="20"/>
              </w:rPr>
              <w:t>number</w:t>
            </w:r>
            <w:r w:rsidRPr="00E401C9">
              <w:rPr>
                <w:sz w:val="20"/>
              </w:rPr>
              <w:tab/>
            </w:r>
            <w:r w:rsidRPr="00E401C9">
              <w:rPr>
                <w:spacing w:val="-10"/>
                <w:sz w:val="20"/>
              </w:rPr>
              <w:t>or</w:t>
            </w:r>
          </w:p>
        </w:tc>
        <w:tc>
          <w:tcPr>
            <w:tcW w:w="1535" w:type="dxa"/>
          </w:tcPr>
          <w:p w14:paraId="19659827" w14:textId="77777777" w:rsidR="0083709C" w:rsidRPr="00E401C9" w:rsidRDefault="0083709C">
            <w:pPr>
              <w:pStyle w:val="TableParagraph"/>
            </w:pPr>
          </w:p>
        </w:tc>
        <w:tc>
          <w:tcPr>
            <w:tcW w:w="1259" w:type="dxa"/>
            <w:vMerge/>
            <w:tcBorders>
              <w:top w:val="nil"/>
            </w:tcBorders>
          </w:tcPr>
          <w:p w14:paraId="698AD76C" w14:textId="77777777" w:rsidR="0083709C" w:rsidRPr="00E401C9" w:rsidRDefault="0083709C">
            <w:pPr>
              <w:rPr>
                <w:sz w:val="2"/>
                <w:szCs w:val="2"/>
              </w:rPr>
            </w:pPr>
          </w:p>
        </w:tc>
        <w:tc>
          <w:tcPr>
            <w:tcW w:w="1619" w:type="dxa"/>
            <w:vMerge/>
            <w:tcBorders>
              <w:top w:val="nil"/>
            </w:tcBorders>
          </w:tcPr>
          <w:p w14:paraId="0E774079" w14:textId="77777777" w:rsidR="0083709C" w:rsidRPr="00E401C9" w:rsidRDefault="0083709C">
            <w:pPr>
              <w:rPr>
                <w:sz w:val="2"/>
                <w:szCs w:val="2"/>
              </w:rPr>
            </w:pPr>
          </w:p>
        </w:tc>
        <w:tc>
          <w:tcPr>
            <w:tcW w:w="1884" w:type="dxa"/>
            <w:vMerge/>
            <w:tcBorders>
              <w:top w:val="nil"/>
            </w:tcBorders>
          </w:tcPr>
          <w:p w14:paraId="0FF12D90" w14:textId="77777777" w:rsidR="0083709C" w:rsidRPr="00E401C9" w:rsidRDefault="0083709C">
            <w:pPr>
              <w:rPr>
                <w:sz w:val="2"/>
                <w:szCs w:val="2"/>
              </w:rPr>
            </w:pPr>
          </w:p>
        </w:tc>
        <w:tc>
          <w:tcPr>
            <w:tcW w:w="1440" w:type="dxa"/>
            <w:vMerge/>
            <w:tcBorders>
              <w:top w:val="nil"/>
            </w:tcBorders>
          </w:tcPr>
          <w:p w14:paraId="326DAB5B" w14:textId="77777777" w:rsidR="0083709C" w:rsidRPr="00E401C9" w:rsidRDefault="0083709C">
            <w:pPr>
              <w:rPr>
                <w:sz w:val="2"/>
                <w:szCs w:val="2"/>
              </w:rPr>
            </w:pPr>
          </w:p>
        </w:tc>
      </w:tr>
    </w:tbl>
    <w:p w14:paraId="031B4010" w14:textId="77777777" w:rsidR="0083709C" w:rsidRPr="00E401C9" w:rsidRDefault="0083709C">
      <w:pPr>
        <w:rPr>
          <w:sz w:val="2"/>
          <w:szCs w:val="2"/>
        </w:rPr>
        <w:sectPr w:rsidR="0083709C" w:rsidRPr="00E401C9" w:rsidSect="00B34F11">
          <w:pgSz w:w="11920" w:h="16850"/>
          <w:pgMar w:top="1340" w:right="0" w:bottom="1420" w:left="900" w:header="847" w:footer="1233" w:gutter="0"/>
          <w:cols w:space="720"/>
        </w:sectPr>
      </w:pPr>
    </w:p>
    <w:p w14:paraId="47755C23"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1704"/>
        <w:gridCol w:w="1535"/>
        <w:gridCol w:w="1259"/>
        <w:gridCol w:w="1619"/>
        <w:gridCol w:w="1884"/>
        <w:gridCol w:w="1440"/>
      </w:tblGrid>
      <w:tr w:rsidR="00E401C9" w:rsidRPr="00E401C9" w14:paraId="2331EBF7" w14:textId="77777777">
        <w:trPr>
          <w:trHeight w:val="2647"/>
        </w:trPr>
        <w:tc>
          <w:tcPr>
            <w:tcW w:w="451" w:type="dxa"/>
          </w:tcPr>
          <w:p w14:paraId="7C5C78A4" w14:textId="77777777" w:rsidR="0083709C" w:rsidRPr="00E401C9" w:rsidRDefault="0083709C">
            <w:pPr>
              <w:pStyle w:val="TableParagraph"/>
              <w:rPr>
                <w:sz w:val="18"/>
              </w:rPr>
            </w:pPr>
          </w:p>
        </w:tc>
        <w:tc>
          <w:tcPr>
            <w:tcW w:w="3239" w:type="dxa"/>
            <w:gridSpan w:val="2"/>
          </w:tcPr>
          <w:p w14:paraId="028D18D4" w14:textId="77777777" w:rsidR="0083709C" w:rsidRPr="00E401C9" w:rsidRDefault="00272CA1">
            <w:pPr>
              <w:pStyle w:val="TableParagraph"/>
              <w:spacing w:before="120"/>
              <w:ind w:left="107"/>
              <w:rPr>
                <w:b/>
                <w:sz w:val="18"/>
              </w:rPr>
            </w:pPr>
            <w:r w:rsidRPr="00E401C9">
              <w:rPr>
                <w:b/>
                <w:sz w:val="18"/>
              </w:rPr>
              <w:t>Details</w:t>
            </w:r>
            <w:r w:rsidRPr="00E401C9">
              <w:rPr>
                <w:b/>
                <w:spacing w:val="-5"/>
                <w:sz w:val="18"/>
              </w:rPr>
              <w:t xml:space="preserve"> </w:t>
            </w:r>
            <w:r w:rsidRPr="00E401C9">
              <w:rPr>
                <w:b/>
                <w:sz w:val="18"/>
              </w:rPr>
              <w:t>of</w:t>
            </w:r>
            <w:r w:rsidRPr="00E401C9">
              <w:rPr>
                <w:b/>
                <w:spacing w:val="-5"/>
                <w:sz w:val="18"/>
              </w:rPr>
              <w:t xml:space="preserve"> </w:t>
            </w:r>
            <w:r w:rsidRPr="00E401C9">
              <w:rPr>
                <w:b/>
                <w:sz w:val="18"/>
              </w:rPr>
              <w:t>all</w:t>
            </w:r>
            <w:r w:rsidRPr="00E401C9">
              <w:rPr>
                <w:b/>
                <w:spacing w:val="-4"/>
                <w:sz w:val="18"/>
              </w:rPr>
              <w:t xml:space="preserve"> </w:t>
            </w:r>
            <w:r w:rsidRPr="00E401C9">
              <w:rPr>
                <w:b/>
                <w:sz w:val="18"/>
              </w:rPr>
              <w:t>Beneficial</w:t>
            </w:r>
            <w:r w:rsidRPr="00E401C9">
              <w:rPr>
                <w:b/>
                <w:spacing w:val="-5"/>
                <w:sz w:val="18"/>
              </w:rPr>
              <w:t xml:space="preserve"> </w:t>
            </w:r>
            <w:r w:rsidRPr="00E401C9">
              <w:rPr>
                <w:b/>
                <w:spacing w:val="-2"/>
                <w:sz w:val="18"/>
              </w:rPr>
              <w:t>Owners</w:t>
            </w:r>
          </w:p>
        </w:tc>
        <w:tc>
          <w:tcPr>
            <w:tcW w:w="1259" w:type="dxa"/>
          </w:tcPr>
          <w:p w14:paraId="79FE2A32" w14:textId="77777777" w:rsidR="0083709C" w:rsidRPr="00E401C9" w:rsidRDefault="00272CA1">
            <w:pPr>
              <w:pStyle w:val="TableParagraph"/>
              <w:tabs>
                <w:tab w:val="left" w:pos="925"/>
              </w:tabs>
              <w:spacing w:before="120" w:line="276" w:lineRule="auto"/>
              <w:ind w:left="109" w:right="95"/>
              <w:jc w:val="both"/>
              <w:rPr>
                <w:b/>
                <w:sz w:val="18"/>
              </w:rPr>
            </w:pPr>
            <w:r w:rsidRPr="00E401C9">
              <w:rPr>
                <w:b/>
                <w:sz w:val="18"/>
              </w:rPr>
              <w:t>%</w:t>
            </w:r>
            <w:r w:rsidRPr="00E401C9">
              <w:rPr>
                <w:b/>
                <w:spacing w:val="-12"/>
                <w:sz w:val="18"/>
              </w:rPr>
              <w:t xml:space="preserve"> </w:t>
            </w:r>
            <w:r w:rsidRPr="00E401C9">
              <w:rPr>
                <w:b/>
                <w:sz w:val="18"/>
              </w:rPr>
              <w:t>of</w:t>
            </w:r>
            <w:r w:rsidRPr="00E401C9">
              <w:rPr>
                <w:b/>
                <w:spacing w:val="-11"/>
                <w:sz w:val="18"/>
              </w:rPr>
              <w:t xml:space="preserve"> </w:t>
            </w:r>
            <w:r w:rsidRPr="00E401C9">
              <w:rPr>
                <w:b/>
                <w:sz w:val="18"/>
              </w:rPr>
              <w:t>shares</w:t>
            </w:r>
            <w:r w:rsidRPr="00E401C9">
              <w:rPr>
                <w:b/>
                <w:spacing w:val="-11"/>
                <w:sz w:val="18"/>
              </w:rPr>
              <w:t xml:space="preserve"> </w:t>
            </w:r>
            <w:r w:rsidRPr="00E401C9">
              <w:rPr>
                <w:b/>
                <w:sz w:val="18"/>
              </w:rPr>
              <w:t xml:space="preserve">a person holds </w:t>
            </w:r>
            <w:r w:rsidRPr="00E401C9">
              <w:rPr>
                <w:b/>
                <w:spacing w:val="-5"/>
                <w:sz w:val="18"/>
              </w:rPr>
              <w:t>in</w:t>
            </w:r>
            <w:r w:rsidRPr="00E401C9">
              <w:rPr>
                <w:b/>
                <w:sz w:val="18"/>
              </w:rPr>
              <w:tab/>
            </w:r>
            <w:r w:rsidRPr="00E401C9">
              <w:rPr>
                <w:b/>
                <w:spacing w:val="-8"/>
                <w:sz w:val="18"/>
              </w:rPr>
              <w:t>the</w:t>
            </w:r>
          </w:p>
          <w:p w14:paraId="26A5AE50" w14:textId="77777777" w:rsidR="0083709C" w:rsidRPr="00E401C9" w:rsidRDefault="00272CA1">
            <w:pPr>
              <w:pStyle w:val="TableParagraph"/>
              <w:tabs>
                <w:tab w:val="left" w:pos="982"/>
              </w:tabs>
              <w:spacing w:before="1" w:line="276" w:lineRule="auto"/>
              <w:ind w:left="109" w:right="95"/>
              <w:rPr>
                <w:b/>
                <w:sz w:val="18"/>
              </w:rPr>
            </w:pPr>
            <w:r w:rsidRPr="00E401C9">
              <w:rPr>
                <w:b/>
                <w:spacing w:val="-2"/>
                <w:sz w:val="18"/>
              </w:rPr>
              <w:t>company Directly</w:t>
            </w:r>
            <w:r w:rsidRPr="00E401C9">
              <w:rPr>
                <w:b/>
                <w:sz w:val="18"/>
              </w:rPr>
              <w:tab/>
            </w:r>
            <w:r w:rsidRPr="00E401C9">
              <w:rPr>
                <w:b/>
                <w:spacing w:val="-6"/>
                <w:sz w:val="18"/>
              </w:rPr>
              <w:t>or</w:t>
            </w:r>
            <w:r w:rsidRPr="00E401C9">
              <w:rPr>
                <w:b/>
                <w:spacing w:val="-2"/>
                <w:sz w:val="18"/>
              </w:rPr>
              <w:t xml:space="preserve"> indirectly</w:t>
            </w:r>
          </w:p>
        </w:tc>
        <w:tc>
          <w:tcPr>
            <w:tcW w:w="1619" w:type="dxa"/>
          </w:tcPr>
          <w:p w14:paraId="3D1CFE11" w14:textId="77777777" w:rsidR="0083709C" w:rsidRPr="00E401C9" w:rsidRDefault="00272CA1">
            <w:pPr>
              <w:pStyle w:val="TableParagraph"/>
              <w:spacing w:before="120"/>
              <w:ind w:left="110" w:right="221"/>
              <w:jc w:val="both"/>
              <w:rPr>
                <w:b/>
                <w:sz w:val="18"/>
              </w:rPr>
            </w:pPr>
            <w:r w:rsidRPr="00E401C9">
              <w:rPr>
                <w:b/>
                <w:sz w:val="18"/>
              </w:rPr>
              <w:t xml:space="preserve">% of voting rights a person holds in the </w:t>
            </w:r>
            <w:r w:rsidRPr="00E401C9">
              <w:rPr>
                <w:b/>
                <w:spacing w:val="-2"/>
                <w:sz w:val="18"/>
              </w:rPr>
              <w:t>company</w:t>
            </w:r>
          </w:p>
        </w:tc>
        <w:tc>
          <w:tcPr>
            <w:tcW w:w="1884" w:type="dxa"/>
          </w:tcPr>
          <w:p w14:paraId="1C4BA533" w14:textId="77777777" w:rsidR="0083709C" w:rsidRPr="00E401C9" w:rsidRDefault="00272CA1">
            <w:pPr>
              <w:pStyle w:val="TableParagraph"/>
              <w:spacing w:before="120" w:line="276" w:lineRule="auto"/>
              <w:ind w:left="111" w:right="93"/>
              <w:jc w:val="both"/>
              <w:rPr>
                <w:sz w:val="20"/>
              </w:rPr>
            </w:pPr>
            <w:r w:rsidRPr="00E401C9">
              <w:rPr>
                <w:b/>
                <w:sz w:val="18"/>
              </w:rPr>
              <w:t xml:space="preserve">Whether a person directly or indirectly holds a right to appoint or remove a member of the board of directors of the company or an equivalent governing body of the Tenderer </w:t>
            </w:r>
            <w:r w:rsidRPr="00E401C9">
              <w:rPr>
                <w:sz w:val="20"/>
              </w:rPr>
              <w:t>(Yes / No)</w:t>
            </w:r>
          </w:p>
        </w:tc>
        <w:tc>
          <w:tcPr>
            <w:tcW w:w="1440" w:type="dxa"/>
          </w:tcPr>
          <w:p w14:paraId="1D0D52E5" w14:textId="77777777" w:rsidR="0083709C" w:rsidRPr="00E401C9" w:rsidRDefault="00272CA1">
            <w:pPr>
              <w:pStyle w:val="TableParagraph"/>
              <w:tabs>
                <w:tab w:val="left" w:pos="594"/>
                <w:tab w:val="left" w:pos="1180"/>
                <w:tab w:val="left" w:pos="1244"/>
              </w:tabs>
              <w:spacing w:before="120" w:line="276" w:lineRule="auto"/>
              <w:ind w:left="112" w:right="85"/>
              <w:rPr>
                <w:b/>
                <w:sz w:val="18"/>
              </w:rPr>
            </w:pPr>
            <w:r w:rsidRPr="00E401C9">
              <w:rPr>
                <w:b/>
                <w:spacing w:val="-2"/>
                <w:sz w:val="18"/>
              </w:rPr>
              <w:t>Whether</w:t>
            </w:r>
            <w:r w:rsidRPr="00E401C9">
              <w:rPr>
                <w:b/>
                <w:sz w:val="18"/>
              </w:rPr>
              <w:tab/>
            </w:r>
            <w:r w:rsidRPr="00E401C9">
              <w:rPr>
                <w:b/>
                <w:sz w:val="18"/>
              </w:rPr>
              <w:tab/>
            </w:r>
            <w:r w:rsidRPr="00E401C9">
              <w:rPr>
                <w:b/>
                <w:spacing w:val="-10"/>
                <w:sz w:val="18"/>
              </w:rPr>
              <w:t>a</w:t>
            </w:r>
            <w:r w:rsidRPr="00E401C9">
              <w:rPr>
                <w:b/>
                <w:sz w:val="18"/>
              </w:rPr>
              <w:t xml:space="preserve"> person</w:t>
            </w:r>
            <w:r w:rsidRPr="00E401C9">
              <w:rPr>
                <w:b/>
                <w:spacing w:val="38"/>
                <w:sz w:val="18"/>
              </w:rPr>
              <w:t xml:space="preserve"> </w:t>
            </w:r>
            <w:r w:rsidRPr="00E401C9">
              <w:rPr>
                <w:b/>
                <w:sz w:val="18"/>
              </w:rPr>
              <w:t xml:space="preserve">directly </w:t>
            </w:r>
            <w:r w:rsidRPr="00E401C9">
              <w:rPr>
                <w:b/>
                <w:spacing w:val="-6"/>
                <w:sz w:val="18"/>
              </w:rPr>
              <w:t>or</w:t>
            </w:r>
            <w:r w:rsidRPr="00E401C9">
              <w:rPr>
                <w:b/>
                <w:sz w:val="18"/>
              </w:rPr>
              <w:tab/>
            </w:r>
            <w:r w:rsidRPr="00E401C9">
              <w:rPr>
                <w:b/>
                <w:spacing w:val="-2"/>
                <w:sz w:val="18"/>
              </w:rPr>
              <w:t>indirectly exercises significant influence</w:t>
            </w:r>
            <w:r w:rsidRPr="00E401C9">
              <w:rPr>
                <w:b/>
                <w:sz w:val="18"/>
              </w:rPr>
              <w:tab/>
            </w:r>
            <w:r w:rsidRPr="00E401C9">
              <w:rPr>
                <w:b/>
                <w:spacing w:val="-8"/>
                <w:sz w:val="18"/>
              </w:rPr>
              <w:t>or</w:t>
            </w:r>
            <w:r w:rsidRPr="00E401C9">
              <w:rPr>
                <w:b/>
                <w:sz w:val="18"/>
              </w:rPr>
              <w:t xml:space="preserve"> control</w:t>
            </w:r>
            <w:r w:rsidRPr="00E401C9">
              <w:rPr>
                <w:b/>
                <w:spacing w:val="-12"/>
                <w:sz w:val="18"/>
              </w:rPr>
              <w:t xml:space="preserve"> </w:t>
            </w:r>
            <w:r w:rsidRPr="00E401C9">
              <w:rPr>
                <w:b/>
                <w:sz w:val="18"/>
              </w:rPr>
              <w:t>over</w:t>
            </w:r>
            <w:r w:rsidRPr="00E401C9">
              <w:rPr>
                <w:b/>
                <w:spacing w:val="-11"/>
                <w:sz w:val="18"/>
              </w:rPr>
              <w:t xml:space="preserve"> </w:t>
            </w:r>
            <w:r w:rsidRPr="00E401C9">
              <w:rPr>
                <w:b/>
                <w:sz w:val="18"/>
              </w:rPr>
              <w:t xml:space="preserve">the </w:t>
            </w:r>
            <w:r w:rsidRPr="00E401C9">
              <w:rPr>
                <w:b/>
                <w:spacing w:val="-2"/>
                <w:sz w:val="18"/>
              </w:rPr>
              <w:t>Company (tenderer)</w:t>
            </w:r>
            <w:r w:rsidRPr="00E401C9">
              <w:rPr>
                <w:b/>
                <w:spacing w:val="-3"/>
                <w:sz w:val="18"/>
              </w:rPr>
              <w:t xml:space="preserve"> </w:t>
            </w:r>
            <w:r w:rsidRPr="00E401C9">
              <w:rPr>
                <w:b/>
                <w:spacing w:val="-2"/>
                <w:sz w:val="18"/>
              </w:rPr>
              <w:t>(Yes</w:t>
            </w:r>
            <w:r w:rsidRPr="00E401C9">
              <w:rPr>
                <w:b/>
                <w:spacing w:val="-10"/>
                <w:sz w:val="18"/>
              </w:rPr>
              <w:t xml:space="preserve"> </w:t>
            </w:r>
            <w:r w:rsidRPr="00E401C9">
              <w:rPr>
                <w:b/>
                <w:spacing w:val="-2"/>
                <w:sz w:val="18"/>
              </w:rPr>
              <w:t xml:space="preserve">/ </w:t>
            </w:r>
            <w:r w:rsidRPr="00E401C9">
              <w:rPr>
                <w:b/>
                <w:spacing w:val="-4"/>
                <w:sz w:val="18"/>
              </w:rPr>
              <w:t>No)</w:t>
            </w:r>
          </w:p>
        </w:tc>
      </w:tr>
      <w:tr w:rsidR="00E401C9" w:rsidRPr="00E401C9" w14:paraId="168F5695" w14:textId="77777777">
        <w:trPr>
          <w:trHeight w:val="290"/>
        </w:trPr>
        <w:tc>
          <w:tcPr>
            <w:tcW w:w="451" w:type="dxa"/>
            <w:vMerge w:val="restart"/>
          </w:tcPr>
          <w:p w14:paraId="4D36353A" w14:textId="77777777" w:rsidR="0083709C" w:rsidRPr="00E401C9" w:rsidRDefault="0083709C">
            <w:pPr>
              <w:pStyle w:val="TableParagraph"/>
              <w:spacing w:before="2"/>
              <w:rPr>
                <w:b/>
                <w:sz w:val="28"/>
              </w:rPr>
            </w:pPr>
          </w:p>
          <w:p w14:paraId="33A4CB63" w14:textId="77777777" w:rsidR="0083709C" w:rsidRPr="00E401C9" w:rsidRDefault="00272CA1">
            <w:pPr>
              <w:pStyle w:val="TableParagraph"/>
              <w:ind w:left="107"/>
              <w:rPr>
                <w:b/>
                <w:sz w:val="20"/>
              </w:rPr>
            </w:pPr>
            <w:r w:rsidRPr="00E401C9">
              <w:rPr>
                <w:b/>
                <w:spacing w:val="-5"/>
                <w:sz w:val="20"/>
              </w:rPr>
              <w:t>1.</w:t>
            </w:r>
          </w:p>
        </w:tc>
        <w:tc>
          <w:tcPr>
            <w:tcW w:w="1704" w:type="dxa"/>
          </w:tcPr>
          <w:p w14:paraId="541B5C39" w14:textId="77777777" w:rsidR="0083709C" w:rsidRPr="00E401C9" w:rsidRDefault="00272CA1">
            <w:pPr>
              <w:pStyle w:val="TableParagraph"/>
              <w:spacing w:line="223" w:lineRule="exact"/>
              <w:ind w:left="107"/>
              <w:rPr>
                <w:sz w:val="20"/>
              </w:rPr>
            </w:pPr>
            <w:r w:rsidRPr="00E401C9">
              <w:rPr>
                <w:w w:val="95"/>
                <w:sz w:val="20"/>
              </w:rPr>
              <w:t>Passport</w:t>
            </w:r>
            <w:r w:rsidRPr="00E401C9">
              <w:rPr>
                <w:spacing w:val="-5"/>
                <w:w w:val="95"/>
                <w:sz w:val="20"/>
              </w:rPr>
              <w:t xml:space="preserve"> </w:t>
            </w:r>
            <w:r w:rsidRPr="00E401C9">
              <w:rPr>
                <w:spacing w:val="-2"/>
                <w:sz w:val="20"/>
              </w:rPr>
              <w:t>number</w:t>
            </w:r>
          </w:p>
        </w:tc>
        <w:tc>
          <w:tcPr>
            <w:tcW w:w="1535" w:type="dxa"/>
          </w:tcPr>
          <w:p w14:paraId="38ADC695" w14:textId="77777777" w:rsidR="0083709C" w:rsidRPr="00E401C9" w:rsidRDefault="0083709C">
            <w:pPr>
              <w:pStyle w:val="TableParagraph"/>
              <w:rPr>
                <w:sz w:val="18"/>
              </w:rPr>
            </w:pPr>
          </w:p>
        </w:tc>
        <w:tc>
          <w:tcPr>
            <w:tcW w:w="1259" w:type="dxa"/>
            <w:vMerge w:val="restart"/>
          </w:tcPr>
          <w:p w14:paraId="7DA80DBA" w14:textId="77777777" w:rsidR="0083709C" w:rsidRPr="00E401C9" w:rsidRDefault="0083709C">
            <w:pPr>
              <w:pStyle w:val="TableParagraph"/>
              <w:rPr>
                <w:b/>
              </w:rPr>
            </w:pPr>
          </w:p>
          <w:p w14:paraId="3323A357" w14:textId="77777777" w:rsidR="0083709C" w:rsidRPr="00E401C9" w:rsidRDefault="0083709C">
            <w:pPr>
              <w:pStyle w:val="TableParagraph"/>
              <w:rPr>
                <w:b/>
              </w:rPr>
            </w:pPr>
          </w:p>
          <w:p w14:paraId="793E035D" w14:textId="77777777" w:rsidR="0083709C" w:rsidRPr="00E401C9" w:rsidRDefault="00272CA1">
            <w:pPr>
              <w:pStyle w:val="TableParagraph"/>
              <w:spacing w:before="140"/>
              <w:ind w:left="109"/>
              <w:rPr>
                <w:sz w:val="20"/>
              </w:rPr>
            </w:pPr>
            <w:r w:rsidRPr="00E401C9">
              <w:rPr>
                <w:w w:val="95"/>
                <w:sz w:val="20"/>
              </w:rPr>
              <w:t>Indirectly---</w:t>
            </w:r>
            <w:r w:rsidRPr="00E401C9">
              <w:rPr>
                <w:spacing w:val="-10"/>
                <w:w w:val="95"/>
                <w:sz w:val="20"/>
              </w:rPr>
              <w:t>-</w:t>
            </w:r>
          </w:p>
          <w:p w14:paraId="5B1400EB" w14:textId="77777777" w:rsidR="0083709C" w:rsidRPr="00E401C9" w:rsidRDefault="00272CA1">
            <w:pPr>
              <w:pStyle w:val="TableParagraph"/>
              <w:tabs>
                <w:tab w:val="left" w:leader="hyphen" w:pos="829"/>
              </w:tabs>
              <w:spacing w:before="34"/>
              <w:ind w:left="109"/>
              <w:rPr>
                <w:sz w:val="20"/>
              </w:rPr>
            </w:pPr>
            <w:r w:rsidRPr="00E401C9">
              <w:rPr>
                <w:spacing w:val="-10"/>
                <w:sz w:val="20"/>
              </w:rPr>
              <w:t>-</w:t>
            </w:r>
            <w:r w:rsidRPr="00E401C9">
              <w:rPr>
                <w:sz w:val="20"/>
              </w:rPr>
              <w:tab/>
            </w:r>
            <w:r w:rsidRPr="00E401C9">
              <w:rPr>
                <w:spacing w:val="-10"/>
                <w:sz w:val="20"/>
              </w:rPr>
              <w:t>%</w:t>
            </w:r>
          </w:p>
          <w:p w14:paraId="29741435" w14:textId="77777777" w:rsidR="0083709C" w:rsidRPr="00E401C9" w:rsidRDefault="00272CA1">
            <w:pPr>
              <w:pStyle w:val="TableParagraph"/>
              <w:spacing w:before="34"/>
              <w:ind w:left="109"/>
              <w:rPr>
                <w:sz w:val="20"/>
              </w:rPr>
            </w:pPr>
            <w:r w:rsidRPr="00E401C9">
              <w:rPr>
                <w:sz w:val="20"/>
              </w:rPr>
              <w:t>of</w:t>
            </w:r>
            <w:r w:rsidRPr="00E401C9">
              <w:rPr>
                <w:spacing w:val="-5"/>
                <w:sz w:val="20"/>
              </w:rPr>
              <w:t xml:space="preserve"> </w:t>
            </w:r>
            <w:r w:rsidRPr="00E401C9">
              <w:rPr>
                <w:spacing w:val="-2"/>
                <w:sz w:val="20"/>
              </w:rPr>
              <w:t>shares</w:t>
            </w:r>
          </w:p>
        </w:tc>
        <w:tc>
          <w:tcPr>
            <w:tcW w:w="1619" w:type="dxa"/>
            <w:vMerge w:val="restart"/>
          </w:tcPr>
          <w:p w14:paraId="6538111D" w14:textId="77777777" w:rsidR="0083709C" w:rsidRPr="00E401C9" w:rsidRDefault="0083709C">
            <w:pPr>
              <w:pStyle w:val="TableParagraph"/>
              <w:spacing w:before="9"/>
              <w:rPr>
                <w:b/>
                <w:sz w:val="27"/>
              </w:rPr>
            </w:pPr>
          </w:p>
          <w:p w14:paraId="32F579E6" w14:textId="77777777" w:rsidR="0083709C" w:rsidRPr="00E401C9" w:rsidRDefault="00272CA1">
            <w:pPr>
              <w:pStyle w:val="TableParagraph"/>
              <w:ind w:left="110"/>
              <w:rPr>
                <w:sz w:val="20"/>
              </w:rPr>
            </w:pPr>
            <w:r w:rsidRPr="00E401C9">
              <w:rPr>
                <w:w w:val="95"/>
                <w:sz w:val="20"/>
              </w:rPr>
              <w:t>Indirectly---------</w:t>
            </w:r>
            <w:r w:rsidRPr="00E401C9">
              <w:rPr>
                <w:spacing w:val="-10"/>
                <w:w w:val="95"/>
                <w:sz w:val="20"/>
              </w:rPr>
              <w:t>-</w:t>
            </w:r>
          </w:p>
          <w:p w14:paraId="0E5249C5" w14:textId="77777777" w:rsidR="0083709C" w:rsidRPr="00E401C9" w:rsidRDefault="00272CA1">
            <w:pPr>
              <w:pStyle w:val="TableParagraph"/>
              <w:spacing w:before="36"/>
              <w:ind w:left="110"/>
              <w:rPr>
                <w:sz w:val="20"/>
              </w:rPr>
            </w:pPr>
            <w:r w:rsidRPr="00E401C9">
              <w:rPr>
                <w:w w:val="95"/>
                <w:sz w:val="20"/>
              </w:rPr>
              <w:t>%</w:t>
            </w:r>
            <w:r w:rsidRPr="00E401C9">
              <w:rPr>
                <w:spacing w:val="-2"/>
                <w:w w:val="95"/>
                <w:sz w:val="20"/>
              </w:rPr>
              <w:t xml:space="preserve"> </w:t>
            </w:r>
            <w:r w:rsidRPr="00E401C9">
              <w:rPr>
                <w:w w:val="95"/>
                <w:sz w:val="20"/>
              </w:rPr>
              <w:t>of</w:t>
            </w:r>
            <w:r w:rsidRPr="00E401C9">
              <w:rPr>
                <w:spacing w:val="-2"/>
                <w:sz w:val="20"/>
              </w:rPr>
              <w:t xml:space="preserve"> </w:t>
            </w:r>
            <w:r w:rsidRPr="00E401C9">
              <w:rPr>
                <w:w w:val="95"/>
                <w:sz w:val="20"/>
              </w:rPr>
              <w:t>voting</w:t>
            </w:r>
            <w:r w:rsidRPr="00E401C9">
              <w:rPr>
                <w:spacing w:val="3"/>
                <w:sz w:val="20"/>
              </w:rPr>
              <w:t xml:space="preserve"> </w:t>
            </w:r>
            <w:r w:rsidRPr="00E401C9">
              <w:rPr>
                <w:spacing w:val="-2"/>
                <w:w w:val="95"/>
                <w:sz w:val="20"/>
              </w:rPr>
              <w:t>rights</w:t>
            </w:r>
          </w:p>
        </w:tc>
        <w:tc>
          <w:tcPr>
            <w:tcW w:w="1884" w:type="dxa"/>
            <w:vMerge w:val="restart"/>
          </w:tcPr>
          <w:p w14:paraId="05E4BC8C" w14:textId="77777777" w:rsidR="0083709C" w:rsidRPr="00E401C9" w:rsidRDefault="00272CA1">
            <w:pPr>
              <w:pStyle w:val="TableParagraph"/>
              <w:tabs>
                <w:tab w:val="left" w:pos="1205"/>
                <w:tab w:val="left" w:pos="1593"/>
              </w:tabs>
              <w:ind w:left="282" w:right="90"/>
              <w:rPr>
                <w:sz w:val="20"/>
              </w:rPr>
            </w:pPr>
            <w:r w:rsidRPr="00E401C9">
              <w:rPr>
                <w:spacing w:val="-2"/>
                <w:sz w:val="20"/>
              </w:rPr>
              <w:t>directors</w:t>
            </w:r>
            <w:r w:rsidRPr="00E401C9">
              <w:rPr>
                <w:sz w:val="20"/>
              </w:rPr>
              <w:tab/>
            </w:r>
            <w:r w:rsidRPr="00E401C9">
              <w:rPr>
                <w:spacing w:val="-6"/>
                <w:sz w:val="20"/>
              </w:rPr>
              <w:t>or</w:t>
            </w:r>
            <w:r w:rsidRPr="00E401C9">
              <w:rPr>
                <w:sz w:val="20"/>
              </w:rPr>
              <w:tab/>
            </w:r>
            <w:r w:rsidRPr="00E401C9">
              <w:rPr>
                <w:spacing w:val="-6"/>
                <w:sz w:val="20"/>
              </w:rPr>
              <w:t xml:space="preserve">an </w:t>
            </w:r>
            <w:r w:rsidRPr="00E401C9">
              <w:rPr>
                <w:spacing w:val="-2"/>
                <w:sz w:val="20"/>
              </w:rPr>
              <w:t xml:space="preserve">equivalent </w:t>
            </w:r>
            <w:r w:rsidRPr="00E401C9">
              <w:rPr>
                <w:sz w:val="20"/>
              </w:rPr>
              <w:t>governing</w:t>
            </w:r>
            <w:r w:rsidRPr="00E401C9">
              <w:rPr>
                <w:spacing w:val="-8"/>
                <w:sz w:val="20"/>
              </w:rPr>
              <w:t xml:space="preserve"> </w:t>
            </w:r>
            <w:r w:rsidRPr="00E401C9">
              <w:rPr>
                <w:sz w:val="20"/>
              </w:rPr>
              <w:t>body</w:t>
            </w:r>
            <w:r w:rsidRPr="00E401C9">
              <w:rPr>
                <w:spacing w:val="-9"/>
                <w:sz w:val="20"/>
              </w:rPr>
              <w:t xml:space="preserve"> </w:t>
            </w:r>
            <w:r w:rsidRPr="00E401C9">
              <w:rPr>
                <w:sz w:val="20"/>
              </w:rPr>
              <w:t>of the</w:t>
            </w:r>
            <w:r w:rsidRPr="00E401C9">
              <w:rPr>
                <w:spacing w:val="30"/>
                <w:sz w:val="20"/>
              </w:rPr>
              <w:t xml:space="preserve"> </w:t>
            </w:r>
            <w:r w:rsidRPr="00E401C9">
              <w:rPr>
                <w:sz w:val="20"/>
              </w:rPr>
              <w:t>Tenderer:</w:t>
            </w:r>
            <w:r w:rsidRPr="00E401C9">
              <w:rPr>
                <w:spacing w:val="29"/>
                <w:sz w:val="20"/>
              </w:rPr>
              <w:t xml:space="preserve"> </w:t>
            </w:r>
            <w:r w:rsidRPr="00E401C9">
              <w:rPr>
                <w:spacing w:val="-5"/>
                <w:sz w:val="20"/>
              </w:rPr>
              <w:t>Yes</w:t>
            </w:r>
          </w:p>
          <w:p w14:paraId="33220041" w14:textId="77777777" w:rsidR="0083709C" w:rsidRPr="00E401C9" w:rsidRDefault="00272CA1">
            <w:pPr>
              <w:pStyle w:val="TableParagraph"/>
              <w:spacing w:line="229" w:lineRule="exact"/>
              <w:ind w:left="282"/>
              <w:rPr>
                <w:sz w:val="20"/>
              </w:rPr>
            </w:pPr>
            <w:r w:rsidRPr="00E401C9">
              <w:rPr>
                <w:w w:val="95"/>
                <w:sz w:val="20"/>
              </w:rPr>
              <w:t>-----No---</w:t>
            </w:r>
            <w:r w:rsidRPr="00E401C9">
              <w:rPr>
                <w:spacing w:val="-10"/>
                <w:w w:val="95"/>
                <w:sz w:val="20"/>
              </w:rPr>
              <w:t>-</w:t>
            </w:r>
          </w:p>
          <w:p w14:paraId="3A709CB3" w14:textId="77777777" w:rsidR="0083709C" w:rsidRPr="00E401C9" w:rsidRDefault="00272CA1">
            <w:pPr>
              <w:pStyle w:val="TableParagraph"/>
              <w:tabs>
                <w:tab w:val="left" w:pos="1613"/>
              </w:tabs>
              <w:ind w:left="282" w:right="91" w:hanging="181"/>
              <w:jc w:val="both"/>
              <w:rPr>
                <w:sz w:val="20"/>
              </w:rPr>
            </w:pPr>
            <w:r w:rsidRPr="00E401C9">
              <w:rPr>
                <w:sz w:val="20"/>
              </w:rPr>
              <w:t>2.</w:t>
            </w:r>
            <w:r w:rsidRPr="00E401C9">
              <w:rPr>
                <w:spacing w:val="-13"/>
                <w:sz w:val="20"/>
              </w:rPr>
              <w:t xml:space="preserve"> </w:t>
            </w:r>
            <w:r w:rsidRPr="00E401C9">
              <w:rPr>
                <w:sz w:val="20"/>
              </w:rPr>
              <w:t xml:space="preserve">Is this right held </w:t>
            </w:r>
            <w:r w:rsidRPr="00E401C9">
              <w:rPr>
                <w:spacing w:val="-2"/>
                <w:sz w:val="20"/>
              </w:rPr>
              <w:t>directly</w:t>
            </w:r>
            <w:r w:rsidRPr="00E401C9">
              <w:rPr>
                <w:sz w:val="20"/>
              </w:rPr>
              <w:tab/>
            </w:r>
            <w:r w:rsidRPr="00E401C9">
              <w:rPr>
                <w:spacing w:val="-6"/>
                <w:sz w:val="20"/>
              </w:rPr>
              <w:t xml:space="preserve">or </w:t>
            </w:r>
            <w:r w:rsidRPr="00E401C9">
              <w:rPr>
                <w:spacing w:val="-2"/>
                <w:sz w:val="20"/>
              </w:rPr>
              <w:t>indirectly?:</w:t>
            </w:r>
          </w:p>
          <w:p w14:paraId="0D3845C3" w14:textId="77777777" w:rsidR="0083709C" w:rsidRPr="00E401C9" w:rsidRDefault="0083709C">
            <w:pPr>
              <w:pStyle w:val="TableParagraph"/>
              <w:rPr>
                <w:b/>
              </w:rPr>
            </w:pPr>
          </w:p>
          <w:p w14:paraId="42D90F4C" w14:textId="77777777" w:rsidR="0083709C" w:rsidRPr="00E401C9" w:rsidRDefault="0083709C">
            <w:pPr>
              <w:pStyle w:val="TableParagraph"/>
              <w:rPr>
                <w:b/>
              </w:rPr>
            </w:pPr>
          </w:p>
          <w:p w14:paraId="1C2CBF10" w14:textId="77777777" w:rsidR="0083709C" w:rsidRPr="00E401C9" w:rsidRDefault="0083709C">
            <w:pPr>
              <w:pStyle w:val="TableParagraph"/>
              <w:spacing w:before="6"/>
              <w:rPr>
                <w:b/>
              </w:rPr>
            </w:pPr>
          </w:p>
          <w:p w14:paraId="7BAA843A" w14:textId="77777777" w:rsidR="0083709C" w:rsidRPr="00E401C9" w:rsidRDefault="00272CA1">
            <w:pPr>
              <w:pStyle w:val="TableParagraph"/>
              <w:spacing w:before="1"/>
              <w:ind w:left="282"/>
              <w:rPr>
                <w:sz w:val="20"/>
              </w:rPr>
            </w:pPr>
            <w:r w:rsidRPr="00E401C9">
              <w:rPr>
                <w:spacing w:val="-2"/>
                <w:sz w:val="20"/>
              </w:rPr>
              <w:t>Direct…………</w:t>
            </w:r>
          </w:p>
          <w:p w14:paraId="579FA6D8" w14:textId="77777777" w:rsidR="0083709C" w:rsidRPr="00E401C9" w:rsidRDefault="00272CA1">
            <w:pPr>
              <w:pStyle w:val="TableParagraph"/>
              <w:spacing w:before="34"/>
              <w:ind w:left="282"/>
              <w:rPr>
                <w:sz w:val="20"/>
              </w:rPr>
            </w:pPr>
            <w:r w:rsidRPr="00E401C9">
              <w:rPr>
                <w:spacing w:val="-5"/>
                <w:sz w:val="20"/>
              </w:rPr>
              <w:t>………</w:t>
            </w:r>
          </w:p>
          <w:p w14:paraId="22D09D63" w14:textId="77777777" w:rsidR="0083709C" w:rsidRPr="00E401C9" w:rsidRDefault="0083709C">
            <w:pPr>
              <w:pStyle w:val="TableParagraph"/>
              <w:rPr>
                <w:b/>
              </w:rPr>
            </w:pPr>
          </w:p>
          <w:p w14:paraId="3832AE8A" w14:textId="77777777" w:rsidR="0083709C" w:rsidRPr="00E401C9" w:rsidRDefault="0083709C">
            <w:pPr>
              <w:pStyle w:val="TableParagraph"/>
              <w:rPr>
                <w:b/>
              </w:rPr>
            </w:pPr>
          </w:p>
          <w:p w14:paraId="0B5EBA3B" w14:textId="77777777" w:rsidR="0083709C" w:rsidRPr="00E401C9" w:rsidRDefault="0083709C">
            <w:pPr>
              <w:pStyle w:val="TableParagraph"/>
              <w:spacing w:before="10"/>
              <w:rPr>
                <w:b/>
                <w:sz w:val="25"/>
              </w:rPr>
            </w:pPr>
          </w:p>
          <w:p w14:paraId="4C1B1198" w14:textId="77777777" w:rsidR="0083709C" w:rsidRPr="00E401C9" w:rsidRDefault="00272CA1">
            <w:pPr>
              <w:pStyle w:val="TableParagraph"/>
              <w:spacing w:before="1"/>
              <w:ind w:left="282"/>
              <w:rPr>
                <w:sz w:val="20"/>
              </w:rPr>
            </w:pPr>
            <w:r w:rsidRPr="00E401C9">
              <w:rPr>
                <w:spacing w:val="-2"/>
                <w:sz w:val="20"/>
              </w:rPr>
              <w:t>Indirect…………</w:t>
            </w:r>
          </w:p>
          <w:p w14:paraId="457EDBD8" w14:textId="77777777" w:rsidR="0083709C" w:rsidRPr="00E401C9" w:rsidRDefault="00272CA1">
            <w:pPr>
              <w:pStyle w:val="TableParagraph"/>
              <w:spacing w:before="34"/>
              <w:ind w:left="282"/>
              <w:rPr>
                <w:sz w:val="20"/>
              </w:rPr>
            </w:pPr>
            <w:r w:rsidRPr="00E401C9">
              <w:rPr>
                <w:spacing w:val="-2"/>
                <w:sz w:val="20"/>
              </w:rPr>
              <w:t>……...</w:t>
            </w:r>
          </w:p>
        </w:tc>
        <w:tc>
          <w:tcPr>
            <w:tcW w:w="1440" w:type="dxa"/>
            <w:vMerge w:val="restart"/>
          </w:tcPr>
          <w:p w14:paraId="2EC4CF54" w14:textId="77777777" w:rsidR="0083709C" w:rsidRPr="00E401C9" w:rsidRDefault="00272CA1">
            <w:pPr>
              <w:pStyle w:val="TableParagraph"/>
              <w:ind w:left="203" w:right="183"/>
              <w:rPr>
                <w:b/>
                <w:sz w:val="20"/>
              </w:rPr>
            </w:pPr>
            <w:r w:rsidRPr="00E401C9">
              <w:rPr>
                <w:sz w:val="20"/>
              </w:rPr>
              <w:t xml:space="preserve">control over </w:t>
            </w:r>
            <w:r w:rsidRPr="00E401C9">
              <w:rPr>
                <w:spacing w:val="-4"/>
                <w:sz w:val="20"/>
              </w:rPr>
              <w:t>the</w:t>
            </w:r>
            <w:r w:rsidRPr="00E401C9">
              <w:rPr>
                <w:spacing w:val="-9"/>
                <w:sz w:val="20"/>
              </w:rPr>
              <w:t xml:space="preserve"> </w:t>
            </w:r>
            <w:r w:rsidRPr="00E401C9">
              <w:rPr>
                <w:spacing w:val="-4"/>
                <w:sz w:val="20"/>
              </w:rPr>
              <w:t xml:space="preserve">Company </w:t>
            </w:r>
            <w:r w:rsidRPr="00E401C9">
              <w:rPr>
                <w:sz w:val="20"/>
              </w:rPr>
              <w:t xml:space="preserve">body of the </w:t>
            </w:r>
            <w:r w:rsidRPr="00E401C9">
              <w:rPr>
                <w:spacing w:val="-2"/>
                <w:sz w:val="20"/>
              </w:rPr>
              <w:t>Company (tenderer</w:t>
            </w:r>
            <w:r w:rsidRPr="00E401C9">
              <w:rPr>
                <w:b/>
                <w:spacing w:val="-2"/>
                <w:sz w:val="20"/>
              </w:rPr>
              <w:t>)</w:t>
            </w:r>
          </w:p>
          <w:p w14:paraId="4F528588" w14:textId="77777777" w:rsidR="0083709C" w:rsidRPr="00E401C9" w:rsidRDefault="0083709C">
            <w:pPr>
              <w:pStyle w:val="TableParagraph"/>
              <w:rPr>
                <w:b/>
              </w:rPr>
            </w:pPr>
          </w:p>
          <w:p w14:paraId="2BD99F34" w14:textId="77777777" w:rsidR="0083709C" w:rsidRPr="00E401C9" w:rsidRDefault="0083709C">
            <w:pPr>
              <w:pStyle w:val="TableParagraph"/>
              <w:spacing w:before="5"/>
              <w:rPr>
                <w:b/>
                <w:sz w:val="21"/>
              </w:rPr>
            </w:pPr>
          </w:p>
          <w:p w14:paraId="56BD5DD7" w14:textId="77777777" w:rsidR="0083709C" w:rsidRPr="00E401C9" w:rsidRDefault="00272CA1">
            <w:pPr>
              <w:pStyle w:val="TableParagraph"/>
              <w:ind w:left="203"/>
              <w:rPr>
                <w:sz w:val="20"/>
              </w:rPr>
            </w:pPr>
            <w:r w:rsidRPr="00E401C9">
              <w:rPr>
                <w:w w:val="95"/>
                <w:sz w:val="20"/>
              </w:rPr>
              <w:t>Yes</w:t>
            </w:r>
            <w:r w:rsidRPr="00E401C9">
              <w:rPr>
                <w:spacing w:val="36"/>
                <w:sz w:val="20"/>
              </w:rPr>
              <w:t xml:space="preserve"> </w:t>
            </w:r>
            <w:r w:rsidRPr="00E401C9">
              <w:rPr>
                <w:w w:val="95"/>
                <w:sz w:val="20"/>
              </w:rPr>
              <w:t>-----No--</w:t>
            </w:r>
            <w:r w:rsidRPr="00E401C9">
              <w:rPr>
                <w:spacing w:val="-10"/>
                <w:w w:val="95"/>
                <w:sz w:val="20"/>
              </w:rPr>
              <w:t>-</w:t>
            </w:r>
          </w:p>
          <w:p w14:paraId="39C5D3AD" w14:textId="77777777" w:rsidR="0083709C" w:rsidRPr="00E401C9" w:rsidRDefault="00272CA1">
            <w:pPr>
              <w:pStyle w:val="TableParagraph"/>
              <w:spacing w:before="36"/>
              <w:ind w:left="203"/>
              <w:rPr>
                <w:sz w:val="20"/>
              </w:rPr>
            </w:pPr>
            <w:r w:rsidRPr="00E401C9">
              <w:rPr>
                <w:w w:val="99"/>
                <w:sz w:val="20"/>
              </w:rPr>
              <w:t>-</w:t>
            </w:r>
          </w:p>
          <w:p w14:paraId="75567421" w14:textId="77777777" w:rsidR="0083709C" w:rsidRPr="00E401C9" w:rsidRDefault="0083709C">
            <w:pPr>
              <w:pStyle w:val="TableParagraph"/>
              <w:rPr>
                <w:b/>
              </w:rPr>
            </w:pPr>
          </w:p>
          <w:p w14:paraId="10B1FF7E" w14:textId="77777777" w:rsidR="0083709C" w:rsidRPr="00E401C9" w:rsidRDefault="0083709C">
            <w:pPr>
              <w:pStyle w:val="TableParagraph"/>
              <w:spacing w:before="7"/>
              <w:rPr>
                <w:b/>
                <w:sz w:val="24"/>
              </w:rPr>
            </w:pPr>
          </w:p>
          <w:p w14:paraId="17A32EA9" w14:textId="77777777" w:rsidR="0083709C" w:rsidRPr="00E401C9" w:rsidRDefault="00272CA1">
            <w:pPr>
              <w:pStyle w:val="TableParagraph"/>
              <w:ind w:left="282" w:right="180" w:hanging="180"/>
              <w:rPr>
                <w:sz w:val="20"/>
              </w:rPr>
            </w:pPr>
            <w:r w:rsidRPr="00E401C9">
              <w:rPr>
                <w:sz w:val="20"/>
              </w:rPr>
              <w:t>2.</w:t>
            </w:r>
            <w:r w:rsidRPr="00E401C9">
              <w:rPr>
                <w:spacing w:val="-7"/>
                <w:sz w:val="20"/>
              </w:rPr>
              <w:t xml:space="preserve"> </w:t>
            </w:r>
            <w:r w:rsidRPr="00E401C9">
              <w:rPr>
                <w:sz w:val="20"/>
              </w:rPr>
              <w:t>Is this influence</w:t>
            </w:r>
            <w:r w:rsidRPr="00E401C9">
              <w:rPr>
                <w:spacing w:val="-13"/>
                <w:sz w:val="20"/>
              </w:rPr>
              <w:t xml:space="preserve"> </w:t>
            </w:r>
            <w:r w:rsidRPr="00E401C9">
              <w:rPr>
                <w:sz w:val="20"/>
              </w:rPr>
              <w:t xml:space="preserve">or </w:t>
            </w:r>
            <w:r w:rsidRPr="00E401C9">
              <w:rPr>
                <w:spacing w:val="-2"/>
                <w:sz w:val="20"/>
              </w:rPr>
              <w:t xml:space="preserve">control exercised </w:t>
            </w:r>
            <w:r w:rsidRPr="00E401C9">
              <w:rPr>
                <w:sz w:val="20"/>
              </w:rPr>
              <w:t xml:space="preserve">directly or </w:t>
            </w:r>
            <w:r w:rsidRPr="00E401C9">
              <w:rPr>
                <w:spacing w:val="-2"/>
                <w:sz w:val="20"/>
              </w:rPr>
              <w:t>indirectly?</w:t>
            </w:r>
          </w:p>
          <w:p w14:paraId="6A41D179" w14:textId="77777777" w:rsidR="0083709C" w:rsidRPr="00E401C9" w:rsidRDefault="0083709C">
            <w:pPr>
              <w:pStyle w:val="TableParagraph"/>
              <w:rPr>
                <w:b/>
              </w:rPr>
            </w:pPr>
          </w:p>
          <w:p w14:paraId="7A0E051E" w14:textId="77777777" w:rsidR="0083709C" w:rsidRPr="00E401C9" w:rsidRDefault="0083709C">
            <w:pPr>
              <w:pStyle w:val="TableParagraph"/>
              <w:spacing w:before="1"/>
              <w:rPr>
                <w:b/>
              </w:rPr>
            </w:pPr>
          </w:p>
          <w:p w14:paraId="06E73AE6" w14:textId="77777777" w:rsidR="0083709C" w:rsidRPr="00E401C9" w:rsidRDefault="00272CA1">
            <w:pPr>
              <w:pStyle w:val="TableParagraph"/>
              <w:ind w:left="112"/>
              <w:rPr>
                <w:sz w:val="20"/>
              </w:rPr>
            </w:pPr>
            <w:r w:rsidRPr="00E401C9">
              <w:rPr>
                <w:spacing w:val="-2"/>
                <w:sz w:val="20"/>
              </w:rPr>
              <w:t>Direct………</w:t>
            </w:r>
          </w:p>
          <w:p w14:paraId="6FCB4BB7" w14:textId="77777777" w:rsidR="0083709C" w:rsidRPr="00E401C9" w:rsidRDefault="00272CA1">
            <w:pPr>
              <w:pStyle w:val="TableParagraph"/>
              <w:spacing w:before="34"/>
              <w:ind w:left="112"/>
              <w:rPr>
                <w:sz w:val="20"/>
              </w:rPr>
            </w:pPr>
            <w:r w:rsidRPr="00E401C9">
              <w:rPr>
                <w:spacing w:val="-5"/>
                <w:sz w:val="20"/>
              </w:rPr>
              <w:t>…..</w:t>
            </w:r>
          </w:p>
          <w:p w14:paraId="6524943A" w14:textId="77777777" w:rsidR="0083709C" w:rsidRPr="00E401C9" w:rsidRDefault="0083709C">
            <w:pPr>
              <w:pStyle w:val="TableParagraph"/>
              <w:rPr>
                <w:b/>
              </w:rPr>
            </w:pPr>
          </w:p>
          <w:p w14:paraId="475772E0" w14:textId="77777777" w:rsidR="0083709C" w:rsidRPr="00E401C9" w:rsidRDefault="0083709C">
            <w:pPr>
              <w:pStyle w:val="TableParagraph"/>
              <w:rPr>
                <w:b/>
              </w:rPr>
            </w:pPr>
          </w:p>
          <w:p w14:paraId="00DED43E" w14:textId="77777777" w:rsidR="0083709C" w:rsidRPr="00E401C9" w:rsidRDefault="0083709C">
            <w:pPr>
              <w:pStyle w:val="TableParagraph"/>
              <w:spacing w:before="11"/>
              <w:rPr>
                <w:b/>
                <w:sz w:val="25"/>
              </w:rPr>
            </w:pPr>
          </w:p>
          <w:p w14:paraId="7F811254" w14:textId="77777777" w:rsidR="0083709C" w:rsidRPr="00E401C9" w:rsidRDefault="00272CA1">
            <w:pPr>
              <w:pStyle w:val="TableParagraph"/>
              <w:ind w:left="112"/>
              <w:rPr>
                <w:sz w:val="20"/>
              </w:rPr>
            </w:pPr>
            <w:r w:rsidRPr="00E401C9">
              <w:rPr>
                <w:spacing w:val="-2"/>
                <w:sz w:val="20"/>
              </w:rPr>
              <w:t>Indirect………</w:t>
            </w:r>
          </w:p>
          <w:p w14:paraId="15A92F7C" w14:textId="77777777" w:rsidR="0083709C" w:rsidRPr="00E401C9" w:rsidRDefault="00272CA1">
            <w:pPr>
              <w:pStyle w:val="TableParagraph"/>
              <w:spacing w:before="34"/>
              <w:ind w:left="112"/>
              <w:rPr>
                <w:sz w:val="20"/>
              </w:rPr>
            </w:pPr>
            <w:r w:rsidRPr="00E401C9">
              <w:rPr>
                <w:w w:val="99"/>
                <w:sz w:val="20"/>
              </w:rPr>
              <w:t>…</w:t>
            </w:r>
          </w:p>
        </w:tc>
      </w:tr>
      <w:tr w:rsidR="00E401C9" w:rsidRPr="00E401C9" w14:paraId="570F2531" w14:textId="77777777">
        <w:trPr>
          <w:trHeight w:val="1178"/>
        </w:trPr>
        <w:tc>
          <w:tcPr>
            <w:tcW w:w="451" w:type="dxa"/>
            <w:vMerge/>
            <w:tcBorders>
              <w:top w:val="nil"/>
            </w:tcBorders>
          </w:tcPr>
          <w:p w14:paraId="13F93DE4" w14:textId="77777777" w:rsidR="0083709C" w:rsidRPr="00E401C9" w:rsidRDefault="0083709C">
            <w:pPr>
              <w:rPr>
                <w:sz w:val="2"/>
                <w:szCs w:val="2"/>
              </w:rPr>
            </w:pPr>
          </w:p>
        </w:tc>
        <w:tc>
          <w:tcPr>
            <w:tcW w:w="1704" w:type="dxa"/>
          </w:tcPr>
          <w:p w14:paraId="5BC80A4D" w14:textId="77777777" w:rsidR="0083709C" w:rsidRPr="00E401C9" w:rsidRDefault="00272CA1">
            <w:pPr>
              <w:pStyle w:val="TableParagraph"/>
              <w:tabs>
                <w:tab w:val="left" w:pos="1082"/>
              </w:tabs>
              <w:spacing w:before="55" w:line="276" w:lineRule="auto"/>
              <w:ind w:left="107" w:right="94"/>
              <w:rPr>
                <w:sz w:val="20"/>
              </w:rPr>
            </w:pPr>
            <w:r w:rsidRPr="00E401C9">
              <w:rPr>
                <w:spacing w:val="-2"/>
                <w:sz w:val="20"/>
              </w:rPr>
              <w:t>Personal Identification Number</w:t>
            </w:r>
            <w:r w:rsidRPr="00E401C9">
              <w:rPr>
                <w:sz w:val="20"/>
              </w:rPr>
              <w:tab/>
            </w:r>
            <w:r w:rsidRPr="00E401C9">
              <w:rPr>
                <w:spacing w:val="-4"/>
                <w:w w:val="95"/>
                <w:sz w:val="20"/>
              </w:rPr>
              <w:t xml:space="preserve">(where </w:t>
            </w:r>
            <w:r w:rsidRPr="00E401C9">
              <w:rPr>
                <w:spacing w:val="-2"/>
                <w:sz w:val="20"/>
              </w:rPr>
              <w:t>applicable)</w:t>
            </w:r>
          </w:p>
        </w:tc>
        <w:tc>
          <w:tcPr>
            <w:tcW w:w="1535" w:type="dxa"/>
          </w:tcPr>
          <w:p w14:paraId="244007D6" w14:textId="77777777" w:rsidR="0083709C" w:rsidRPr="00E401C9" w:rsidRDefault="0083709C">
            <w:pPr>
              <w:pStyle w:val="TableParagraph"/>
              <w:rPr>
                <w:sz w:val="18"/>
              </w:rPr>
            </w:pPr>
          </w:p>
        </w:tc>
        <w:tc>
          <w:tcPr>
            <w:tcW w:w="1259" w:type="dxa"/>
            <w:vMerge/>
            <w:tcBorders>
              <w:top w:val="nil"/>
            </w:tcBorders>
          </w:tcPr>
          <w:p w14:paraId="47796ABE" w14:textId="77777777" w:rsidR="0083709C" w:rsidRPr="00E401C9" w:rsidRDefault="0083709C">
            <w:pPr>
              <w:rPr>
                <w:sz w:val="2"/>
                <w:szCs w:val="2"/>
              </w:rPr>
            </w:pPr>
          </w:p>
        </w:tc>
        <w:tc>
          <w:tcPr>
            <w:tcW w:w="1619" w:type="dxa"/>
            <w:vMerge/>
            <w:tcBorders>
              <w:top w:val="nil"/>
            </w:tcBorders>
          </w:tcPr>
          <w:p w14:paraId="1800D83D" w14:textId="77777777" w:rsidR="0083709C" w:rsidRPr="00E401C9" w:rsidRDefault="0083709C">
            <w:pPr>
              <w:rPr>
                <w:sz w:val="2"/>
                <w:szCs w:val="2"/>
              </w:rPr>
            </w:pPr>
          </w:p>
        </w:tc>
        <w:tc>
          <w:tcPr>
            <w:tcW w:w="1884" w:type="dxa"/>
            <w:vMerge/>
            <w:tcBorders>
              <w:top w:val="nil"/>
            </w:tcBorders>
          </w:tcPr>
          <w:p w14:paraId="73744E22" w14:textId="77777777" w:rsidR="0083709C" w:rsidRPr="00E401C9" w:rsidRDefault="0083709C">
            <w:pPr>
              <w:rPr>
                <w:sz w:val="2"/>
                <w:szCs w:val="2"/>
              </w:rPr>
            </w:pPr>
          </w:p>
        </w:tc>
        <w:tc>
          <w:tcPr>
            <w:tcW w:w="1440" w:type="dxa"/>
            <w:vMerge/>
            <w:tcBorders>
              <w:top w:val="nil"/>
            </w:tcBorders>
          </w:tcPr>
          <w:p w14:paraId="4FE67479" w14:textId="77777777" w:rsidR="0083709C" w:rsidRPr="00E401C9" w:rsidRDefault="0083709C">
            <w:pPr>
              <w:rPr>
                <w:sz w:val="2"/>
                <w:szCs w:val="2"/>
              </w:rPr>
            </w:pPr>
          </w:p>
        </w:tc>
      </w:tr>
      <w:tr w:rsidR="00E401C9" w:rsidRPr="00E401C9" w14:paraId="55D4C812" w14:textId="77777777">
        <w:trPr>
          <w:trHeight w:val="383"/>
        </w:trPr>
        <w:tc>
          <w:tcPr>
            <w:tcW w:w="451" w:type="dxa"/>
            <w:vMerge/>
            <w:tcBorders>
              <w:top w:val="nil"/>
            </w:tcBorders>
          </w:tcPr>
          <w:p w14:paraId="7B129D77" w14:textId="77777777" w:rsidR="0083709C" w:rsidRPr="00E401C9" w:rsidRDefault="0083709C">
            <w:pPr>
              <w:rPr>
                <w:sz w:val="2"/>
                <w:szCs w:val="2"/>
              </w:rPr>
            </w:pPr>
          </w:p>
        </w:tc>
        <w:tc>
          <w:tcPr>
            <w:tcW w:w="1704" w:type="dxa"/>
          </w:tcPr>
          <w:p w14:paraId="142FE82D" w14:textId="77777777" w:rsidR="0083709C" w:rsidRPr="00E401C9" w:rsidRDefault="00272CA1">
            <w:pPr>
              <w:pStyle w:val="TableParagraph"/>
              <w:spacing w:before="55"/>
              <w:ind w:left="107"/>
              <w:rPr>
                <w:sz w:val="20"/>
              </w:rPr>
            </w:pPr>
            <w:r w:rsidRPr="00E401C9">
              <w:rPr>
                <w:spacing w:val="-2"/>
                <w:sz w:val="20"/>
              </w:rPr>
              <w:t>Nationality</w:t>
            </w:r>
          </w:p>
        </w:tc>
        <w:tc>
          <w:tcPr>
            <w:tcW w:w="1535" w:type="dxa"/>
          </w:tcPr>
          <w:p w14:paraId="0CEAC943" w14:textId="77777777" w:rsidR="0083709C" w:rsidRPr="00E401C9" w:rsidRDefault="0083709C">
            <w:pPr>
              <w:pStyle w:val="TableParagraph"/>
              <w:rPr>
                <w:sz w:val="18"/>
              </w:rPr>
            </w:pPr>
          </w:p>
        </w:tc>
        <w:tc>
          <w:tcPr>
            <w:tcW w:w="1259" w:type="dxa"/>
            <w:vMerge/>
            <w:tcBorders>
              <w:top w:val="nil"/>
            </w:tcBorders>
          </w:tcPr>
          <w:p w14:paraId="2637CAAF" w14:textId="77777777" w:rsidR="0083709C" w:rsidRPr="00E401C9" w:rsidRDefault="0083709C">
            <w:pPr>
              <w:rPr>
                <w:sz w:val="2"/>
                <w:szCs w:val="2"/>
              </w:rPr>
            </w:pPr>
          </w:p>
        </w:tc>
        <w:tc>
          <w:tcPr>
            <w:tcW w:w="1619" w:type="dxa"/>
            <w:vMerge/>
            <w:tcBorders>
              <w:top w:val="nil"/>
            </w:tcBorders>
          </w:tcPr>
          <w:p w14:paraId="45677005" w14:textId="77777777" w:rsidR="0083709C" w:rsidRPr="00E401C9" w:rsidRDefault="0083709C">
            <w:pPr>
              <w:rPr>
                <w:sz w:val="2"/>
                <w:szCs w:val="2"/>
              </w:rPr>
            </w:pPr>
          </w:p>
        </w:tc>
        <w:tc>
          <w:tcPr>
            <w:tcW w:w="1884" w:type="dxa"/>
            <w:vMerge/>
            <w:tcBorders>
              <w:top w:val="nil"/>
            </w:tcBorders>
          </w:tcPr>
          <w:p w14:paraId="2C413E7E" w14:textId="77777777" w:rsidR="0083709C" w:rsidRPr="00E401C9" w:rsidRDefault="0083709C">
            <w:pPr>
              <w:rPr>
                <w:sz w:val="2"/>
                <w:szCs w:val="2"/>
              </w:rPr>
            </w:pPr>
          </w:p>
        </w:tc>
        <w:tc>
          <w:tcPr>
            <w:tcW w:w="1440" w:type="dxa"/>
            <w:vMerge/>
            <w:tcBorders>
              <w:top w:val="nil"/>
            </w:tcBorders>
          </w:tcPr>
          <w:p w14:paraId="5E0736F9" w14:textId="77777777" w:rsidR="0083709C" w:rsidRPr="00E401C9" w:rsidRDefault="0083709C">
            <w:pPr>
              <w:rPr>
                <w:sz w:val="2"/>
                <w:szCs w:val="2"/>
              </w:rPr>
            </w:pPr>
          </w:p>
        </w:tc>
      </w:tr>
      <w:tr w:rsidR="00E401C9" w:rsidRPr="00E401C9" w14:paraId="0B081F45" w14:textId="77777777">
        <w:trPr>
          <w:trHeight w:val="650"/>
        </w:trPr>
        <w:tc>
          <w:tcPr>
            <w:tcW w:w="451" w:type="dxa"/>
            <w:vMerge/>
            <w:tcBorders>
              <w:top w:val="nil"/>
            </w:tcBorders>
          </w:tcPr>
          <w:p w14:paraId="5F0C3DAB" w14:textId="77777777" w:rsidR="0083709C" w:rsidRPr="00E401C9" w:rsidRDefault="0083709C">
            <w:pPr>
              <w:rPr>
                <w:sz w:val="2"/>
                <w:szCs w:val="2"/>
              </w:rPr>
            </w:pPr>
          </w:p>
        </w:tc>
        <w:tc>
          <w:tcPr>
            <w:tcW w:w="1704" w:type="dxa"/>
          </w:tcPr>
          <w:p w14:paraId="73A6AEDF" w14:textId="77777777" w:rsidR="0083709C" w:rsidRPr="00E401C9" w:rsidRDefault="00272CA1">
            <w:pPr>
              <w:pStyle w:val="TableParagraph"/>
              <w:tabs>
                <w:tab w:val="left" w:pos="772"/>
                <w:tab w:val="left" w:pos="1238"/>
              </w:tabs>
              <w:spacing w:before="55"/>
              <w:ind w:left="107"/>
              <w:rPr>
                <w:sz w:val="20"/>
              </w:rPr>
            </w:pPr>
            <w:r w:rsidRPr="00E401C9">
              <w:rPr>
                <w:spacing w:val="-4"/>
                <w:sz w:val="20"/>
              </w:rPr>
              <w:t>Date</w:t>
            </w:r>
            <w:r w:rsidRPr="00E401C9">
              <w:rPr>
                <w:sz w:val="20"/>
              </w:rPr>
              <w:tab/>
            </w:r>
            <w:r w:rsidRPr="00E401C9">
              <w:rPr>
                <w:spacing w:val="-5"/>
                <w:sz w:val="20"/>
              </w:rPr>
              <w:t>of</w:t>
            </w:r>
            <w:r w:rsidRPr="00E401C9">
              <w:rPr>
                <w:sz w:val="20"/>
              </w:rPr>
              <w:tab/>
            </w:r>
            <w:r w:rsidRPr="00E401C9">
              <w:rPr>
                <w:spacing w:val="-4"/>
                <w:sz w:val="20"/>
              </w:rPr>
              <w:t>birth</w:t>
            </w:r>
          </w:p>
          <w:p w14:paraId="5C8F947A" w14:textId="77777777" w:rsidR="0083709C" w:rsidRPr="00E401C9" w:rsidRDefault="00272CA1">
            <w:pPr>
              <w:pStyle w:val="TableParagraph"/>
              <w:spacing w:before="37"/>
              <w:ind w:left="107"/>
              <w:rPr>
                <w:i/>
                <w:sz w:val="20"/>
              </w:rPr>
            </w:pPr>
            <w:r w:rsidRPr="00E401C9">
              <w:rPr>
                <w:i/>
                <w:spacing w:val="-2"/>
                <w:sz w:val="20"/>
              </w:rPr>
              <w:t>[dd/mm/yyyy]</w:t>
            </w:r>
          </w:p>
        </w:tc>
        <w:tc>
          <w:tcPr>
            <w:tcW w:w="1535" w:type="dxa"/>
          </w:tcPr>
          <w:p w14:paraId="0B3FE2B7" w14:textId="77777777" w:rsidR="0083709C" w:rsidRPr="00E401C9" w:rsidRDefault="0083709C">
            <w:pPr>
              <w:pStyle w:val="TableParagraph"/>
              <w:rPr>
                <w:sz w:val="18"/>
              </w:rPr>
            </w:pPr>
          </w:p>
        </w:tc>
        <w:tc>
          <w:tcPr>
            <w:tcW w:w="1259" w:type="dxa"/>
            <w:vMerge/>
            <w:tcBorders>
              <w:top w:val="nil"/>
            </w:tcBorders>
          </w:tcPr>
          <w:p w14:paraId="2CE94A84" w14:textId="77777777" w:rsidR="0083709C" w:rsidRPr="00E401C9" w:rsidRDefault="0083709C">
            <w:pPr>
              <w:rPr>
                <w:sz w:val="2"/>
                <w:szCs w:val="2"/>
              </w:rPr>
            </w:pPr>
          </w:p>
        </w:tc>
        <w:tc>
          <w:tcPr>
            <w:tcW w:w="1619" w:type="dxa"/>
            <w:vMerge/>
            <w:tcBorders>
              <w:top w:val="nil"/>
            </w:tcBorders>
          </w:tcPr>
          <w:p w14:paraId="0CDC8119" w14:textId="77777777" w:rsidR="0083709C" w:rsidRPr="00E401C9" w:rsidRDefault="0083709C">
            <w:pPr>
              <w:rPr>
                <w:sz w:val="2"/>
                <w:szCs w:val="2"/>
              </w:rPr>
            </w:pPr>
          </w:p>
        </w:tc>
        <w:tc>
          <w:tcPr>
            <w:tcW w:w="1884" w:type="dxa"/>
            <w:vMerge/>
            <w:tcBorders>
              <w:top w:val="nil"/>
            </w:tcBorders>
          </w:tcPr>
          <w:p w14:paraId="02515914" w14:textId="77777777" w:rsidR="0083709C" w:rsidRPr="00E401C9" w:rsidRDefault="0083709C">
            <w:pPr>
              <w:rPr>
                <w:sz w:val="2"/>
                <w:szCs w:val="2"/>
              </w:rPr>
            </w:pPr>
          </w:p>
        </w:tc>
        <w:tc>
          <w:tcPr>
            <w:tcW w:w="1440" w:type="dxa"/>
            <w:vMerge/>
            <w:tcBorders>
              <w:top w:val="nil"/>
            </w:tcBorders>
          </w:tcPr>
          <w:p w14:paraId="05D30233" w14:textId="77777777" w:rsidR="0083709C" w:rsidRPr="00E401C9" w:rsidRDefault="0083709C">
            <w:pPr>
              <w:rPr>
                <w:sz w:val="2"/>
                <w:szCs w:val="2"/>
              </w:rPr>
            </w:pPr>
          </w:p>
        </w:tc>
      </w:tr>
      <w:tr w:rsidR="00E401C9" w:rsidRPr="00E401C9" w14:paraId="08A06D4E" w14:textId="77777777">
        <w:trPr>
          <w:trHeight w:val="383"/>
        </w:trPr>
        <w:tc>
          <w:tcPr>
            <w:tcW w:w="451" w:type="dxa"/>
            <w:vMerge/>
            <w:tcBorders>
              <w:top w:val="nil"/>
            </w:tcBorders>
          </w:tcPr>
          <w:p w14:paraId="51A46223" w14:textId="77777777" w:rsidR="0083709C" w:rsidRPr="00E401C9" w:rsidRDefault="0083709C">
            <w:pPr>
              <w:rPr>
                <w:sz w:val="2"/>
                <w:szCs w:val="2"/>
              </w:rPr>
            </w:pPr>
          </w:p>
        </w:tc>
        <w:tc>
          <w:tcPr>
            <w:tcW w:w="1704" w:type="dxa"/>
          </w:tcPr>
          <w:p w14:paraId="2A55BF9F" w14:textId="77777777" w:rsidR="0083709C" w:rsidRPr="00E401C9" w:rsidRDefault="00272CA1">
            <w:pPr>
              <w:pStyle w:val="TableParagraph"/>
              <w:spacing w:before="55"/>
              <w:ind w:left="107"/>
              <w:rPr>
                <w:sz w:val="20"/>
              </w:rPr>
            </w:pPr>
            <w:r w:rsidRPr="00E401C9">
              <w:rPr>
                <w:w w:val="90"/>
                <w:sz w:val="20"/>
              </w:rPr>
              <w:t>Postal</w:t>
            </w:r>
            <w:r w:rsidRPr="00E401C9">
              <w:rPr>
                <w:spacing w:val="10"/>
                <w:sz w:val="20"/>
              </w:rPr>
              <w:t xml:space="preserve"> </w:t>
            </w:r>
            <w:r w:rsidRPr="00E401C9">
              <w:rPr>
                <w:spacing w:val="-2"/>
                <w:sz w:val="20"/>
              </w:rPr>
              <w:t>address</w:t>
            </w:r>
          </w:p>
        </w:tc>
        <w:tc>
          <w:tcPr>
            <w:tcW w:w="1535" w:type="dxa"/>
          </w:tcPr>
          <w:p w14:paraId="36A500B8" w14:textId="77777777" w:rsidR="0083709C" w:rsidRPr="00E401C9" w:rsidRDefault="0083709C">
            <w:pPr>
              <w:pStyle w:val="TableParagraph"/>
              <w:rPr>
                <w:sz w:val="18"/>
              </w:rPr>
            </w:pPr>
          </w:p>
        </w:tc>
        <w:tc>
          <w:tcPr>
            <w:tcW w:w="1259" w:type="dxa"/>
            <w:vMerge/>
            <w:tcBorders>
              <w:top w:val="nil"/>
            </w:tcBorders>
          </w:tcPr>
          <w:p w14:paraId="73195108" w14:textId="77777777" w:rsidR="0083709C" w:rsidRPr="00E401C9" w:rsidRDefault="0083709C">
            <w:pPr>
              <w:rPr>
                <w:sz w:val="2"/>
                <w:szCs w:val="2"/>
              </w:rPr>
            </w:pPr>
          </w:p>
        </w:tc>
        <w:tc>
          <w:tcPr>
            <w:tcW w:w="1619" w:type="dxa"/>
            <w:vMerge/>
            <w:tcBorders>
              <w:top w:val="nil"/>
            </w:tcBorders>
          </w:tcPr>
          <w:p w14:paraId="2D4696F8" w14:textId="77777777" w:rsidR="0083709C" w:rsidRPr="00E401C9" w:rsidRDefault="0083709C">
            <w:pPr>
              <w:rPr>
                <w:sz w:val="2"/>
                <w:szCs w:val="2"/>
              </w:rPr>
            </w:pPr>
          </w:p>
        </w:tc>
        <w:tc>
          <w:tcPr>
            <w:tcW w:w="1884" w:type="dxa"/>
            <w:vMerge/>
            <w:tcBorders>
              <w:top w:val="nil"/>
            </w:tcBorders>
          </w:tcPr>
          <w:p w14:paraId="081A73B3" w14:textId="77777777" w:rsidR="0083709C" w:rsidRPr="00E401C9" w:rsidRDefault="0083709C">
            <w:pPr>
              <w:rPr>
                <w:sz w:val="2"/>
                <w:szCs w:val="2"/>
              </w:rPr>
            </w:pPr>
          </w:p>
        </w:tc>
        <w:tc>
          <w:tcPr>
            <w:tcW w:w="1440" w:type="dxa"/>
            <w:vMerge/>
            <w:tcBorders>
              <w:top w:val="nil"/>
            </w:tcBorders>
          </w:tcPr>
          <w:p w14:paraId="79D55811" w14:textId="77777777" w:rsidR="0083709C" w:rsidRPr="00E401C9" w:rsidRDefault="0083709C">
            <w:pPr>
              <w:rPr>
                <w:sz w:val="2"/>
                <w:szCs w:val="2"/>
              </w:rPr>
            </w:pPr>
          </w:p>
        </w:tc>
      </w:tr>
      <w:tr w:rsidR="00E401C9" w:rsidRPr="00E401C9" w14:paraId="0AB410A0" w14:textId="77777777">
        <w:trPr>
          <w:trHeight w:val="385"/>
        </w:trPr>
        <w:tc>
          <w:tcPr>
            <w:tcW w:w="451" w:type="dxa"/>
            <w:vMerge/>
            <w:tcBorders>
              <w:top w:val="nil"/>
            </w:tcBorders>
          </w:tcPr>
          <w:p w14:paraId="0D8DF6D2" w14:textId="77777777" w:rsidR="0083709C" w:rsidRPr="00E401C9" w:rsidRDefault="0083709C">
            <w:pPr>
              <w:rPr>
                <w:sz w:val="2"/>
                <w:szCs w:val="2"/>
              </w:rPr>
            </w:pPr>
          </w:p>
        </w:tc>
        <w:tc>
          <w:tcPr>
            <w:tcW w:w="1704" w:type="dxa"/>
          </w:tcPr>
          <w:p w14:paraId="1A429395" w14:textId="77777777" w:rsidR="0083709C" w:rsidRPr="00E401C9" w:rsidRDefault="00272CA1">
            <w:pPr>
              <w:pStyle w:val="TableParagraph"/>
              <w:spacing w:before="55"/>
              <w:ind w:left="107"/>
              <w:rPr>
                <w:sz w:val="20"/>
              </w:rPr>
            </w:pPr>
            <w:r w:rsidRPr="00E401C9">
              <w:rPr>
                <w:w w:val="90"/>
                <w:sz w:val="20"/>
              </w:rPr>
              <w:t>Residential</w:t>
            </w:r>
            <w:r w:rsidRPr="00E401C9">
              <w:rPr>
                <w:spacing w:val="27"/>
                <w:sz w:val="20"/>
              </w:rPr>
              <w:t xml:space="preserve"> </w:t>
            </w:r>
            <w:r w:rsidRPr="00E401C9">
              <w:rPr>
                <w:spacing w:val="-2"/>
                <w:sz w:val="20"/>
              </w:rPr>
              <w:t>address</w:t>
            </w:r>
          </w:p>
        </w:tc>
        <w:tc>
          <w:tcPr>
            <w:tcW w:w="1535" w:type="dxa"/>
          </w:tcPr>
          <w:p w14:paraId="072484F0" w14:textId="77777777" w:rsidR="0083709C" w:rsidRPr="00E401C9" w:rsidRDefault="0083709C">
            <w:pPr>
              <w:pStyle w:val="TableParagraph"/>
              <w:rPr>
                <w:sz w:val="18"/>
              </w:rPr>
            </w:pPr>
          </w:p>
        </w:tc>
        <w:tc>
          <w:tcPr>
            <w:tcW w:w="1259" w:type="dxa"/>
            <w:vMerge/>
            <w:tcBorders>
              <w:top w:val="nil"/>
            </w:tcBorders>
          </w:tcPr>
          <w:p w14:paraId="1F0C9B72" w14:textId="77777777" w:rsidR="0083709C" w:rsidRPr="00E401C9" w:rsidRDefault="0083709C">
            <w:pPr>
              <w:rPr>
                <w:sz w:val="2"/>
                <w:szCs w:val="2"/>
              </w:rPr>
            </w:pPr>
          </w:p>
        </w:tc>
        <w:tc>
          <w:tcPr>
            <w:tcW w:w="1619" w:type="dxa"/>
            <w:vMerge/>
            <w:tcBorders>
              <w:top w:val="nil"/>
            </w:tcBorders>
          </w:tcPr>
          <w:p w14:paraId="41B416FE" w14:textId="77777777" w:rsidR="0083709C" w:rsidRPr="00E401C9" w:rsidRDefault="0083709C">
            <w:pPr>
              <w:rPr>
                <w:sz w:val="2"/>
                <w:szCs w:val="2"/>
              </w:rPr>
            </w:pPr>
          </w:p>
        </w:tc>
        <w:tc>
          <w:tcPr>
            <w:tcW w:w="1884" w:type="dxa"/>
            <w:vMerge/>
            <w:tcBorders>
              <w:top w:val="nil"/>
            </w:tcBorders>
          </w:tcPr>
          <w:p w14:paraId="34E2D90E" w14:textId="77777777" w:rsidR="0083709C" w:rsidRPr="00E401C9" w:rsidRDefault="0083709C">
            <w:pPr>
              <w:rPr>
                <w:sz w:val="2"/>
                <w:szCs w:val="2"/>
              </w:rPr>
            </w:pPr>
          </w:p>
        </w:tc>
        <w:tc>
          <w:tcPr>
            <w:tcW w:w="1440" w:type="dxa"/>
            <w:vMerge/>
            <w:tcBorders>
              <w:top w:val="nil"/>
            </w:tcBorders>
          </w:tcPr>
          <w:p w14:paraId="7DADAC33" w14:textId="77777777" w:rsidR="0083709C" w:rsidRPr="00E401C9" w:rsidRDefault="0083709C">
            <w:pPr>
              <w:rPr>
                <w:sz w:val="2"/>
                <w:szCs w:val="2"/>
              </w:rPr>
            </w:pPr>
          </w:p>
        </w:tc>
      </w:tr>
      <w:tr w:rsidR="00E401C9" w:rsidRPr="00E401C9" w14:paraId="34F4E33D" w14:textId="77777777">
        <w:trPr>
          <w:trHeight w:val="383"/>
        </w:trPr>
        <w:tc>
          <w:tcPr>
            <w:tcW w:w="451" w:type="dxa"/>
            <w:vMerge/>
            <w:tcBorders>
              <w:top w:val="nil"/>
            </w:tcBorders>
          </w:tcPr>
          <w:p w14:paraId="38EE7369" w14:textId="77777777" w:rsidR="0083709C" w:rsidRPr="00E401C9" w:rsidRDefault="0083709C">
            <w:pPr>
              <w:rPr>
                <w:sz w:val="2"/>
                <w:szCs w:val="2"/>
              </w:rPr>
            </w:pPr>
          </w:p>
        </w:tc>
        <w:tc>
          <w:tcPr>
            <w:tcW w:w="1704" w:type="dxa"/>
          </w:tcPr>
          <w:p w14:paraId="2ECE6035" w14:textId="77777777" w:rsidR="0083709C" w:rsidRPr="00E401C9" w:rsidRDefault="00272CA1">
            <w:pPr>
              <w:pStyle w:val="TableParagraph"/>
              <w:spacing w:before="55"/>
              <w:ind w:left="107"/>
              <w:rPr>
                <w:sz w:val="20"/>
              </w:rPr>
            </w:pPr>
            <w:r w:rsidRPr="00E401C9">
              <w:rPr>
                <w:w w:val="90"/>
                <w:sz w:val="20"/>
              </w:rPr>
              <w:t>Telephone</w:t>
            </w:r>
            <w:r w:rsidRPr="00E401C9">
              <w:rPr>
                <w:spacing w:val="18"/>
                <w:sz w:val="20"/>
              </w:rPr>
              <w:t xml:space="preserve"> </w:t>
            </w:r>
            <w:r w:rsidRPr="00E401C9">
              <w:rPr>
                <w:spacing w:val="-2"/>
                <w:sz w:val="20"/>
              </w:rPr>
              <w:t>number</w:t>
            </w:r>
          </w:p>
        </w:tc>
        <w:tc>
          <w:tcPr>
            <w:tcW w:w="1535" w:type="dxa"/>
          </w:tcPr>
          <w:p w14:paraId="3E4D9BA8" w14:textId="77777777" w:rsidR="0083709C" w:rsidRPr="00E401C9" w:rsidRDefault="0083709C">
            <w:pPr>
              <w:pStyle w:val="TableParagraph"/>
              <w:rPr>
                <w:sz w:val="18"/>
              </w:rPr>
            </w:pPr>
          </w:p>
        </w:tc>
        <w:tc>
          <w:tcPr>
            <w:tcW w:w="1259" w:type="dxa"/>
            <w:vMerge/>
            <w:tcBorders>
              <w:top w:val="nil"/>
            </w:tcBorders>
          </w:tcPr>
          <w:p w14:paraId="42596408" w14:textId="77777777" w:rsidR="0083709C" w:rsidRPr="00E401C9" w:rsidRDefault="0083709C">
            <w:pPr>
              <w:rPr>
                <w:sz w:val="2"/>
                <w:szCs w:val="2"/>
              </w:rPr>
            </w:pPr>
          </w:p>
        </w:tc>
        <w:tc>
          <w:tcPr>
            <w:tcW w:w="1619" w:type="dxa"/>
            <w:vMerge/>
            <w:tcBorders>
              <w:top w:val="nil"/>
            </w:tcBorders>
          </w:tcPr>
          <w:p w14:paraId="7A5F653D" w14:textId="77777777" w:rsidR="0083709C" w:rsidRPr="00E401C9" w:rsidRDefault="0083709C">
            <w:pPr>
              <w:rPr>
                <w:sz w:val="2"/>
                <w:szCs w:val="2"/>
              </w:rPr>
            </w:pPr>
          </w:p>
        </w:tc>
        <w:tc>
          <w:tcPr>
            <w:tcW w:w="1884" w:type="dxa"/>
            <w:vMerge/>
            <w:tcBorders>
              <w:top w:val="nil"/>
            </w:tcBorders>
          </w:tcPr>
          <w:p w14:paraId="38BBC94D" w14:textId="77777777" w:rsidR="0083709C" w:rsidRPr="00E401C9" w:rsidRDefault="0083709C">
            <w:pPr>
              <w:rPr>
                <w:sz w:val="2"/>
                <w:szCs w:val="2"/>
              </w:rPr>
            </w:pPr>
          </w:p>
        </w:tc>
        <w:tc>
          <w:tcPr>
            <w:tcW w:w="1440" w:type="dxa"/>
            <w:vMerge/>
            <w:tcBorders>
              <w:top w:val="nil"/>
            </w:tcBorders>
          </w:tcPr>
          <w:p w14:paraId="1726576E" w14:textId="77777777" w:rsidR="0083709C" w:rsidRPr="00E401C9" w:rsidRDefault="0083709C">
            <w:pPr>
              <w:rPr>
                <w:sz w:val="2"/>
                <w:szCs w:val="2"/>
              </w:rPr>
            </w:pPr>
          </w:p>
        </w:tc>
      </w:tr>
      <w:tr w:rsidR="00E401C9" w:rsidRPr="00E401C9" w14:paraId="300D4568" w14:textId="77777777">
        <w:trPr>
          <w:trHeight w:val="383"/>
        </w:trPr>
        <w:tc>
          <w:tcPr>
            <w:tcW w:w="451" w:type="dxa"/>
            <w:vMerge/>
            <w:tcBorders>
              <w:top w:val="nil"/>
            </w:tcBorders>
          </w:tcPr>
          <w:p w14:paraId="31BE718E" w14:textId="77777777" w:rsidR="0083709C" w:rsidRPr="00E401C9" w:rsidRDefault="0083709C">
            <w:pPr>
              <w:rPr>
                <w:sz w:val="2"/>
                <w:szCs w:val="2"/>
              </w:rPr>
            </w:pPr>
          </w:p>
        </w:tc>
        <w:tc>
          <w:tcPr>
            <w:tcW w:w="1704" w:type="dxa"/>
          </w:tcPr>
          <w:p w14:paraId="7217189E" w14:textId="77777777" w:rsidR="0083709C" w:rsidRPr="00E401C9" w:rsidRDefault="00272CA1">
            <w:pPr>
              <w:pStyle w:val="TableParagraph"/>
              <w:spacing w:before="55"/>
              <w:ind w:left="107"/>
              <w:rPr>
                <w:sz w:val="20"/>
              </w:rPr>
            </w:pPr>
            <w:r w:rsidRPr="00E401C9">
              <w:rPr>
                <w:w w:val="90"/>
                <w:sz w:val="20"/>
              </w:rPr>
              <w:t>Email</w:t>
            </w:r>
            <w:r w:rsidRPr="00E401C9">
              <w:rPr>
                <w:spacing w:val="5"/>
                <w:sz w:val="20"/>
              </w:rPr>
              <w:t xml:space="preserve"> </w:t>
            </w:r>
            <w:r w:rsidRPr="00E401C9">
              <w:rPr>
                <w:spacing w:val="-2"/>
                <w:sz w:val="20"/>
              </w:rPr>
              <w:t>address</w:t>
            </w:r>
          </w:p>
        </w:tc>
        <w:tc>
          <w:tcPr>
            <w:tcW w:w="1535" w:type="dxa"/>
          </w:tcPr>
          <w:p w14:paraId="7B1862E6" w14:textId="77777777" w:rsidR="0083709C" w:rsidRPr="00E401C9" w:rsidRDefault="0083709C">
            <w:pPr>
              <w:pStyle w:val="TableParagraph"/>
              <w:rPr>
                <w:sz w:val="18"/>
              </w:rPr>
            </w:pPr>
          </w:p>
        </w:tc>
        <w:tc>
          <w:tcPr>
            <w:tcW w:w="1259" w:type="dxa"/>
            <w:vMerge/>
            <w:tcBorders>
              <w:top w:val="nil"/>
            </w:tcBorders>
          </w:tcPr>
          <w:p w14:paraId="71971B58" w14:textId="77777777" w:rsidR="0083709C" w:rsidRPr="00E401C9" w:rsidRDefault="0083709C">
            <w:pPr>
              <w:rPr>
                <w:sz w:val="2"/>
                <w:szCs w:val="2"/>
              </w:rPr>
            </w:pPr>
          </w:p>
        </w:tc>
        <w:tc>
          <w:tcPr>
            <w:tcW w:w="1619" w:type="dxa"/>
            <w:vMerge/>
            <w:tcBorders>
              <w:top w:val="nil"/>
            </w:tcBorders>
          </w:tcPr>
          <w:p w14:paraId="4D0100AB" w14:textId="77777777" w:rsidR="0083709C" w:rsidRPr="00E401C9" w:rsidRDefault="0083709C">
            <w:pPr>
              <w:rPr>
                <w:sz w:val="2"/>
                <w:szCs w:val="2"/>
              </w:rPr>
            </w:pPr>
          </w:p>
        </w:tc>
        <w:tc>
          <w:tcPr>
            <w:tcW w:w="1884" w:type="dxa"/>
            <w:vMerge/>
            <w:tcBorders>
              <w:top w:val="nil"/>
            </w:tcBorders>
          </w:tcPr>
          <w:p w14:paraId="3A838A25" w14:textId="77777777" w:rsidR="0083709C" w:rsidRPr="00E401C9" w:rsidRDefault="0083709C">
            <w:pPr>
              <w:rPr>
                <w:sz w:val="2"/>
                <w:szCs w:val="2"/>
              </w:rPr>
            </w:pPr>
          </w:p>
        </w:tc>
        <w:tc>
          <w:tcPr>
            <w:tcW w:w="1440" w:type="dxa"/>
            <w:vMerge/>
            <w:tcBorders>
              <w:top w:val="nil"/>
            </w:tcBorders>
          </w:tcPr>
          <w:p w14:paraId="6357881A" w14:textId="77777777" w:rsidR="0083709C" w:rsidRPr="00E401C9" w:rsidRDefault="0083709C">
            <w:pPr>
              <w:rPr>
                <w:sz w:val="2"/>
                <w:szCs w:val="2"/>
              </w:rPr>
            </w:pPr>
          </w:p>
        </w:tc>
      </w:tr>
      <w:tr w:rsidR="00E401C9" w:rsidRPr="00E401C9" w14:paraId="00BACBF0" w14:textId="77777777">
        <w:trPr>
          <w:trHeight w:val="2340"/>
        </w:trPr>
        <w:tc>
          <w:tcPr>
            <w:tcW w:w="451" w:type="dxa"/>
            <w:vMerge/>
            <w:tcBorders>
              <w:top w:val="nil"/>
            </w:tcBorders>
          </w:tcPr>
          <w:p w14:paraId="082C7935" w14:textId="77777777" w:rsidR="0083709C" w:rsidRPr="00E401C9" w:rsidRDefault="0083709C">
            <w:pPr>
              <w:rPr>
                <w:sz w:val="2"/>
                <w:szCs w:val="2"/>
              </w:rPr>
            </w:pPr>
          </w:p>
        </w:tc>
        <w:tc>
          <w:tcPr>
            <w:tcW w:w="1704" w:type="dxa"/>
          </w:tcPr>
          <w:p w14:paraId="2D32923D" w14:textId="77777777" w:rsidR="0083709C" w:rsidRPr="00E401C9" w:rsidRDefault="00272CA1">
            <w:pPr>
              <w:pStyle w:val="TableParagraph"/>
              <w:tabs>
                <w:tab w:val="left" w:pos="1437"/>
              </w:tabs>
              <w:spacing w:before="58" w:line="276" w:lineRule="auto"/>
              <w:ind w:left="107" w:right="98"/>
              <w:rPr>
                <w:sz w:val="20"/>
              </w:rPr>
            </w:pPr>
            <w:r w:rsidRPr="00E401C9">
              <w:rPr>
                <w:spacing w:val="-2"/>
                <w:sz w:val="20"/>
              </w:rPr>
              <w:t>Occupation</w:t>
            </w:r>
            <w:r w:rsidRPr="00E401C9">
              <w:rPr>
                <w:sz w:val="20"/>
              </w:rPr>
              <w:tab/>
            </w:r>
            <w:r w:rsidRPr="00E401C9">
              <w:rPr>
                <w:spacing w:val="-10"/>
                <w:sz w:val="20"/>
              </w:rPr>
              <w:t>or</w:t>
            </w:r>
            <w:r w:rsidRPr="00E401C9">
              <w:rPr>
                <w:spacing w:val="-2"/>
                <w:sz w:val="20"/>
              </w:rPr>
              <w:t xml:space="preserve"> profession</w:t>
            </w:r>
          </w:p>
        </w:tc>
        <w:tc>
          <w:tcPr>
            <w:tcW w:w="1535" w:type="dxa"/>
          </w:tcPr>
          <w:p w14:paraId="0820F98B" w14:textId="77777777" w:rsidR="0083709C" w:rsidRPr="00E401C9" w:rsidRDefault="0083709C">
            <w:pPr>
              <w:pStyle w:val="TableParagraph"/>
              <w:rPr>
                <w:sz w:val="18"/>
              </w:rPr>
            </w:pPr>
          </w:p>
        </w:tc>
        <w:tc>
          <w:tcPr>
            <w:tcW w:w="1259" w:type="dxa"/>
            <w:vMerge/>
            <w:tcBorders>
              <w:top w:val="nil"/>
            </w:tcBorders>
          </w:tcPr>
          <w:p w14:paraId="7411F2A1" w14:textId="77777777" w:rsidR="0083709C" w:rsidRPr="00E401C9" w:rsidRDefault="0083709C">
            <w:pPr>
              <w:rPr>
                <w:sz w:val="2"/>
                <w:szCs w:val="2"/>
              </w:rPr>
            </w:pPr>
          </w:p>
        </w:tc>
        <w:tc>
          <w:tcPr>
            <w:tcW w:w="1619" w:type="dxa"/>
            <w:vMerge/>
            <w:tcBorders>
              <w:top w:val="nil"/>
            </w:tcBorders>
          </w:tcPr>
          <w:p w14:paraId="6F95FFF9" w14:textId="77777777" w:rsidR="0083709C" w:rsidRPr="00E401C9" w:rsidRDefault="0083709C">
            <w:pPr>
              <w:rPr>
                <w:sz w:val="2"/>
                <w:szCs w:val="2"/>
              </w:rPr>
            </w:pPr>
          </w:p>
        </w:tc>
        <w:tc>
          <w:tcPr>
            <w:tcW w:w="1884" w:type="dxa"/>
            <w:vMerge/>
            <w:tcBorders>
              <w:top w:val="nil"/>
            </w:tcBorders>
          </w:tcPr>
          <w:p w14:paraId="6889EC77" w14:textId="77777777" w:rsidR="0083709C" w:rsidRPr="00E401C9" w:rsidRDefault="0083709C">
            <w:pPr>
              <w:rPr>
                <w:sz w:val="2"/>
                <w:szCs w:val="2"/>
              </w:rPr>
            </w:pPr>
          </w:p>
        </w:tc>
        <w:tc>
          <w:tcPr>
            <w:tcW w:w="1440" w:type="dxa"/>
            <w:vMerge/>
            <w:tcBorders>
              <w:top w:val="nil"/>
            </w:tcBorders>
          </w:tcPr>
          <w:p w14:paraId="0E41788F" w14:textId="77777777" w:rsidR="0083709C" w:rsidRPr="00E401C9" w:rsidRDefault="0083709C">
            <w:pPr>
              <w:rPr>
                <w:sz w:val="2"/>
                <w:szCs w:val="2"/>
              </w:rPr>
            </w:pPr>
          </w:p>
        </w:tc>
      </w:tr>
      <w:tr w:rsidR="00E401C9" w:rsidRPr="00E401C9" w14:paraId="2298C774" w14:textId="77777777">
        <w:trPr>
          <w:trHeight w:val="386"/>
        </w:trPr>
        <w:tc>
          <w:tcPr>
            <w:tcW w:w="9892" w:type="dxa"/>
            <w:gridSpan w:val="7"/>
            <w:shd w:val="clear" w:color="auto" w:fill="D9D9D9"/>
          </w:tcPr>
          <w:p w14:paraId="192E5C54" w14:textId="77777777" w:rsidR="0083709C" w:rsidRPr="00E401C9" w:rsidRDefault="0083709C">
            <w:pPr>
              <w:pStyle w:val="TableParagraph"/>
              <w:rPr>
                <w:sz w:val="18"/>
              </w:rPr>
            </w:pPr>
          </w:p>
        </w:tc>
      </w:tr>
      <w:tr w:rsidR="00E401C9" w:rsidRPr="00E401C9" w14:paraId="7FD04425" w14:textId="77777777">
        <w:trPr>
          <w:trHeight w:val="383"/>
        </w:trPr>
        <w:tc>
          <w:tcPr>
            <w:tcW w:w="451" w:type="dxa"/>
            <w:vMerge w:val="restart"/>
          </w:tcPr>
          <w:p w14:paraId="5A287050" w14:textId="77777777" w:rsidR="0083709C" w:rsidRPr="00E401C9" w:rsidRDefault="00272CA1">
            <w:pPr>
              <w:pStyle w:val="TableParagraph"/>
              <w:spacing w:before="60"/>
              <w:ind w:left="107"/>
              <w:rPr>
                <w:b/>
                <w:sz w:val="20"/>
              </w:rPr>
            </w:pPr>
            <w:r w:rsidRPr="00E401C9">
              <w:rPr>
                <w:b/>
                <w:spacing w:val="-5"/>
                <w:sz w:val="20"/>
              </w:rPr>
              <w:t>2.</w:t>
            </w:r>
          </w:p>
        </w:tc>
        <w:tc>
          <w:tcPr>
            <w:tcW w:w="1704" w:type="dxa"/>
          </w:tcPr>
          <w:p w14:paraId="5C6993FA" w14:textId="77777777" w:rsidR="0083709C" w:rsidRPr="00E401C9" w:rsidRDefault="00272CA1">
            <w:pPr>
              <w:pStyle w:val="TableParagraph"/>
              <w:spacing w:before="55"/>
              <w:ind w:left="107"/>
              <w:rPr>
                <w:sz w:val="20"/>
              </w:rPr>
            </w:pPr>
            <w:r w:rsidRPr="00E401C9">
              <w:rPr>
                <w:w w:val="95"/>
                <w:sz w:val="20"/>
              </w:rPr>
              <w:t>Full</w:t>
            </w:r>
            <w:r w:rsidRPr="00E401C9">
              <w:rPr>
                <w:spacing w:val="-9"/>
                <w:w w:val="95"/>
                <w:sz w:val="20"/>
              </w:rPr>
              <w:t xml:space="preserve"> </w:t>
            </w:r>
            <w:r w:rsidRPr="00E401C9">
              <w:rPr>
                <w:spacing w:val="-4"/>
                <w:sz w:val="20"/>
              </w:rPr>
              <w:t>Name</w:t>
            </w:r>
          </w:p>
        </w:tc>
        <w:tc>
          <w:tcPr>
            <w:tcW w:w="1535" w:type="dxa"/>
          </w:tcPr>
          <w:p w14:paraId="595EB6FC" w14:textId="77777777" w:rsidR="0083709C" w:rsidRPr="00E401C9" w:rsidRDefault="0083709C">
            <w:pPr>
              <w:pStyle w:val="TableParagraph"/>
              <w:rPr>
                <w:sz w:val="18"/>
              </w:rPr>
            </w:pPr>
          </w:p>
        </w:tc>
        <w:tc>
          <w:tcPr>
            <w:tcW w:w="1259" w:type="dxa"/>
            <w:vMerge w:val="restart"/>
          </w:tcPr>
          <w:p w14:paraId="219EC13C" w14:textId="77777777" w:rsidR="0083709C" w:rsidRPr="00E401C9" w:rsidRDefault="00272CA1">
            <w:pPr>
              <w:pStyle w:val="TableParagraph"/>
              <w:spacing w:before="55"/>
              <w:ind w:left="109"/>
              <w:rPr>
                <w:sz w:val="20"/>
              </w:rPr>
            </w:pPr>
            <w:r w:rsidRPr="00E401C9">
              <w:rPr>
                <w:w w:val="95"/>
                <w:sz w:val="20"/>
              </w:rPr>
              <w:t>Directly-----</w:t>
            </w:r>
            <w:r w:rsidRPr="00E401C9">
              <w:rPr>
                <w:spacing w:val="-10"/>
                <w:w w:val="95"/>
                <w:sz w:val="20"/>
              </w:rPr>
              <w:t>-</w:t>
            </w:r>
          </w:p>
          <w:p w14:paraId="6267CC8C" w14:textId="77777777" w:rsidR="0083709C" w:rsidRPr="00E401C9" w:rsidRDefault="00272CA1">
            <w:pPr>
              <w:pStyle w:val="TableParagraph"/>
              <w:tabs>
                <w:tab w:val="left" w:pos="829"/>
              </w:tabs>
              <w:spacing w:before="34"/>
              <w:ind w:left="109"/>
              <w:rPr>
                <w:sz w:val="20"/>
              </w:rPr>
            </w:pPr>
            <w:r w:rsidRPr="00E401C9">
              <w:rPr>
                <w:w w:val="95"/>
                <w:sz w:val="20"/>
              </w:rPr>
              <w:t>----</w:t>
            </w:r>
            <w:r w:rsidRPr="00E401C9">
              <w:rPr>
                <w:spacing w:val="-10"/>
                <w:w w:val="95"/>
                <w:sz w:val="20"/>
              </w:rPr>
              <w:t>-</w:t>
            </w:r>
            <w:r w:rsidRPr="00E401C9">
              <w:rPr>
                <w:sz w:val="20"/>
              </w:rPr>
              <w:tab/>
            </w:r>
            <w:r w:rsidRPr="00E401C9">
              <w:rPr>
                <w:spacing w:val="-10"/>
                <w:sz w:val="20"/>
              </w:rPr>
              <w:t>%</w:t>
            </w:r>
          </w:p>
          <w:p w14:paraId="431F0813" w14:textId="77777777" w:rsidR="0083709C" w:rsidRPr="00E401C9" w:rsidRDefault="00272CA1">
            <w:pPr>
              <w:pStyle w:val="TableParagraph"/>
              <w:spacing w:before="34"/>
              <w:ind w:left="109"/>
              <w:rPr>
                <w:sz w:val="20"/>
              </w:rPr>
            </w:pPr>
            <w:r w:rsidRPr="00E401C9">
              <w:rPr>
                <w:sz w:val="20"/>
              </w:rPr>
              <w:t>of</w:t>
            </w:r>
            <w:r w:rsidRPr="00E401C9">
              <w:rPr>
                <w:spacing w:val="-5"/>
                <w:sz w:val="20"/>
              </w:rPr>
              <w:t xml:space="preserve"> </w:t>
            </w:r>
            <w:r w:rsidRPr="00E401C9">
              <w:rPr>
                <w:spacing w:val="-2"/>
                <w:sz w:val="20"/>
              </w:rPr>
              <w:t>shares</w:t>
            </w:r>
          </w:p>
          <w:p w14:paraId="1885AC5A" w14:textId="77777777" w:rsidR="0083709C" w:rsidRPr="00E401C9" w:rsidRDefault="0083709C">
            <w:pPr>
              <w:pStyle w:val="TableParagraph"/>
              <w:rPr>
                <w:b/>
              </w:rPr>
            </w:pPr>
          </w:p>
          <w:p w14:paraId="5B31BE4D" w14:textId="77777777" w:rsidR="0083709C" w:rsidRPr="00E401C9" w:rsidRDefault="0083709C">
            <w:pPr>
              <w:pStyle w:val="TableParagraph"/>
              <w:rPr>
                <w:b/>
              </w:rPr>
            </w:pPr>
          </w:p>
          <w:p w14:paraId="1E5E865D" w14:textId="77777777" w:rsidR="0083709C" w:rsidRPr="00E401C9" w:rsidRDefault="0083709C">
            <w:pPr>
              <w:pStyle w:val="TableParagraph"/>
              <w:spacing w:before="9"/>
              <w:rPr>
                <w:b/>
                <w:sz w:val="20"/>
              </w:rPr>
            </w:pPr>
          </w:p>
          <w:p w14:paraId="2B5550F6" w14:textId="77777777" w:rsidR="0083709C" w:rsidRPr="00E401C9" w:rsidRDefault="00272CA1">
            <w:pPr>
              <w:pStyle w:val="TableParagraph"/>
              <w:ind w:left="109"/>
              <w:rPr>
                <w:sz w:val="20"/>
              </w:rPr>
            </w:pPr>
            <w:r w:rsidRPr="00E401C9">
              <w:rPr>
                <w:w w:val="95"/>
                <w:sz w:val="20"/>
              </w:rPr>
              <w:t>Indirectly---</w:t>
            </w:r>
            <w:r w:rsidRPr="00E401C9">
              <w:rPr>
                <w:spacing w:val="-10"/>
                <w:w w:val="95"/>
                <w:sz w:val="20"/>
              </w:rPr>
              <w:t>-</w:t>
            </w:r>
          </w:p>
          <w:p w14:paraId="030FC988" w14:textId="77777777" w:rsidR="0083709C" w:rsidRPr="00E401C9" w:rsidRDefault="00272CA1">
            <w:pPr>
              <w:pStyle w:val="TableParagraph"/>
              <w:tabs>
                <w:tab w:val="left" w:leader="hyphen" w:pos="829"/>
              </w:tabs>
              <w:spacing w:before="34"/>
              <w:ind w:left="109"/>
              <w:rPr>
                <w:sz w:val="20"/>
              </w:rPr>
            </w:pPr>
            <w:r w:rsidRPr="00E401C9">
              <w:rPr>
                <w:spacing w:val="-10"/>
                <w:sz w:val="20"/>
              </w:rPr>
              <w:t>-</w:t>
            </w:r>
            <w:r w:rsidRPr="00E401C9">
              <w:rPr>
                <w:sz w:val="20"/>
              </w:rPr>
              <w:tab/>
            </w:r>
            <w:r w:rsidRPr="00E401C9">
              <w:rPr>
                <w:spacing w:val="-10"/>
                <w:sz w:val="20"/>
              </w:rPr>
              <w:t>%</w:t>
            </w:r>
          </w:p>
          <w:p w14:paraId="0FB329EB" w14:textId="77777777" w:rsidR="0083709C" w:rsidRPr="00E401C9" w:rsidRDefault="00272CA1">
            <w:pPr>
              <w:pStyle w:val="TableParagraph"/>
              <w:spacing w:before="34"/>
              <w:ind w:left="109"/>
              <w:rPr>
                <w:sz w:val="20"/>
              </w:rPr>
            </w:pPr>
            <w:r w:rsidRPr="00E401C9">
              <w:rPr>
                <w:sz w:val="20"/>
              </w:rPr>
              <w:t>of</w:t>
            </w:r>
            <w:r w:rsidRPr="00E401C9">
              <w:rPr>
                <w:spacing w:val="-5"/>
                <w:sz w:val="20"/>
              </w:rPr>
              <w:t xml:space="preserve"> </w:t>
            </w:r>
            <w:r w:rsidRPr="00E401C9">
              <w:rPr>
                <w:spacing w:val="-2"/>
                <w:sz w:val="20"/>
              </w:rPr>
              <w:t>shares</w:t>
            </w:r>
          </w:p>
        </w:tc>
        <w:tc>
          <w:tcPr>
            <w:tcW w:w="1619" w:type="dxa"/>
            <w:vMerge w:val="restart"/>
          </w:tcPr>
          <w:p w14:paraId="675BE919" w14:textId="77777777" w:rsidR="0083709C" w:rsidRPr="00E401C9" w:rsidRDefault="00272CA1">
            <w:pPr>
              <w:pStyle w:val="TableParagraph"/>
              <w:spacing w:before="55"/>
              <w:ind w:left="110"/>
              <w:rPr>
                <w:sz w:val="20"/>
              </w:rPr>
            </w:pPr>
            <w:r w:rsidRPr="00E401C9">
              <w:rPr>
                <w:spacing w:val="-2"/>
                <w:sz w:val="20"/>
              </w:rPr>
              <w:t>Directly………</w:t>
            </w:r>
          </w:p>
          <w:p w14:paraId="4C0A54EC" w14:textId="77777777" w:rsidR="0083709C" w:rsidRPr="00E401C9" w:rsidRDefault="00272CA1">
            <w:pPr>
              <w:pStyle w:val="TableParagraph"/>
              <w:spacing w:before="34" w:line="276" w:lineRule="auto"/>
              <w:ind w:left="110"/>
              <w:rPr>
                <w:sz w:val="20"/>
              </w:rPr>
            </w:pPr>
            <w:r w:rsidRPr="00E401C9">
              <w:rPr>
                <w:sz w:val="20"/>
              </w:rPr>
              <w:t>…….%</w:t>
            </w:r>
            <w:r w:rsidRPr="00E401C9">
              <w:rPr>
                <w:spacing w:val="-13"/>
                <w:sz w:val="20"/>
              </w:rPr>
              <w:t xml:space="preserve"> </w:t>
            </w:r>
            <w:r w:rsidRPr="00E401C9">
              <w:rPr>
                <w:sz w:val="20"/>
              </w:rPr>
              <w:t>of</w:t>
            </w:r>
            <w:r w:rsidRPr="00E401C9">
              <w:rPr>
                <w:spacing w:val="-12"/>
                <w:sz w:val="20"/>
              </w:rPr>
              <w:t xml:space="preserve"> </w:t>
            </w:r>
            <w:r w:rsidRPr="00E401C9">
              <w:rPr>
                <w:sz w:val="20"/>
              </w:rPr>
              <w:t xml:space="preserve">voting </w:t>
            </w:r>
            <w:r w:rsidRPr="00E401C9">
              <w:rPr>
                <w:spacing w:val="-2"/>
                <w:sz w:val="20"/>
              </w:rPr>
              <w:t>rights</w:t>
            </w:r>
          </w:p>
          <w:p w14:paraId="4368D0B4" w14:textId="77777777" w:rsidR="0083709C" w:rsidRPr="00E401C9" w:rsidRDefault="0083709C">
            <w:pPr>
              <w:pStyle w:val="TableParagraph"/>
              <w:rPr>
                <w:b/>
              </w:rPr>
            </w:pPr>
          </w:p>
          <w:p w14:paraId="271B639B" w14:textId="77777777" w:rsidR="0083709C" w:rsidRPr="00E401C9" w:rsidRDefault="00272CA1">
            <w:pPr>
              <w:pStyle w:val="TableParagraph"/>
              <w:spacing w:before="133"/>
              <w:ind w:left="110"/>
              <w:rPr>
                <w:sz w:val="20"/>
              </w:rPr>
            </w:pPr>
            <w:r w:rsidRPr="00E401C9">
              <w:rPr>
                <w:w w:val="95"/>
                <w:sz w:val="20"/>
              </w:rPr>
              <w:t>Indirectly---------</w:t>
            </w:r>
            <w:r w:rsidRPr="00E401C9">
              <w:rPr>
                <w:spacing w:val="-10"/>
                <w:w w:val="95"/>
                <w:sz w:val="20"/>
              </w:rPr>
              <w:t>-</w:t>
            </w:r>
          </w:p>
          <w:p w14:paraId="60C8FF75" w14:textId="77777777" w:rsidR="0083709C" w:rsidRPr="00E401C9" w:rsidRDefault="00272CA1">
            <w:pPr>
              <w:pStyle w:val="TableParagraph"/>
              <w:spacing w:before="34"/>
              <w:ind w:left="110"/>
              <w:rPr>
                <w:sz w:val="20"/>
              </w:rPr>
            </w:pPr>
            <w:r w:rsidRPr="00E401C9">
              <w:rPr>
                <w:w w:val="95"/>
                <w:sz w:val="20"/>
              </w:rPr>
              <w:t>%</w:t>
            </w:r>
            <w:r w:rsidRPr="00E401C9">
              <w:rPr>
                <w:spacing w:val="-2"/>
                <w:w w:val="95"/>
                <w:sz w:val="20"/>
              </w:rPr>
              <w:t xml:space="preserve"> </w:t>
            </w:r>
            <w:r w:rsidRPr="00E401C9">
              <w:rPr>
                <w:w w:val="95"/>
                <w:sz w:val="20"/>
              </w:rPr>
              <w:t>of</w:t>
            </w:r>
            <w:r w:rsidRPr="00E401C9">
              <w:rPr>
                <w:spacing w:val="-2"/>
                <w:sz w:val="20"/>
              </w:rPr>
              <w:t xml:space="preserve"> </w:t>
            </w:r>
            <w:r w:rsidRPr="00E401C9">
              <w:rPr>
                <w:w w:val="95"/>
                <w:sz w:val="20"/>
              </w:rPr>
              <w:t>voting</w:t>
            </w:r>
            <w:r w:rsidRPr="00E401C9">
              <w:rPr>
                <w:spacing w:val="3"/>
                <w:sz w:val="20"/>
              </w:rPr>
              <w:t xml:space="preserve"> </w:t>
            </w:r>
            <w:r w:rsidRPr="00E401C9">
              <w:rPr>
                <w:spacing w:val="-2"/>
                <w:w w:val="95"/>
                <w:sz w:val="20"/>
              </w:rPr>
              <w:t>rights</w:t>
            </w:r>
          </w:p>
        </w:tc>
        <w:tc>
          <w:tcPr>
            <w:tcW w:w="1884" w:type="dxa"/>
            <w:vMerge w:val="restart"/>
          </w:tcPr>
          <w:p w14:paraId="19FD16A7" w14:textId="77777777" w:rsidR="0083709C" w:rsidRPr="00E401C9" w:rsidRDefault="00272CA1">
            <w:pPr>
              <w:pStyle w:val="TableParagraph"/>
              <w:numPr>
                <w:ilvl w:val="0"/>
                <w:numId w:val="4"/>
              </w:numPr>
              <w:tabs>
                <w:tab w:val="left" w:pos="283"/>
                <w:tab w:val="left" w:pos="1205"/>
                <w:tab w:val="left" w:pos="1593"/>
              </w:tabs>
              <w:ind w:right="89"/>
              <w:rPr>
                <w:sz w:val="20"/>
              </w:rPr>
            </w:pPr>
            <w:r w:rsidRPr="00E401C9">
              <w:rPr>
                <w:sz w:val="20"/>
              </w:rPr>
              <w:t>Having</w:t>
            </w:r>
            <w:r w:rsidRPr="00E401C9">
              <w:rPr>
                <w:spacing w:val="-13"/>
                <w:sz w:val="20"/>
              </w:rPr>
              <w:t xml:space="preserve"> </w:t>
            </w:r>
            <w:r w:rsidRPr="00E401C9">
              <w:rPr>
                <w:sz w:val="20"/>
              </w:rPr>
              <w:t>the</w:t>
            </w:r>
            <w:r w:rsidRPr="00E401C9">
              <w:rPr>
                <w:spacing w:val="-12"/>
                <w:sz w:val="20"/>
              </w:rPr>
              <w:t xml:space="preserve"> </w:t>
            </w:r>
            <w:r w:rsidRPr="00E401C9">
              <w:rPr>
                <w:sz w:val="20"/>
              </w:rPr>
              <w:t>right</w:t>
            </w:r>
            <w:r w:rsidRPr="00E401C9">
              <w:rPr>
                <w:spacing w:val="-13"/>
                <w:sz w:val="20"/>
              </w:rPr>
              <w:t xml:space="preserve"> </w:t>
            </w:r>
            <w:r w:rsidRPr="00E401C9">
              <w:rPr>
                <w:sz w:val="20"/>
              </w:rPr>
              <w:t>to appoint</w:t>
            </w:r>
            <w:r w:rsidRPr="00E401C9">
              <w:rPr>
                <w:spacing w:val="-3"/>
                <w:sz w:val="20"/>
              </w:rPr>
              <w:t xml:space="preserve"> </w:t>
            </w:r>
            <w:r w:rsidRPr="00E401C9">
              <w:rPr>
                <w:sz w:val="20"/>
              </w:rPr>
              <w:t>a</w:t>
            </w:r>
            <w:r w:rsidRPr="00E401C9">
              <w:rPr>
                <w:spacing w:val="-2"/>
                <w:sz w:val="20"/>
              </w:rPr>
              <w:t xml:space="preserve"> </w:t>
            </w:r>
            <w:r w:rsidRPr="00E401C9">
              <w:rPr>
                <w:sz w:val="20"/>
              </w:rPr>
              <w:t>majority of</w:t>
            </w:r>
            <w:r w:rsidRPr="00E401C9">
              <w:rPr>
                <w:spacing w:val="-5"/>
                <w:sz w:val="20"/>
              </w:rPr>
              <w:t xml:space="preserve"> </w:t>
            </w:r>
            <w:r w:rsidRPr="00E401C9">
              <w:rPr>
                <w:sz w:val="20"/>
              </w:rPr>
              <w:t>the</w:t>
            </w:r>
            <w:r w:rsidRPr="00E401C9">
              <w:rPr>
                <w:spacing w:val="-3"/>
                <w:sz w:val="20"/>
              </w:rPr>
              <w:t xml:space="preserve"> </w:t>
            </w:r>
            <w:r w:rsidRPr="00E401C9">
              <w:rPr>
                <w:sz w:val="20"/>
              </w:rPr>
              <w:t>board</w:t>
            </w:r>
            <w:r w:rsidRPr="00E401C9">
              <w:rPr>
                <w:spacing w:val="-3"/>
                <w:sz w:val="20"/>
              </w:rPr>
              <w:t xml:space="preserve"> </w:t>
            </w:r>
            <w:r w:rsidRPr="00E401C9">
              <w:rPr>
                <w:sz w:val="20"/>
              </w:rPr>
              <w:t>of</w:t>
            </w:r>
            <w:r w:rsidRPr="00E401C9">
              <w:rPr>
                <w:spacing w:val="-5"/>
                <w:sz w:val="20"/>
              </w:rPr>
              <w:t xml:space="preserve"> </w:t>
            </w:r>
            <w:r w:rsidRPr="00E401C9">
              <w:rPr>
                <w:sz w:val="20"/>
              </w:rPr>
              <w:t xml:space="preserve">the </w:t>
            </w:r>
            <w:r w:rsidRPr="00E401C9">
              <w:rPr>
                <w:spacing w:val="-2"/>
                <w:sz w:val="20"/>
              </w:rPr>
              <w:t>directors</w:t>
            </w:r>
            <w:r w:rsidRPr="00E401C9">
              <w:rPr>
                <w:sz w:val="20"/>
              </w:rPr>
              <w:tab/>
            </w:r>
            <w:r w:rsidRPr="00E401C9">
              <w:rPr>
                <w:spacing w:val="-6"/>
                <w:sz w:val="20"/>
              </w:rPr>
              <w:t>or</w:t>
            </w:r>
            <w:r w:rsidRPr="00E401C9">
              <w:rPr>
                <w:sz w:val="20"/>
              </w:rPr>
              <w:tab/>
            </w:r>
            <w:r w:rsidRPr="00E401C9">
              <w:rPr>
                <w:spacing w:val="-6"/>
                <w:sz w:val="20"/>
              </w:rPr>
              <w:t xml:space="preserve">an </w:t>
            </w:r>
            <w:r w:rsidRPr="00E401C9">
              <w:rPr>
                <w:spacing w:val="-2"/>
                <w:sz w:val="20"/>
              </w:rPr>
              <w:t xml:space="preserve">equivalent </w:t>
            </w:r>
            <w:r w:rsidRPr="00E401C9">
              <w:rPr>
                <w:sz w:val="20"/>
              </w:rPr>
              <w:t>governing</w:t>
            </w:r>
            <w:r w:rsidRPr="00E401C9">
              <w:rPr>
                <w:spacing w:val="-7"/>
                <w:sz w:val="20"/>
              </w:rPr>
              <w:t xml:space="preserve"> </w:t>
            </w:r>
            <w:r w:rsidRPr="00E401C9">
              <w:rPr>
                <w:sz w:val="20"/>
              </w:rPr>
              <w:t>body</w:t>
            </w:r>
            <w:r w:rsidRPr="00E401C9">
              <w:rPr>
                <w:spacing w:val="-9"/>
                <w:sz w:val="20"/>
              </w:rPr>
              <w:t xml:space="preserve"> </w:t>
            </w:r>
            <w:r w:rsidRPr="00E401C9">
              <w:rPr>
                <w:sz w:val="20"/>
              </w:rPr>
              <w:t>of the</w:t>
            </w:r>
            <w:r w:rsidRPr="00E401C9">
              <w:rPr>
                <w:spacing w:val="30"/>
                <w:sz w:val="20"/>
              </w:rPr>
              <w:t xml:space="preserve"> </w:t>
            </w:r>
            <w:r w:rsidRPr="00E401C9">
              <w:rPr>
                <w:sz w:val="20"/>
              </w:rPr>
              <w:t>Tenderer:</w:t>
            </w:r>
            <w:r w:rsidRPr="00E401C9">
              <w:rPr>
                <w:spacing w:val="29"/>
                <w:sz w:val="20"/>
              </w:rPr>
              <w:t xml:space="preserve"> </w:t>
            </w:r>
            <w:r w:rsidRPr="00E401C9">
              <w:rPr>
                <w:spacing w:val="-5"/>
                <w:sz w:val="20"/>
              </w:rPr>
              <w:t>Yes</w:t>
            </w:r>
          </w:p>
          <w:p w14:paraId="1D5AD4C5" w14:textId="77777777" w:rsidR="0083709C" w:rsidRPr="00E401C9" w:rsidRDefault="00272CA1">
            <w:pPr>
              <w:pStyle w:val="TableParagraph"/>
              <w:ind w:left="282"/>
              <w:rPr>
                <w:sz w:val="20"/>
              </w:rPr>
            </w:pPr>
            <w:r w:rsidRPr="00E401C9">
              <w:rPr>
                <w:w w:val="95"/>
                <w:sz w:val="20"/>
              </w:rPr>
              <w:t>-----No---</w:t>
            </w:r>
            <w:r w:rsidRPr="00E401C9">
              <w:rPr>
                <w:spacing w:val="-10"/>
                <w:w w:val="95"/>
                <w:sz w:val="20"/>
              </w:rPr>
              <w:t>-</w:t>
            </w:r>
          </w:p>
          <w:p w14:paraId="40A143B6" w14:textId="77777777" w:rsidR="0083709C" w:rsidRPr="00E401C9" w:rsidRDefault="00272CA1">
            <w:pPr>
              <w:pStyle w:val="TableParagraph"/>
              <w:numPr>
                <w:ilvl w:val="0"/>
                <w:numId w:val="4"/>
              </w:numPr>
              <w:tabs>
                <w:tab w:val="left" w:pos="283"/>
                <w:tab w:val="left" w:pos="1613"/>
              </w:tabs>
              <w:ind w:right="91"/>
              <w:jc w:val="both"/>
              <w:rPr>
                <w:sz w:val="20"/>
              </w:rPr>
            </w:pPr>
            <w:r w:rsidRPr="00E401C9">
              <w:rPr>
                <w:sz w:val="20"/>
              </w:rPr>
              <w:t xml:space="preserve">Is this right held </w:t>
            </w:r>
            <w:r w:rsidRPr="00E401C9">
              <w:rPr>
                <w:spacing w:val="-2"/>
                <w:sz w:val="20"/>
              </w:rPr>
              <w:t>directly</w:t>
            </w:r>
            <w:r w:rsidRPr="00E401C9">
              <w:rPr>
                <w:sz w:val="20"/>
              </w:rPr>
              <w:tab/>
            </w:r>
            <w:r w:rsidRPr="00E401C9">
              <w:rPr>
                <w:spacing w:val="-6"/>
                <w:sz w:val="20"/>
              </w:rPr>
              <w:t xml:space="preserve">or </w:t>
            </w:r>
            <w:r w:rsidRPr="00E401C9">
              <w:rPr>
                <w:spacing w:val="-2"/>
                <w:sz w:val="20"/>
              </w:rPr>
              <w:t>indirectly?:</w:t>
            </w:r>
          </w:p>
          <w:p w14:paraId="05AF7529" w14:textId="77777777" w:rsidR="0083709C" w:rsidRPr="00E401C9" w:rsidRDefault="0083709C">
            <w:pPr>
              <w:pStyle w:val="TableParagraph"/>
              <w:rPr>
                <w:b/>
              </w:rPr>
            </w:pPr>
          </w:p>
          <w:p w14:paraId="372E69C8" w14:textId="77777777" w:rsidR="0083709C" w:rsidRPr="00E401C9" w:rsidRDefault="0083709C">
            <w:pPr>
              <w:pStyle w:val="TableParagraph"/>
              <w:rPr>
                <w:b/>
              </w:rPr>
            </w:pPr>
          </w:p>
          <w:p w14:paraId="0A9CE6DD" w14:textId="77777777" w:rsidR="0083709C" w:rsidRPr="00E401C9" w:rsidRDefault="0083709C">
            <w:pPr>
              <w:pStyle w:val="TableParagraph"/>
              <w:spacing w:before="4"/>
              <w:rPr>
                <w:b/>
              </w:rPr>
            </w:pPr>
          </w:p>
          <w:p w14:paraId="40517185" w14:textId="77777777" w:rsidR="0083709C" w:rsidRPr="00E401C9" w:rsidRDefault="00272CA1">
            <w:pPr>
              <w:pStyle w:val="TableParagraph"/>
              <w:spacing w:before="1"/>
              <w:ind w:left="282"/>
              <w:rPr>
                <w:sz w:val="20"/>
              </w:rPr>
            </w:pPr>
            <w:r w:rsidRPr="00E401C9">
              <w:rPr>
                <w:spacing w:val="-2"/>
                <w:sz w:val="20"/>
              </w:rPr>
              <w:t>Direct…………</w:t>
            </w:r>
          </w:p>
          <w:p w14:paraId="0F7CCEDD" w14:textId="77777777" w:rsidR="0083709C" w:rsidRPr="00E401C9" w:rsidRDefault="00272CA1">
            <w:pPr>
              <w:pStyle w:val="TableParagraph"/>
              <w:spacing w:before="36"/>
              <w:ind w:left="282"/>
              <w:rPr>
                <w:sz w:val="20"/>
              </w:rPr>
            </w:pPr>
            <w:r w:rsidRPr="00E401C9">
              <w:rPr>
                <w:spacing w:val="-5"/>
                <w:sz w:val="20"/>
              </w:rPr>
              <w:t>………</w:t>
            </w:r>
          </w:p>
        </w:tc>
        <w:tc>
          <w:tcPr>
            <w:tcW w:w="1440" w:type="dxa"/>
            <w:vMerge w:val="restart"/>
          </w:tcPr>
          <w:p w14:paraId="4218BC11" w14:textId="77777777" w:rsidR="0083709C" w:rsidRPr="00E401C9" w:rsidRDefault="00272CA1">
            <w:pPr>
              <w:pStyle w:val="TableParagraph"/>
              <w:numPr>
                <w:ilvl w:val="0"/>
                <w:numId w:val="3"/>
              </w:numPr>
              <w:tabs>
                <w:tab w:val="left" w:pos="283"/>
              </w:tabs>
              <w:ind w:right="109"/>
              <w:rPr>
                <w:b/>
                <w:sz w:val="20"/>
              </w:rPr>
            </w:pPr>
            <w:r w:rsidRPr="00E401C9">
              <w:rPr>
                <w:spacing w:val="-2"/>
                <w:sz w:val="20"/>
              </w:rPr>
              <w:t xml:space="preserve">Exercises significant </w:t>
            </w:r>
            <w:r w:rsidRPr="00E401C9">
              <w:rPr>
                <w:sz w:val="20"/>
              </w:rPr>
              <w:t xml:space="preserve">influence or control over </w:t>
            </w:r>
            <w:r w:rsidRPr="00E401C9">
              <w:rPr>
                <w:spacing w:val="-4"/>
                <w:sz w:val="20"/>
              </w:rPr>
              <w:t>the</w:t>
            </w:r>
            <w:r w:rsidRPr="00E401C9">
              <w:rPr>
                <w:spacing w:val="-9"/>
                <w:sz w:val="20"/>
              </w:rPr>
              <w:t xml:space="preserve"> </w:t>
            </w:r>
            <w:r w:rsidRPr="00E401C9">
              <w:rPr>
                <w:spacing w:val="-4"/>
                <w:sz w:val="20"/>
              </w:rPr>
              <w:t xml:space="preserve">Company </w:t>
            </w:r>
            <w:r w:rsidRPr="00E401C9">
              <w:rPr>
                <w:sz w:val="20"/>
              </w:rPr>
              <w:t xml:space="preserve">body of the </w:t>
            </w:r>
            <w:r w:rsidRPr="00E401C9">
              <w:rPr>
                <w:spacing w:val="-2"/>
                <w:sz w:val="20"/>
              </w:rPr>
              <w:t>Company (tenderer</w:t>
            </w:r>
            <w:r w:rsidRPr="00E401C9">
              <w:rPr>
                <w:b/>
                <w:spacing w:val="-2"/>
                <w:sz w:val="20"/>
              </w:rPr>
              <w:t>)</w:t>
            </w:r>
          </w:p>
          <w:p w14:paraId="49F3B277" w14:textId="77777777" w:rsidR="0083709C" w:rsidRPr="00E401C9" w:rsidRDefault="00272CA1">
            <w:pPr>
              <w:pStyle w:val="TableParagraph"/>
              <w:tabs>
                <w:tab w:val="left" w:leader="hyphen" w:pos="957"/>
              </w:tabs>
              <w:spacing w:before="117"/>
              <w:ind w:left="254"/>
              <w:rPr>
                <w:sz w:val="20"/>
              </w:rPr>
            </w:pPr>
            <w:r w:rsidRPr="00E401C9">
              <w:rPr>
                <w:spacing w:val="-5"/>
                <w:sz w:val="20"/>
              </w:rPr>
              <w:t>Yes</w:t>
            </w:r>
            <w:r w:rsidRPr="00E401C9">
              <w:rPr>
                <w:sz w:val="20"/>
              </w:rPr>
              <w:tab/>
            </w:r>
            <w:r w:rsidRPr="00E401C9">
              <w:rPr>
                <w:w w:val="95"/>
                <w:sz w:val="20"/>
              </w:rPr>
              <w:t>No-</w:t>
            </w:r>
            <w:r w:rsidRPr="00E401C9">
              <w:rPr>
                <w:spacing w:val="-10"/>
                <w:sz w:val="20"/>
              </w:rPr>
              <w:t>-</w:t>
            </w:r>
          </w:p>
          <w:p w14:paraId="2512545A" w14:textId="77777777" w:rsidR="0083709C" w:rsidRPr="00E401C9" w:rsidRDefault="00272CA1">
            <w:pPr>
              <w:pStyle w:val="TableParagraph"/>
              <w:spacing w:before="34"/>
              <w:ind w:left="203"/>
              <w:rPr>
                <w:sz w:val="20"/>
              </w:rPr>
            </w:pPr>
            <w:r w:rsidRPr="00E401C9">
              <w:rPr>
                <w:w w:val="95"/>
                <w:sz w:val="20"/>
              </w:rPr>
              <w:t>-</w:t>
            </w:r>
            <w:r w:rsidRPr="00E401C9">
              <w:rPr>
                <w:spacing w:val="-10"/>
                <w:sz w:val="20"/>
              </w:rPr>
              <w:t>-</w:t>
            </w:r>
          </w:p>
          <w:p w14:paraId="4B3AC15C" w14:textId="77777777" w:rsidR="0083709C" w:rsidRPr="00E401C9" w:rsidRDefault="0083709C">
            <w:pPr>
              <w:pStyle w:val="TableParagraph"/>
              <w:rPr>
                <w:b/>
              </w:rPr>
            </w:pPr>
          </w:p>
          <w:p w14:paraId="2818B6E6" w14:textId="77777777" w:rsidR="0083709C" w:rsidRPr="00E401C9" w:rsidRDefault="0083709C">
            <w:pPr>
              <w:pStyle w:val="TableParagraph"/>
              <w:spacing w:before="6"/>
              <w:rPr>
                <w:b/>
                <w:sz w:val="24"/>
              </w:rPr>
            </w:pPr>
          </w:p>
          <w:p w14:paraId="572D4C2D" w14:textId="77777777" w:rsidR="0083709C" w:rsidRPr="00E401C9" w:rsidRDefault="00272CA1">
            <w:pPr>
              <w:pStyle w:val="TableParagraph"/>
              <w:numPr>
                <w:ilvl w:val="0"/>
                <w:numId w:val="3"/>
              </w:numPr>
              <w:tabs>
                <w:tab w:val="left" w:pos="283"/>
              </w:tabs>
              <w:ind w:right="186"/>
              <w:rPr>
                <w:sz w:val="20"/>
              </w:rPr>
            </w:pPr>
            <w:r w:rsidRPr="00E401C9">
              <w:rPr>
                <w:sz w:val="20"/>
              </w:rPr>
              <w:t>Is this influence</w:t>
            </w:r>
            <w:r w:rsidRPr="00E401C9">
              <w:rPr>
                <w:spacing w:val="-13"/>
                <w:sz w:val="20"/>
              </w:rPr>
              <w:t xml:space="preserve"> </w:t>
            </w:r>
            <w:r w:rsidRPr="00E401C9">
              <w:rPr>
                <w:sz w:val="20"/>
              </w:rPr>
              <w:t xml:space="preserve">or </w:t>
            </w:r>
            <w:r w:rsidRPr="00E401C9">
              <w:rPr>
                <w:spacing w:val="-2"/>
                <w:sz w:val="20"/>
              </w:rPr>
              <w:t>control exercised</w:t>
            </w:r>
          </w:p>
        </w:tc>
      </w:tr>
      <w:tr w:rsidR="00E401C9" w:rsidRPr="00E401C9" w14:paraId="5F8F5473" w14:textId="77777777">
        <w:trPr>
          <w:trHeight w:val="810"/>
        </w:trPr>
        <w:tc>
          <w:tcPr>
            <w:tcW w:w="451" w:type="dxa"/>
            <w:vMerge/>
            <w:tcBorders>
              <w:top w:val="nil"/>
            </w:tcBorders>
          </w:tcPr>
          <w:p w14:paraId="73D32B8F" w14:textId="77777777" w:rsidR="0083709C" w:rsidRPr="00E401C9" w:rsidRDefault="0083709C">
            <w:pPr>
              <w:rPr>
                <w:sz w:val="2"/>
                <w:szCs w:val="2"/>
              </w:rPr>
            </w:pPr>
          </w:p>
        </w:tc>
        <w:tc>
          <w:tcPr>
            <w:tcW w:w="1704" w:type="dxa"/>
          </w:tcPr>
          <w:p w14:paraId="073B115A" w14:textId="77777777" w:rsidR="0083709C" w:rsidRPr="00E401C9" w:rsidRDefault="00272CA1">
            <w:pPr>
              <w:pStyle w:val="TableParagraph"/>
              <w:spacing w:before="53"/>
              <w:ind w:left="107" w:right="98"/>
              <w:jc w:val="both"/>
              <w:rPr>
                <w:sz w:val="20"/>
              </w:rPr>
            </w:pPr>
            <w:r w:rsidRPr="00E401C9">
              <w:rPr>
                <w:sz w:val="20"/>
              </w:rPr>
              <w:t>National identity card number or Passport number</w:t>
            </w:r>
          </w:p>
        </w:tc>
        <w:tc>
          <w:tcPr>
            <w:tcW w:w="1535" w:type="dxa"/>
          </w:tcPr>
          <w:p w14:paraId="00155BAD" w14:textId="77777777" w:rsidR="0083709C" w:rsidRPr="00E401C9" w:rsidRDefault="0083709C">
            <w:pPr>
              <w:pStyle w:val="TableParagraph"/>
              <w:rPr>
                <w:sz w:val="18"/>
              </w:rPr>
            </w:pPr>
          </w:p>
        </w:tc>
        <w:tc>
          <w:tcPr>
            <w:tcW w:w="1259" w:type="dxa"/>
            <w:vMerge/>
            <w:tcBorders>
              <w:top w:val="nil"/>
            </w:tcBorders>
          </w:tcPr>
          <w:p w14:paraId="4E6AB53E" w14:textId="77777777" w:rsidR="0083709C" w:rsidRPr="00E401C9" w:rsidRDefault="0083709C">
            <w:pPr>
              <w:rPr>
                <w:sz w:val="2"/>
                <w:szCs w:val="2"/>
              </w:rPr>
            </w:pPr>
          </w:p>
        </w:tc>
        <w:tc>
          <w:tcPr>
            <w:tcW w:w="1619" w:type="dxa"/>
            <w:vMerge/>
            <w:tcBorders>
              <w:top w:val="nil"/>
            </w:tcBorders>
          </w:tcPr>
          <w:p w14:paraId="6EB7EA9B" w14:textId="77777777" w:rsidR="0083709C" w:rsidRPr="00E401C9" w:rsidRDefault="0083709C">
            <w:pPr>
              <w:rPr>
                <w:sz w:val="2"/>
                <w:szCs w:val="2"/>
              </w:rPr>
            </w:pPr>
          </w:p>
        </w:tc>
        <w:tc>
          <w:tcPr>
            <w:tcW w:w="1884" w:type="dxa"/>
            <w:vMerge/>
            <w:tcBorders>
              <w:top w:val="nil"/>
            </w:tcBorders>
          </w:tcPr>
          <w:p w14:paraId="20B0370B" w14:textId="77777777" w:rsidR="0083709C" w:rsidRPr="00E401C9" w:rsidRDefault="0083709C">
            <w:pPr>
              <w:rPr>
                <w:sz w:val="2"/>
                <w:szCs w:val="2"/>
              </w:rPr>
            </w:pPr>
          </w:p>
        </w:tc>
        <w:tc>
          <w:tcPr>
            <w:tcW w:w="1440" w:type="dxa"/>
            <w:vMerge/>
            <w:tcBorders>
              <w:top w:val="nil"/>
            </w:tcBorders>
          </w:tcPr>
          <w:p w14:paraId="233C68DB" w14:textId="77777777" w:rsidR="0083709C" w:rsidRPr="00E401C9" w:rsidRDefault="0083709C">
            <w:pPr>
              <w:rPr>
                <w:sz w:val="2"/>
                <w:szCs w:val="2"/>
              </w:rPr>
            </w:pPr>
          </w:p>
        </w:tc>
      </w:tr>
      <w:tr w:rsidR="00E401C9" w:rsidRPr="00E401C9" w14:paraId="41D88470" w14:textId="77777777">
        <w:trPr>
          <w:trHeight w:val="1178"/>
        </w:trPr>
        <w:tc>
          <w:tcPr>
            <w:tcW w:w="451" w:type="dxa"/>
            <w:vMerge/>
            <w:tcBorders>
              <w:top w:val="nil"/>
            </w:tcBorders>
          </w:tcPr>
          <w:p w14:paraId="18A7B724" w14:textId="77777777" w:rsidR="0083709C" w:rsidRPr="00E401C9" w:rsidRDefault="0083709C">
            <w:pPr>
              <w:rPr>
                <w:sz w:val="2"/>
                <w:szCs w:val="2"/>
              </w:rPr>
            </w:pPr>
          </w:p>
        </w:tc>
        <w:tc>
          <w:tcPr>
            <w:tcW w:w="1704" w:type="dxa"/>
          </w:tcPr>
          <w:p w14:paraId="7529A11D" w14:textId="77777777" w:rsidR="0083709C" w:rsidRPr="00E401C9" w:rsidRDefault="00272CA1">
            <w:pPr>
              <w:pStyle w:val="TableParagraph"/>
              <w:tabs>
                <w:tab w:val="left" w:pos="1081"/>
              </w:tabs>
              <w:spacing w:before="56" w:line="276" w:lineRule="auto"/>
              <w:ind w:left="107" w:right="95"/>
              <w:rPr>
                <w:sz w:val="20"/>
              </w:rPr>
            </w:pPr>
            <w:r w:rsidRPr="00E401C9">
              <w:rPr>
                <w:spacing w:val="-2"/>
                <w:sz w:val="20"/>
              </w:rPr>
              <w:t>Personal Identification Number</w:t>
            </w:r>
            <w:r w:rsidRPr="00E401C9">
              <w:rPr>
                <w:sz w:val="20"/>
              </w:rPr>
              <w:tab/>
            </w:r>
            <w:r w:rsidRPr="00E401C9">
              <w:rPr>
                <w:spacing w:val="-4"/>
                <w:w w:val="95"/>
                <w:sz w:val="20"/>
              </w:rPr>
              <w:t xml:space="preserve">(where </w:t>
            </w:r>
            <w:r w:rsidRPr="00E401C9">
              <w:rPr>
                <w:spacing w:val="-2"/>
                <w:sz w:val="20"/>
              </w:rPr>
              <w:t>applicable)</w:t>
            </w:r>
          </w:p>
        </w:tc>
        <w:tc>
          <w:tcPr>
            <w:tcW w:w="1535" w:type="dxa"/>
          </w:tcPr>
          <w:p w14:paraId="5916C8D9" w14:textId="77777777" w:rsidR="0083709C" w:rsidRPr="00E401C9" w:rsidRDefault="0083709C">
            <w:pPr>
              <w:pStyle w:val="TableParagraph"/>
              <w:rPr>
                <w:sz w:val="18"/>
              </w:rPr>
            </w:pPr>
          </w:p>
        </w:tc>
        <w:tc>
          <w:tcPr>
            <w:tcW w:w="1259" w:type="dxa"/>
            <w:vMerge/>
            <w:tcBorders>
              <w:top w:val="nil"/>
            </w:tcBorders>
          </w:tcPr>
          <w:p w14:paraId="5A241BA6" w14:textId="77777777" w:rsidR="0083709C" w:rsidRPr="00E401C9" w:rsidRDefault="0083709C">
            <w:pPr>
              <w:rPr>
                <w:sz w:val="2"/>
                <w:szCs w:val="2"/>
              </w:rPr>
            </w:pPr>
          </w:p>
        </w:tc>
        <w:tc>
          <w:tcPr>
            <w:tcW w:w="1619" w:type="dxa"/>
            <w:vMerge/>
            <w:tcBorders>
              <w:top w:val="nil"/>
            </w:tcBorders>
          </w:tcPr>
          <w:p w14:paraId="3645A1F2" w14:textId="77777777" w:rsidR="0083709C" w:rsidRPr="00E401C9" w:rsidRDefault="0083709C">
            <w:pPr>
              <w:rPr>
                <w:sz w:val="2"/>
                <w:szCs w:val="2"/>
              </w:rPr>
            </w:pPr>
          </w:p>
        </w:tc>
        <w:tc>
          <w:tcPr>
            <w:tcW w:w="1884" w:type="dxa"/>
            <w:vMerge/>
            <w:tcBorders>
              <w:top w:val="nil"/>
            </w:tcBorders>
          </w:tcPr>
          <w:p w14:paraId="2862974F" w14:textId="77777777" w:rsidR="0083709C" w:rsidRPr="00E401C9" w:rsidRDefault="0083709C">
            <w:pPr>
              <w:rPr>
                <w:sz w:val="2"/>
                <w:szCs w:val="2"/>
              </w:rPr>
            </w:pPr>
          </w:p>
        </w:tc>
        <w:tc>
          <w:tcPr>
            <w:tcW w:w="1440" w:type="dxa"/>
            <w:vMerge/>
            <w:tcBorders>
              <w:top w:val="nil"/>
            </w:tcBorders>
          </w:tcPr>
          <w:p w14:paraId="695375BB" w14:textId="77777777" w:rsidR="0083709C" w:rsidRPr="00E401C9" w:rsidRDefault="0083709C">
            <w:pPr>
              <w:rPr>
                <w:sz w:val="2"/>
                <w:szCs w:val="2"/>
              </w:rPr>
            </w:pPr>
          </w:p>
        </w:tc>
      </w:tr>
      <w:tr w:rsidR="00E401C9" w:rsidRPr="00E401C9" w14:paraId="5457F8B7" w14:textId="77777777">
        <w:trPr>
          <w:trHeight w:val="383"/>
        </w:trPr>
        <w:tc>
          <w:tcPr>
            <w:tcW w:w="451" w:type="dxa"/>
            <w:vMerge/>
            <w:tcBorders>
              <w:top w:val="nil"/>
            </w:tcBorders>
          </w:tcPr>
          <w:p w14:paraId="2A5DA00B" w14:textId="77777777" w:rsidR="0083709C" w:rsidRPr="00E401C9" w:rsidRDefault="0083709C">
            <w:pPr>
              <w:rPr>
                <w:sz w:val="2"/>
                <w:szCs w:val="2"/>
              </w:rPr>
            </w:pPr>
          </w:p>
        </w:tc>
        <w:tc>
          <w:tcPr>
            <w:tcW w:w="1704" w:type="dxa"/>
          </w:tcPr>
          <w:p w14:paraId="64D19A4A" w14:textId="77777777" w:rsidR="0083709C" w:rsidRPr="00E401C9" w:rsidRDefault="00272CA1">
            <w:pPr>
              <w:pStyle w:val="TableParagraph"/>
              <w:spacing w:before="55"/>
              <w:ind w:left="107"/>
              <w:rPr>
                <w:sz w:val="20"/>
              </w:rPr>
            </w:pPr>
            <w:r w:rsidRPr="00E401C9">
              <w:rPr>
                <w:spacing w:val="-2"/>
                <w:sz w:val="20"/>
              </w:rPr>
              <w:t>Nationality(ies)</w:t>
            </w:r>
          </w:p>
        </w:tc>
        <w:tc>
          <w:tcPr>
            <w:tcW w:w="1535" w:type="dxa"/>
          </w:tcPr>
          <w:p w14:paraId="5818EFFC" w14:textId="77777777" w:rsidR="0083709C" w:rsidRPr="00E401C9" w:rsidRDefault="0083709C">
            <w:pPr>
              <w:pStyle w:val="TableParagraph"/>
              <w:rPr>
                <w:sz w:val="18"/>
              </w:rPr>
            </w:pPr>
          </w:p>
        </w:tc>
        <w:tc>
          <w:tcPr>
            <w:tcW w:w="1259" w:type="dxa"/>
            <w:vMerge/>
            <w:tcBorders>
              <w:top w:val="nil"/>
            </w:tcBorders>
          </w:tcPr>
          <w:p w14:paraId="4FBB6DFD" w14:textId="77777777" w:rsidR="0083709C" w:rsidRPr="00E401C9" w:rsidRDefault="0083709C">
            <w:pPr>
              <w:rPr>
                <w:sz w:val="2"/>
                <w:szCs w:val="2"/>
              </w:rPr>
            </w:pPr>
          </w:p>
        </w:tc>
        <w:tc>
          <w:tcPr>
            <w:tcW w:w="1619" w:type="dxa"/>
            <w:vMerge/>
            <w:tcBorders>
              <w:top w:val="nil"/>
            </w:tcBorders>
          </w:tcPr>
          <w:p w14:paraId="64775BC6" w14:textId="77777777" w:rsidR="0083709C" w:rsidRPr="00E401C9" w:rsidRDefault="0083709C">
            <w:pPr>
              <w:rPr>
                <w:sz w:val="2"/>
                <w:szCs w:val="2"/>
              </w:rPr>
            </w:pPr>
          </w:p>
        </w:tc>
        <w:tc>
          <w:tcPr>
            <w:tcW w:w="1884" w:type="dxa"/>
            <w:vMerge/>
            <w:tcBorders>
              <w:top w:val="nil"/>
            </w:tcBorders>
          </w:tcPr>
          <w:p w14:paraId="5208A51A" w14:textId="77777777" w:rsidR="0083709C" w:rsidRPr="00E401C9" w:rsidRDefault="0083709C">
            <w:pPr>
              <w:rPr>
                <w:sz w:val="2"/>
                <w:szCs w:val="2"/>
              </w:rPr>
            </w:pPr>
          </w:p>
        </w:tc>
        <w:tc>
          <w:tcPr>
            <w:tcW w:w="1440" w:type="dxa"/>
            <w:vMerge/>
            <w:tcBorders>
              <w:top w:val="nil"/>
            </w:tcBorders>
          </w:tcPr>
          <w:p w14:paraId="30B2BF0C" w14:textId="77777777" w:rsidR="0083709C" w:rsidRPr="00E401C9" w:rsidRDefault="0083709C">
            <w:pPr>
              <w:rPr>
                <w:sz w:val="2"/>
                <w:szCs w:val="2"/>
              </w:rPr>
            </w:pPr>
          </w:p>
        </w:tc>
      </w:tr>
      <w:tr w:rsidR="00E401C9" w:rsidRPr="00E401C9" w14:paraId="781E61FC" w14:textId="77777777">
        <w:trPr>
          <w:trHeight w:val="650"/>
        </w:trPr>
        <w:tc>
          <w:tcPr>
            <w:tcW w:w="451" w:type="dxa"/>
            <w:vMerge/>
            <w:tcBorders>
              <w:top w:val="nil"/>
            </w:tcBorders>
          </w:tcPr>
          <w:p w14:paraId="4DED57A6" w14:textId="77777777" w:rsidR="0083709C" w:rsidRPr="00E401C9" w:rsidRDefault="0083709C">
            <w:pPr>
              <w:rPr>
                <w:sz w:val="2"/>
                <w:szCs w:val="2"/>
              </w:rPr>
            </w:pPr>
          </w:p>
        </w:tc>
        <w:tc>
          <w:tcPr>
            <w:tcW w:w="1704" w:type="dxa"/>
          </w:tcPr>
          <w:p w14:paraId="25486CF9" w14:textId="77777777" w:rsidR="0083709C" w:rsidRPr="00E401C9" w:rsidRDefault="00272CA1">
            <w:pPr>
              <w:pStyle w:val="TableParagraph"/>
              <w:tabs>
                <w:tab w:val="left" w:pos="772"/>
                <w:tab w:val="left" w:pos="1238"/>
              </w:tabs>
              <w:spacing w:before="55"/>
              <w:ind w:left="107"/>
              <w:rPr>
                <w:sz w:val="20"/>
              </w:rPr>
            </w:pPr>
            <w:r w:rsidRPr="00E401C9">
              <w:rPr>
                <w:spacing w:val="-4"/>
                <w:sz w:val="20"/>
              </w:rPr>
              <w:t>Date</w:t>
            </w:r>
            <w:r w:rsidRPr="00E401C9">
              <w:rPr>
                <w:sz w:val="20"/>
              </w:rPr>
              <w:tab/>
            </w:r>
            <w:r w:rsidRPr="00E401C9">
              <w:rPr>
                <w:spacing w:val="-5"/>
                <w:sz w:val="20"/>
              </w:rPr>
              <w:t>of</w:t>
            </w:r>
            <w:r w:rsidRPr="00E401C9">
              <w:rPr>
                <w:sz w:val="20"/>
              </w:rPr>
              <w:tab/>
            </w:r>
            <w:r w:rsidRPr="00E401C9">
              <w:rPr>
                <w:spacing w:val="-4"/>
                <w:sz w:val="20"/>
              </w:rPr>
              <w:t>birth</w:t>
            </w:r>
          </w:p>
          <w:p w14:paraId="668954FC" w14:textId="77777777" w:rsidR="0083709C" w:rsidRPr="00E401C9" w:rsidRDefault="00272CA1">
            <w:pPr>
              <w:pStyle w:val="TableParagraph"/>
              <w:spacing w:before="34"/>
              <w:ind w:left="107"/>
              <w:rPr>
                <w:i/>
                <w:sz w:val="20"/>
              </w:rPr>
            </w:pPr>
            <w:r w:rsidRPr="00E401C9">
              <w:rPr>
                <w:i/>
                <w:spacing w:val="-2"/>
                <w:sz w:val="20"/>
              </w:rPr>
              <w:t>[dd/mm/yyyy]</w:t>
            </w:r>
          </w:p>
        </w:tc>
        <w:tc>
          <w:tcPr>
            <w:tcW w:w="1535" w:type="dxa"/>
          </w:tcPr>
          <w:p w14:paraId="3D8E4128" w14:textId="77777777" w:rsidR="0083709C" w:rsidRPr="00E401C9" w:rsidRDefault="0083709C">
            <w:pPr>
              <w:pStyle w:val="TableParagraph"/>
              <w:rPr>
                <w:sz w:val="18"/>
              </w:rPr>
            </w:pPr>
          </w:p>
        </w:tc>
        <w:tc>
          <w:tcPr>
            <w:tcW w:w="1259" w:type="dxa"/>
            <w:vMerge/>
            <w:tcBorders>
              <w:top w:val="nil"/>
            </w:tcBorders>
          </w:tcPr>
          <w:p w14:paraId="15666DCE" w14:textId="77777777" w:rsidR="0083709C" w:rsidRPr="00E401C9" w:rsidRDefault="0083709C">
            <w:pPr>
              <w:rPr>
                <w:sz w:val="2"/>
                <w:szCs w:val="2"/>
              </w:rPr>
            </w:pPr>
          </w:p>
        </w:tc>
        <w:tc>
          <w:tcPr>
            <w:tcW w:w="1619" w:type="dxa"/>
            <w:vMerge/>
            <w:tcBorders>
              <w:top w:val="nil"/>
            </w:tcBorders>
          </w:tcPr>
          <w:p w14:paraId="158F3C40" w14:textId="77777777" w:rsidR="0083709C" w:rsidRPr="00E401C9" w:rsidRDefault="0083709C">
            <w:pPr>
              <w:rPr>
                <w:sz w:val="2"/>
                <w:szCs w:val="2"/>
              </w:rPr>
            </w:pPr>
          </w:p>
        </w:tc>
        <w:tc>
          <w:tcPr>
            <w:tcW w:w="1884" w:type="dxa"/>
            <w:vMerge/>
            <w:tcBorders>
              <w:top w:val="nil"/>
            </w:tcBorders>
          </w:tcPr>
          <w:p w14:paraId="33071082" w14:textId="77777777" w:rsidR="0083709C" w:rsidRPr="00E401C9" w:rsidRDefault="0083709C">
            <w:pPr>
              <w:rPr>
                <w:sz w:val="2"/>
                <w:szCs w:val="2"/>
              </w:rPr>
            </w:pPr>
          </w:p>
        </w:tc>
        <w:tc>
          <w:tcPr>
            <w:tcW w:w="1440" w:type="dxa"/>
            <w:vMerge/>
            <w:tcBorders>
              <w:top w:val="nil"/>
            </w:tcBorders>
          </w:tcPr>
          <w:p w14:paraId="311119FA" w14:textId="77777777" w:rsidR="0083709C" w:rsidRPr="00E401C9" w:rsidRDefault="0083709C">
            <w:pPr>
              <w:rPr>
                <w:sz w:val="2"/>
                <w:szCs w:val="2"/>
              </w:rPr>
            </w:pPr>
          </w:p>
        </w:tc>
      </w:tr>
      <w:tr w:rsidR="00E401C9" w:rsidRPr="00E401C9" w14:paraId="6BB47618" w14:textId="77777777">
        <w:trPr>
          <w:trHeight w:val="383"/>
        </w:trPr>
        <w:tc>
          <w:tcPr>
            <w:tcW w:w="451" w:type="dxa"/>
            <w:vMerge/>
            <w:tcBorders>
              <w:top w:val="nil"/>
            </w:tcBorders>
          </w:tcPr>
          <w:p w14:paraId="40A1FC67" w14:textId="77777777" w:rsidR="0083709C" w:rsidRPr="00E401C9" w:rsidRDefault="0083709C">
            <w:pPr>
              <w:rPr>
                <w:sz w:val="2"/>
                <w:szCs w:val="2"/>
              </w:rPr>
            </w:pPr>
          </w:p>
        </w:tc>
        <w:tc>
          <w:tcPr>
            <w:tcW w:w="1704" w:type="dxa"/>
          </w:tcPr>
          <w:p w14:paraId="215CDF00" w14:textId="77777777" w:rsidR="0083709C" w:rsidRPr="00E401C9" w:rsidRDefault="00272CA1">
            <w:pPr>
              <w:pStyle w:val="TableParagraph"/>
              <w:spacing w:before="55"/>
              <w:ind w:left="107"/>
              <w:rPr>
                <w:sz w:val="20"/>
              </w:rPr>
            </w:pPr>
            <w:r w:rsidRPr="00E401C9">
              <w:rPr>
                <w:w w:val="90"/>
                <w:sz w:val="20"/>
              </w:rPr>
              <w:t>Postal</w:t>
            </w:r>
            <w:r w:rsidRPr="00E401C9">
              <w:rPr>
                <w:spacing w:val="10"/>
                <w:sz w:val="20"/>
              </w:rPr>
              <w:t xml:space="preserve"> </w:t>
            </w:r>
            <w:r w:rsidRPr="00E401C9">
              <w:rPr>
                <w:spacing w:val="-2"/>
                <w:sz w:val="20"/>
              </w:rPr>
              <w:t>address</w:t>
            </w:r>
          </w:p>
        </w:tc>
        <w:tc>
          <w:tcPr>
            <w:tcW w:w="1535" w:type="dxa"/>
          </w:tcPr>
          <w:p w14:paraId="02E3C5D7" w14:textId="77777777" w:rsidR="0083709C" w:rsidRPr="00E401C9" w:rsidRDefault="0083709C">
            <w:pPr>
              <w:pStyle w:val="TableParagraph"/>
              <w:rPr>
                <w:sz w:val="18"/>
              </w:rPr>
            </w:pPr>
          </w:p>
        </w:tc>
        <w:tc>
          <w:tcPr>
            <w:tcW w:w="1259" w:type="dxa"/>
            <w:vMerge/>
            <w:tcBorders>
              <w:top w:val="nil"/>
            </w:tcBorders>
          </w:tcPr>
          <w:p w14:paraId="77297D7A" w14:textId="77777777" w:rsidR="0083709C" w:rsidRPr="00E401C9" w:rsidRDefault="0083709C">
            <w:pPr>
              <w:rPr>
                <w:sz w:val="2"/>
                <w:szCs w:val="2"/>
              </w:rPr>
            </w:pPr>
          </w:p>
        </w:tc>
        <w:tc>
          <w:tcPr>
            <w:tcW w:w="1619" w:type="dxa"/>
            <w:vMerge/>
            <w:tcBorders>
              <w:top w:val="nil"/>
            </w:tcBorders>
          </w:tcPr>
          <w:p w14:paraId="0DBFB041" w14:textId="77777777" w:rsidR="0083709C" w:rsidRPr="00E401C9" w:rsidRDefault="0083709C">
            <w:pPr>
              <w:rPr>
                <w:sz w:val="2"/>
                <w:szCs w:val="2"/>
              </w:rPr>
            </w:pPr>
          </w:p>
        </w:tc>
        <w:tc>
          <w:tcPr>
            <w:tcW w:w="1884" w:type="dxa"/>
            <w:vMerge/>
            <w:tcBorders>
              <w:top w:val="nil"/>
            </w:tcBorders>
          </w:tcPr>
          <w:p w14:paraId="0DD96CA2" w14:textId="77777777" w:rsidR="0083709C" w:rsidRPr="00E401C9" w:rsidRDefault="0083709C">
            <w:pPr>
              <w:rPr>
                <w:sz w:val="2"/>
                <w:szCs w:val="2"/>
              </w:rPr>
            </w:pPr>
          </w:p>
        </w:tc>
        <w:tc>
          <w:tcPr>
            <w:tcW w:w="1440" w:type="dxa"/>
            <w:vMerge/>
            <w:tcBorders>
              <w:top w:val="nil"/>
            </w:tcBorders>
          </w:tcPr>
          <w:p w14:paraId="69292D1C" w14:textId="77777777" w:rsidR="0083709C" w:rsidRPr="00E401C9" w:rsidRDefault="0083709C">
            <w:pPr>
              <w:rPr>
                <w:sz w:val="2"/>
                <w:szCs w:val="2"/>
              </w:rPr>
            </w:pPr>
          </w:p>
        </w:tc>
      </w:tr>
      <w:tr w:rsidR="00E401C9" w:rsidRPr="00E401C9" w14:paraId="03ACDD66" w14:textId="77777777">
        <w:trPr>
          <w:trHeight w:val="385"/>
        </w:trPr>
        <w:tc>
          <w:tcPr>
            <w:tcW w:w="451" w:type="dxa"/>
            <w:vMerge/>
            <w:tcBorders>
              <w:top w:val="nil"/>
            </w:tcBorders>
          </w:tcPr>
          <w:p w14:paraId="05235848" w14:textId="77777777" w:rsidR="0083709C" w:rsidRPr="00E401C9" w:rsidRDefault="0083709C">
            <w:pPr>
              <w:rPr>
                <w:sz w:val="2"/>
                <w:szCs w:val="2"/>
              </w:rPr>
            </w:pPr>
          </w:p>
        </w:tc>
        <w:tc>
          <w:tcPr>
            <w:tcW w:w="1704" w:type="dxa"/>
          </w:tcPr>
          <w:p w14:paraId="37FE6273" w14:textId="77777777" w:rsidR="0083709C" w:rsidRPr="00E401C9" w:rsidRDefault="00272CA1">
            <w:pPr>
              <w:pStyle w:val="TableParagraph"/>
              <w:spacing w:before="55"/>
              <w:ind w:left="107"/>
              <w:rPr>
                <w:sz w:val="20"/>
              </w:rPr>
            </w:pPr>
            <w:r w:rsidRPr="00E401C9">
              <w:rPr>
                <w:w w:val="90"/>
                <w:sz w:val="20"/>
              </w:rPr>
              <w:t>Residential</w:t>
            </w:r>
            <w:r w:rsidRPr="00E401C9">
              <w:rPr>
                <w:spacing w:val="27"/>
                <w:sz w:val="20"/>
              </w:rPr>
              <w:t xml:space="preserve"> </w:t>
            </w:r>
            <w:r w:rsidRPr="00E401C9">
              <w:rPr>
                <w:spacing w:val="-2"/>
                <w:sz w:val="20"/>
              </w:rPr>
              <w:t>address</w:t>
            </w:r>
          </w:p>
        </w:tc>
        <w:tc>
          <w:tcPr>
            <w:tcW w:w="1535" w:type="dxa"/>
          </w:tcPr>
          <w:p w14:paraId="3513BAA2" w14:textId="77777777" w:rsidR="0083709C" w:rsidRPr="00E401C9" w:rsidRDefault="0083709C">
            <w:pPr>
              <w:pStyle w:val="TableParagraph"/>
              <w:rPr>
                <w:sz w:val="18"/>
              </w:rPr>
            </w:pPr>
          </w:p>
        </w:tc>
        <w:tc>
          <w:tcPr>
            <w:tcW w:w="1259" w:type="dxa"/>
            <w:vMerge/>
            <w:tcBorders>
              <w:top w:val="nil"/>
            </w:tcBorders>
          </w:tcPr>
          <w:p w14:paraId="50EB9F0F" w14:textId="77777777" w:rsidR="0083709C" w:rsidRPr="00E401C9" w:rsidRDefault="0083709C">
            <w:pPr>
              <w:rPr>
                <w:sz w:val="2"/>
                <w:szCs w:val="2"/>
              </w:rPr>
            </w:pPr>
          </w:p>
        </w:tc>
        <w:tc>
          <w:tcPr>
            <w:tcW w:w="1619" w:type="dxa"/>
            <w:vMerge/>
            <w:tcBorders>
              <w:top w:val="nil"/>
            </w:tcBorders>
          </w:tcPr>
          <w:p w14:paraId="7A41E3DA" w14:textId="77777777" w:rsidR="0083709C" w:rsidRPr="00E401C9" w:rsidRDefault="0083709C">
            <w:pPr>
              <w:rPr>
                <w:sz w:val="2"/>
                <w:szCs w:val="2"/>
              </w:rPr>
            </w:pPr>
          </w:p>
        </w:tc>
        <w:tc>
          <w:tcPr>
            <w:tcW w:w="1884" w:type="dxa"/>
            <w:vMerge/>
            <w:tcBorders>
              <w:top w:val="nil"/>
            </w:tcBorders>
          </w:tcPr>
          <w:p w14:paraId="4CCF277E" w14:textId="77777777" w:rsidR="0083709C" w:rsidRPr="00E401C9" w:rsidRDefault="0083709C">
            <w:pPr>
              <w:rPr>
                <w:sz w:val="2"/>
                <w:szCs w:val="2"/>
              </w:rPr>
            </w:pPr>
          </w:p>
        </w:tc>
        <w:tc>
          <w:tcPr>
            <w:tcW w:w="1440" w:type="dxa"/>
            <w:vMerge/>
            <w:tcBorders>
              <w:top w:val="nil"/>
            </w:tcBorders>
          </w:tcPr>
          <w:p w14:paraId="422AEC02" w14:textId="77777777" w:rsidR="0083709C" w:rsidRPr="00E401C9" w:rsidRDefault="0083709C">
            <w:pPr>
              <w:rPr>
                <w:sz w:val="2"/>
                <w:szCs w:val="2"/>
              </w:rPr>
            </w:pPr>
          </w:p>
        </w:tc>
      </w:tr>
    </w:tbl>
    <w:p w14:paraId="19B64F46" w14:textId="77777777" w:rsidR="0083709C" w:rsidRPr="00E401C9" w:rsidRDefault="0083709C">
      <w:pPr>
        <w:rPr>
          <w:sz w:val="2"/>
          <w:szCs w:val="2"/>
        </w:rPr>
        <w:sectPr w:rsidR="0083709C" w:rsidRPr="00E401C9" w:rsidSect="00B34F11">
          <w:pgSz w:w="11920" w:h="16850"/>
          <w:pgMar w:top="1340" w:right="0" w:bottom="1420" w:left="900" w:header="847" w:footer="1233" w:gutter="0"/>
          <w:cols w:space="720"/>
        </w:sectPr>
      </w:pPr>
    </w:p>
    <w:p w14:paraId="020BF345" w14:textId="77777777" w:rsidR="0083709C" w:rsidRPr="00E401C9" w:rsidRDefault="0083709C">
      <w:pPr>
        <w:pStyle w:val="BodyText"/>
        <w:spacing w:before="4"/>
        <w:rPr>
          <w:b/>
          <w:sz w:val="7"/>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1704"/>
        <w:gridCol w:w="1535"/>
        <w:gridCol w:w="1259"/>
        <w:gridCol w:w="1619"/>
        <w:gridCol w:w="1884"/>
        <w:gridCol w:w="1440"/>
      </w:tblGrid>
      <w:tr w:rsidR="00E401C9" w:rsidRPr="00E401C9" w14:paraId="687F1A29" w14:textId="77777777">
        <w:trPr>
          <w:trHeight w:val="2647"/>
        </w:trPr>
        <w:tc>
          <w:tcPr>
            <w:tcW w:w="451" w:type="dxa"/>
          </w:tcPr>
          <w:p w14:paraId="1F805272" w14:textId="77777777" w:rsidR="0083709C" w:rsidRPr="00E401C9" w:rsidRDefault="0083709C">
            <w:pPr>
              <w:pStyle w:val="TableParagraph"/>
            </w:pPr>
          </w:p>
        </w:tc>
        <w:tc>
          <w:tcPr>
            <w:tcW w:w="3239" w:type="dxa"/>
            <w:gridSpan w:val="2"/>
          </w:tcPr>
          <w:p w14:paraId="18E7919F" w14:textId="77777777" w:rsidR="0083709C" w:rsidRPr="00E401C9" w:rsidRDefault="00272CA1">
            <w:pPr>
              <w:pStyle w:val="TableParagraph"/>
              <w:spacing w:before="120"/>
              <w:ind w:left="107"/>
              <w:rPr>
                <w:b/>
                <w:sz w:val="18"/>
              </w:rPr>
            </w:pPr>
            <w:r w:rsidRPr="00E401C9">
              <w:rPr>
                <w:b/>
                <w:sz w:val="18"/>
              </w:rPr>
              <w:t>Details</w:t>
            </w:r>
            <w:r w:rsidRPr="00E401C9">
              <w:rPr>
                <w:b/>
                <w:spacing w:val="-5"/>
                <w:sz w:val="18"/>
              </w:rPr>
              <w:t xml:space="preserve"> </w:t>
            </w:r>
            <w:r w:rsidRPr="00E401C9">
              <w:rPr>
                <w:b/>
                <w:sz w:val="18"/>
              </w:rPr>
              <w:t>of</w:t>
            </w:r>
            <w:r w:rsidRPr="00E401C9">
              <w:rPr>
                <w:b/>
                <w:spacing w:val="-5"/>
                <w:sz w:val="18"/>
              </w:rPr>
              <w:t xml:space="preserve"> </w:t>
            </w:r>
            <w:r w:rsidRPr="00E401C9">
              <w:rPr>
                <w:b/>
                <w:sz w:val="18"/>
              </w:rPr>
              <w:t>all</w:t>
            </w:r>
            <w:r w:rsidRPr="00E401C9">
              <w:rPr>
                <w:b/>
                <w:spacing w:val="-4"/>
                <w:sz w:val="18"/>
              </w:rPr>
              <w:t xml:space="preserve"> </w:t>
            </w:r>
            <w:r w:rsidRPr="00E401C9">
              <w:rPr>
                <w:b/>
                <w:sz w:val="18"/>
              </w:rPr>
              <w:t>Beneficial</w:t>
            </w:r>
            <w:r w:rsidRPr="00E401C9">
              <w:rPr>
                <w:b/>
                <w:spacing w:val="-5"/>
                <w:sz w:val="18"/>
              </w:rPr>
              <w:t xml:space="preserve"> </w:t>
            </w:r>
            <w:r w:rsidRPr="00E401C9">
              <w:rPr>
                <w:b/>
                <w:spacing w:val="-2"/>
                <w:sz w:val="18"/>
              </w:rPr>
              <w:t>Owners</w:t>
            </w:r>
          </w:p>
        </w:tc>
        <w:tc>
          <w:tcPr>
            <w:tcW w:w="1259" w:type="dxa"/>
          </w:tcPr>
          <w:p w14:paraId="06CA3FB5" w14:textId="77777777" w:rsidR="0083709C" w:rsidRPr="00E401C9" w:rsidRDefault="00272CA1">
            <w:pPr>
              <w:pStyle w:val="TableParagraph"/>
              <w:tabs>
                <w:tab w:val="left" w:pos="925"/>
              </w:tabs>
              <w:spacing w:before="120" w:line="276" w:lineRule="auto"/>
              <w:ind w:left="109" w:right="95"/>
              <w:jc w:val="both"/>
              <w:rPr>
                <w:b/>
                <w:sz w:val="18"/>
              </w:rPr>
            </w:pPr>
            <w:r w:rsidRPr="00E401C9">
              <w:rPr>
                <w:b/>
                <w:sz w:val="18"/>
              </w:rPr>
              <w:t>%</w:t>
            </w:r>
            <w:r w:rsidRPr="00E401C9">
              <w:rPr>
                <w:b/>
                <w:spacing w:val="-12"/>
                <w:sz w:val="18"/>
              </w:rPr>
              <w:t xml:space="preserve"> </w:t>
            </w:r>
            <w:r w:rsidRPr="00E401C9">
              <w:rPr>
                <w:b/>
                <w:sz w:val="18"/>
              </w:rPr>
              <w:t>of</w:t>
            </w:r>
            <w:r w:rsidRPr="00E401C9">
              <w:rPr>
                <w:b/>
                <w:spacing w:val="-11"/>
                <w:sz w:val="18"/>
              </w:rPr>
              <w:t xml:space="preserve"> </w:t>
            </w:r>
            <w:r w:rsidRPr="00E401C9">
              <w:rPr>
                <w:b/>
                <w:sz w:val="18"/>
              </w:rPr>
              <w:t>shares</w:t>
            </w:r>
            <w:r w:rsidRPr="00E401C9">
              <w:rPr>
                <w:b/>
                <w:spacing w:val="-11"/>
                <w:sz w:val="18"/>
              </w:rPr>
              <w:t xml:space="preserve"> </w:t>
            </w:r>
            <w:r w:rsidRPr="00E401C9">
              <w:rPr>
                <w:b/>
                <w:sz w:val="18"/>
              </w:rPr>
              <w:t xml:space="preserve">a person holds </w:t>
            </w:r>
            <w:r w:rsidRPr="00E401C9">
              <w:rPr>
                <w:b/>
                <w:spacing w:val="-5"/>
                <w:sz w:val="18"/>
              </w:rPr>
              <w:t>in</w:t>
            </w:r>
            <w:r w:rsidRPr="00E401C9">
              <w:rPr>
                <w:b/>
                <w:sz w:val="18"/>
              </w:rPr>
              <w:tab/>
            </w:r>
            <w:r w:rsidRPr="00E401C9">
              <w:rPr>
                <w:b/>
                <w:spacing w:val="-8"/>
                <w:sz w:val="18"/>
              </w:rPr>
              <w:t>the</w:t>
            </w:r>
          </w:p>
          <w:p w14:paraId="17FAA60C" w14:textId="77777777" w:rsidR="0083709C" w:rsidRPr="00E401C9" w:rsidRDefault="00272CA1">
            <w:pPr>
              <w:pStyle w:val="TableParagraph"/>
              <w:tabs>
                <w:tab w:val="left" w:pos="982"/>
              </w:tabs>
              <w:spacing w:before="1" w:line="276" w:lineRule="auto"/>
              <w:ind w:left="109" w:right="95"/>
              <w:rPr>
                <w:b/>
                <w:sz w:val="18"/>
              </w:rPr>
            </w:pPr>
            <w:r w:rsidRPr="00E401C9">
              <w:rPr>
                <w:b/>
                <w:spacing w:val="-2"/>
                <w:sz w:val="18"/>
              </w:rPr>
              <w:t>company Directly</w:t>
            </w:r>
            <w:r w:rsidRPr="00E401C9">
              <w:rPr>
                <w:b/>
                <w:sz w:val="18"/>
              </w:rPr>
              <w:tab/>
            </w:r>
            <w:r w:rsidRPr="00E401C9">
              <w:rPr>
                <w:b/>
                <w:spacing w:val="-6"/>
                <w:sz w:val="18"/>
              </w:rPr>
              <w:t>or</w:t>
            </w:r>
            <w:r w:rsidRPr="00E401C9">
              <w:rPr>
                <w:b/>
                <w:spacing w:val="-2"/>
                <w:sz w:val="18"/>
              </w:rPr>
              <w:t xml:space="preserve"> indirectly</w:t>
            </w:r>
          </w:p>
        </w:tc>
        <w:tc>
          <w:tcPr>
            <w:tcW w:w="1619" w:type="dxa"/>
          </w:tcPr>
          <w:p w14:paraId="05C0E30B" w14:textId="77777777" w:rsidR="0083709C" w:rsidRPr="00E401C9" w:rsidRDefault="00272CA1">
            <w:pPr>
              <w:pStyle w:val="TableParagraph"/>
              <w:spacing w:before="120"/>
              <w:ind w:left="110" w:right="221"/>
              <w:jc w:val="both"/>
              <w:rPr>
                <w:b/>
                <w:sz w:val="18"/>
              </w:rPr>
            </w:pPr>
            <w:r w:rsidRPr="00E401C9">
              <w:rPr>
                <w:b/>
                <w:sz w:val="18"/>
              </w:rPr>
              <w:t xml:space="preserve">% of voting rights a person holds in the </w:t>
            </w:r>
            <w:r w:rsidRPr="00E401C9">
              <w:rPr>
                <w:b/>
                <w:spacing w:val="-2"/>
                <w:sz w:val="18"/>
              </w:rPr>
              <w:t>company</w:t>
            </w:r>
          </w:p>
        </w:tc>
        <w:tc>
          <w:tcPr>
            <w:tcW w:w="1884" w:type="dxa"/>
          </w:tcPr>
          <w:p w14:paraId="53D2D7D0" w14:textId="77777777" w:rsidR="0083709C" w:rsidRPr="00E401C9" w:rsidRDefault="00272CA1">
            <w:pPr>
              <w:pStyle w:val="TableParagraph"/>
              <w:spacing w:before="120" w:line="276" w:lineRule="auto"/>
              <w:ind w:left="111" w:right="93"/>
              <w:jc w:val="both"/>
              <w:rPr>
                <w:sz w:val="20"/>
              </w:rPr>
            </w:pPr>
            <w:r w:rsidRPr="00E401C9">
              <w:rPr>
                <w:b/>
                <w:sz w:val="18"/>
              </w:rPr>
              <w:t xml:space="preserve">Whether a person directly or indirectly holds a right to appoint or remove a member of the board of directors of the company or an equivalent governing body of the Tenderer </w:t>
            </w:r>
            <w:r w:rsidRPr="00E401C9">
              <w:rPr>
                <w:sz w:val="20"/>
              </w:rPr>
              <w:t>(Yes / No)</w:t>
            </w:r>
          </w:p>
        </w:tc>
        <w:tc>
          <w:tcPr>
            <w:tcW w:w="1440" w:type="dxa"/>
          </w:tcPr>
          <w:p w14:paraId="5AAE36F4" w14:textId="77777777" w:rsidR="0083709C" w:rsidRPr="00E401C9" w:rsidRDefault="00272CA1">
            <w:pPr>
              <w:pStyle w:val="TableParagraph"/>
              <w:tabs>
                <w:tab w:val="left" w:pos="594"/>
                <w:tab w:val="left" w:pos="1180"/>
                <w:tab w:val="left" w:pos="1244"/>
              </w:tabs>
              <w:spacing w:before="120" w:line="276" w:lineRule="auto"/>
              <w:ind w:left="112" w:right="85"/>
              <w:rPr>
                <w:b/>
                <w:sz w:val="18"/>
              </w:rPr>
            </w:pPr>
            <w:r w:rsidRPr="00E401C9">
              <w:rPr>
                <w:b/>
                <w:spacing w:val="-2"/>
                <w:sz w:val="18"/>
              </w:rPr>
              <w:t>Whether</w:t>
            </w:r>
            <w:r w:rsidRPr="00E401C9">
              <w:rPr>
                <w:b/>
                <w:sz w:val="18"/>
              </w:rPr>
              <w:tab/>
            </w:r>
            <w:r w:rsidRPr="00E401C9">
              <w:rPr>
                <w:b/>
                <w:sz w:val="18"/>
              </w:rPr>
              <w:tab/>
            </w:r>
            <w:r w:rsidRPr="00E401C9">
              <w:rPr>
                <w:b/>
                <w:spacing w:val="-10"/>
                <w:sz w:val="18"/>
              </w:rPr>
              <w:t>a</w:t>
            </w:r>
            <w:r w:rsidRPr="00E401C9">
              <w:rPr>
                <w:b/>
                <w:sz w:val="18"/>
              </w:rPr>
              <w:t xml:space="preserve"> person</w:t>
            </w:r>
            <w:r w:rsidRPr="00E401C9">
              <w:rPr>
                <w:b/>
                <w:spacing w:val="38"/>
                <w:sz w:val="18"/>
              </w:rPr>
              <w:t xml:space="preserve"> </w:t>
            </w:r>
            <w:r w:rsidRPr="00E401C9">
              <w:rPr>
                <w:b/>
                <w:sz w:val="18"/>
              </w:rPr>
              <w:t xml:space="preserve">directly </w:t>
            </w:r>
            <w:r w:rsidRPr="00E401C9">
              <w:rPr>
                <w:b/>
                <w:spacing w:val="-6"/>
                <w:sz w:val="18"/>
              </w:rPr>
              <w:t>or</w:t>
            </w:r>
            <w:r w:rsidRPr="00E401C9">
              <w:rPr>
                <w:b/>
                <w:sz w:val="18"/>
              </w:rPr>
              <w:tab/>
            </w:r>
            <w:r w:rsidRPr="00E401C9">
              <w:rPr>
                <w:b/>
                <w:spacing w:val="-2"/>
                <w:sz w:val="18"/>
              </w:rPr>
              <w:t>indirectly exercises significant influence</w:t>
            </w:r>
            <w:r w:rsidRPr="00E401C9">
              <w:rPr>
                <w:b/>
                <w:sz w:val="18"/>
              </w:rPr>
              <w:tab/>
            </w:r>
            <w:r w:rsidRPr="00E401C9">
              <w:rPr>
                <w:b/>
                <w:spacing w:val="-8"/>
                <w:sz w:val="18"/>
              </w:rPr>
              <w:t>or</w:t>
            </w:r>
            <w:r w:rsidRPr="00E401C9">
              <w:rPr>
                <w:b/>
                <w:sz w:val="18"/>
              </w:rPr>
              <w:t xml:space="preserve"> control</w:t>
            </w:r>
            <w:r w:rsidRPr="00E401C9">
              <w:rPr>
                <w:b/>
                <w:spacing w:val="-12"/>
                <w:sz w:val="18"/>
              </w:rPr>
              <w:t xml:space="preserve"> </w:t>
            </w:r>
            <w:r w:rsidRPr="00E401C9">
              <w:rPr>
                <w:b/>
                <w:sz w:val="18"/>
              </w:rPr>
              <w:t>over</w:t>
            </w:r>
            <w:r w:rsidRPr="00E401C9">
              <w:rPr>
                <w:b/>
                <w:spacing w:val="-11"/>
                <w:sz w:val="18"/>
              </w:rPr>
              <w:t xml:space="preserve"> </w:t>
            </w:r>
            <w:r w:rsidRPr="00E401C9">
              <w:rPr>
                <w:b/>
                <w:sz w:val="18"/>
              </w:rPr>
              <w:t xml:space="preserve">the </w:t>
            </w:r>
            <w:r w:rsidRPr="00E401C9">
              <w:rPr>
                <w:b/>
                <w:spacing w:val="-2"/>
                <w:sz w:val="18"/>
              </w:rPr>
              <w:t>Company (tenderer)</w:t>
            </w:r>
            <w:r w:rsidRPr="00E401C9">
              <w:rPr>
                <w:b/>
                <w:spacing w:val="-3"/>
                <w:sz w:val="18"/>
              </w:rPr>
              <w:t xml:space="preserve"> </w:t>
            </w:r>
            <w:r w:rsidRPr="00E401C9">
              <w:rPr>
                <w:b/>
                <w:spacing w:val="-2"/>
                <w:sz w:val="18"/>
              </w:rPr>
              <w:t>(Yes</w:t>
            </w:r>
            <w:r w:rsidRPr="00E401C9">
              <w:rPr>
                <w:b/>
                <w:spacing w:val="-10"/>
                <w:sz w:val="18"/>
              </w:rPr>
              <w:t xml:space="preserve"> </w:t>
            </w:r>
            <w:r w:rsidRPr="00E401C9">
              <w:rPr>
                <w:b/>
                <w:spacing w:val="-2"/>
                <w:sz w:val="18"/>
              </w:rPr>
              <w:t xml:space="preserve">/ </w:t>
            </w:r>
            <w:r w:rsidRPr="00E401C9">
              <w:rPr>
                <w:b/>
                <w:spacing w:val="-4"/>
                <w:sz w:val="18"/>
              </w:rPr>
              <w:t>No)</w:t>
            </w:r>
          </w:p>
        </w:tc>
      </w:tr>
      <w:tr w:rsidR="00E401C9" w:rsidRPr="00E401C9" w14:paraId="6082CB73" w14:textId="77777777">
        <w:trPr>
          <w:trHeight w:val="383"/>
        </w:trPr>
        <w:tc>
          <w:tcPr>
            <w:tcW w:w="451" w:type="dxa"/>
            <w:vMerge w:val="restart"/>
          </w:tcPr>
          <w:p w14:paraId="6F1B89D5" w14:textId="77777777" w:rsidR="0083709C" w:rsidRPr="00E401C9" w:rsidRDefault="0083709C">
            <w:pPr>
              <w:pStyle w:val="TableParagraph"/>
            </w:pPr>
          </w:p>
        </w:tc>
        <w:tc>
          <w:tcPr>
            <w:tcW w:w="1704" w:type="dxa"/>
          </w:tcPr>
          <w:p w14:paraId="0E83A2A6" w14:textId="77777777" w:rsidR="0083709C" w:rsidRPr="00E401C9" w:rsidRDefault="00272CA1">
            <w:pPr>
              <w:pStyle w:val="TableParagraph"/>
              <w:spacing w:before="55"/>
              <w:ind w:left="107"/>
              <w:rPr>
                <w:sz w:val="20"/>
              </w:rPr>
            </w:pPr>
            <w:r w:rsidRPr="00E401C9">
              <w:rPr>
                <w:w w:val="90"/>
                <w:sz w:val="20"/>
              </w:rPr>
              <w:t>Telephone</w:t>
            </w:r>
            <w:r w:rsidRPr="00E401C9">
              <w:rPr>
                <w:spacing w:val="18"/>
                <w:sz w:val="20"/>
              </w:rPr>
              <w:t xml:space="preserve"> </w:t>
            </w:r>
            <w:r w:rsidRPr="00E401C9">
              <w:rPr>
                <w:spacing w:val="-2"/>
                <w:sz w:val="20"/>
              </w:rPr>
              <w:t>number</w:t>
            </w:r>
          </w:p>
        </w:tc>
        <w:tc>
          <w:tcPr>
            <w:tcW w:w="1535" w:type="dxa"/>
          </w:tcPr>
          <w:p w14:paraId="6B036DEE" w14:textId="77777777" w:rsidR="0083709C" w:rsidRPr="00E401C9" w:rsidRDefault="0083709C">
            <w:pPr>
              <w:pStyle w:val="TableParagraph"/>
            </w:pPr>
          </w:p>
        </w:tc>
        <w:tc>
          <w:tcPr>
            <w:tcW w:w="1259" w:type="dxa"/>
            <w:vMerge w:val="restart"/>
          </w:tcPr>
          <w:p w14:paraId="7D9D2311" w14:textId="77777777" w:rsidR="0083709C" w:rsidRPr="00E401C9" w:rsidRDefault="0083709C">
            <w:pPr>
              <w:pStyle w:val="TableParagraph"/>
            </w:pPr>
          </w:p>
        </w:tc>
        <w:tc>
          <w:tcPr>
            <w:tcW w:w="1619" w:type="dxa"/>
            <w:vMerge w:val="restart"/>
          </w:tcPr>
          <w:p w14:paraId="10573AB1" w14:textId="77777777" w:rsidR="0083709C" w:rsidRPr="00E401C9" w:rsidRDefault="0083709C">
            <w:pPr>
              <w:pStyle w:val="TableParagraph"/>
            </w:pPr>
          </w:p>
        </w:tc>
        <w:tc>
          <w:tcPr>
            <w:tcW w:w="1884" w:type="dxa"/>
            <w:vMerge w:val="restart"/>
          </w:tcPr>
          <w:p w14:paraId="7D7340FC" w14:textId="77777777" w:rsidR="0083709C" w:rsidRPr="00E401C9" w:rsidRDefault="0083709C">
            <w:pPr>
              <w:pStyle w:val="TableParagraph"/>
              <w:rPr>
                <w:b/>
              </w:rPr>
            </w:pPr>
          </w:p>
          <w:p w14:paraId="4990F596" w14:textId="77777777" w:rsidR="0083709C" w:rsidRPr="00E401C9" w:rsidRDefault="0083709C">
            <w:pPr>
              <w:pStyle w:val="TableParagraph"/>
              <w:rPr>
                <w:b/>
              </w:rPr>
            </w:pPr>
          </w:p>
          <w:p w14:paraId="592A6703" w14:textId="77777777" w:rsidR="0083709C" w:rsidRPr="00E401C9" w:rsidRDefault="00272CA1">
            <w:pPr>
              <w:pStyle w:val="TableParagraph"/>
              <w:spacing w:before="140"/>
              <w:ind w:left="282"/>
              <w:rPr>
                <w:sz w:val="20"/>
              </w:rPr>
            </w:pPr>
            <w:r w:rsidRPr="00E401C9">
              <w:rPr>
                <w:spacing w:val="-2"/>
                <w:sz w:val="20"/>
              </w:rPr>
              <w:t>Indirect…………</w:t>
            </w:r>
          </w:p>
          <w:p w14:paraId="4ABED108" w14:textId="77777777" w:rsidR="0083709C" w:rsidRPr="00E401C9" w:rsidRDefault="00272CA1">
            <w:pPr>
              <w:pStyle w:val="TableParagraph"/>
              <w:spacing w:before="34"/>
              <w:ind w:left="282"/>
              <w:rPr>
                <w:sz w:val="20"/>
              </w:rPr>
            </w:pPr>
            <w:r w:rsidRPr="00E401C9">
              <w:rPr>
                <w:spacing w:val="-2"/>
                <w:sz w:val="20"/>
              </w:rPr>
              <w:t>……...</w:t>
            </w:r>
          </w:p>
        </w:tc>
        <w:tc>
          <w:tcPr>
            <w:tcW w:w="1440" w:type="dxa"/>
            <w:vMerge w:val="restart"/>
          </w:tcPr>
          <w:p w14:paraId="1565EBD0" w14:textId="77777777" w:rsidR="0083709C" w:rsidRPr="00E401C9" w:rsidRDefault="00272CA1">
            <w:pPr>
              <w:pStyle w:val="TableParagraph"/>
              <w:ind w:left="282" w:right="85"/>
              <w:rPr>
                <w:sz w:val="20"/>
              </w:rPr>
            </w:pPr>
            <w:r w:rsidRPr="00E401C9">
              <w:rPr>
                <w:sz w:val="20"/>
              </w:rPr>
              <w:t>directly</w:t>
            </w:r>
            <w:r w:rsidRPr="00E401C9">
              <w:rPr>
                <w:spacing w:val="-13"/>
                <w:sz w:val="20"/>
              </w:rPr>
              <w:t xml:space="preserve"> </w:t>
            </w:r>
            <w:r w:rsidRPr="00E401C9">
              <w:rPr>
                <w:sz w:val="20"/>
              </w:rPr>
              <w:t xml:space="preserve">or </w:t>
            </w:r>
            <w:r w:rsidRPr="00E401C9">
              <w:rPr>
                <w:spacing w:val="-2"/>
                <w:sz w:val="20"/>
              </w:rPr>
              <w:t>indirectly?</w:t>
            </w:r>
          </w:p>
          <w:p w14:paraId="02143E1E" w14:textId="77777777" w:rsidR="0083709C" w:rsidRPr="00E401C9" w:rsidRDefault="0083709C">
            <w:pPr>
              <w:pStyle w:val="TableParagraph"/>
              <w:rPr>
                <w:b/>
              </w:rPr>
            </w:pPr>
          </w:p>
          <w:p w14:paraId="5D9FB72D" w14:textId="77777777" w:rsidR="0083709C" w:rsidRPr="00E401C9" w:rsidRDefault="0083709C">
            <w:pPr>
              <w:pStyle w:val="TableParagraph"/>
              <w:spacing w:before="6"/>
              <w:rPr>
                <w:b/>
                <w:sz w:val="21"/>
              </w:rPr>
            </w:pPr>
          </w:p>
          <w:p w14:paraId="53430E9E" w14:textId="77777777" w:rsidR="0083709C" w:rsidRPr="00E401C9" w:rsidRDefault="00272CA1">
            <w:pPr>
              <w:pStyle w:val="TableParagraph"/>
              <w:ind w:left="112"/>
              <w:rPr>
                <w:sz w:val="20"/>
              </w:rPr>
            </w:pPr>
            <w:r w:rsidRPr="00E401C9">
              <w:rPr>
                <w:spacing w:val="-2"/>
                <w:sz w:val="20"/>
              </w:rPr>
              <w:t>Direct………</w:t>
            </w:r>
          </w:p>
          <w:p w14:paraId="4E94A900" w14:textId="77777777" w:rsidR="0083709C" w:rsidRPr="00E401C9" w:rsidRDefault="00272CA1">
            <w:pPr>
              <w:pStyle w:val="TableParagraph"/>
              <w:spacing w:before="34"/>
              <w:ind w:left="112"/>
              <w:rPr>
                <w:sz w:val="20"/>
              </w:rPr>
            </w:pPr>
            <w:r w:rsidRPr="00E401C9">
              <w:rPr>
                <w:spacing w:val="-5"/>
                <w:sz w:val="20"/>
              </w:rPr>
              <w:t>…..</w:t>
            </w:r>
          </w:p>
          <w:p w14:paraId="38244A87" w14:textId="77777777" w:rsidR="0083709C" w:rsidRPr="00E401C9" w:rsidRDefault="0083709C">
            <w:pPr>
              <w:pStyle w:val="TableParagraph"/>
              <w:rPr>
                <w:b/>
              </w:rPr>
            </w:pPr>
          </w:p>
          <w:p w14:paraId="634BFB9A" w14:textId="77777777" w:rsidR="0083709C" w:rsidRPr="00E401C9" w:rsidRDefault="0083709C">
            <w:pPr>
              <w:pStyle w:val="TableParagraph"/>
              <w:rPr>
                <w:b/>
              </w:rPr>
            </w:pPr>
          </w:p>
          <w:p w14:paraId="7500259F" w14:textId="77777777" w:rsidR="0083709C" w:rsidRPr="00E401C9" w:rsidRDefault="0083709C">
            <w:pPr>
              <w:pStyle w:val="TableParagraph"/>
              <w:spacing w:before="11"/>
              <w:rPr>
                <w:b/>
                <w:sz w:val="25"/>
              </w:rPr>
            </w:pPr>
          </w:p>
          <w:p w14:paraId="21B04D6F" w14:textId="77777777" w:rsidR="0083709C" w:rsidRPr="00E401C9" w:rsidRDefault="00272CA1">
            <w:pPr>
              <w:pStyle w:val="TableParagraph"/>
              <w:ind w:left="112"/>
              <w:rPr>
                <w:sz w:val="20"/>
              </w:rPr>
            </w:pPr>
            <w:r w:rsidRPr="00E401C9">
              <w:rPr>
                <w:spacing w:val="-2"/>
                <w:sz w:val="20"/>
              </w:rPr>
              <w:t>Indirect………</w:t>
            </w:r>
          </w:p>
          <w:p w14:paraId="03975ACB" w14:textId="77777777" w:rsidR="0083709C" w:rsidRPr="00E401C9" w:rsidRDefault="00272CA1">
            <w:pPr>
              <w:pStyle w:val="TableParagraph"/>
              <w:spacing w:before="34"/>
              <w:ind w:left="112"/>
              <w:rPr>
                <w:sz w:val="20"/>
              </w:rPr>
            </w:pPr>
            <w:r w:rsidRPr="00E401C9">
              <w:rPr>
                <w:w w:val="99"/>
                <w:sz w:val="20"/>
              </w:rPr>
              <w:t>…</w:t>
            </w:r>
          </w:p>
        </w:tc>
      </w:tr>
      <w:tr w:rsidR="00E401C9" w:rsidRPr="00E401C9" w14:paraId="50B852EA" w14:textId="77777777">
        <w:trPr>
          <w:trHeight w:val="385"/>
        </w:trPr>
        <w:tc>
          <w:tcPr>
            <w:tcW w:w="451" w:type="dxa"/>
            <w:vMerge/>
            <w:tcBorders>
              <w:top w:val="nil"/>
            </w:tcBorders>
          </w:tcPr>
          <w:p w14:paraId="14C3F357" w14:textId="77777777" w:rsidR="0083709C" w:rsidRPr="00E401C9" w:rsidRDefault="0083709C">
            <w:pPr>
              <w:rPr>
                <w:sz w:val="2"/>
                <w:szCs w:val="2"/>
              </w:rPr>
            </w:pPr>
          </w:p>
        </w:tc>
        <w:tc>
          <w:tcPr>
            <w:tcW w:w="1704" w:type="dxa"/>
          </w:tcPr>
          <w:p w14:paraId="3C5B0E0C" w14:textId="77777777" w:rsidR="0083709C" w:rsidRPr="00E401C9" w:rsidRDefault="00272CA1">
            <w:pPr>
              <w:pStyle w:val="TableParagraph"/>
              <w:spacing w:before="58"/>
              <w:ind w:left="107"/>
              <w:rPr>
                <w:sz w:val="20"/>
              </w:rPr>
            </w:pPr>
            <w:r w:rsidRPr="00E401C9">
              <w:rPr>
                <w:w w:val="90"/>
                <w:sz w:val="20"/>
              </w:rPr>
              <w:t>Email</w:t>
            </w:r>
            <w:r w:rsidRPr="00E401C9">
              <w:rPr>
                <w:spacing w:val="5"/>
                <w:sz w:val="20"/>
              </w:rPr>
              <w:t xml:space="preserve"> </w:t>
            </w:r>
            <w:r w:rsidRPr="00E401C9">
              <w:rPr>
                <w:spacing w:val="-2"/>
                <w:sz w:val="20"/>
              </w:rPr>
              <w:t>address</w:t>
            </w:r>
          </w:p>
        </w:tc>
        <w:tc>
          <w:tcPr>
            <w:tcW w:w="1535" w:type="dxa"/>
          </w:tcPr>
          <w:p w14:paraId="0C36BA1B" w14:textId="77777777" w:rsidR="0083709C" w:rsidRPr="00E401C9" w:rsidRDefault="0083709C">
            <w:pPr>
              <w:pStyle w:val="TableParagraph"/>
            </w:pPr>
          </w:p>
        </w:tc>
        <w:tc>
          <w:tcPr>
            <w:tcW w:w="1259" w:type="dxa"/>
            <w:vMerge/>
            <w:tcBorders>
              <w:top w:val="nil"/>
            </w:tcBorders>
          </w:tcPr>
          <w:p w14:paraId="2A8E45D2" w14:textId="77777777" w:rsidR="0083709C" w:rsidRPr="00E401C9" w:rsidRDefault="0083709C">
            <w:pPr>
              <w:rPr>
                <w:sz w:val="2"/>
                <w:szCs w:val="2"/>
              </w:rPr>
            </w:pPr>
          </w:p>
        </w:tc>
        <w:tc>
          <w:tcPr>
            <w:tcW w:w="1619" w:type="dxa"/>
            <w:vMerge/>
            <w:tcBorders>
              <w:top w:val="nil"/>
            </w:tcBorders>
          </w:tcPr>
          <w:p w14:paraId="2F1962FB" w14:textId="77777777" w:rsidR="0083709C" w:rsidRPr="00E401C9" w:rsidRDefault="0083709C">
            <w:pPr>
              <w:rPr>
                <w:sz w:val="2"/>
                <w:szCs w:val="2"/>
              </w:rPr>
            </w:pPr>
          </w:p>
        </w:tc>
        <w:tc>
          <w:tcPr>
            <w:tcW w:w="1884" w:type="dxa"/>
            <w:vMerge/>
            <w:tcBorders>
              <w:top w:val="nil"/>
            </w:tcBorders>
          </w:tcPr>
          <w:p w14:paraId="7BF6FAEA" w14:textId="77777777" w:rsidR="0083709C" w:rsidRPr="00E401C9" w:rsidRDefault="0083709C">
            <w:pPr>
              <w:rPr>
                <w:sz w:val="2"/>
                <w:szCs w:val="2"/>
              </w:rPr>
            </w:pPr>
          </w:p>
        </w:tc>
        <w:tc>
          <w:tcPr>
            <w:tcW w:w="1440" w:type="dxa"/>
            <w:vMerge/>
            <w:tcBorders>
              <w:top w:val="nil"/>
            </w:tcBorders>
          </w:tcPr>
          <w:p w14:paraId="4D04EB01" w14:textId="77777777" w:rsidR="0083709C" w:rsidRPr="00E401C9" w:rsidRDefault="0083709C">
            <w:pPr>
              <w:rPr>
                <w:sz w:val="2"/>
                <w:szCs w:val="2"/>
              </w:rPr>
            </w:pPr>
          </w:p>
        </w:tc>
      </w:tr>
      <w:tr w:rsidR="00E401C9" w:rsidRPr="00E401C9" w14:paraId="0BE34D49" w14:textId="77777777">
        <w:trPr>
          <w:trHeight w:val="2061"/>
        </w:trPr>
        <w:tc>
          <w:tcPr>
            <w:tcW w:w="451" w:type="dxa"/>
            <w:vMerge/>
            <w:tcBorders>
              <w:top w:val="nil"/>
            </w:tcBorders>
          </w:tcPr>
          <w:p w14:paraId="4A51B4C6" w14:textId="77777777" w:rsidR="0083709C" w:rsidRPr="00E401C9" w:rsidRDefault="0083709C">
            <w:pPr>
              <w:rPr>
                <w:sz w:val="2"/>
                <w:szCs w:val="2"/>
              </w:rPr>
            </w:pPr>
          </w:p>
        </w:tc>
        <w:tc>
          <w:tcPr>
            <w:tcW w:w="1704" w:type="dxa"/>
          </w:tcPr>
          <w:p w14:paraId="3B90DAA2" w14:textId="77777777" w:rsidR="0083709C" w:rsidRPr="00E401C9" w:rsidRDefault="00272CA1">
            <w:pPr>
              <w:pStyle w:val="TableParagraph"/>
              <w:tabs>
                <w:tab w:val="left" w:pos="1437"/>
              </w:tabs>
              <w:spacing w:before="55" w:line="276" w:lineRule="auto"/>
              <w:ind w:left="107" w:right="98"/>
              <w:rPr>
                <w:sz w:val="20"/>
              </w:rPr>
            </w:pPr>
            <w:r w:rsidRPr="00E401C9">
              <w:rPr>
                <w:spacing w:val="-2"/>
                <w:sz w:val="20"/>
              </w:rPr>
              <w:t>Occupation</w:t>
            </w:r>
            <w:r w:rsidRPr="00E401C9">
              <w:rPr>
                <w:sz w:val="20"/>
              </w:rPr>
              <w:tab/>
            </w:r>
            <w:r w:rsidRPr="00E401C9">
              <w:rPr>
                <w:spacing w:val="-10"/>
                <w:sz w:val="20"/>
              </w:rPr>
              <w:t>or</w:t>
            </w:r>
            <w:r w:rsidRPr="00E401C9">
              <w:rPr>
                <w:spacing w:val="-2"/>
                <w:sz w:val="20"/>
              </w:rPr>
              <w:t xml:space="preserve"> profession</w:t>
            </w:r>
          </w:p>
        </w:tc>
        <w:tc>
          <w:tcPr>
            <w:tcW w:w="1535" w:type="dxa"/>
          </w:tcPr>
          <w:p w14:paraId="3F20565D" w14:textId="77777777" w:rsidR="0083709C" w:rsidRPr="00E401C9" w:rsidRDefault="0083709C">
            <w:pPr>
              <w:pStyle w:val="TableParagraph"/>
            </w:pPr>
          </w:p>
        </w:tc>
        <w:tc>
          <w:tcPr>
            <w:tcW w:w="1259" w:type="dxa"/>
            <w:vMerge/>
            <w:tcBorders>
              <w:top w:val="nil"/>
            </w:tcBorders>
          </w:tcPr>
          <w:p w14:paraId="569DFBA2" w14:textId="77777777" w:rsidR="0083709C" w:rsidRPr="00E401C9" w:rsidRDefault="0083709C">
            <w:pPr>
              <w:rPr>
                <w:sz w:val="2"/>
                <w:szCs w:val="2"/>
              </w:rPr>
            </w:pPr>
          </w:p>
        </w:tc>
        <w:tc>
          <w:tcPr>
            <w:tcW w:w="1619" w:type="dxa"/>
            <w:vMerge/>
            <w:tcBorders>
              <w:top w:val="nil"/>
            </w:tcBorders>
          </w:tcPr>
          <w:p w14:paraId="05CB6B7E" w14:textId="77777777" w:rsidR="0083709C" w:rsidRPr="00E401C9" w:rsidRDefault="0083709C">
            <w:pPr>
              <w:rPr>
                <w:sz w:val="2"/>
                <w:szCs w:val="2"/>
              </w:rPr>
            </w:pPr>
          </w:p>
        </w:tc>
        <w:tc>
          <w:tcPr>
            <w:tcW w:w="1884" w:type="dxa"/>
            <w:vMerge/>
            <w:tcBorders>
              <w:top w:val="nil"/>
            </w:tcBorders>
          </w:tcPr>
          <w:p w14:paraId="67E77AFE" w14:textId="77777777" w:rsidR="0083709C" w:rsidRPr="00E401C9" w:rsidRDefault="0083709C">
            <w:pPr>
              <w:rPr>
                <w:sz w:val="2"/>
                <w:szCs w:val="2"/>
              </w:rPr>
            </w:pPr>
          </w:p>
        </w:tc>
        <w:tc>
          <w:tcPr>
            <w:tcW w:w="1440" w:type="dxa"/>
            <w:vMerge/>
            <w:tcBorders>
              <w:top w:val="nil"/>
            </w:tcBorders>
          </w:tcPr>
          <w:p w14:paraId="36664149" w14:textId="77777777" w:rsidR="0083709C" w:rsidRPr="00E401C9" w:rsidRDefault="0083709C">
            <w:pPr>
              <w:rPr>
                <w:sz w:val="2"/>
                <w:szCs w:val="2"/>
              </w:rPr>
            </w:pPr>
          </w:p>
        </w:tc>
      </w:tr>
      <w:tr w:rsidR="00E401C9" w:rsidRPr="00E401C9" w14:paraId="109BAE29" w14:textId="77777777">
        <w:trPr>
          <w:trHeight w:val="385"/>
        </w:trPr>
        <w:tc>
          <w:tcPr>
            <w:tcW w:w="9892" w:type="dxa"/>
            <w:gridSpan w:val="7"/>
            <w:shd w:val="clear" w:color="auto" w:fill="D9D9D9"/>
          </w:tcPr>
          <w:p w14:paraId="2A18B31A" w14:textId="77777777" w:rsidR="0083709C" w:rsidRPr="00E401C9" w:rsidRDefault="0083709C">
            <w:pPr>
              <w:pStyle w:val="TableParagraph"/>
            </w:pPr>
          </w:p>
        </w:tc>
      </w:tr>
    </w:tbl>
    <w:p w14:paraId="3F7519D6" w14:textId="77777777" w:rsidR="0083709C" w:rsidRPr="00E401C9" w:rsidRDefault="0083709C">
      <w:pPr>
        <w:pStyle w:val="BodyText"/>
        <w:rPr>
          <w:b/>
          <w:sz w:val="20"/>
        </w:rPr>
      </w:pPr>
    </w:p>
    <w:p w14:paraId="0A6CF066" w14:textId="77777777" w:rsidR="0083709C" w:rsidRPr="00E401C9" w:rsidRDefault="0083709C">
      <w:pPr>
        <w:pStyle w:val="BodyText"/>
        <w:spacing w:before="5"/>
        <w:rPr>
          <w:b/>
          <w:sz w:val="20"/>
        </w:rPr>
      </w:pPr>
    </w:p>
    <w:p w14:paraId="104F41BD" w14:textId="77777777" w:rsidR="0083709C" w:rsidRPr="00E401C9" w:rsidRDefault="00272CA1">
      <w:pPr>
        <w:spacing w:before="90"/>
        <w:ind w:left="677"/>
        <w:rPr>
          <w:i/>
          <w:sz w:val="24"/>
        </w:rPr>
      </w:pPr>
      <w:r w:rsidRPr="00E401C9">
        <w:rPr>
          <w:i/>
          <w:spacing w:val="-5"/>
          <w:sz w:val="24"/>
        </w:rPr>
        <w:t>OR</w:t>
      </w:r>
    </w:p>
    <w:p w14:paraId="4B99AA7A" w14:textId="77777777" w:rsidR="0083709C" w:rsidRPr="00E401C9" w:rsidRDefault="0083709C">
      <w:pPr>
        <w:pStyle w:val="BodyText"/>
        <w:rPr>
          <w:i/>
          <w:sz w:val="22"/>
        </w:rPr>
      </w:pPr>
    </w:p>
    <w:p w14:paraId="612DFAB6" w14:textId="2D5C5B0D" w:rsidR="0083709C" w:rsidRPr="00E401C9" w:rsidRDefault="00272CA1">
      <w:pPr>
        <w:pStyle w:val="ListParagraph"/>
        <w:numPr>
          <w:ilvl w:val="1"/>
          <w:numId w:val="6"/>
        </w:numPr>
        <w:tabs>
          <w:tab w:val="left" w:pos="1074"/>
        </w:tabs>
        <w:ind w:left="1394" w:right="1439" w:hanging="720"/>
        <w:rPr>
          <w:rFonts w:ascii="Cambria"/>
          <w:sz w:val="24"/>
        </w:rPr>
      </w:pPr>
      <w:r w:rsidRPr="00E401C9">
        <w:rPr>
          <w:sz w:val="24"/>
        </w:rPr>
        <w:t xml:space="preserve">Am fully aware that beneficial ownership information above shall be reported to the Public Procurement Regulatory </w:t>
      </w:r>
      <w:r w:rsidR="004D003C">
        <w:rPr>
          <w:sz w:val="24"/>
        </w:rPr>
        <w:t>Constituency</w:t>
      </w:r>
      <w:r w:rsidRPr="00E401C9">
        <w:rPr>
          <w:sz w:val="24"/>
        </w:rPr>
        <w:t xml:space="preserve"> together with other details in relation to contract awards and shall be maintained in the Government Portal, published and made publicly available pursuant to Regulation 13(5) of the Companies (Beneficial Ownership Information) Regulations, 2020.(Notwithstanding this paragraph Personally Identifiable Information</w:t>
      </w:r>
      <w:r w:rsidRPr="00E401C9">
        <w:rPr>
          <w:spacing w:val="40"/>
          <w:sz w:val="24"/>
        </w:rPr>
        <w:t xml:space="preserve"> </w:t>
      </w:r>
      <w:r w:rsidRPr="00E401C9">
        <w:rPr>
          <w:sz w:val="24"/>
        </w:rPr>
        <w:t xml:space="preserve">in line with the Data Protection Act shall not be published or made public). </w:t>
      </w:r>
      <w:r w:rsidRPr="00E401C9">
        <w:rPr>
          <w:i/>
          <w:sz w:val="24"/>
        </w:rPr>
        <w:t>Note that Personally Identifiable Information (PII) is defined as any information that can be used to distinguish one person from another and can be used to deanonymize previously anonymous data. This information includes National identity card number or</w:t>
      </w:r>
      <w:r w:rsidRPr="00E401C9">
        <w:rPr>
          <w:i/>
          <w:spacing w:val="-1"/>
          <w:sz w:val="24"/>
        </w:rPr>
        <w:t xml:space="preserve"> </w:t>
      </w:r>
      <w:r w:rsidRPr="00E401C9">
        <w:rPr>
          <w:i/>
          <w:sz w:val="24"/>
        </w:rPr>
        <w:t>Passport number, Personal</w:t>
      </w:r>
      <w:r w:rsidRPr="00E401C9">
        <w:rPr>
          <w:i/>
          <w:spacing w:val="-1"/>
          <w:sz w:val="24"/>
        </w:rPr>
        <w:t xml:space="preserve"> </w:t>
      </w:r>
      <w:r w:rsidRPr="00E401C9">
        <w:rPr>
          <w:i/>
          <w:sz w:val="24"/>
        </w:rPr>
        <w:t xml:space="preserve">Identification </w:t>
      </w:r>
      <w:r w:rsidRPr="00E401C9">
        <w:rPr>
          <w:i/>
          <w:w w:val="95"/>
          <w:sz w:val="24"/>
        </w:rPr>
        <w:t>Number, Date of birth, Residential address, email address and Telephone number.</w:t>
      </w:r>
    </w:p>
    <w:p w14:paraId="3BF803A4" w14:textId="77777777" w:rsidR="0083709C" w:rsidRPr="00E401C9" w:rsidRDefault="0083709C">
      <w:pPr>
        <w:pStyle w:val="BodyText"/>
        <w:spacing w:before="5"/>
        <w:rPr>
          <w:i/>
        </w:rPr>
      </w:pPr>
    </w:p>
    <w:p w14:paraId="34B07728" w14:textId="77777777" w:rsidR="0083709C" w:rsidRPr="00E401C9" w:rsidRDefault="00272CA1">
      <w:pPr>
        <w:pStyle w:val="ListParagraph"/>
        <w:numPr>
          <w:ilvl w:val="1"/>
          <w:numId w:val="6"/>
        </w:numPr>
        <w:tabs>
          <w:tab w:val="left" w:pos="1074"/>
        </w:tabs>
        <w:ind w:left="1394" w:right="1440" w:hanging="720"/>
        <w:rPr>
          <w:rFonts w:ascii="Cambria"/>
          <w:sz w:val="24"/>
        </w:rPr>
      </w:pPr>
      <w:r w:rsidRPr="00E401C9">
        <w:rPr>
          <w:sz w:val="24"/>
        </w:rPr>
        <w:t>In</w:t>
      </w:r>
      <w:r w:rsidRPr="00E401C9">
        <w:rPr>
          <w:spacing w:val="-1"/>
          <w:sz w:val="24"/>
        </w:rPr>
        <w:t xml:space="preserve"> </w:t>
      </w:r>
      <w:r w:rsidRPr="00E401C9">
        <w:rPr>
          <w:sz w:val="24"/>
        </w:rPr>
        <w:t>determining</w:t>
      </w:r>
      <w:r w:rsidRPr="00E401C9">
        <w:rPr>
          <w:spacing w:val="-3"/>
          <w:sz w:val="24"/>
        </w:rPr>
        <w:t xml:space="preserve"> </w:t>
      </w:r>
      <w:r w:rsidRPr="00E401C9">
        <w:rPr>
          <w:sz w:val="24"/>
        </w:rPr>
        <w:t>who</w:t>
      </w:r>
      <w:r w:rsidRPr="00E401C9">
        <w:rPr>
          <w:spacing w:val="-1"/>
          <w:sz w:val="24"/>
        </w:rPr>
        <w:t xml:space="preserve"> </w:t>
      </w:r>
      <w:r w:rsidRPr="00E401C9">
        <w:rPr>
          <w:sz w:val="24"/>
        </w:rPr>
        <w:t>meets</w:t>
      </w:r>
      <w:r w:rsidRPr="00E401C9">
        <w:rPr>
          <w:spacing w:val="-1"/>
          <w:sz w:val="24"/>
        </w:rPr>
        <w:t xml:space="preserve"> </w:t>
      </w:r>
      <w:r w:rsidRPr="00E401C9">
        <w:rPr>
          <w:sz w:val="24"/>
        </w:rPr>
        <w:t>the</w:t>
      </w:r>
      <w:r w:rsidRPr="00E401C9">
        <w:rPr>
          <w:spacing w:val="-1"/>
          <w:sz w:val="24"/>
        </w:rPr>
        <w:t xml:space="preserve"> </w:t>
      </w:r>
      <w:r w:rsidRPr="00E401C9">
        <w:rPr>
          <w:sz w:val="24"/>
        </w:rPr>
        <w:t>threshold</w:t>
      </w:r>
      <w:r w:rsidRPr="00E401C9">
        <w:rPr>
          <w:spacing w:val="-1"/>
          <w:sz w:val="24"/>
        </w:rPr>
        <w:t xml:space="preserve"> </w:t>
      </w:r>
      <w:r w:rsidRPr="00E401C9">
        <w:rPr>
          <w:sz w:val="24"/>
        </w:rPr>
        <w:t>of</w:t>
      </w:r>
      <w:r w:rsidRPr="00E401C9">
        <w:rPr>
          <w:spacing w:val="-1"/>
          <w:sz w:val="24"/>
        </w:rPr>
        <w:t xml:space="preserve"> </w:t>
      </w:r>
      <w:r w:rsidRPr="00E401C9">
        <w:rPr>
          <w:sz w:val="24"/>
        </w:rPr>
        <w:t>who</w:t>
      </w:r>
      <w:r w:rsidRPr="00E401C9">
        <w:rPr>
          <w:spacing w:val="-1"/>
          <w:sz w:val="24"/>
        </w:rPr>
        <w:t xml:space="preserve"> </w:t>
      </w:r>
      <w:r w:rsidRPr="00E401C9">
        <w:rPr>
          <w:sz w:val="24"/>
        </w:rPr>
        <w:t>a</w:t>
      </w:r>
      <w:r w:rsidRPr="00E401C9">
        <w:rPr>
          <w:spacing w:val="-1"/>
          <w:sz w:val="24"/>
        </w:rPr>
        <w:t xml:space="preserve"> </w:t>
      </w:r>
      <w:r w:rsidRPr="00E401C9">
        <w:rPr>
          <w:sz w:val="24"/>
        </w:rPr>
        <w:t>beneficial</w:t>
      </w:r>
      <w:r w:rsidRPr="00E401C9">
        <w:rPr>
          <w:spacing w:val="-1"/>
          <w:sz w:val="24"/>
        </w:rPr>
        <w:t xml:space="preserve"> </w:t>
      </w:r>
      <w:r w:rsidRPr="00E401C9">
        <w:rPr>
          <w:sz w:val="24"/>
        </w:rPr>
        <w:t>owner</w:t>
      </w:r>
      <w:r w:rsidRPr="00E401C9">
        <w:rPr>
          <w:spacing w:val="-1"/>
          <w:sz w:val="24"/>
        </w:rPr>
        <w:t xml:space="preserve"> </w:t>
      </w:r>
      <w:r w:rsidRPr="00E401C9">
        <w:rPr>
          <w:sz w:val="24"/>
        </w:rPr>
        <w:t>is, the</w:t>
      </w:r>
      <w:r w:rsidRPr="00E401C9">
        <w:rPr>
          <w:spacing w:val="-1"/>
          <w:sz w:val="24"/>
        </w:rPr>
        <w:t xml:space="preserve"> </w:t>
      </w:r>
      <w:r w:rsidRPr="00E401C9">
        <w:rPr>
          <w:sz w:val="24"/>
        </w:rPr>
        <w:t>Tenderer</w:t>
      </w:r>
      <w:r w:rsidRPr="00E401C9">
        <w:rPr>
          <w:spacing w:val="-1"/>
          <w:sz w:val="24"/>
        </w:rPr>
        <w:t xml:space="preserve"> </w:t>
      </w:r>
      <w:r w:rsidRPr="00E401C9">
        <w:rPr>
          <w:sz w:val="24"/>
        </w:rPr>
        <w:t>must consider a natural person who in relation to the company:</w:t>
      </w:r>
    </w:p>
    <w:p w14:paraId="70D8056E" w14:textId="77777777" w:rsidR="0083709C" w:rsidRPr="00E401C9" w:rsidRDefault="0083709C">
      <w:pPr>
        <w:pStyle w:val="BodyText"/>
        <w:spacing w:before="4"/>
      </w:pPr>
    </w:p>
    <w:p w14:paraId="2A554D3D" w14:textId="77777777" w:rsidR="0083709C" w:rsidRPr="00E401C9" w:rsidRDefault="00272CA1">
      <w:pPr>
        <w:pStyle w:val="ListParagraph"/>
        <w:numPr>
          <w:ilvl w:val="2"/>
          <w:numId w:val="6"/>
        </w:numPr>
        <w:tabs>
          <w:tab w:val="left" w:pos="2252"/>
        </w:tabs>
        <w:ind w:right="1440"/>
        <w:rPr>
          <w:sz w:val="24"/>
        </w:rPr>
      </w:pPr>
      <w:r w:rsidRPr="00E401C9">
        <w:rPr>
          <w:sz w:val="24"/>
        </w:rPr>
        <w:t>holds at least ten percent of the issued shares in the company either directly or indirectly;</w:t>
      </w:r>
    </w:p>
    <w:p w14:paraId="2580F5CD" w14:textId="77777777" w:rsidR="0083709C" w:rsidRPr="00E401C9" w:rsidRDefault="00272CA1">
      <w:pPr>
        <w:pStyle w:val="ListParagraph"/>
        <w:numPr>
          <w:ilvl w:val="2"/>
          <w:numId w:val="6"/>
        </w:numPr>
        <w:tabs>
          <w:tab w:val="left" w:pos="2252"/>
        </w:tabs>
        <w:ind w:right="1442"/>
        <w:rPr>
          <w:sz w:val="24"/>
        </w:rPr>
      </w:pPr>
      <w:r w:rsidRPr="00E401C9">
        <w:rPr>
          <w:sz w:val="24"/>
        </w:rPr>
        <w:t>exercises</w:t>
      </w:r>
      <w:r w:rsidRPr="00E401C9">
        <w:rPr>
          <w:spacing w:val="40"/>
          <w:sz w:val="24"/>
        </w:rPr>
        <w:t xml:space="preserve"> </w:t>
      </w:r>
      <w:r w:rsidRPr="00E401C9">
        <w:rPr>
          <w:sz w:val="24"/>
        </w:rPr>
        <w:t>at</w:t>
      </w:r>
      <w:r w:rsidRPr="00E401C9">
        <w:rPr>
          <w:spacing w:val="40"/>
          <w:sz w:val="24"/>
        </w:rPr>
        <w:t xml:space="preserve"> </w:t>
      </w:r>
      <w:r w:rsidRPr="00E401C9">
        <w:rPr>
          <w:sz w:val="24"/>
        </w:rPr>
        <w:t>least</w:t>
      </w:r>
      <w:r w:rsidRPr="00E401C9">
        <w:rPr>
          <w:spacing w:val="40"/>
          <w:sz w:val="24"/>
        </w:rPr>
        <w:t xml:space="preserve"> </w:t>
      </w:r>
      <w:r w:rsidRPr="00E401C9">
        <w:rPr>
          <w:sz w:val="24"/>
        </w:rPr>
        <w:t>ten</w:t>
      </w:r>
      <w:r w:rsidRPr="00E401C9">
        <w:rPr>
          <w:spacing w:val="40"/>
          <w:sz w:val="24"/>
        </w:rPr>
        <w:t xml:space="preserve"> </w:t>
      </w:r>
      <w:r w:rsidRPr="00E401C9">
        <w:rPr>
          <w:sz w:val="24"/>
        </w:rPr>
        <w:t>percent</w:t>
      </w:r>
      <w:r w:rsidRPr="00E401C9">
        <w:rPr>
          <w:spacing w:val="40"/>
          <w:sz w:val="24"/>
        </w:rPr>
        <w:t xml:space="preserve"> </w:t>
      </w:r>
      <w:r w:rsidRPr="00E401C9">
        <w:rPr>
          <w:sz w:val="24"/>
        </w:rPr>
        <w:t>of</w:t>
      </w:r>
      <w:r w:rsidRPr="00E401C9">
        <w:rPr>
          <w:spacing w:val="40"/>
          <w:sz w:val="24"/>
        </w:rPr>
        <w:t xml:space="preserve"> </w:t>
      </w:r>
      <w:r w:rsidRPr="00E401C9">
        <w:rPr>
          <w:sz w:val="24"/>
        </w:rPr>
        <w:t>the</w:t>
      </w:r>
      <w:r w:rsidRPr="00E401C9">
        <w:rPr>
          <w:spacing w:val="40"/>
          <w:sz w:val="24"/>
        </w:rPr>
        <w:t xml:space="preserve"> </w:t>
      </w:r>
      <w:r w:rsidRPr="00E401C9">
        <w:rPr>
          <w:sz w:val="24"/>
        </w:rPr>
        <w:t>voting</w:t>
      </w:r>
      <w:r w:rsidRPr="00E401C9">
        <w:rPr>
          <w:spacing w:val="40"/>
          <w:sz w:val="24"/>
        </w:rPr>
        <w:t xml:space="preserve"> </w:t>
      </w:r>
      <w:r w:rsidRPr="00E401C9">
        <w:rPr>
          <w:sz w:val="24"/>
        </w:rPr>
        <w:t>rights</w:t>
      </w:r>
      <w:r w:rsidRPr="00E401C9">
        <w:rPr>
          <w:spacing w:val="40"/>
          <w:sz w:val="24"/>
        </w:rPr>
        <w:t xml:space="preserve"> </w:t>
      </w:r>
      <w:r w:rsidRPr="00E401C9">
        <w:rPr>
          <w:sz w:val="24"/>
        </w:rPr>
        <w:t>in</w:t>
      </w:r>
      <w:r w:rsidRPr="00E401C9">
        <w:rPr>
          <w:spacing w:val="40"/>
          <w:sz w:val="24"/>
        </w:rPr>
        <w:t xml:space="preserve"> </w:t>
      </w:r>
      <w:r w:rsidRPr="00E401C9">
        <w:rPr>
          <w:sz w:val="24"/>
        </w:rPr>
        <w:t>the</w:t>
      </w:r>
      <w:r w:rsidRPr="00E401C9">
        <w:rPr>
          <w:spacing w:val="40"/>
          <w:sz w:val="24"/>
        </w:rPr>
        <w:t xml:space="preserve"> </w:t>
      </w:r>
      <w:r w:rsidRPr="00E401C9">
        <w:rPr>
          <w:sz w:val="24"/>
        </w:rPr>
        <w:t>company</w:t>
      </w:r>
      <w:r w:rsidRPr="00E401C9">
        <w:rPr>
          <w:spacing w:val="40"/>
          <w:sz w:val="24"/>
        </w:rPr>
        <w:t xml:space="preserve"> </w:t>
      </w:r>
      <w:r w:rsidRPr="00E401C9">
        <w:rPr>
          <w:sz w:val="24"/>
        </w:rPr>
        <w:t>either directly or indirectly;</w:t>
      </w:r>
    </w:p>
    <w:p w14:paraId="5F628EBD" w14:textId="77777777" w:rsidR="0083709C" w:rsidRPr="00E401C9" w:rsidRDefault="00272CA1">
      <w:pPr>
        <w:pStyle w:val="ListParagraph"/>
        <w:numPr>
          <w:ilvl w:val="2"/>
          <w:numId w:val="6"/>
        </w:numPr>
        <w:tabs>
          <w:tab w:val="left" w:pos="2252"/>
        </w:tabs>
        <w:ind w:right="1442"/>
        <w:rPr>
          <w:sz w:val="24"/>
        </w:rPr>
      </w:pPr>
      <w:r w:rsidRPr="00E401C9">
        <w:rPr>
          <w:sz w:val="24"/>
        </w:rPr>
        <w:t>holds a right, directly or indirectly, to</w:t>
      </w:r>
      <w:r w:rsidRPr="00E401C9">
        <w:rPr>
          <w:spacing w:val="24"/>
          <w:sz w:val="24"/>
        </w:rPr>
        <w:t xml:space="preserve"> </w:t>
      </w:r>
      <w:r w:rsidRPr="00E401C9">
        <w:rPr>
          <w:sz w:val="24"/>
        </w:rPr>
        <w:t>appoint or remove a director of the</w:t>
      </w:r>
      <w:r w:rsidRPr="00E401C9">
        <w:rPr>
          <w:spacing w:val="80"/>
          <w:sz w:val="24"/>
        </w:rPr>
        <w:t xml:space="preserve"> </w:t>
      </w:r>
      <w:r w:rsidRPr="00E401C9">
        <w:rPr>
          <w:sz w:val="24"/>
        </w:rPr>
        <w:t>company; or</w:t>
      </w:r>
    </w:p>
    <w:p w14:paraId="630ADD9F" w14:textId="77777777" w:rsidR="0083709C" w:rsidRPr="00E401C9" w:rsidRDefault="00272CA1">
      <w:pPr>
        <w:pStyle w:val="ListParagraph"/>
        <w:numPr>
          <w:ilvl w:val="2"/>
          <w:numId w:val="6"/>
        </w:numPr>
        <w:tabs>
          <w:tab w:val="left" w:pos="2252"/>
        </w:tabs>
        <w:ind w:right="1441"/>
        <w:rPr>
          <w:sz w:val="24"/>
        </w:rPr>
      </w:pPr>
      <w:r w:rsidRPr="00E401C9">
        <w:rPr>
          <w:sz w:val="24"/>
        </w:rPr>
        <w:t>exercises</w:t>
      </w:r>
      <w:r w:rsidRPr="00E401C9">
        <w:rPr>
          <w:spacing w:val="40"/>
          <w:sz w:val="24"/>
        </w:rPr>
        <w:t xml:space="preserve"> </w:t>
      </w:r>
      <w:r w:rsidRPr="00E401C9">
        <w:rPr>
          <w:sz w:val="24"/>
        </w:rPr>
        <w:t>significant</w:t>
      </w:r>
      <w:r w:rsidRPr="00E401C9">
        <w:rPr>
          <w:spacing w:val="40"/>
          <w:sz w:val="24"/>
        </w:rPr>
        <w:t xml:space="preserve"> </w:t>
      </w:r>
      <w:r w:rsidRPr="00E401C9">
        <w:rPr>
          <w:sz w:val="24"/>
        </w:rPr>
        <w:t>influence</w:t>
      </w:r>
      <w:r w:rsidRPr="00E401C9">
        <w:rPr>
          <w:spacing w:val="40"/>
          <w:sz w:val="24"/>
        </w:rPr>
        <w:t xml:space="preserve"> </w:t>
      </w:r>
      <w:r w:rsidRPr="00E401C9">
        <w:rPr>
          <w:sz w:val="24"/>
        </w:rPr>
        <w:t>or</w:t>
      </w:r>
      <w:r w:rsidRPr="00E401C9">
        <w:rPr>
          <w:spacing w:val="40"/>
          <w:sz w:val="24"/>
        </w:rPr>
        <w:t xml:space="preserve"> </w:t>
      </w:r>
      <w:r w:rsidRPr="00E401C9">
        <w:rPr>
          <w:sz w:val="24"/>
        </w:rPr>
        <w:t>control,</w:t>
      </w:r>
      <w:r w:rsidRPr="00E401C9">
        <w:rPr>
          <w:spacing w:val="40"/>
          <w:sz w:val="24"/>
        </w:rPr>
        <w:t xml:space="preserve"> </w:t>
      </w:r>
      <w:r w:rsidRPr="00E401C9">
        <w:rPr>
          <w:sz w:val="24"/>
        </w:rPr>
        <w:t>directly</w:t>
      </w:r>
      <w:r w:rsidRPr="00E401C9">
        <w:rPr>
          <w:spacing w:val="40"/>
          <w:sz w:val="24"/>
        </w:rPr>
        <w:t xml:space="preserve"> </w:t>
      </w:r>
      <w:r w:rsidRPr="00E401C9">
        <w:rPr>
          <w:sz w:val="24"/>
        </w:rPr>
        <w:t>or</w:t>
      </w:r>
      <w:r w:rsidRPr="00E401C9">
        <w:rPr>
          <w:spacing w:val="40"/>
          <w:sz w:val="24"/>
        </w:rPr>
        <w:t xml:space="preserve"> </w:t>
      </w:r>
      <w:r w:rsidRPr="00E401C9">
        <w:rPr>
          <w:sz w:val="24"/>
        </w:rPr>
        <w:t>indirectly,</w:t>
      </w:r>
      <w:r w:rsidRPr="00E401C9">
        <w:rPr>
          <w:spacing w:val="40"/>
          <w:sz w:val="24"/>
        </w:rPr>
        <w:t xml:space="preserve"> </w:t>
      </w:r>
      <w:r w:rsidRPr="00E401C9">
        <w:rPr>
          <w:sz w:val="24"/>
        </w:rPr>
        <w:t>over</w:t>
      </w:r>
      <w:r w:rsidRPr="00E401C9">
        <w:rPr>
          <w:spacing w:val="40"/>
          <w:sz w:val="24"/>
        </w:rPr>
        <w:t xml:space="preserve"> </w:t>
      </w:r>
      <w:r w:rsidRPr="00E401C9">
        <w:rPr>
          <w:sz w:val="24"/>
        </w:rPr>
        <w:t xml:space="preserve">the </w:t>
      </w:r>
      <w:r w:rsidRPr="00E401C9">
        <w:rPr>
          <w:spacing w:val="-2"/>
          <w:sz w:val="24"/>
        </w:rPr>
        <w:t>company.</w:t>
      </w:r>
    </w:p>
    <w:p w14:paraId="32E50B5B" w14:textId="77777777" w:rsidR="0083709C" w:rsidRPr="00E401C9" w:rsidRDefault="0083709C">
      <w:pPr>
        <w:rPr>
          <w:sz w:val="24"/>
        </w:rPr>
        <w:sectPr w:rsidR="0083709C" w:rsidRPr="00E401C9" w:rsidSect="00B34F11">
          <w:pgSz w:w="11920" w:h="16850"/>
          <w:pgMar w:top="1340" w:right="0" w:bottom="1420" w:left="900" w:header="847" w:footer="1233" w:gutter="0"/>
          <w:cols w:space="720"/>
        </w:sectPr>
      </w:pPr>
    </w:p>
    <w:p w14:paraId="17F17FCC" w14:textId="77777777" w:rsidR="0083709C" w:rsidRPr="00E401C9" w:rsidRDefault="0083709C">
      <w:pPr>
        <w:pStyle w:val="BodyText"/>
        <w:rPr>
          <w:sz w:val="20"/>
        </w:rPr>
      </w:pPr>
    </w:p>
    <w:p w14:paraId="26C07181" w14:textId="77777777" w:rsidR="0083709C" w:rsidRPr="00E401C9" w:rsidRDefault="0083709C">
      <w:pPr>
        <w:pStyle w:val="BodyText"/>
        <w:rPr>
          <w:sz w:val="28"/>
        </w:rPr>
      </w:pPr>
    </w:p>
    <w:p w14:paraId="3FCF24C6" w14:textId="77777777" w:rsidR="0083709C" w:rsidRPr="00E401C9" w:rsidRDefault="00272CA1">
      <w:pPr>
        <w:pStyle w:val="ListParagraph"/>
        <w:numPr>
          <w:ilvl w:val="1"/>
          <w:numId w:val="6"/>
        </w:numPr>
        <w:tabs>
          <w:tab w:val="left" w:pos="1074"/>
        </w:tabs>
        <w:spacing w:before="90"/>
        <w:ind w:hanging="400"/>
        <w:rPr>
          <w:sz w:val="24"/>
        </w:rPr>
      </w:pPr>
      <w:r w:rsidRPr="00E401C9">
        <w:rPr>
          <w:sz w:val="24"/>
        </w:rPr>
        <w:t>What</w:t>
      </w:r>
      <w:r w:rsidRPr="00E401C9">
        <w:rPr>
          <w:spacing w:val="-13"/>
          <w:sz w:val="24"/>
        </w:rPr>
        <w:t xml:space="preserve"> </w:t>
      </w:r>
      <w:r w:rsidRPr="00E401C9">
        <w:rPr>
          <w:sz w:val="24"/>
        </w:rPr>
        <w:t>is</w:t>
      </w:r>
      <w:r w:rsidRPr="00E401C9">
        <w:rPr>
          <w:spacing w:val="-13"/>
          <w:sz w:val="24"/>
        </w:rPr>
        <w:t xml:space="preserve"> </w:t>
      </w:r>
      <w:r w:rsidRPr="00E401C9">
        <w:rPr>
          <w:sz w:val="24"/>
        </w:rPr>
        <w:t>stated</w:t>
      </w:r>
      <w:r w:rsidRPr="00E401C9">
        <w:rPr>
          <w:spacing w:val="-12"/>
          <w:sz w:val="24"/>
        </w:rPr>
        <w:t xml:space="preserve"> </w:t>
      </w:r>
      <w:r w:rsidRPr="00E401C9">
        <w:rPr>
          <w:sz w:val="24"/>
        </w:rPr>
        <w:t>to</w:t>
      </w:r>
      <w:r w:rsidRPr="00E401C9">
        <w:rPr>
          <w:spacing w:val="-11"/>
          <w:sz w:val="24"/>
        </w:rPr>
        <w:t xml:space="preserve"> </w:t>
      </w:r>
      <w:r w:rsidRPr="00E401C9">
        <w:rPr>
          <w:sz w:val="24"/>
        </w:rPr>
        <w:t>herein</w:t>
      </w:r>
      <w:r w:rsidRPr="00E401C9">
        <w:rPr>
          <w:spacing w:val="-11"/>
          <w:sz w:val="24"/>
        </w:rPr>
        <w:t xml:space="preserve"> </w:t>
      </w:r>
      <w:r w:rsidRPr="00E401C9">
        <w:rPr>
          <w:sz w:val="24"/>
        </w:rPr>
        <w:t>above</w:t>
      </w:r>
      <w:r w:rsidRPr="00E401C9">
        <w:rPr>
          <w:spacing w:val="-12"/>
          <w:sz w:val="24"/>
        </w:rPr>
        <w:t xml:space="preserve"> </w:t>
      </w:r>
      <w:r w:rsidRPr="00E401C9">
        <w:rPr>
          <w:sz w:val="24"/>
        </w:rPr>
        <w:t>is</w:t>
      </w:r>
      <w:r w:rsidRPr="00E401C9">
        <w:rPr>
          <w:spacing w:val="-10"/>
          <w:sz w:val="24"/>
        </w:rPr>
        <w:t xml:space="preserve"> </w:t>
      </w:r>
      <w:r w:rsidRPr="00E401C9">
        <w:rPr>
          <w:sz w:val="24"/>
        </w:rPr>
        <w:t>true</w:t>
      </w:r>
      <w:r w:rsidRPr="00E401C9">
        <w:rPr>
          <w:spacing w:val="-12"/>
          <w:sz w:val="24"/>
        </w:rPr>
        <w:t xml:space="preserve"> </w:t>
      </w:r>
      <w:r w:rsidRPr="00E401C9">
        <w:rPr>
          <w:sz w:val="24"/>
        </w:rPr>
        <w:t>to</w:t>
      </w:r>
      <w:r w:rsidRPr="00E401C9">
        <w:rPr>
          <w:spacing w:val="-12"/>
          <w:sz w:val="24"/>
        </w:rPr>
        <w:t xml:space="preserve"> </w:t>
      </w:r>
      <w:r w:rsidRPr="00E401C9">
        <w:rPr>
          <w:sz w:val="24"/>
        </w:rPr>
        <w:t>the</w:t>
      </w:r>
      <w:r w:rsidRPr="00E401C9">
        <w:rPr>
          <w:spacing w:val="-12"/>
          <w:sz w:val="24"/>
        </w:rPr>
        <w:t xml:space="preserve"> </w:t>
      </w:r>
      <w:r w:rsidRPr="00E401C9">
        <w:rPr>
          <w:sz w:val="24"/>
        </w:rPr>
        <w:t>best</w:t>
      </w:r>
      <w:r w:rsidRPr="00E401C9">
        <w:rPr>
          <w:spacing w:val="-13"/>
          <w:sz w:val="24"/>
        </w:rPr>
        <w:t xml:space="preserve"> </w:t>
      </w:r>
      <w:r w:rsidRPr="00E401C9">
        <w:rPr>
          <w:sz w:val="24"/>
        </w:rPr>
        <w:t>of</w:t>
      </w:r>
      <w:r w:rsidRPr="00E401C9">
        <w:rPr>
          <w:spacing w:val="-14"/>
          <w:sz w:val="24"/>
        </w:rPr>
        <w:t xml:space="preserve"> </w:t>
      </w:r>
      <w:r w:rsidRPr="00E401C9">
        <w:rPr>
          <w:sz w:val="24"/>
        </w:rPr>
        <w:t>my</w:t>
      </w:r>
      <w:r w:rsidRPr="00E401C9">
        <w:rPr>
          <w:spacing w:val="-16"/>
          <w:sz w:val="24"/>
        </w:rPr>
        <w:t xml:space="preserve"> </w:t>
      </w:r>
      <w:r w:rsidRPr="00E401C9">
        <w:rPr>
          <w:sz w:val="24"/>
        </w:rPr>
        <w:t>knowledge,</w:t>
      </w:r>
      <w:r w:rsidRPr="00E401C9">
        <w:rPr>
          <w:spacing w:val="-11"/>
          <w:sz w:val="24"/>
        </w:rPr>
        <w:t xml:space="preserve"> </w:t>
      </w:r>
      <w:r w:rsidRPr="00E401C9">
        <w:rPr>
          <w:sz w:val="24"/>
        </w:rPr>
        <w:t>information</w:t>
      </w:r>
      <w:r w:rsidRPr="00E401C9">
        <w:rPr>
          <w:spacing w:val="-11"/>
          <w:sz w:val="24"/>
        </w:rPr>
        <w:t xml:space="preserve"> </w:t>
      </w:r>
      <w:r w:rsidRPr="00E401C9">
        <w:rPr>
          <w:sz w:val="24"/>
        </w:rPr>
        <w:t>and</w:t>
      </w:r>
      <w:r w:rsidRPr="00E401C9">
        <w:rPr>
          <w:spacing w:val="-12"/>
          <w:sz w:val="24"/>
        </w:rPr>
        <w:t xml:space="preserve"> </w:t>
      </w:r>
      <w:r w:rsidRPr="00E401C9">
        <w:rPr>
          <w:spacing w:val="-2"/>
          <w:sz w:val="24"/>
        </w:rPr>
        <w:t>belief.</w:t>
      </w:r>
    </w:p>
    <w:p w14:paraId="08C2A1A4" w14:textId="77777777" w:rsidR="0083709C" w:rsidRPr="00E401C9" w:rsidRDefault="0083709C">
      <w:pPr>
        <w:pStyle w:val="BodyText"/>
        <w:rPr>
          <w:sz w:val="26"/>
        </w:rPr>
      </w:pPr>
    </w:p>
    <w:p w14:paraId="2DBFBEA9" w14:textId="77777777" w:rsidR="0083709C" w:rsidRPr="00E401C9" w:rsidRDefault="0083709C">
      <w:pPr>
        <w:pStyle w:val="BodyText"/>
        <w:spacing w:before="4"/>
        <w:rPr>
          <w:sz w:val="22"/>
        </w:rPr>
      </w:pPr>
    </w:p>
    <w:p w14:paraId="30022812" w14:textId="77777777" w:rsidR="0083709C" w:rsidRPr="00E401C9" w:rsidRDefault="00272CA1">
      <w:pPr>
        <w:tabs>
          <w:tab w:val="left" w:leader="dot" w:pos="4618"/>
          <w:tab w:val="left" w:pos="9404"/>
        </w:tabs>
        <w:ind w:left="986"/>
        <w:rPr>
          <w:i/>
          <w:sz w:val="24"/>
        </w:rPr>
      </w:pPr>
      <w:r w:rsidRPr="00E401C9">
        <w:rPr>
          <w:sz w:val="24"/>
        </w:rPr>
        <w:t>Name</w:t>
      </w:r>
      <w:r w:rsidRPr="00E401C9">
        <w:rPr>
          <w:spacing w:val="-2"/>
          <w:sz w:val="24"/>
        </w:rPr>
        <w:t xml:space="preserve"> </w:t>
      </w:r>
      <w:r w:rsidRPr="00E401C9">
        <w:rPr>
          <w:sz w:val="24"/>
        </w:rPr>
        <w:t>of</w:t>
      </w:r>
      <w:r w:rsidRPr="00E401C9">
        <w:rPr>
          <w:spacing w:val="-4"/>
          <w:sz w:val="24"/>
        </w:rPr>
        <w:t xml:space="preserve"> </w:t>
      </w:r>
      <w:r w:rsidRPr="00E401C9">
        <w:rPr>
          <w:sz w:val="24"/>
        </w:rPr>
        <w:t>the</w:t>
      </w:r>
      <w:r w:rsidRPr="00E401C9">
        <w:rPr>
          <w:spacing w:val="-1"/>
          <w:sz w:val="24"/>
        </w:rPr>
        <w:t xml:space="preserve"> </w:t>
      </w:r>
      <w:r w:rsidRPr="00E401C9">
        <w:rPr>
          <w:spacing w:val="-2"/>
          <w:sz w:val="24"/>
        </w:rPr>
        <w:t>Tenderer</w:t>
      </w:r>
      <w:r w:rsidRPr="00E401C9">
        <w:rPr>
          <w:sz w:val="24"/>
        </w:rPr>
        <w:tab/>
      </w:r>
      <w:r w:rsidRPr="00E401C9">
        <w:rPr>
          <w:i/>
          <w:sz w:val="24"/>
        </w:rPr>
        <w:t>*[insert</w:t>
      </w:r>
      <w:r w:rsidRPr="00E401C9">
        <w:rPr>
          <w:i/>
          <w:spacing w:val="-3"/>
          <w:sz w:val="24"/>
        </w:rPr>
        <w:t xml:space="preserve"> </w:t>
      </w:r>
      <w:r w:rsidRPr="00E401C9">
        <w:rPr>
          <w:i/>
          <w:sz w:val="24"/>
        </w:rPr>
        <w:t>complete</w:t>
      </w:r>
      <w:r w:rsidRPr="00E401C9">
        <w:rPr>
          <w:i/>
          <w:spacing w:val="-4"/>
          <w:sz w:val="24"/>
        </w:rPr>
        <w:t xml:space="preserve"> </w:t>
      </w:r>
      <w:r w:rsidRPr="00E401C9">
        <w:rPr>
          <w:i/>
          <w:sz w:val="24"/>
        </w:rPr>
        <w:t>name</w:t>
      </w:r>
      <w:r w:rsidRPr="00E401C9">
        <w:rPr>
          <w:i/>
          <w:spacing w:val="-5"/>
          <w:sz w:val="24"/>
        </w:rPr>
        <w:t xml:space="preserve"> </w:t>
      </w:r>
      <w:r w:rsidRPr="00E401C9">
        <w:rPr>
          <w:i/>
          <w:sz w:val="24"/>
        </w:rPr>
        <w:t>of</w:t>
      </w:r>
      <w:r w:rsidRPr="00E401C9">
        <w:rPr>
          <w:i/>
          <w:spacing w:val="-2"/>
          <w:sz w:val="24"/>
        </w:rPr>
        <w:t xml:space="preserve"> </w:t>
      </w:r>
      <w:r w:rsidRPr="00E401C9">
        <w:rPr>
          <w:i/>
          <w:sz w:val="24"/>
        </w:rPr>
        <w:t>the</w:t>
      </w:r>
      <w:r w:rsidRPr="00E401C9">
        <w:rPr>
          <w:i/>
          <w:spacing w:val="-4"/>
          <w:sz w:val="24"/>
        </w:rPr>
        <w:t xml:space="preserve"> </w:t>
      </w:r>
      <w:r w:rsidRPr="00E401C9">
        <w:rPr>
          <w:i/>
          <w:spacing w:val="-2"/>
          <w:sz w:val="24"/>
        </w:rPr>
        <w:t>Tenderer]</w:t>
      </w:r>
      <w:r w:rsidRPr="00E401C9">
        <w:rPr>
          <w:i/>
          <w:sz w:val="24"/>
          <w:u w:val="single" w:color="211E1F"/>
        </w:rPr>
        <w:tab/>
      </w:r>
    </w:p>
    <w:p w14:paraId="5DC809BD" w14:textId="77777777" w:rsidR="0083709C" w:rsidRPr="00E401C9" w:rsidRDefault="0083709C">
      <w:pPr>
        <w:pStyle w:val="BodyText"/>
        <w:spacing w:before="7"/>
        <w:rPr>
          <w:i/>
          <w:sz w:val="26"/>
        </w:rPr>
      </w:pPr>
    </w:p>
    <w:p w14:paraId="5E2A7146" w14:textId="77777777" w:rsidR="0083709C" w:rsidRPr="00E401C9" w:rsidRDefault="00272CA1">
      <w:pPr>
        <w:spacing w:before="90" w:line="480" w:lineRule="auto"/>
        <w:ind w:left="986" w:right="612"/>
        <w:rPr>
          <w:i/>
          <w:sz w:val="24"/>
        </w:rPr>
      </w:pPr>
      <w:r w:rsidRPr="00E401C9">
        <w:rPr>
          <w:sz w:val="24"/>
        </w:rPr>
        <w:t>Name</w:t>
      </w:r>
      <w:r w:rsidRPr="00E401C9">
        <w:rPr>
          <w:spacing w:val="-15"/>
          <w:sz w:val="24"/>
        </w:rPr>
        <w:t xml:space="preserve"> </w:t>
      </w:r>
      <w:r w:rsidRPr="00E401C9">
        <w:rPr>
          <w:sz w:val="24"/>
        </w:rPr>
        <w:t>of</w:t>
      </w:r>
      <w:r w:rsidRPr="00E401C9">
        <w:rPr>
          <w:spacing w:val="-16"/>
          <w:sz w:val="24"/>
        </w:rPr>
        <w:t xml:space="preserve"> </w:t>
      </w:r>
      <w:r w:rsidRPr="00E401C9">
        <w:rPr>
          <w:sz w:val="24"/>
        </w:rPr>
        <w:t>the</w:t>
      </w:r>
      <w:r w:rsidRPr="00E401C9">
        <w:rPr>
          <w:spacing w:val="-15"/>
          <w:sz w:val="24"/>
        </w:rPr>
        <w:t xml:space="preserve"> </w:t>
      </w:r>
      <w:r w:rsidRPr="00E401C9">
        <w:rPr>
          <w:sz w:val="24"/>
        </w:rPr>
        <w:t>person</w:t>
      </w:r>
      <w:r w:rsidRPr="00E401C9">
        <w:rPr>
          <w:spacing w:val="-15"/>
          <w:sz w:val="24"/>
        </w:rPr>
        <w:t xml:space="preserve"> </w:t>
      </w:r>
      <w:r w:rsidRPr="00E401C9">
        <w:rPr>
          <w:sz w:val="24"/>
        </w:rPr>
        <w:t>duly</w:t>
      </w:r>
      <w:r w:rsidRPr="00E401C9">
        <w:rPr>
          <w:spacing w:val="-20"/>
          <w:sz w:val="24"/>
        </w:rPr>
        <w:t xml:space="preserve"> </w:t>
      </w:r>
      <w:r w:rsidRPr="00E401C9">
        <w:rPr>
          <w:sz w:val="24"/>
        </w:rPr>
        <w:t>authorized</w:t>
      </w:r>
      <w:r w:rsidRPr="00E401C9">
        <w:rPr>
          <w:spacing w:val="-15"/>
          <w:sz w:val="24"/>
        </w:rPr>
        <w:t xml:space="preserve"> </w:t>
      </w:r>
      <w:r w:rsidRPr="00E401C9">
        <w:rPr>
          <w:sz w:val="24"/>
        </w:rPr>
        <w:t>to</w:t>
      </w:r>
      <w:r w:rsidRPr="00E401C9">
        <w:rPr>
          <w:spacing w:val="-15"/>
          <w:sz w:val="24"/>
        </w:rPr>
        <w:t xml:space="preserve"> </w:t>
      </w:r>
      <w:r w:rsidRPr="00E401C9">
        <w:rPr>
          <w:sz w:val="24"/>
        </w:rPr>
        <w:t>sign</w:t>
      </w:r>
      <w:r w:rsidRPr="00E401C9">
        <w:rPr>
          <w:spacing w:val="-15"/>
          <w:sz w:val="24"/>
        </w:rPr>
        <w:t xml:space="preserve"> </w:t>
      </w:r>
      <w:r w:rsidRPr="00E401C9">
        <w:rPr>
          <w:sz w:val="24"/>
        </w:rPr>
        <w:t>the</w:t>
      </w:r>
      <w:r w:rsidRPr="00E401C9">
        <w:rPr>
          <w:spacing w:val="-15"/>
          <w:sz w:val="24"/>
        </w:rPr>
        <w:t xml:space="preserve"> </w:t>
      </w:r>
      <w:r w:rsidRPr="00E401C9">
        <w:rPr>
          <w:sz w:val="24"/>
        </w:rPr>
        <w:t>Tender</w:t>
      </w:r>
      <w:r w:rsidRPr="00E401C9">
        <w:rPr>
          <w:spacing w:val="-16"/>
          <w:sz w:val="24"/>
        </w:rPr>
        <w:t xml:space="preserve"> </w:t>
      </w:r>
      <w:r w:rsidRPr="00E401C9">
        <w:rPr>
          <w:sz w:val="24"/>
        </w:rPr>
        <w:t>on</w:t>
      </w:r>
      <w:r w:rsidRPr="00E401C9">
        <w:rPr>
          <w:spacing w:val="-15"/>
          <w:sz w:val="24"/>
        </w:rPr>
        <w:t xml:space="preserve"> </w:t>
      </w:r>
      <w:r w:rsidRPr="00E401C9">
        <w:rPr>
          <w:sz w:val="24"/>
        </w:rPr>
        <w:t>behalf</w:t>
      </w:r>
      <w:r w:rsidRPr="00E401C9">
        <w:rPr>
          <w:spacing w:val="-15"/>
          <w:sz w:val="24"/>
        </w:rPr>
        <w:t xml:space="preserve"> </w:t>
      </w:r>
      <w:r w:rsidRPr="00E401C9">
        <w:rPr>
          <w:sz w:val="24"/>
        </w:rPr>
        <w:t>of</w:t>
      </w:r>
      <w:r w:rsidRPr="00E401C9">
        <w:rPr>
          <w:spacing w:val="-16"/>
          <w:sz w:val="24"/>
        </w:rPr>
        <w:t xml:space="preserve"> </w:t>
      </w:r>
      <w:r w:rsidRPr="00E401C9">
        <w:rPr>
          <w:sz w:val="24"/>
        </w:rPr>
        <w:t>the</w:t>
      </w:r>
      <w:r w:rsidRPr="00E401C9">
        <w:rPr>
          <w:spacing w:val="-15"/>
          <w:sz w:val="24"/>
        </w:rPr>
        <w:t xml:space="preserve"> </w:t>
      </w:r>
      <w:r w:rsidRPr="00E401C9">
        <w:rPr>
          <w:sz w:val="24"/>
        </w:rPr>
        <w:t>Tenderer</w:t>
      </w:r>
      <w:r w:rsidRPr="00E401C9">
        <w:rPr>
          <w:i/>
          <w:sz w:val="24"/>
        </w:rPr>
        <w:t>:</w:t>
      </w:r>
      <w:r w:rsidRPr="00E401C9">
        <w:rPr>
          <w:i/>
          <w:spacing w:val="-16"/>
          <w:sz w:val="24"/>
        </w:rPr>
        <w:t xml:space="preserve"> </w:t>
      </w:r>
      <w:r w:rsidRPr="00E401C9">
        <w:rPr>
          <w:i/>
          <w:sz w:val="24"/>
        </w:rPr>
        <w:t>**</w:t>
      </w:r>
      <w:r w:rsidRPr="00E401C9">
        <w:rPr>
          <w:i/>
          <w:spacing w:val="-15"/>
          <w:sz w:val="24"/>
        </w:rPr>
        <w:t xml:space="preserve"> </w:t>
      </w:r>
      <w:r w:rsidRPr="00E401C9">
        <w:rPr>
          <w:i/>
          <w:sz w:val="24"/>
        </w:rPr>
        <w:t>[insert complete name of person duly authorized to sign the Tender]</w:t>
      </w:r>
    </w:p>
    <w:p w14:paraId="1D486D90" w14:textId="77777777" w:rsidR="0083709C" w:rsidRPr="00E401C9" w:rsidRDefault="00272CA1">
      <w:pPr>
        <w:tabs>
          <w:tab w:val="left" w:leader="dot" w:pos="6944"/>
        </w:tabs>
        <w:spacing w:before="121"/>
        <w:ind w:left="986"/>
        <w:rPr>
          <w:i/>
          <w:sz w:val="24"/>
        </w:rPr>
      </w:pPr>
      <w:r w:rsidRPr="00E401C9">
        <w:rPr>
          <w:sz w:val="24"/>
        </w:rPr>
        <w:t>Designation</w:t>
      </w:r>
      <w:r w:rsidRPr="00E401C9">
        <w:rPr>
          <w:spacing w:val="3"/>
          <w:sz w:val="24"/>
        </w:rPr>
        <w:t xml:space="preserve"> </w:t>
      </w:r>
      <w:r w:rsidRPr="00E401C9">
        <w:rPr>
          <w:sz w:val="24"/>
        </w:rPr>
        <w:t>of</w:t>
      </w:r>
      <w:r w:rsidRPr="00E401C9">
        <w:rPr>
          <w:spacing w:val="4"/>
          <w:sz w:val="24"/>
        </w:rPr>
        <w:t xml:space="preserve"> </w:t>
      </w:r>
      <w:r w:rsidRPr="00E401C9">
        <w:rPr>
          <w:sz w:val="24"/>
        </w:rPr>
        <w:t>the</w:t>
      </w:r>
      <w:r w:rsidRPr="00E401C9">
        <w:rPr>
          <w:spacing w:val="3"/>
          <w:sz w:val="24"/>
        </w:rPr>
        <w:t xml:space="preserve"> </w:t>
      </w:r>
      <w:r w:rsidRPr="00E401C9">
        <w:rPr>
          <w:sz w:val="24"/>
        </w:rPr>
        <w:t>person</w:t>
      </w:r>
      <w:r w:rsidRPr="00E401C9">
        <w:rPr>
          <w:spacing w:val="4"/>
          <w:sz w:val="24"/>
        </w:rPr>
        <w:t xml:space="preserve"> </w:t>
      </w:r>
      <w:r w:rsidRPr="00E401C9">
        <w:rPr>
          <w:sz w:val="24"/>
        </w:rPr>
        <w:t>signing</w:t>
      </w:r>
      <w:r w:rsidRPr="00E401C9">
        <w:rPr>
          <w:spacing w:val="3"/>
          <w:sz w:val="24"/>
        </w:rPr>
        <w:t xml:space="preserve"> </w:t>
      </w:r>
      <w:r w:rsidRPr="00E401C9">
        <w:rPr>
          <w:sz w:val="24"/>
        </w:rPr>
        <w:t>the</w:t>
      </w:r>
      <w:r w:rsidRPr="00E401C9">
        <w:rPr>
          <w:spacing w:val="3"/>
          <w:sz w:val="24"/>
        </w:rPr>
        <w:t xml:space="preserve"> </w:t>
      </w:r>
      <w:r w:rsidRPr="00E401C9">
        <w:rPr>
          <w:spacing w:val="-2"/>
          <w:sz w:val="24"/>
        </w:rPr>
        <w:t>Tender:</w:t>
      </w:r>
      <w:r w:rsidRPr="00E401C9">
        <w:rPr>
          <w:sz w:val="24"/>
        </w:rPr>
        <w:tab/>
      </w:r>
      <w:r w:rsidRPr="00E401C9">
        <w:rPr>
          <w:i/>
          <w:sz w:val="24"/>
        </w:rPr>
        <w:t>[insert</w:t>
      </w:r>
      <w:r w:rsidRPr="00E401C9">
        <w:rPr>
          <w:i/>
          <w:spacing w:val="4"/>
          <w:sz w:val="24"/>
        </w:rPr>
        <w:t xml:space="preserve"> </w:t>
      </w:r>
      <w:r w:rsidRPr="00E401C9">
        <w:rPr>
          <w:i/>
          <w:sz w:val="24"/>
        </w:rPr>
        <w:t>complete</w:t>
      </w:r>
      <w:r w:rsidRPr="00E401C9">
        <w:rPr>
          <w:i/>
          <w:spacing w:val="4"/>
          <w:sz w:val="24"/>
        </w:rPr>
        <w:t xml:space="preserve"> </w:t>
      </w:r>
      <w:r w:rsidRPr="00E401C9">
        <w:rPr>
          <w:i/>
          <w:sz w:val="24"/>
        </w:rPr>
        <w:t>title</w:t>
      </w:r>
      <w:r w:rsidRPr="00E401C9">
        <w:rPr>
          <w:i/>
          <w:spacing w:val="4"/>
          <w:sz w:val="24"/>
        </w:rPr>
        <w:t xml:space="preserve"> </w:t>
      </w:r>
      <w:r w:rsidRPr="00E401C9">
        <w:rPr>
          <w:i/>
          <w:sz w:val="24"/>
        </w:rPr>
        <w:t>of</w:t>
      </w:r>
      <w:r w:rsidRPr="00E401C9">
        <w:rPr>
          <w:i/>
          <w:spacing w:val="5"/>
          <w:sz w:val="24"/>
        </w:rPr>
        <w:t xml:space="preserve"> </w:t>
      </w:r>
      <w:r w:rsidRPr="00E401C9">
        <w:rPr>
          <w:i/>
          <w:spacing w:val="-5"/>
          <w:sz w:val="24"/>
        </w:rPr>
        <w:t>the</w:t>
      </w:r>
    </w:p>
    <w:p w14:paraId="7E9FECB3" w14:textId="77777777" w:rsidR="0083709C" w:rsidRPr="00E401C9" w:rsidRDefault="0083709C">
      <w:pPr>
        <w:pStyle w:val="BodyText"/>
        <w:rPr>
          <w:i/>
        </w:rPr>
      </w:pPr>
    </w:p>
    <w:p w14:paraId="5848827E" w14:textId="77777777" w:rsidR="0083709C" w:rsidRPr="00E401C9" w:rsidRDefault="00272CA1">
      <w:pPr>
        <w:ind w:left="986"/>
        <w:rPr>
          <w:i/>
          <w:sz w:val="24"/>
        </w:rPr>
      </w:pPr>
      <w:r w:rsidRPr="00E401C9">
        <w:rPr>
          <w:i/>
          <w:sz w:val="24"/>
        </w:rPr>
        <w:t>person</w:t>
      </w:r>
      <w:r w:rsidRPr="00E401C9">
        <w:rPr>
          <w:i/>
          <w:spacing w:val="-3"/>
          <w:sz w:val="24"/>
        </w:rPr>
        <w:t xml:space="preserve"> </w:t>
      </w:r>
      <w:r w:rsidRPr="00E401C9">
        <w:rPr>
          <w:i/>
          <w:sz w:val="24"/>
        </w:rPr>
        <w:t>signing</w:t>
      </w:r>
      <w:r w:rsidRPr="00E401C9">
        <w:rPr>
          <w:i/>
          <w:spacing w:val="-2"/>
          <w:sz w:val="24"/>
        </w:rPr>
        <w:t xml:space="preserve"> </w:t>
      </w:r>
      <w:r w:rsidRPr="00E401C9">
        <w:rPr>
          <w:i/>
          <w:sz w:val="24"/>
        </w:rPr>
        <w:t>the</w:t>
      </w:r>
      <w:r w:rsidRPr="00E401C9">
        <w:rPr>
          <w:i/>
          <w:spacing w:val="-2"/>
          <w:sz w:val="24"/>
        </w:rPr>
        <w:t xml:space="preserve"> Tender]</w:t>
      </w:r>
    </w:p>
    <w:p w14:paraId="70C2F22A" w14:textId="77777777" w:rsidR="0083709C" w:rsidRPr="00E401C9" w:rsidRDefault="0083709C">
      <w:pPr>
        <w:pStyle w:val="BodyText"/>
        <w:spacing w:before="5"/>
        <w:rPr>
          <w:i/>
          <w:sz w:val="34"/>
        </w:rPr>
      </w:pPr>
    </w:p>
    <w:p w14:paraId="01D11FA9" w14:textId="77777777" w:rsidR="0083709C" w:rsidRPr="00E401C9" w:rsidRDefault="00272CA1">
      <w:pPr>
        <w:tabs>
          <w:tab w:val="left" w:leader="dot" w:pos="6266"/>
        </w:tabs>
        <w:ind w:left="986"/>
        <w:rPr>
          <w:i/>
          <w:sz w:val="24"/>
        </w:rPr>
      </w:pPr>
      <w:r w:rsidRPr="00E401C9">
        <w:rPr>
          <w:sz w:val="24"/>
        </w:rPr>
        <w:t>Signature</w:t>
      </w:r>
      <w:r w:rsidRPr="00E401C9">
        <w:rPr>
          <w:spacing w:val="16"/>
          <w:sz w:val="24"/>
        </w:rPr>
        <w:t xml:space="preserve"> </w:t>
      </w:r>
      <w:r w:rsidRPr="00E401C9">
        <w:rPr>
          <w:sz w:val="24"/>
        </w:rPr>
        <w:t>of</w:t>
      </w:r>
      <w:r w:rsidRPr="00E401C9">
        <w:rPr>
          <w:spacing w:val="18"/>
          <w:sz w:val="24"/>
        </w:rPr>
        <w:t xml:space="preserve"> </w:t>
      </w:r>
      <w:r w:rsidRPr="00E401C9">
        <w:rPr>
          <w:sz w:val="24"/>
        </w:rPr>
        <w:t>the</w:t>
      </w:r>
      <w:r w:rsidRPr="00E401C9">
        <w:rPr>
          <w:spacing w:val="17"/>
          <w:sz w:val="24"/>
        </w:rPr>
        <w:t xml:space="preserve"> </w:t>
      </w:r>
      <w:r w:rsidRPr="00E401C9">
        <w:rPr>
          <w:sz w:val="24"/>
        </w:rPr>
        <w:t>person</w:t>
      </w:r>
      <w:r w:rsidRPr="00E401C9">
        <w:rPr>
          <w:spacing w:val="18"/>
          <w:sz w:val="24"/>
        </w:rPr>
        <w:t xml:space="preserve"> </w:t>
      </w:r>
      <w:r w:rsidRPr="00E401C9">
        <w:rPr>
          <w:sz w:val="24"/>
        </w:rPr>
        <w:t>named</w:t>
      </w:r>
      <w:r w:rsidRPr="00E401C9">
        <w:rPr>
          <w:spacing w:val="17"/>
          <w:sz w:val="24"/>
        </w:rPr>
        <w:t xml:space="preserve"> </w:t>
      </w:r>
      <w:r w:rsidRPr="00E401C9">
        <w:rPr>
          <w:spacing w:val="-2"/>
          <w:sz w:val="24"/>
        </w:rPr>
        <w:t>above</w:t>
      </w:r>
      <w:r w:rsidRPr="00E401C9">
        <w:rPr>
          <w:sz w:val="24"/>
        </w:rPr>
        <w:tab/>
      </w:r>
      <w:r w:rsidRPr="00E401C9">
        <w:rPr>
          <w:i/>
          <w:sz w:val="24"/>
        </w:rPr>
        <w:t>[insert</w:t>
      </w:r>
      <w:r w:rsidRPr="00E401C9">
        <w:rPr>
          <w:i/>
          <w:spacing w:val="16"/>
          <w:sz w:val="24"/>
        </w:rPr>
        <w:t xml:space="preserve"> </w:t>
      </w:r>
      <w:r w:rsidRPr="00E401C9">
        <w:rPr>
          <w:i/>
          <w:sz w:val="24"/>
        </w:rPr>
        <w:t>signature</w:t>
      </w:r>
      <w:r w:rsidRPr="00E401C9">
        <w:rPr>
          <w:i/>
          <w:spacing w:val="15"/>
          <w:sz w:val="24"/>
        </w:rPr>
        <w:t xml:space="preserve"> </w:t>
      </w:r>
      <w:r w:rsidRPr="00E401C9">
        <w:rPr>
          <w:i/>
          <w:sz w:val="24"/>
        </w:rPr>
        <w:t>of</w:t>
      </w:r>
      <w:r w:rsidRPr="00E401C9">
        <w:rPr>
          <w:i/>
          <w:spacing w:val="14"/>
          <w:sz w:val="24"/>
        </w:rPr>
        <w:t xml:space="preserve"> </w:t>
      </w:r>
      <w:r w:rsidRPr="00E401C9">
        <w:rPr>
          <w:i/>
          <w:sz w:val="24"/>
        </w:rPr>
        <w:t>person</w:t>
      </w:r>
      <w:r w:rsidRPr="00E401C9">
        <w:rPr>
          <w:i/>
          <w:spacing w:val="16"/>
          <w:sz w:val="24"/>
        </w:rPr>
        <w:t xml:space="preserve"> </w:t>
      </w:r>
      <w:r w:rsidRPr="00E401C9">
        <w:rPr>
          <w:i/>
          <w:spacing w:val="-2"/>
          <w:sz w:val="24"/>
        </w:rPr>
        <w:t>whose</w:t>
      </w:r>
    </w:p>
    <w:p w14:paraId="4EB8472C" w14:textId="77777777" w:rsidR="0083709C" w:rsidRPr="00E401C9" w:rsidRDefault="0083709C">
      <w:pPr>
        <w:pStyle w:val="BodyText"/>
        <w:rPr>
          <w:i/>
        </w:rPr>
      </w:pPr>
    </w:p>
    <w:p w14:paraId="0E8F4658" w14:textId="77777777" w:rsidR="0083709C" w:rsidRPr="00E401C9" w:rsidRDefault="00272CA1">
      <w:pPr>
        <w:ind w:left="986"/>
        <w:rPr>
          <w:i/>
          <w:sz w:val="24"/>
        </w:rPr>
      </w:pPr>
      <w:r w:rsidRPr="00E401C9">
        <w:rPr>
          <w:i/>
          <w:sz w:val="24"/>
        </w:rPr>
        <w:t>name</w:t>
      </w:r>
      <w:r w:rsidRPr="00E401C9">
        <w:rPr>
          <w:i/>
          <w:spacing w:val="-6"/>
          <w:sz w:val="24"/>
        </w:rPr>
        <w:t xml:space="preserve"> </w:t>
      </w:r>
      <w:r w:rsidRPr="00E401C9">
        <w:rPr>
          <w:i/>
          <w:sz w:val="24"/>
        </w:rPr>
        <w:t>and</w:t>
      </w:r>
      <w:r w:rsidRPr="00E401C9">
        <w:rPr>
          <w:i/>
          <w:spacing w:val="-4"/>
          <w:sz w:val="24"/>
        </w:rPr>
        <w:t xml:space="preserve"> </w:t>
      </w:r>
      <w:r w:rsidRPr="00E401C9">
        <w:rPr>
          <w:i/>
          <w:sz w:val="24"/>
        </w:rPr>
        <w:t>capacity</w:t>
      </w:r>
      <w:r w:rsidRPr="00E401C9">
        <w:rPr>
          <w:i/>
          <w:spacing w:val="-5"/>
          <w:sz w:val="24"/>
        </w:rPr>
        <w:t xml:space="preserve"> </w:t>
      </w:r>
      <w:r w:rsidRPr="00E401C9">
        <w:rPr>
          <w:i/>
          <w:sz w:val="24"/>
        </w:rPr>
        <w:t>are</w:t>
      </w:r>
      <w:r w:rsidRPr="00E401C9">
        <w:rPr>
          <w:i/>
          <w:spacing w:val="-5"/>
          <w:sz w:val="24"/>
        </w:rPr>
        <w:t xml:space="preserve"> </w:t>
      </w:r>
      <w:r w:rsidRPr="00E401C9">
        <w:rPr>
          <w:i/>
          <w:sz w:val="24"/>
        </w:rPr>
        <w:t>shown</w:t>
      </w:r>
      <w:r w:rsidRPr="00E401C9">
        <w:rPr>
          <w:i/>
          <w:spacing w:val="-3"/>
          <w:sz w:val="24"/>
        </w:rPr>
        <w:t xml:space="preserve"> </w:t>
      </w:r>
      <w:r w:rsidRPr="00E401C9">
        <w:rPr>
          <w:i/>
          <w:spacing w:val="-2"/>
          <w:sz w:val="24"/>
        </w:rPr>
        <w:t>above]</w:t>
      </w:r>
    </w:p>
    <w:p w14:paraId="298A62E8" w14:textId="77777777" w:rsidR="0083709C" w:rsidRPr="00E401C9" w:rsidRDefault="0083709C">
      <w:pPr>
        <w:pStyle w:val="BodyText"/>
        <w:spacing w:before="5"/>
        <w:rPr>
          <w:i/>
          <w:sz w:val="34"/>
        </w:rPr>
      </w:pPr>
    </w:p>
    <w:p w14:paraId="3D0115F4" w14:textId="77777777" w:rsidR="0083709C" w:rsidRPr="00E401C9" w:rsidRDefault="00272CA1">
      <w:pPr>
        <w:spacing w:line="480" w:lineRule="auto"/>
        <w:ind w:left="986" w:right="1441"/>
        <w:rPr>
          <w:i/>
          <w:sz w:val="24"/>
        </w:rPr>
      </w:pPr>
      <w:r w:rsidRPr="00E401C9">
        <w:rPr>
          <w:sz w:val="24"/>
        </w:rPr>
        <w:t>Date</w:t>
      </w:r>
      <w:r w:rsidRPr="00E401C9">
        <w:rPr>
          <w:spacing w:val="40"/>
          <w:sz w:val="24"/>
        </w:rPr>
        <w:t xml:space="preserve"> </w:t>
      </w:r>
      <w:r w:rsidRPr="00E401C9">
        <w:rPr>
          <w:sz w:val="24"/>
        </w:rPr>
        <w:t>this</w:t>
      </w:r>
      <w:r w:rsidRPr="00E401C9">
        <w:rPr>
          <w:spacing w:val="40"/>
          <w:sz w:val="24"/>
        </w:rPr>
        <w:t xml:space="preserve"> </w:t>
      </w:r>
      <w:r w:rsidRPr="00E401C9">
        <w:rPr>
          <w:i/>
          <w:sz w:val="24"/>
        </w:rPr>
        <w:t>.......................</w:t>
      </w:r>
      <w:r w:rsidRPr="00E401C9">
        <w:rPr>
          <w:i/>
          <w:spacing w:val="40"/>
          <w:sz w:val="24"/>
        </w:rPr>
        <w:t xml:space="preserve"> </w:t>
      </w:r>
      <w:r w:rsidRPr="00E401C9">
        <w:rPr>
          <w:i/>
          <w:sz w:val="24"/>
        </w:rPr>
        <w:t>[insert</w:t>
      </w:r>
      <w:r w:rsidRPr="00E401C9">
        <w:rPr>
          <w:i/>
          <w:spacing w:val="40"/>
          <w:sz w:val="24"/>
        </w:rPr>
        <w:t xml:space="preserve"> </w:t>
      </w:r>
      <w:r w:rsidRPr="00E401C9">
        <w:rPr>
          <w:i/>
          <w:sz w:val="24"/>
        </w:rPr>
        <w:t>date</w:t>
      </w:r>
      <w:r w:rsidRPr="00E401C9">
        <w:rPr>
          <w:i/>
          <w:spacing w:val="40"/>
          <w:sz w:val="24"/>
        </w:rPr>
        <w:t xml:space="preserve"> </w:t>
      </w:r>
      <w:r w:rsidRPr="00E401C9">
        <w:rPr>
          <w:i/>
          <w:sz w:val="24"/>
        </w:rPr>
        <w:t>of</w:t>
      </w:r>
      <w:r w:rsidRPr="00E401C9">
        <w:rPr>
          <w:i/>
          <w:spacing w:val="40"/>
          <w:sz w:val="24"/>
        </w:rPr>
        <w:t xml:space="preserve"> </w:t>
      </w:r>
      <w:r w:rsidRPr="00E401C9">
        <w:rPr>
          <w:i/>
          <w:sz w:val="24"/>
        </w:rPr>
        <w:t>signing]</w:t>
      </w:r>
      <w:r w:rsidRPr="00E401C9">
        <w:rPr>
          <w:i/>
          <w:spacing w:val="40"/>
          <w:sz w:val="24"/>
        </w:rPr>
        <w:t xml:space="preserve"> </w:t>
      </w:r>
      <w:r w:rsidRPr="00E401C9">
        <w:rPr>
          <w:sz w:val="24"/>
        </w:rPr>
        <w:t>day</w:t>
      </w:r>
      <w:r w:rsidRPr="00E401C9">
        <w:rPr>
          <w:spacing w:val="36"/>
          <w:sz w:val="24"/>
        </w:rPr>
        <w:t xml:space="preserve"> </w:t>
      </w:r>
      <w:r w:rsidRPr="00E401C9">
        <w:rPr>
          <w:sz w:val="24"/>
        </w:rPr>
        <w:t>of</w:t>
      </w:r>
      <w:r w:rsidRPr="00E401C9">
        <w:rPr>
          <w:i/>
          <w:sz w:val="24"/>
        </w:rPr>
        <w:t>.......................</w:t>
      </w:r>
      <w:r w:rsidRPr="00E401C9">
        <w:rPr>
          <w:i/>
          <w:spacing w:val="40"/>
          <w:sz w:val="24"/>
        </w:rPr>
        <w:t xml:space="preserve"> </w:t>
      </w:r>
      <w:r w:rsidRPr="00E401C9">
        <w:rPr>
          <w:i/>
          <w:sz w:val="24"/>
        </w:rPr>
        <w:t>[Insert</w:t>
      </w:r>
      <w:r w:rsidRPr="00E401C9">
        <w:rPr>
          <w:i/>
          <w:spacing w:val="40"/>
          <w:sz w:val="24"/>
        </w:rPr>
        <w:t xml:space="preserve"> </w:t>
      </w:r>
      <w:r w:rsidRPr="00E401C9">
        <w:rPr>
          <w:i/>
          <w:sz w:val="24"/>
        </w:rPr>
        <w:t>month], [insert year]</w:t>
      </w:r>
    </w:p>
    <w:p w14:paraId="6DB409E7" w14:textId="77777777" w:rsidR="0083709C" w:rsidRPr="00E401C9" w:rsidRDefault="0083709C">
      <w:pPr>
        <w:pStyle w:val="BodyText"/>
        <w:rPr>
          <w:i/>
          <w:sz w:val="26"/>
        </w:rPr>
      </w:pPr>
    </w:p>
    <w:p w14:paraId="2EECE213" w14:textId="77777777" w:rsidR="0083709C" w:rsidRPr="00E401C9" w:rsidRDefault="0083709C">
      <w:pPr>
        <w:pStyle w:val="BodyText"/>
        <w:rPr>
          <w:i/>
          <w:sz w:val="25"/>
        </w:rPr>
      </w:pPr>
    </w:p>
    <w:p w14:paraId="50A9AFD1" w14:textId="77777777" w:rsidR="0083709C" w:rsidRPr="00E401C9" w:rsidRDefault="00272CA1">
      <w:pPr>
        <w:pStyle w:val="BodyText"/>
        <w:ind w:left="600"/>
      </w:pPr>
      <w:r w:rsidRPr="00E401C9">
        <w:t>Bidder</w:t>
      </w:r>
      <w:r w:rsidRPr="00E401C9">
        <w:rPr>
          <w:spacing w:val="-4"/>
        </w:rPr>
        <w:t xml:space="preserve"> </w:t>
      </w:r>
      <w:r w:rsidRPr="00E401C9">
        <w:t>Ofﬁcial</w:t>
      </w:r>
      <w:r w:rsidRPr="00E401C9">
        <w:rPr>
          <w:spacing w:val="-1"/>
        </w:rPr>
        <w:t xml:space="preserve"> </w:t>
      </w:r>
      <w:r w:rsidRPr="00E401C9">
        <w:rPr>
          <w:spacing w:val="-2"/>
        </w:rPr>
        <w:t>Stamp</w:t>
      </w:r>
    </w:p>
    <w:p w14:paraId="18CAD89E" w14:textId="77777777" w:rsidR="0083709C" w:rsidRPr="00E401C9" w:rsidRDefault="0083709C">
      <w:pPr>
        <w:pStyle w:val="BodyText"/>
        <w:rPr>
          <w:sz w:val="26"/>
        </w:rPr>
      </w:pPr>
    </w:p>
    <w:p w14:paraId="38E4EA42" w14:textId="77777777" w:rsidR="0083709C" w:rsidRPr="00E401C9" w:rsidRDefault="0083709C">
      <w:pPr>
        <w:pStyle w:val="BodyText"/>
        <w:spacing w:before="10"/>
        <w:rPr>
          <w:sz w:val="37"/>
        </w:rPr>
      </w:pPr>
    </w:p>
    <w:p w14:paraId="40FBBD0B" w14:textId="77777777" w:rsidR="0083709C" w:rsidRPr="00E401C9" w:rsidRDefault="00272CA1">
      <w:pPr>
        <w:pStyle w:val="BodyText"/>
        <w:tabs>
          <w:tab w:val="left" w:pos="7463"/>
        </w:tabs>
        <w:ind w:left="674"/>
      </w:pPr>
      <w:r w:rsidRPr="00E401C9">
        <w:t>Request</w:t>
      </w:r>
      <w:r w:rsidRPr="00E401C9">
        <w:rPr>
          <w:spacing w:val="-7"/>
        </w:rPr>
        <w:t xml:space="preserve"> </w:t>
      </w:r>
      <w:r w:rsidRPr="00E401C9">
        <w:t>for</w:t>
      </w:r>
      <w:r w:rsidRPr="00E401C9">
        <w:rPr>
          <w:spacing w:val="-7"/>
        </w:rPr>
        <w:t xml:space="preserve"> </w:t>
      </w:r>
      <w:r w:rsidRPr="00E401C9">
        <w:t>Proposal</w:t>
      </w:r>
      <w:r w:rsidRPr="00E401C9">
        <w:rPr>
          <w:spacing w:val="-7"/>
        </w:rPr>
        <w:t xml:space="preserve"> </w:t>
      </w:r>
      <w:r w:rsidRPr="00E401C9">
        <w:t>Reference</w:t>
      </w:r>
      <w:r w:rsidRPr="00E401C9">
        <w:rPr>
          <w:spacing w:val="-8"/>
        </w:rPr>
        <w:t xml:space="preserve"> </w:t>
      </w:r>
      <w:r w:rsidRPr="00E401C9">
        <w:rPr>
          <w:spacing w:val="-4"/>
        </w:rPr>
        <w:t>No.:</w:t>
      </w:r>
      <w:r w:rsidRPr="00E401C9">
        <w:rPr>
          <w:u w:val="single" w:color="211E1F"/>
        </w:rPr>
        <w:tab/>
      </w:r>
    </w:p>
    <w:p w14:paraId="14902B63" w14:textId="77777777" w:rsidR="0083709C" w:rsidRPr="00E401C9" w:rsidRDefault="00272CA1">
      <w:pPr>
        <w:tabs>
          <w:tab w:val="left" w:pos="3968"/>
        </w:tabs>
        <w:spacing w:before="122"/>
        <w:ind w:left="674"/>
        <w:rPr>
          <w:sz w:val="24"/>
        </w:rPr>
      </w:pPr>
      <w:r w:rsidRPr="00E401C9">
        <w:rPr>
          <w:sz w:val="24"/>
          <w:u w:val="single" w:color="211E1F"/>
        </w:rPr>
        <w:tab/>
      </w:r>
      <w:r w:rsidRPr="00E401C9">
        <w:rPr>
          <w:sz w:val="24"/>
        </w:rPr>
        <w:t>[</w:t>
      </w:r>
      <w:r w:rsidRPr="00E401C9">
        <w:rPr>
          <w:i/>
          <w:sz w:val="24"/>
        </w:rPr>
        <w:t>insert</w:t>
      </w:r>
      <w:r w:rsidRPr="00E401C9">
        <w:rPr>
          <w:i/>
          <w:spacing w:val="-3"/>
          <w:sz w:val="24"/>
        </w:rPr>
        <w:t xml:space="preserve"> </w:t>
      </w:r>
      <w:r w:rsidRPr="00E401C9">
        <w:rPr>
          <w:i/>
          <w:sz w:val="24"/>
        </w:rPr>
        <w:t xml:space="preserve">identiﬁcation </w:t>
      </w:r>
      <w:r w:rsidRPr="00E401C9">
        <w:rPr>
          <w:i/>
          <w:spacing w:val="-5"/>
          <w:sz w:val="24"/>
        </w:rPr>
        <w:t>no</w:t>
      </w:r>
      <w:r w:rsidRPr="00E401C9">
        <w:rPr>
          <w:spacing w:val="-5"/>
          <w:sz w:val="24"/>
        </w:rPr>
        <w:t>]</w:t>
      </w:r>
    </w:p>
    <w:p w14:paraId="79DD2704" w14:textId="77777777" w:rsidR="0083709C" w:rsidRPr="00E401C9" w:rsidRDefault="0083709C">
      <w:pPr>
        <w:pStyle w:val="BodyText"/>
        <w:spacing w:before="1"/>
        <w:rPr>
          <w:sz w:val="21"/>
        </w:rPr>
      </w:pPr>
    </w:p>
    <w:p w14:paraId="342EAB2E" w14:textId="77777777" w:rsidR="0083709C" w:rsidRPr="00E401C9" w:rsidRDefault="00272CA1">
      <w:pPr>
        <w:tabs>
          <w:tab w:val="left" w:pos="3968"/>
          <w:tab w:val="left" w:pos="6294"/>
        </w:tabs>
        <w:spacing w:line="345" w:lineRule="auto"/>
        <w:ind w:left="674" w:right="3101"/>
        <w:jc w:val="both"/>
        <w:rPr>
          <w:i/>
          <w:sz w:val="24"/>
        </w:rPr>
      </w:pPr>
      <w:r w:rsidRPr="00E401C9">
        <w:rPr>
          <w:sz w:val="24"/>
        </w:rPr>
        <w:t>Name of the Assignment:</w:t>
      </w:r>
      <w:r w:rsidRPr="00E401C9">
        <w:rPr>
          <w:i/>
          <w:sz w:val="24"/>
          <w:u w:val="single" w:color="211E1F"/>
        </w:rPr>
        <w:tab/>
      </w:r>
      <w:r w:rsidRPr="00E401C9">
        <w:rPr>
          <w:i/>
          <w:sz w:val="24"/>
          <w:u w:val="single" w:color="211E1F"/>
        </w:rPr>
        <w:tab/>
      </w:r>
      <w:r w:rsidRPr="00E401C9">
        <w:rPr>
          <w:i/>
          <w:sz w:val="24"/>
        </w:rPr>
        <w:t xml:space="preserve">[insert name of the assignment] </w:t>
      </w:r>
      <w:r w:rsidRPr="00E401C9">
        <w:rPr>
          <w:sz w:val="24"/>
        </w:rPr>
        <w:t>to:</w:t>
      </w:r>
      <w:r w:rsidRPr="00E401C9">
        <w:rPr>
          <w:sz w:val="24"/>
          <w:u w:val="single" w:color="211E1F"/>
        </w:rPr>
        <w:tab/>
      </w:r>
      <w:r w:rsidRPr="00E401C9">
        <w:rPr>
          <w:i/>
          <w:sz w:val="24"/>
        </w:rPr>
        <w:t xml:space="preserve">[insert complete name of Procuring </w:t>
      </w:r>
      <w:r w:rsidRPr="00E401C9">
        <w:rPr>
          <w:i/>
          <w:spacing w:val="-2"/>
          <w:sz w:val="24"/>
        </w:rPr>
        <w:t>Entity]</w:t>
      </w:r>
    </w:p>
    <w:p w14:paraId="7D69DEBF" w14:textId="77777777" w:rsidR="0083709C" w:rsidRPr="00E401C9" w:rsidRDefault="0083709C">
      <w:pPr>
        <w:pStyle w:val="BodyText"/>
        <w:spacing w:before="2"/>
        <w:rPr>
          <w:i/>
          <w:sz w:val="22"/>
        </w:rPr>
      </w:pPr>
    </w:p>
    <w:p w14:paraId="619339D3" w14:textId="77777777" w:rsidR="0083709C" w:rsidRPr="00E401C9" w:rsidRDefault="00272CA1">
      <w:pPr>
        <w:tabs>
          <w:tab w:val="left" w:pos="6577"/>
        </w:tabs>
        <w:spacing w:line="230" w:lineRule="auto"/>
        <w:ind w:left="674" w:right="1728"/>
        <w:jc w:val="both"/>
        <w:rPr>
          <w:i/>
          <w:sz w:val="24"/>
        </w:rPr>
      </w:pPr>
      <w:r w:rsidRPr="00E401C9">
        <w:rPr>
          <w:sz w:val="24"/>
        </w:rPr>
        <w:t>In response to your notiﬁcation of award dated</w:t>
      </w:r>
      <w:r w:rsidRPr="00E401C9">
        <w:rPr>
          <w:sz w:val="24"/>
          <w:u w:val="single" w:color="211E1F"/>
        </w:rPr>
        <w:tab/>
      </w:r>
      <w:r w:rsidRPr="00E401C9">
        <w:rPr>
          <w:i/>
          <w:sz w:val="24"/>
        </w:rPr>
        <w:t>[insert</w:t>
      </w:r>
      <w:r w:rsidRPr="00E401C9">
        <w:rPr>
          <w:i/>
          <w:spacing w:val="-15"/>
          <w:sz w:val="24"/>
        </w:rPr>
        <w:t xml:space="preserve"> </w:t>
      </w:r>
      <w:r w:rsidRPr="00E401C9">
        <w:rPr>
          <w:i/>
          <w:sz w:val="24"/>
        </w:rPr>
        <w:t>date</w:t>
      </w:r>
      <w:r w:rsidRPr="00E401C9">
        <w:rPr>
          <w:i/>
          <w:spacing w:val="-15"/>
          <w:sz w:val="24"/>
        </w:rPr>
        <w:t xml:space="preserve"> </w:t>
      </w:r>
      <w:r w:rsidRPr="00E401C9">
        <w:rPr>
          <w:i/>
          <w:sz w:val="24"/>
        </w:rPr>
        <w:t>of</w:t>
      </w:r>
      <w:r w:rsidRPr="00E401C9">
        <w:rPr>
          <w:i/>
          <w:spacing w:val="-15"/>
          <w:sz w:val="24"/>
        </w:rPr>
        <w:t xml:space="preserve"> </w:t>
      </w:r>
      <w:r w:rsidRPr="00E401C9">
        <w:rPr>
          <w:i/>
          <w:sz w:val="24"/>
        </w:rPr>
        <w:t>notiﬁcation</w:t>
      </w:r>
      <w:r w:rsidRPr="00E401C9">
        <w:rPr>
          <w:i/>
          <w:spacing w:val="-15"/>
          <w:sz w:val="24"/>
        </w:rPr>
        <w:t xml:space="preserve"> </w:t>
      </w:r>
      <w:r w:rsidRPr="00E401C9">
        <w:rPr>
          <w:i/>
          <w:sz w:val="24"/>
        </w:rPr>
        <w:t xml:space="preserve">of award] </w:t>
      </w:r>
      <w:r w:rsidRPr="00E401C9">
        <w:rPr>
          <w:sz w:val="24"/>
        </w:rPr>
        <w:t>to</w:t>
      </w:r>
      <w:r w:rsidRPr="00E401C9">
        <w:rPr>
          <w:spacing w:val="-2"/>
          <w:sz w:val="24"/>
        </w:rPr>
        <w:t xml:space="preserve"> </w:t>
      </w:r>
      <w:r w:rsidRPr="00E401C9">
        <w:rPr>
          <w:sz w:val="24"/>
        </w:rPr>
        <w:t>furnish</w:t>
      </w:r>
      <w:r w:rsidRPr="00E401C9">
        <w:rPr>
          <w:spacing w:val="-2"/>
          <w:sz w:val="24"/>
        </w:rPr>
        <w:t xml:space="preserve"> </w:t>
      </w:r>
      <w:r w:rsidRPr="00E401C9">
        <w:rPr>
          <w:sz w:val="24"/>
        </w:rPr>
        <w:t>additional</w:t>
      </w:r>
      <w:r w:rsidRPr="00E401C9">
        <w:rPr>
          <w:spacing w:val="-2"/>
          <w:sz w:val="24"/>
        </w:rPr>
        <w:t xml:space="preserve"> </w:t>
      </w:r>
      <w:r w:rsidRPr="00E401C9">
        <w:rPr>
          <w:sz w:val="24"/>
        </w:rPr>
        <w:t>information</w:t>
      </w:r>
      <w:r w:rsidRPr="00E401C9">
        <w:rPr>
          <w:spacing w:val="-2"/>
          <w:sz w:val="24"/>
        </w:rPr>
        <w:t xml:space="preserve"> </w:t>
      </w:r>
      <w:r w:rsidRPr="00E401C9">
        <w:rPr>
          <w:sz w:val="24"/>
        </w:rPr>
        <w:t>on</w:t>
      </w:r>
      <w:r w:rsidRPr="00E401C9">
        <w:rPr>
          <w:spacing w:val="-2"/>
          <w:sz w:val="24"/>
        </w:rPr>
        <w:t xml:space="preserve"> </w:t>
      </w:r>
      <w:r w:rsidRPr="00E401C9">
        <w:rPr>
          <w:sz w:val="24"/>
        </w:rPr>
        <w:t>beneﬁcial</w:t>
      </w:r>
      <w:r w:rsidRPr="00E401C9">
        <w:rPr>
          <w:spacing w:val="-2"/>
          <w:sz w:val="24"/>
        </w:rPr>
        <w:t xml:space="preserve"> </w:t>
      </w:r>
      <w:r w:rsidRPr="00E401C9">
        <w:rPr>
          <w:sz w:val="24"/>
        </w:rPr>
        <w:t>ownership:,</w:t>
      </w:r>
      <w:r w:rsidRPr="00E401C9">
        <w:rPr>
          <w:spacing w:val="80"/>
          <w:sz w:val="24"/>
          <w:u w:val="single" w:color="211E1F"/>
        </w:rPr>
        <w:t xml:space="preserve">   </w:t>
      </w:r>
      <w:r w:rsidRPr="00E401C9">
        <w:rPr>
          <w:i/>
          <w:sz w:val="24"/>
        </w:rPr>
        <w:t>[select</w:t>
      </w:r>
      <w:r w:rsidRPr="00E401C9">
        <w:rPr>
          <w:i/>
          <w:spacing w:val="80"/>
          <w:w w:val="150"/>
          <w:sz w:val="24"/>
        </w:rPr>
        <w:t xml:space="preserve">  </w:t>
      </w:r>
      <w:r w:rsidRPr="00E401C9">
        <w:rPr>
          <w:i/>
          <w:sz w:val="24"/>
        </w:rPr>
        <w:t>one option as applicable and delete the options that are not applicable]</w:t>
      </w:r>
    </w:p>
    <w:p w14:paraId="681E37FB" w14:textId="77777777" w:rsidR="0083709C" w:rsidRPr="00E401C9" w:rsidRDefault="0083709C">
      <w:pPr>
        <w:pStyle w:val="BodyText"/>
        <w:spacing w:before="6"/>
        <w:rPr>
          <w:i/>
          <w:sz w:val="20"/>
        </w:rPr>
      </w:pPr>
    </w:p>
    <w:p w14:paraId="6A567A56" w14:textId="77777777" w:rsidR="0083709C" w:rsidRPr="00E401C9" w:rsidRDefault="00272CA1">
      <w:pPr>
        <w:pStyle w:val="ListParagraph"/>
        <w:numPr>
          <w:ilvl w:val="1"/>
          <w:numId w:val="6"/>
        </w:numPr>
        <w:tabs>
          <w:tab w:val="left" w:pos="1074"/>
        </w:tabs>
        <w:ind w:hanging="400"/>
        <w:rPr>
          <w:sz w:val="24"/>
        </w:rPr>
      </w:pPr>
      <w:r w:rsidRPr="00E401C9">
        <w:rPr>
          <w:sz w:val="24"/>
        </w:rPr>
        <w:t>We</w:t>
      </w:r>
      <w:r w:rsidRPr="00E401C9">
        <w:rPr>
          <w:spacing w:val="-21"/>
          <w:sz w:val="24"/>
        </w:rPr>
        <w:t xml:space="preserve"> </w:t>
      </w:r>
      <w:r w:rsidRPr="00E401C9">
        <w:rPr>
          <w:sz w:val="24"/>
        </w:rPr>
        <w:t>here</w:t>
      </w:r>
      <w:r w:rsidRPr="00E401C9">
        <w:rPr>
          <w:spacing w:val="-3"/>
          <w:sz w:val="24"/>
        </w:rPr>
        <w:t xml:space="preserve"> </w:t>
      </w:r>
      <w:r w:rsidRPr="00E401C9">
        <w:rPr>
          <w:sz w:val="24"/>
        </w:rPr>
        <w:t>by</w:t>
      </w:r>
      <w:r w:rsidRPr="00E401C9">
        <w:rPr>
          <w:spacing w:val="-6"/>
          <w:sz w:val="24"/>
        </w:rPr>
        <w:t xml:space="preserve"> </w:t>
      </w:r>
      <w:r w:rsidRPr="00E401C9">
        <w:rPr>
          <w:sz w:val="24"/>
        </w:rPr>
        <w:t>provide the following</w:t>
      </w:r>
      <w:r w:rsidRPr="00E401C9">
        <w:rPr>
          <w:spacing w:val="-4"/>
          <w:sz w:val="24"/>
        </w:rPr>
        <w:t xml:space="preserve"> </w:t>
      </w:r>
      <w:r w:rsidRPr="00E401C9">
        <w:rPr>
          <w:sz w:val="24"/>
        </w:rPr>
        <w:t>beneﬁcial</w:t>
      </w:r>
      <w:r w:rsidRPr="00E401C9">
        <w:rPr>
          <w:spacing w:val="-1"/>
          <w:sz w:val="24"/>
        </w:rPr>
        <w:t xml:space="preserve"> </w:t>
      </w:r>
      <w:r w:rsidRPr="00E401C9">
        <w:rPr>
          <w:sz w:val="24"/>
        </w:rPr>
        <w:t xml:space="preserve">ownership </w:t>
      </w:r>
      <w:r w:rsidRPr="00E401C9">
        <w:rPr>
          <w:spacing w:val="-2"/>
          <w:sz w:val="24"/>
        </w:rPr>
        <w:t>information.</w:t>
      </w:r>
    </w:p>
    <w:p w14:paraId="12A03380" w14:textId="77777777" w:rsidR="0083709C" w:rsidRPr="00E401C9" w:rsidRDefault="0083709C">
      <w:pPr>
        <w:pStyle w:val="BodyText"/>
        <w:spacing w:before="10"/>
        <w:rPr>
          <w:sz w:val="20"/>
        </w:rPr>
      </w:pPr>
    </w:p>
    <w:p w14:paraId="26E46B73" w14:textId="77777777" w:rsidR="0083709C" w:rsidRPr="00E401C9" w:rsidRDefault="00272CA1">
      <w:pPr>
        <w:pStyle w:val="Heading5"/>
        <w:ind w:left="540"/>
      </w:pPr>
      <w:r w:rsidRPr="00E401C9">
        <w:t>Details</w:t>
      </w:r>
      <w:r w:rsidRPr="00E401C9">
        <w:rPr>
          <w:spacing w:val="-2"/>
        </w:rPr>
        <w:t xml:space="preserve"> </w:t>
      </w:r>
      <w:r w:rsidRPr="00E401C9">
        <w:t>of</w:t>
      </w:r>
      <w:r w:rsidRPr="00E401C9">
        <w:rPr>
          <w:spacing w:val="-2"/>
        </w:rPr>
        <w:t xml:space="preserve"> </w:t>
      </w:r>
      <w:r w:rsidRPr="00E401C9">
        <w:t>beneﬁcial</w:t>
      </w:r>
      <w:r w:rsidRPr="00E401C9">
        <w:rPr>
          <w:spacing w:val="-2"/>
        </w:rPr>
        <w:t xml:space="preserve"> ownership</w:t>
      </w:r>
    </w:p>
    <w:p w14:paraId="23FAEC3A" w14:textId="77777777" w:rsidR="0083709C" w:rsidRPr="00E401C9" w:rsidRDefault="0083709C">
      <w:pPr>
        <w:sectPr w:rsidR="0083709C" w:rsidRPr="00E401C9" w:rsidSect="00B34F11">
          <w:pgSz w:w="11920" w:h="16850"/>
          <w:pgMar w:top="1340" w:right="0" w:bottom="1420" w:left="900" w:header="847" w:footer="1233" w:gutter="0"/>
          <w:cols w:space="720"/>
        </w:sectPr>
      </w:pPr>
    </w:p>
    <w:p w14:paraId="6C45318D" w14:textId="77777777" w:rsidR="0083709C" w:rsidRPr="00E401C9" w:rsidRDefault="0083709C">
      <w:pPr>
        <w:pStyle w:val="BodyText"/>
        <w:spacing w:before="4"/>
        <w:rPr>
          <w:b/>
          <w:i/>
          <w:sz w:val="7"/>
        </w:rPr>
      </w:pPr>
    </w:p>
    <w:tbl>
      <w:tblPr>
        <w:tblW w:w="0" w:type="auto"/>
        <w:tblInd w:w="6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2"/>
        <w:gridCol w:w="1901"/>
        <w:gridCol w:w="2600"/>
        <w:gridCol w:w="3521"/>
      </w:tblGrid>
      <w:tr w:rsidR="00E401C9" w:rsidRPr="00E401C9" w14:paraId="292C55E1" w14:textId="77777777">
        <w:trPr>
          <w:trHeight w:val="2702"/>
        </w:trPr>
        <w:tc>
          <w:tcPr>
            <w:tcW w:w="2252" w:type="dxa"/>
          </w:tcPr>
          <w:p w14:paraId="358AEF2D" w14:textId="77777777" w:rsidR="0083709C" w:rsidRPr="00E401C9" w:rsidRDefault="00272CA1">
            <w:pPr>
              <w:pStyle w:val="TableParagraph"/>
              <w:tabs>
                <w:tab w:val="left" w:pos="1942"/>
              </w:tabs>
              <w:spacing w:before="119"/>
              <w:ind w:left="107"/>
              <w:rPr>
                <w:b/>
                <w:sz w:val="24"/>
              </w:rPr>
            </w:pPr>
            <w:r w:rsidRPr="00E401C9">
              <w:rPr>
                <w:b/>
                <w:spacing w:val="-2"/>
                <w:sz w:val="24"/>
              </w:rPr>
              <w:t>Identity</w:t>
            </w:r>
            <w:r w:rsidRPr="00E401C9">
              <w:rPr>
                <w:b/>
                <w:sz w:val="24"/>
              </w:rPr>
              <w:tab/>
            </w:r>
            <w:r w:rsidRPr="00E401C9">
              <w:rPr>
                <w:b/>
                <w:spacing w:val="-5"/>
                <w:sz w:val="24"/>
              </w:rPr>
              <w:t>of</w:t>
            </w:r>
          </w:p>
          <w:p w14:paraId="2E065C0D" w14:textId="77777777" w:rsidR="0083709C" w:rsidRPr="00E401C9" w:rsidRDefault="00272CA1">
            <w:pPr>
              <w:pStyle w:val="TableParagraph"/>
              <w:spacing w:before="41"/>
              <w:ind w:left="107"/>
              <w:rPr>
                <w:b/>
                <w:sz w:val="24"/>
              </w:rPr>
            </w:pPr>
            <w:r w:rsidRPr="00E401C9">
              <w:rPr>
                <w:b/>
                <w:sz w:val="24"/>
              </w:rPr>
              <w:t>Beneficial</w:t>
            </w:r>
            <w:r w:rsidRPr="00E401C9">
              <w:rPr>
                <w:b/>
                <w:spacing w:val="-3"/>
                <w:sz w:val="24"/>
              </w:rPr>
              <w:t xml:space="preserve"> </w:t>
            </w:r>
            <w:r w:rsidRPr="00E401C9">
              <w:rPr>
                <w:b/>
                <w:spacing w:val="-4"/>
                <w:sz w:val="24"/>
              </w:rPr>
              <w:t>Owner</w:t>
            </w:r>
          </w:p>
        </w:tc>
        <w:tc>
          <w:tcPr>
            <w:tcW w:w="1901" w:type="dxa"/>
          </w:tcPr>
          <w:p w14:paraId="45063C3C" w14:textId="77777777" w:rsidR="0083709C" w:rsidRPr="00E401C9" w:rsidRDefault="00272CA1">
            <w:pPr>
              <w:pStyle w:val="TableParagraph"/>
              <w:tabs>
                <w:tab w:val="left" w:pos="954"/>
                <w:tab w:val="left" w:pos="1473"/>
                <w:tab w:val="left" w:pos="1561"/>
              </w:tabs>
              <w:spacing w:before="119" w:line="276" w:lineRule="auto"/>
              <w:ind w:left="107" w:right="97"/>
              <w:rPr>
                <w:b/>
                <w:sz w:val="24"/>
              </w:rPr>
            </w:pPr>
            <w:r w:rsidRPr="00E401C9">
              <w:rPr>
                <w:b/>
                <w:spacing w:val="-2"/>
                <w:sz w:val="24"/>
              </w:rPr>
              <w:t>Directly</w:t>
            </w:r>
            <w:r w:rsidRPr="00E401C9">
              <w:rPr>
                <w:b/>
                <w:sz w:val="24"/>
              </w:rPr>
              <w:tab/>
            </w:r>
            <w:r w:rsidRPr="00E401C9">
              <w:rPr>
                <w:b/>
                <w:sz w:val="24"/>
              </w:rPr>
              <w:tab/>
            </w:r>
            <w:r w:rsidRPr="00E401C9">
              <w:rPr>
                <w:b/>
                <w:sz w:val="24"/>
              </w:rPr>
              <w:tab/>
            </w:r>
            <w:r w:rsidRPr="00E401C9">
              <w:rPr>
                <w:b/>
                <w:spacing w:val="-6"/>
                <w:sz w:val="24"/>
              </w:rPr>
              <w:t xml:space="preserve">or </w:t>
            </w:r>
            <w:r w:rsidRPr="00E401C9">
              <w:rPr>
                <w:b/>
                <w:spacing w:val="-2"/>
                <w:sz w:val="24"/>
              </w:rPr>
              <w:t xml:space="preserve">indirectly </w:t>
            </w:r>
            <w:r w:rsidRPr="00E401C9">
              <w:rPr>
                <w:b/>
                <w:sz w:val="24"/>
              </w:rPr>
              <w:t>holding</w:t>
            </w:r>
            <w:r w:rsidRPr="00E401C9">
              <w:rPr>
                <w:b/>
                <w:spacing w:val="22"/>
                <w:sz w:val="24"/>
              </w:rPr>
              <w:t xml:space="preserve"> </w:t>
            </w:r>
            <w:r w:rsidRPr="00E401C9">
              <w:rPr>
                <w:b/>
                <w:sz w:val="24"/>
              </w:rPr>
              <w:t>25%</w:t>
            </w:r>
            <w:r w:rsidRPr="00E401C9">
              <w:rPr>
                <w:b/>
                <w:spacing w:val="24"/>
                <w:sz w:val="24"/>
              </w:rPr>
              <w:t xml:space="preserve"> </w:t>
            </w:r>
            <w:r w:rsidRPr="00E401C9">
              <w:rPr>
                <w:b/>
                <w:sz w:val="24"/>
              </w:rPr>
              <w:t xml:space="preserve">or </w:t>
            </w:r>
            <w:r w:rsidRPr="00E401C9">
              <w:rPr>
                <w:b/>
                <w:spacing w:val="-4"/>
                <w:sz w:val="24"/>
              </w:rPr>
              <w:t>more</w:t>
            </w:r>
            <w:r w:rsidRPr="00E401C9">
              <w:rPr>
                <w:b/>
                <w:sz w:val="24"/>
              </w:rPr>
              <w:tab/>
            </w:r>
            <w:r w:rsidRPr="00E401C9">
              <w:rPr>
                <w:b/>
                <w:spacing w:val="-6"/>
                <w:sz w:val="24"/>
              </w:rPr>
              <w:t>of</w:t>
            </w:r>
            <w:r w:rsidRPr="00E401C9">
              <w:rPr>
                <w:b/>
                <w:sz w:val="24"/>
              </w:rPr>
              <w:tab/>
            </w:r>
            <w:r w:rsidRPr="00E401C9">
              <w:rPr>
                <w:b/>
                <w:spacing w:val="-4"/>
                <w:sz w:val="24"/>
              </w:rPr>
              <w:t xml:space="preserve">the </w:t>
            </w:r>
            <w:r w:rsidRPr="00E401C9">
              <w:rPr>
                <w:b/>
                <w:spacing w:val="-2"/>
                <w:sz w:val="24"/>
              </w:rPr>
              <w:t>shares</w:t>
            </w:r>
          </w:p>
          <w:p w14:paraId="1B4197A6" w14:textId="77777777" w:rsidR="0083709C" w:rsidRPr="00E401C9" w:rsidRDefault="00272CA1">
            <w:pPr>
              <w:pStyle w:val="TableParagraph"/>
              <w:spacing w:before="120"/>
              <w:ind w:left="107"/>
              <w:rPr>
                <w:b/>
                <w:sz w:val="24"/>
              </w:rPr>
            </w:pPr>
            <w:r w:rsidRPr="00E401C9">
              <w:rPr>
                <w:b/>
                <w:sz w:val="24"/>
              </w:rPr>
              <w:t>(Yes</w:t>
            </w:r>
            <w:r w:rsidRPr="00E401C9">
              <w:rPr>
                <w:b/>
                <w:spacing w:val="-4"/>
                <w:sz w:val="24"/>
              </w:rPr>
              <w:t xml:space="preserve"> </w:t>
            </w:r>
            <w:r w:rsidRPr="00E401C9">
              <w:rPr>
                <w:b/>
                <w:sz w:val="24"/>
              </w:rPr>
              <w:t>/</w:t>
            </w:r>
            <w:r w:rsidRPr="00E401C9">
              <w:rPr>
                <w:b/>
                <w:spacing w:val="-3"/>
                <w:sz w:val="24"/>
              </w:rPr>
              <w:t xml:space="preserve"> </w:t>
            </w:r>
            <w:r w:rsidRPr="00E401C9">
              <w:rPr>
                <w:b/>
                <w:spacing w:val="-5"/>
                <w:sz w:val="24"/>
              </w:rPr>
              <w:t>No)</w:t>
            </w:r>
          </w:p>
        </w:tc>
        <w:tc>
          <w:tcPr>
            <w:tcW w:w="2600" w:type="dxa"/>
          </w:tcPr>
          <w:p w14:paraId="3E638A94" w14:textId="77777777" w:rsidR="0083709C" w:rsidRPr="00E401C9" w:rsidRDefault="00272CA1">
            <w:pPr>
              <w:pStyle w:val="TableParagraph"/>
              <w:spacing w:before="119" w:line="276" w:lineRule="auto"/>
              <w:ind w:left="107" w:right="98"/>
              <w:jc w:val="both"/>
              <w:rPr>
                <w:b/>
                <w:sz w:val="24"/>
              </w:rPr>
            </w:pPr>
            <w:r w:rsidRPr="00E401C9">
              <w:rPr>
                <w:b/>
                <w:sz w:val="24"/>
              </w:rPr>
              <w:t>Directly or indirectly holding 25 % or more of the Voting Rights</w:t>
            </w:r>
          </w:p>
          <w:p w14:paraId="0BC8305A" w14:textId="77777777" w:rsidR="0083709C" w:rsidRPr="00E401C9" w:rsidRDefault="00272CA1">
            <w:pPr>
              <w:pStyle w:val="TableParagraph"/>
              <w:spacing w:before="121"/>
              <w:ind w:left="107"/>
              <w:jc w:val="both"/>
              <w:rPr>
                <w:b/>
                <w:sz w:val="24"/>
              </w:rPr>
            </w:pPr>
            <w:r w:rsidRPr="00E401C9">
              <w:rPr>
                <w:b/>
                <w:sz w:val="24"/>
              </w:rPr>
              <w:t>(Yes</w:t>
            </w:r>
            <w:r w:rsidRPr="00E401C9">
              <w:rPr>
                <w:b/>
                <w:spacing w:val="-4"/>
                <w:sz w:val="24"/>
              </w:rPr>
              <w:t xml:space="preserve"> </w:t>
            </w:r>
            <w:r w:rsidRPr="00E401C9">
              <w:rPr>
                <w:b/>
                <w:sz w:val="24"/>
              </w:rPr>
              <w:t>/</w:t>
            </w:r>
            <w:r w:rsidRPr="00E401C9">
              <w:rPr>
                <w:b/>
                <w:spacing w:val="-3"/>
                <w:sz w:val="24"/>
              </w:rPr>
              <w:t xml:space="preserve"> </w:t>
            </w:r>
            <w:r w:rsidRPr="00E401C9">
              <w:rPr>
                <w:b/>
                <w:spacing w:val="-5"/>
                <w:sz w:val="24"/>
              </w:rPr>
              <w:t>No)</w:t>
            </w:r>
          </w:p>
        </w:tc>
        <w:tc>
          <w:tcPr>
            <w:tcW w:w="3521" w:type="dxa"/>
          </w:tcPr>
          <w:p w14:paraId="19F3A558" w14:textId="7BB3F9FD" w:rsidR="0083709C" w:rsidRPr="00E401C9" w:rsidRDefault="00272CA1">
            <w:pPr>
              <w:pStyle w:val="TableParagraph"/>
              <w:spacing w:before="119" w:line="276" w:lineRule="auto"/>
              <w:ind w:left="107" w:right="98"/>
              <w:jc w:val="both"/>
              <w:rPr>
                <w:b/>
                <w:sz w:val="24"/>
              </w:rPr>
            </w:pPr>
            <w:r w:rsidRPr="00E401C9">
              <w:rPr>
                <w:b/>
                <w:sz w:val="24"/>
              </w:rPr>
              <w:t>Directly</w:t>
            </w:r>
            <w:r w:rsidRPr="00E401C9">
              <w:rPr>
                <w:b/>
                <w:spacing w:val="-7"/>
                <w:sz w:val="24"/>
              </w:rPr>
              <w:t xml:space="preserve"> </w:t>
            </w:r>
            <w:r w:rsidRPr="00E401C9">
              <w:rPr>
                <w:b/>
                <w:sz w:val="24"/>
              </w:rPr>
              <w:t>or</w:t>
            </w:r>
            <w:r w:rsidRPr="00E401C9">
              <w:rPr>
                <w:b/>
                <w:spacing w:val="-7"/>
                <w:sz w:val="24"/>
              </w:rPr>
              <w:t xml:space="preserve"> </w:t>
            </w:r>
            <w:r w:rsidRPr="00E401C9">
              <w:rPr>
                <w:b/>
                <w:sz w:val="24"/>
              </w:rPr>
              <w:t>indirectly</w:t>
            </w:r>
            <w:r w:rsidRPr="00E401C9">
              <w:rPr>
                <w:b/>
                <w:spacing w:val="-7"/>
                <w:sz w:val="24"/>
              </w:rPr>
              <w:t xml:space="preserve"> </w:t>
            </w:r>
            <w:r w:rsidRPr="00E401C9">
              <w:rPr>
                <w:b/>
                <w:sz w:val="24"/>
              </w:rPr>
              <w:t>having</w:t>
            </w:r>
            <w:r w:rsidRPr="00E401C9">
              <w:rPr>
                <w:b/>
                <w:spacing w:val="-7"/>
                <w:sz w:val="24"/>
              </w:rPr>
              <w:t xml:space="preserve"> </w:t>
            </w:r>
            <w:r w:rsidRPr="00E401C9">
              <w:rPr>
                <w:b/>
                <w:sz w:val="24"/>
              </w:rPr>
              <w:t xml:space="preserve">the </w:t>
            </w:r>
            <w:r w:rsidRPr="00E401C9">
              <w:rPr>
                <w:b/>
                <w:spacing w:val="-2"/>
                <w:sz w:val="24"/>
              </w:rPr>
              <w:t>right</w:t>
            </w:r>
            <w:r w:rsidRPr="00E401C9">
              <w:rPr>
                <w:b/>
                <w:spacing w:val="-13"/>
                <w:sz w:val="24"/>
              </w:rPr>
              <w:t xml:space="preserve"> </w:t>
            </w:r>
            <w:r w:rsidRPr="00E401C9">
              <w:rPr>
                <w:b/>
                <w:spacing w:val="-2"/>
                <w:sz w:val="24"/>
              </w:rPr>
              <w:t>to</w:t>
            </w:r>
            <w:r w:rsidRPr="00E401C9">
              <w:rPr>
                <w:b/>
                <w:spacing w:val="-13"/>
                <w:sz w:val="24"/>
              </w:rPr>
              <w:t xml:space="preserve"> </w:t>
            </w:r>
            <w:r w:rsidRPr="00E401C9">
              <w:rPr>
                <w:b/>
                <w:spacing w:val="-2"/>
                <w:sz w:val="24"/>
              </w:rPr>
              <w:t>appoint</w:t>
            </w:r>
            <w:r w:rsidRPr="00E401C9">
              <w:rPr>
                <w:b/>
                <w:spacing w:val="-12"/>
                <w:sz w:val="24"/>
              </w:rPr>
              <w:t xml:space="preserve"> </w:t>
            </w:r>
            <w:r w:rsidRPr="00E401C9">
              <w:rPr>
                <w:b/>
                <w:spacing w:val="-2"/>
                <w:sz w:val="24"/>
              </w:rPr>
              <w:t>a</w:t>
            </w:r>
            <w:r w:rsidRPr="00E401C9">
              <w:rPr>
                <w:b/>
                <w:spacing w:val="-8"/>
                <w:sz w:val="24"/>
              </w:rPr>
              <w:t xml:space="preserve"> </w:t>
            </w:r>
            <w:r w:rsidRPr="00E401C9">
              <w:rPr>
                <w:b/>
                <w:spacing w:val="-2"/>
                <w:sz w:val="24"/>
              </w:rPr>
              <w:t>majority</w:t>
            </w:r>
            <w:r w:rsidRPr="00E401C9">
              <w:rPr>
                <w:b/>
                <w:spacing w:val="-11"/>
                <w:sz w:val="24"/>
              </w:rPr>
              <w:t xml:space="preserve"> </w:t>
            </w:r>
            <w:r w:rsidRPr="00E401C9">
              <w:rPr>
                <w:b/>
                <w:spacing w:val="-2"/>
                <w:sz w:val="24"/>
              </w:rPr>
              <w:t>of</w:t>
            </w:r>
            <w:r w:rsidRPr="00E401C9">
              <w:rPr>
                <w:b/>
                <w:spacing w:val="-9"/>
                <w:sz w:val="24"/>
              </w:rPr>
              <w:t xml:space="preserve"> </w:t>
            </w:r>
            <w:r w:rsidRPr="00E401C9">
              <w:rPr>
                <w:b/>
                <w:spacing w:val="-2"/>
                <w:sz w:val="24"/>
              </w:rPr>
              <w:t xml:space="preserve">the </w:t>
            </w:r>
            <w:r w:rsidRPr="00E401C9">
              <w:rPr>
                <w:b/>
                <w:sz w:val="24"/>
              </w:rPr>
              <w:t xml:space="preserve">board of the directors or an </w:t>
            </w:r>
            <w:r w:rsidRPr="00E401C9">
              <w:rPr>
                <w:b/>
                <w:spacing w:val="-2"/>
                <w:sz w:val="24"/>
              </w:rPr>
              <w:t>equivalent</w:t>
            </w:r>
            <w:r w:rsidRPr="00E401C9">
              <w:rPr>
                <w:b/>
                <w:spacing w:val="-12"/>
                <w:sz w:val="24"/>
              </w:rPr>
              <w:t xml:space="preserve"> </w:t>
            </w:r>
            <w:r w:rsidRPr="00E401C9">
              <w:rPr>
                <w:b/>
                <w:spacing w:val="-2"/>
                <w:sz w:val="24"/>
              </w:rPr>
              <w:t>governing</w:t>
            </w:r>
            <w:r w:rsidRPr="00E401C9">
              <w:rPr>
                <w:b/>
                <w:spacing w:val="-10"/>
                <w:sz w:val="24"/>
              </w:rPr>
              <w:t xml:space="preserve"> </w:t>
            </w:r>
            <w:r w:rsidRPr="00E401C9">
              <w:rPr>
                <w:b/>
                <w:spacing w:val="-2"/>
                <w:sz w:val="24"/>
              </w:rPr>
              <w:t>body</w:t>
            </w:r>
            <w:r w:rsidRPr="00E401C9">
              <w:rPr>
                <w:b/>
                <w:spacing w:val="-10"/>
                <w:sz w:val="24"/>
              </w:rPr>
              <w:t xml:space="preserve"> </w:t>
            </w:r>
            <w:r w:rsidRPr="00E401C9">
              <w:rPr>
                <w:b/>
                <w:spacing w:val="-2"/>
                <w:sz w:val="24"/>
              </w:rPr>
              <w:t>of</w:t>
            </w:r>
            <w:r w:rsidRPr="00E401C9">
              <w:rPr>
                <w:b/>
                <w:spacing w:val="-8"/>
                <w:sz w:val="24"/>
              </w:rPr>
              <w:t xml:space="preserve"> </w:t>
            </w:r>
            <w:r w:rsidRPr="00E401C9">
              <w:rPr>
                <w:b/>
                <w:spacing w:val="-2"/>
                <w:sz w:val="24"/>
              </w:rPr>
              <w:t xml:space="preserve">the </w:t>
            </w:r>
            <w:r w:rsidR="00482930" w:rsidRPr="00E401C9">
              <w:rPr>
                <w:b/>
                <w:spacing w:val="-2"/>
                <w:sz w:val="24"/>
              </w:rPr>
              <w:t>Consultant</w:t>
            </w:r>
          </w:p>
          <w:p w14:paraId="331AE0BC" w14:textId="77777777" w:rsidR="0083709C" w:rsidRPr="00E401C9" w:rsidRDefault="00272CA1">
            <w:pPr>
              <w:pStyle w:val="TableParagraph"/>
              <w:spacing w:before="120"/>
              <w:ind w:left="107"/>
              <w:jc w:val="both"/>
              <w:rPr>
                <w:b/>
                <w:sz w:val="24"/>
              </w:rPr>
            </w:pPr>
            <w:r w:rsidRPr="00E401C9">
              <w:rPr>
                <w:b/>
                <w:sz w:val="24"/>
              </w:rPr>
              <w:t>(Yes</w:t>
            </w:r>
            <w:r w:rsidRPr="00E401C9">
              <w:rPr>
                <w:b/>
                <w:spacing w:val="-4"/>
                <w:sz w:val="24"/>
              </w:rPr>
              <w:t xml:space="preserve"> </w:t>
            </w:r>
            <w:r w:rsidRPr="00E401C9">
              <w:rPr>
                <w:b/>
                <w:sz w:val="24"/>
              </w:rPr>
              <w:t>/</w:t>
            </w:r>
            <w:r w:rsidRPr="00E401C9">
              <w:rPr>
                <w:b/>
                <w:spacing w:val="-3"/>
                <w:sz w:val="24"/>
              </w:rPr>
              <w:t xml:space="preserve"> </w:t>
            </w:r>
            <w:r w:rsidRPr="00E401C9">
              <w:rPr>
                <w:b/>
                <w:spacing w:val="-5"/>
                <w:sz w:val="24"/>
              </w:rPr>
              <w:t>No)</w:t>
            </w:r>
          </w:p>
        </w:tc>
      </w:tr>
      <w:tr w:rsidR="0083709C" w:rsidRPr="00E401C9" w14:paraId="069380B7" w14:textId="77777777">
        <w:trPr>
          <w:trHeight w:val="1509"/>
        </w:trPr>
        <w:tc>
          <w:tcPr>
            <w:tcW w:w="2252" w:type="dxa"/>
          </w:tcPr>
          <w:p w14:paraId="24E75A74" w14:textId="77777777" w:rsidR="0083709C" w:rsidRPr="00E401C9" w:rsidRDefault="00272CA1">
            <w:pPr>
              <w:pStyle w:val="TableParagraph"/>
              <w:spacing w:before="114" w:line="276" w:lineRule="auto"/>
              <w:ind w:left="107" w:right="97"/>
              <w:jc w:val="both"/>
              <w:rPr>
                <w:i/>
                <w:sz w:val="24"/>
              </w:rPr>
            </w:pPr>
            <w:r w:rsidRPr="00E401C9">
              <w:rPr>
                <w:i/>
                <w:sz w:val="24"/>
              </w:rPr>
              <w:t>[include full name (last, middle, first), nationality, country of residence]</w:t>
            </w:r>
          </w:p>
        </w:tc>
        <w:tc>
          <w:tcPr>
            <w:tcW w:w="1901" w:type="dxa"/>
          </w:tcPr>
          <w:p w14:paraId="5A85D314" w14:textId="77777777" w:rsidR="0083709C" w:rsidRPr="00E401C9" w:rsidRDefault="0083709C">
            <w:pPr>
              <w:pStyle w:val="TableParagraph"/>
            </w:pPr>
          </w:p>
        </w:tc>
        <w:tc>
          <w:tcPr>
            <w:tcW w:w="2600" w:type="dxa"/>
          </w:tcPr>
          <w:p w14:paraId="5AFF9648" w14:textId="77777777" w:rsidR="0083709C" w:rsidRPr="00E401C9" w:rsidRDefault="0083709C">
            <w:pPr>
              <w:pStyle w:val="TableParagraph"/>
            </w:pPr>
          </w:p>
        </w:tc>
        <w:tc>
          <w:tcPr>
            <w:tcW w:w="3521" w:type="dxa"/>
          </w:tcPr>
          <w:p w14:paraId="1A353734" w14:textId="77777777" w:rsidR="0083709C" w:rsidRPr="00E401C9" w:rsidRDefault="0083709C">
            <w:pPr>
              <w:pStyle w:val="TableParagraph"/>
            </w:pPr>
          </w:p>
        </w:tc>
      </w:tr>
    </w:tbl>
    <w:p w14:paraId="63BD9025" w14:textId="77777777" w:rsidR="0083709C" w:rsidRPr="00E401C9" w:rsidRDefault="0083709C">
      <w:pPr>
        <w:pStyle w:val="BodyText"/>
        <w:rPr>
          <w:b/>
          <w:i/>
          <w:sz w:val="20"/>
        </w:rPr>
      </w:pPr>
    </w:p>
    <w:p w14:paraId="7A4FC6F6" w14:textId="77777777" w:rsidR="0083709C" w:rsidRPr="00E401C9" w:rsidRDefault="0083709C">
      <w:pPr>
        <w:pStyle w:val="BodyText"/>
        <w:spacing w:before="3"/>
        <w:rPr>
          <w:b/>
          <w:i/>
          <w:sz w:val="20"/>
        </w:rPr>
      </w:pPr>
    </w:p>
    <w:p w14:paraId="6190BE4E" w14:textId="77777777" w:rsidR="0083709C" w:rsidRPr="00E401C9" w:rsidRDefault="00272CA1">
      <w:pPr>
        <w:spacing w:before="90"/>
        <w:ind w:left="674"/>
        <w:rPr>
          <w:i/>
          <w:sz w:val="24"/>
        </w:rPr>
      </w:pPr>
      <w:r w:rsidRPr="00E401C9">
        <w:rPr>
          <w:i/>
          <w:spacing w:val="-5"/>
          <w:sz w:val="24"/>
        </w:rPr>
        <w:t>OR</w:t>
      </w:r>
    </w:p>
    <w:p w14:paraId="08E1A8C1" w14:textId="4ECF2279" w:rsidR="0083709C" w:rsidRPr="00E401C9" w:rsidRDefault="00272CA1">
      <w:pPr>
        <w:pStyle w:val="ListParagraph"/>
        <w:numPr>
          <w:ilvl w:val="0"/>
          <w:numId w:val="2"/>
        </w:numPr>
        <w:tabs>
          <w:tab w:val="left" w:pos="1150"/>
        </w:tabs>
        <w:spacing w:before="160"/>
        <w:ind w:right="1725" w:hanging="360"/>
        <w:rPr>
          <w:i/>
          <w:sz w:val="24"/>
        </w:rPr>
      </w:pPr>
      <w:r w:rsidRPr="00E401C9">
        <w:rPr>
          <w:i/>
          <w:sz w:val="24"/>
        </w:rPr>
        <w:t>We</w:t>
      </w:r>
      <w:r w:rsidRPr="00E401C9">
        <w:rPr>
          <w:i/>
          <w:spacing w:val="-11"/>
          <w:sz w:val="24"/>
        </w:rPr>
        <w:t xml:space="preserve"> </w:t>
      </w:r>
      <w:r w:rsidRPr="00E401C9">
        <w:rPr>
          <w:i/>
          <w:sz w:val="24"/>
        </w:rPr>
        <w:t>declare that there is no Beneﬁcial Owner meeting one or more of the following conditions: directly or indirectly holding 25% or more of the shares. Directly or indirectly</w:t>
      </w:r>
      <w:r w:rsidRPr="00E401C9">
        <w:rPr>
          <w:i/>
          <w:spacing w:val="-13"/>
          <w:sz w:val="24"/>
        </w:rPr>
        <w:t xml:space="preserve"> </w:t>
      </w:r>
      <w:r w:rsidRPr="00E401C9">
        <w:rPr>
          <w:i/>
          <w:sz w:val="24"/>
        </w:rPr>
        <w:t>holding</w:t>
      </w:r>
      <w:r w:rsidRPr="00E401C9">
        <w:rPr>
          <w:i/>
          <w:spacing w:val="-12"/>
          <w:sz w:val="24"/>
        </w:rPr>
        <w:t xml:space="preserve"> </w:t>
      </w:r>
      <w:r w:rsidRPr="00E401C9">
        <w:rPr>
          <w:i/>
          <w:sz w:val="24"/>
        </w:rPr>
        <w:t>25%</w:t>
      </w:r>
      <w:r w:rsidRPr="00E401C9">
        <w:rPr>
          <w:i/>
          <w:spacing w:val="-11"/>
          <w:sz w:val="24"/>
        </w:rPr>
        <w:t xml:space="preserve"> </w:t>
      </w:r>
      <w:r w:rsidRPr="00E401C9">
        <w:rPr>
          <w:i/>
          <w:sz w:val="24"/>
        </w:rPr>
        <w:t>or</w:t>
      </w:r>
      <w:r w:rsidRPr="00E401C9">
        <w:rPr>
          <w:i/>
          <w:spacing w:val="-10"/>
          <w:sz w:val="24"/>
        </w:rPr>
        <w:t xml:space="preserve"> </w:t>
      </w:r>
      <w:r w:rsidRPr="00E401C9">
        <w:rPr>
          <w:i/>
          <w:sz w:val="24"/>
        </w:rPr>
        <w:t>more</w:t>
      </w:r>
      <w:r w:rsidRPr="00E401C9">
        <w:rPr>
          <w:i/>
          <w:spacing w:val="-15"/>
          <w:sz w:val="24"/>
        </w:rPr>
        <w:t xml:space="preserve"> </w:t>
      </w:r>
      <w:r w:rsidRPr="00E401C9">
        <w:rPr>
          <w:i/>
          <w:sz w:val="24"/>
        </w:rPr>
        <w:t>of</w:t>
      </w:r>
      <w:r w:rsidRPr="00E401C9">
        <w:rPr>
          <w:i/>
          <w:spacing w:val="-12"/>
          <w:sz w:val="24"/>
        </w:rPr>
        <w:t xml:space="preserve"> </w:t>
      </w:r>
      <w:r w:rsidRPr="00E401C9">
        <w:rPr>
          <w:i/>
          <w:sz w:val="24"/>
        </w:rPr>
        <w:t>the</w:t>
      </w:r>
      <w:r w:rsidRPr="00E401C9">
        <w:rPr>
          <w:i/>
          <w:spacing w:val="-13"/>
          <w:sz w:val="24"/>
        </w:rPr>
        <w:t xml:space="preserve"> </w:t>
      </w:r>
      <w:r w:rsidRPr="00E401C9">
        <w:rPr>
          <w:i/>
          <w:sz w:val="24"/>
        </w:rPr>
        <w:t>voting</w:t>
      </w:r>
      <w:r w:rsidRPr="00E401C9">
        <w:rPr>
          <w:i/>
          <w:spacing w:val="-12"/>
          <w:sz w:val="24"/>
        </w:rPr>
        <w:t xml:space="preserve"> </w:t>
      </w:r>
      <w:r w:rsidRPr="00E401C9">
        <w:rPr>
          <w:i/>
          <w:sz w:val="24"/>
        </w:rPr>
        <w:t>rights.</w:t>
      </w:r>
      <w:r w:rsidRPr="00E401C9">
        <w:rPr>
          <w:i/>
          <w:spacing w:val="-12"/>
          <w:sz w:val="24"/>
        </w:rPr>
        <w:t xml:space="preserve"> </w:t>
      </w:r>
      <w:r w:rsidRPr="00E401C9">
        <w:rPr>
          <w:i/>
          <w:sz w:val="24"/>
        </w:rPr>
        <w:t>Directly</w:t>
      </w:r>
      <w:r w:rsidRPr="00E401C9">
        <w:rPr>
          <w:i/>
          <w:spacing w:val="-11"/>
          <w:sz w:val="24"/>
        </w:rPr>
        <w:t xml:space="preserve"> </w:t>
      </w:r>
      <w:r w:rsidRPr="00E401C9">
        <w:rPr>
          <w:i/>
          <w:sz w:val="24"/>
        </w:rPr>
        <w:t>or</w:t>
      </w:r>
      <w:r w:rsidRPr="00E401C9">
        <w:rPr>
          <w:i/>
          <w:spacing w:val="-12"/>
          <w:sz w:val="24"/>
        </w:rPr>
        <w:t xml:space="preserve"> </w:t>
      </w:r>
      <w:r w:rsidRPr="00E401C9">
        <w:rPr>
          <w:i/>
          <w:sz w:val="24"/>
        </w:rPr>
        <w:t>indirectly</w:t>
      </w:r>
      <w:r w:rsidRPr="00E401C9">
        <w:rPr>
          <w:i/>
          <w:spacing w:val="-11"/>
          <w:sz w:val="24"/>
        </w:rPr>
        <w:t xml:space="preserve"> </w:t>
      </w:r>
      <w:r w:rsidRPr="00E401C9">
        <w:rPr>
          <w:i/>
          <w:sz w:val="24"/>
        </w:rPr>
        <w:t>having</w:t>
      </w:r>
      <w:r w:rsidRPr="00E401C9">
        <w:rPr>
          <w:i/>
          <w:spacing w:val="-12"/>
          <w:sz w:val="24"/>
        </w:rPr>
        <w:t xml:space="preserve"> </w:t>
      </w:r>
      <w:r w:rsidRPr="00E401C9">
        <w:rPr>
          <w:i/>
          <w:sz w:val="24"/>
        </w:rPr>
        <w:t>the right</w:t>
      </w:r>
      <w:r w:rsidRPr="00E401C9">
        <w:rPr>
          <w:i/>
          <w:spacing w:val="-8"/>
          <w:sz w:val="24"/>
        </w:rPr>
        <w:t xml:space="preserve"> </w:t>
      </w:r>
      <w:r w:rsidRPr="00E401C9">
        <w:rPr>
          <w:i/>
          <w:sz w:val="24"/>
        </w:rPr>
        <w:t>to</w:t>
      </w:r>
      <w:r w:rsidRPr="00E401C9">
        <w:rPr>
          <w:i/>
          <w:spacing w:val="-8"/>
          <w:sz w:val="24"/>
        </w:rPr>
        <w:t xml:space="preserve"> </w:t>
      </w:r>
      <w:r w:rsidRPr="00E401C9">
        <w:rPr>
          <w:i/>
          <w:sz w:val="24"/>
        </w:rPr>
        <w:t>appoint</w:t>
      </w:r>
      <w:r w:rsidRPr="00E401C9">
        <w:rPr>
          <w:i/>
          <w:spacing w:val="-8"/>
          <w:sz w:val="24"/>
        </w:rPr>
        <w:t xml:space="preserve"> </w:t>
      </w:r>
      <w:r w:rsidRPr="00E401C9">
        <w:rPr>
          <w:i/>
          <w:sz w:val="24"/>
        </w:rPr>
        <w:t>a</w:t>
      </w:r>
      <w:r w:rsidRPr="00E401C9">
        <w:rPr>
          <w:i/>
          <w:spacing w:val="-9"/>
          <w:sz w:val="24"/>
        </w:rPr>
        <w:t xml:space="preserve"> </w:t>
      </w:r>
      <w:r w:rsidRPr="00E401C9">
        <w:rPr>
          <w:i/>
          <w:sz w:val="24"/>
        </w:rPr>
        <w:t>majority</w:t>
      </w:r>
      <w:r w:rsidRPr="00E401C9">
        <w:rPr>
          <w:i/>
          <w:spacing w:val="-9"/>
          <w:sz w:val="24"/>
        </w:rPr>
        <w:t xml:space="preserve"> </w:t>
      </w:r>
      <w:r w:rsidRPr="00E401C9">
        <w:rPr>
          <w:i/>
          <w:sz w:val="24"/>
        </w:rPr>
        <w:t>of</w:t>
      </w:r>
      <w:r w:rsidRPr="00E401C9">
        <w:rPr>
          <w:i/>
          <w:spacing w:val="-8"/>
          <w:sz w:val="24"/>
        </w:rPr>
        <w:t xml:space="preserve"> </w:t>
      </w:r>
      <w:r w:rsidRPr="00E401C9">
        <w:rPr>
          <w:i/>
          <w:sz w:val="24"/>
        </w:rPr>
        <w:t>the</w:t>
      </w:r>
      <w:r w:rsidRPr="00E401C9">
        <w:rPr>
          <w:i/>
          <w:spacing w:val="-7"/>
          <w:sz w:val="24"/>
        </w:rPr>
        <w:t xml:space="preserve"> </w:t>
      </w:r>
      <w:r w:rsidRPr="00E401C9">
        <w:rPr>
          <w:i/>
          <w:sz w:val="24"/>
        </w:rPr>
        <w:t>board</w:t>
      </w:r>
      <w:r w:rsidRPr="00E401C9">
        <w:rPr>
          <w:i/>
          <w:spacing w:val="-8"/>
          <w:sz w:val="24"/>
        </w:rPr>
        <w:t xml:space="preserve"> </w:t>
      </w:r>
      <w:r w:rsidRPr="00E401C9">
        <w:rPr>
          <w:i/>
          <w:sz w:val="24"/>
        </w:rPr>
        <w:t>of</w:t>
      </w:r>
      <w:r w:rsidRPr="00E401C9">
        <w:rPr>
          <w:i/>
          <w:spacing w:val="-8"/>
          <w:sz w:val="24"/>
        </w:rPr>
        <w:t xml:space="preserve"> </w:t>
      </w:r>
      <w:r w:rsidRPr="00E401C9">
        <w:rPr>
          <w:i/>
          <w:sz w:val="24"/>
        </w:rPr>
        <w:t>directors</w:t>
      </w:r>
      <w:r w:rsidRPr="00E401C9">
        <w:rPr>
          <w:i/>
          <w:spacing w:val="-8"/>
          <w:sz w:val="24"/>
        </w:rPr>
        <w:t xml:space="preserve"> </w:t>
      </w:r>
      <w:r w:rsidRPr="00E401C9">
        <w:rPr>
          <w:i/>
          <w:sz w:val="24"/>
        </w:rPr>
        <w:t>or</w:t>
      </w:r>
      <w:r w:rsidRPr="00E401C9">
        <w:rPr>
          <w:i/>
          <w:spacing w:val="-8"/>
          <w:sz w:val="24"/>
        </w:rPr>
        <w:t xml:space="preserve"> </w:t>
      </w:r>
      <w:r w:rsidRPr="00E401C9">
        <w:rPr>
          <w:i/>
          <w:sz w:val="24"/>
        </w:rPr>
        <w:t>equivalent</w:t>
      </w:r>
      <w:r w:rsidRPr="00E401C9">
        <w:rPr>
          <w:i/>
          <w:spacing w:val="-8"/>
          <w:sz w:val="24"/>
        </w:rPr>
        <w:t xml:space="preserve"> </w:t>
      </w:r>
      <w:r w:rsidRPr="00E401C9">
        <w:rPr>
          <w:i/>
          <w:sz w:val="24"/>
        </w:rPr>
        <w:t>governing</w:t>
      </w:r>
      <w:r w:rsidRPr="00E401C9">
        <w:rPr>
          <w:i/>
          <w:spacing w:val="-8"/>
          <w:sz w:val="24"/>
        </w:rPr>
        <w:t xml:space="preserve"> </w:t>
      </w:r>
      <w:r w:rsidRPr="00E401C9">
        <w:rPr>
          <w:i/>
          <w:sz w:val="24"/>
        </w:rPr>
        <w:t>body</w:t>
      </w:r>
      <w:r w:rsidRPr="00E401C9">
        <w:rPr>
          <w:i/>
          <w:spacing w:val="-10"/>
          <w:sz w:val="24"/>
        </w:rPr>
        <w:t xml:space="preserve"> </w:t>
      </w:r>
      <w:r w:rsidRPr="00E401C9">
        <w:rPr>
          <w:i/>
          <w:sz w:val="24"/>
        </w:rPr>
        <w:t xml:space="preserve">of the </w:t>
      </w:r>
      <w:r w:rsidR="00482930" w:rsidRPr="00E401C9">
        <w:rPr>
          <w:i/>
          <w:sz w:val="24"/>
        </w:rPr>
        <w:t>Consultant</w:t>
      </w:r>
      <w:r w:rsidRPr="00E401C9">
        <w:rPr>
          <w:i/>
          <w:sz w:val="24"/>
        </w:rPr>
        <w:t>.</w:t>
      </w:r>
    </w:p>
    <w:p w14:paraId="5413B59A" w14:textId="77777777" w:rsidR="0083709C" w:rsidRPr="00E401C9" w:rsidRDefault="00272CA1">
      <w:pPr>
        <w:spacing w:before="123"/>
        <w:ind w:left="674"/>
        <w:rPr>
          <w:i/>
          <w:sz w:val="24"/>
        </w:rPr>
      </w:pPr>
      <w:r w:rsidRPr="00E401C9">
        <w:rPr>
          <w:i/>
          <w:spacing w:val="-5"/>
          <w:sz w:val="24"/>
        </w:rPr>
        <w:t>OR</w:t>
      </w:r>
    </w:p>
    <w:p w14:paraId="132AA559" w14:textId="38C66C27" w:rsidR="0083709C" w:rsidRPr="00E401C9" w:rsidRDefault="00272CA1">
      <w:pPr>
        <w:pStyle w:val="ListParagraph"/>
        <w:numPr>
          <w:ilvl w:val="0"/>
          <w:numId w:val="2"/>
        </w:numPr>
        <w:tabs>
          <w:tab w:val="left" w:pos="1261"/>
        </w:tabs>
        <w:spacing w:before="159"/>
        <w:ind w:right="1723" w:hanging="360"/>
        <w:rPr>
          <w:i/>
          <w:sz w:val="24"/>
        </w:rPr>
      </w:pPr>
      <w:r w:rsidRPr="00E401C9">
        <w:rPr>
          <w:i/>
          <w:sz w:val="24"/>
        </w:rPr>
        <w:t>We</w:t>
      </w:r>
      <w:r w:rsidRPr="00E401C9">
        <w:rPr>
          <w:i/>
          <w:spacing w:val="-15"/>
          <w:sz w:val="24"/>
        </w:rPr>
        <w:t xml:space="preserve"> </w:t>
      </w:r>
      <w:r w:rsidRPr="00E401C9">
        <w:rPr>
          <w:i/>
          <w:sz w:val="24"/>
        </w:rPr>
        <w:t>declare</w:t>
      </w:r>
      <w:r w:rsidRPr="00E401C9">
        <w:rPr>
          <w:i/>
          <w:spacing w:val="-15"/>
          <w:sz w:val="24"/>
        </w:rPr>
        <w:t xml:space="preserve"> </w:t>
      </w:r>
      <w:r w:rsidRPr="00E401C9">
        <w:rPr>
          <w:i/>
          <w:sz w:val="24"/>
        </w:rPr>
        <w:t>that</w:t>
      </w:r>
      <w:r w:rsidRPr="00E401C9">
        <w:rPr>
          <w:i/>
          <w:spacing w:val="-15"/>
          <w:sz w:val="24"/>
        </w:rPr>
        <w:t xml:space="preserve"> </w:t>
      </w:r>
      <w:r w:rsidRPr="00E401C9">
        <w:rPr>
          <w:i/>
          <w:sz w:val="24"/>
        </w:rPr>
        <w:t>we</w:t>
      </w:r>
      <w:r w:rsidRPr="00E401C9">
        <w:rPr>
          <w:i/>
          <w:spacing w:val="-15"/>
          <w:sz w:val="24"/>
        </w:rPr>
        <w:t xml:space="preserve"> </w:t>
      </w:r>
      <w:r w:rsidRPr="00E401C9">
        <w:rPr>
          <w:i/>
          <w:sz w:val="24"/>
        </w:rPr>
        <w:t>are</w:t>
      </w:r>
      <w:r w:rsidRPr="00E401C9">
        <w:rPr>
          <w:i/>
          <w:spacing w:val="-15"/>
          <w:sz w:val="24"/>
        </w:rPr>
        <w:t xml:space="preserve"> </w:t>
      </w:r>
      <w:r w:rsidRPr="00E401C9">
        <w:rPr>
          <w:i/>
          <w:sz w:val="24"/>
        </w:rPr>
        <w:t>unable</w:t>
      </w:r>
      <w:r w:rsidRPr="00E401C9">
        <w:rPr>
          <w:i/>
          <w:spacing w:val="-11"/>
          <w:sz w:val="24"/>
        </w:rPr>
        <w:t xml:space="preserve"> </w:t>
      </w:r>
      <w:r w:rsidRPr="00E401C9">
        <w:rPr>
          <w:i/>
          <w:sz w:val="24"/>
        </w:rPr>
        <w:t>to</w:t>
      </w:r>
      <w:r w:rsidRPr="00E401C9">
        <w:rPr>
          <w:i/>
          <w:spacing w:val="-10"/>
          <w:sz w:val="24"/>
        </w:rPr>
        <w:t xml:space="preserve"> </w:t>
      </w:r>
      <w:r w:rsidRPr="00E401C9">
        <w:rPr>
          <w:i/>
          <w:sz w:val="24"/>
        </w:rPr>
        <w:t>identify</w:t>
      </w:r>
      <w:r w:rsidRPr="00E401C9">
        <w:rPr>
          <w:i/>
          <w:spacing w:val="-11"/>
          <w:sz w:val="24"/>
        </w:rPr>
        <w:t xml:space="preserve"> </w:t>
      </w:r>
      <w:r w:rsidRPr="00E401C9">
        <w:rPr>
          <w:i/>
          <w:sz w:val="24"/>
        </w:rPr>
        <w:t>any</w:t>
      </w:r>
      <w:r w:rsidRPr="00E401C9">
        <w:rPr>
          <w:i/>
          <w:spacing w:val="-11"/>
          <w:sz w:val="24"/>
        </w:rPr>
        <w:t xml:space="preserve"> </w:t>
      </w:r>
      <w:r w:rsidRPr="00E401C9">
        <w:rPr>
          <w:i/>
          <w:sz w:val="24"/>
        </w:rPr>
        <w:t>Beneﬁcial</w:t>
      </w:r>
      <w:r w:rsidRPr="00E401C9">
        <w:rPr>
          <w:i/>
          <w:spacing w:val="-10"/>
          <w:sz w:val="24"/>
        </w:rPr>
        <w:t xml:space="preserve"> </w:t>
      </w:r>
      <w:r w:rsidRPr="00E401C9">
        <w:rPr>
          <w:i/>
          <w:sz w:val="24"/>
        </w:rPr>
        <w:t>Owner</w:t>
      </w:r>
      <w:r w:rsidRPr="00E401C9">
        <w:rPr>
          <w:i/>
          <w:spacing w:val="-10"/>
          <w:sz w:val="24"/>
        </w:rPr>
        <w:t xml:space="preserve"> </w:t>
      </w:r>
      <w:r w:rsidRPr="00E401C9">
        <w:rPr>
          <w:i/>
          <w:sz w:val="24"/>
        </w:rPr>
        <w:t>meeting</w:t>
      </w:r>
      <w:r w:rsidRPr="00E401C9">
        <w:rPr>
          <w:i/>
          <w:spacing w:val="-10"/>
          <w:sz w:val="24"/>
        </w:rPr>
        <w:t xml:space="preserve"> </w:t>
      </w:r>
      <w:r w:rsidRPr="00E401C9">
        <w:rPr>
          <w:i/>
          <w:sz w:val="24"/>
        </w:rPr>
        <w:t>one</w:t>
      </w:r>
      <w:r w:rsidRPr="00E401C9">
        <w:rPr>
          <w:i/>
          <w:spacing w:val="-11"/>
          <w:sz w:val="24"/>
        </w:rPr>
        <w:t xml:space="preserve"> </w:t>
      </w:r>
      <w:r w:rsidRPr="00E401C9">
        <w:rPr>
          <w:i/>
          <w:sz w:val="24"/>
        </w:rPr>
        <w:t>or</w:t>
      </w:r>
      <w:r w:rsidRPr="00E401C9">
        <w:rPr>
          <w:i/>
          <w:spacing w:val="-8"/>
          <w:sz w:val="24"/>
        </w:rPr>
        <w:t xml:space="preserve"> </w:t>
      </w:r>
      <w:r w:rsidRPr="00E401C9">
        <w:rPr>
          <w:i/>
          <w:sz w:val="24"/>
        </w:rPr>
        <w:t xml:space="preserve">more of the following conditions. [If this option is selected, the </w:t>
      </w:r>
      <w:r w:rsidR="00482930" w:rsidRPr="00E401C9">
        <w:rPr>
          <w:i/>
          <w:sz w:val="24"/>
        </w:rPr>
        <w:t>Consultant</w:t>
      </w:r>
      <w:r w:rsidRPr="00E401C9">
        <w:rPr>
          <w:i/>
          <w:sz w:val="24"/>
        </w:rPr>
        <w:t xml:space="preserve"> shall provide explanation on why it is unable to identify any Beneﬁcial Owner]</w:t>
      </w:r>
    </w:p>
    <w:sectPr w:rsidR="0083709C" w:rsidRPr="00E401C9">
      <w:pgSz w:w="11920" w:h="16850"/>
      <w:pgMar w:top="1340" w:right="0" w:bottom="1420" w:left="900" w:header="847" w:footer="12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F01FDD" w14:textId="77777777" w:rsidR="00C7281D" w:rsidRDefault="00C7281D">
      <w:r>
        <w:separator/>
      </w:r>
    </w:p>
  </w:endnote>
  <w:endnote w:type="continuationSeparator" w:id="0">
    <w:p w14:paraId="55457EA1" w14:textId="77777777" w:rsidR="00C7281D" w:rsidRDefault="00C72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1E94A" w14:textId="276F207C" w:rsidR="008A0080" w:rsidRDefault="008A0080">
    <w:pPr>
      <w:pStyle w:val="BodyText"/>
      <w:spacing w:line="14" w:lineRule="auto"/>
      <w:rPr>
        <w:sz w:val="20"/>
      </w:rPr>
    </w:pPr>
    <w:r>
      <w:rPr>
        <w:noProof/>
      </w:rPr>
      <mc:AlternateContent>
        <mc:Choice Requires="wps">
          <w:drawing>
            <wp:anchor distT="0" distB="0" distL="114300" distR="114300" simplePos="0" relativeHeight="483814912" behindDoc="1" locked="0" layoutInCell="1" allowOverlap="1" wp14:anchorId="023C56A6" wp14:editId="7881D256">
              <wp:simplePos x="0" y="0"/>
              <wp:positionH relativeFrom="page">
                <wp:posOffset>896620</wp:posOffset>
              </wp:positionH>
              <wp:positionV relativeFrom="page">
                <wp:posOffset>9961880</wp:posOffset>
              </wp:positionV>
              <wp:extent cx="5772150" cy="6350"/>
              <wp:effectExtent l="0" t="0" r="0" b="0"/>
              <wp:wrapNone/>
              <wp:docPr id="64"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6F2D1" id="docshape1" o:spid="_x0000_s1026" style="position:absolute;margin-left:70.6pt;margin-top:784.4pt;width:454.5pt;height:.5pt;z-index:-1950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" fillcolor="#d9d9d9" stroked="f">
              <w10:wrap anchorx="page" anchory="page"/>
            </v:rect>
          </w:pict>
        </mc:Fallback>
      </mc:AlternateContent>
    </w:r>
    <w:r>
      <w:rPr>
        <w:noProof/>
      </w:rPr>
      <mc:AlternateContent>
        <mc:Choice Requires="wps">
          <w:drawing>
            <wp:anchor distT="0" distB="0" distL="114300" distR="114300" simplePos="0" relativeHeight="483815424" behindDoc="1" locked="0" layoutInCell="1" allowOverlap="1" wp14:anchorId="5FD4D4C7" wp14:editId="6652A9F6">
              <wp:simplePos x="0" y="0"/>
              <wp:positionH relativeFrom="page">
                <wp:posOffset>901700</wp:posOffset>
              </wp:positionH>
              <wp:positionV relativeFrom="page">
                <wp:posOffset>9967595</wp:posOffset>
              </wp:positionV>
              <wp:extent cx="827405" cy="204470"/>
              <wp:effectExtent l="0" t="0" r="0" b="0"/>
              <wp:wrapNone/>
              <wp:docPr id="63"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2B3B6" w14:textId="77777777" w:rsidR="008A0080" w:rsidRDefault="008A0080">
                          <w:pPr>
                            <w:spacing w:before="18"/>
                            <w:ind w:left="20"/>
                            <w:rPr>
                              <w:rFonts w:ascii="Cambria"/>
                              <w:sz w:val="24"/>
                            </w:rPr>
                          </w:pPr>
                          <w:r>
                            <w:rPr>
                              <w:rFonts w:ascii="Trebuchet MS"/>
                              <w:b/>
                              <w:w w:val="110"/>
                              <w:sz w:val="24"/>
                            </w:rPr>
                            <w:t>ii</w:t>
                          </w:r>
                          <w:r>
                            <w:rPr>
                              <w:rFonts w:ascii="Trebuchet MS"/>
                              <w:b/>
                              <w:spacing w:val="7"/>
                              <w:w w:val="110"/>
                              <w:sz w:val="24"/>
                            </w:rPr>
                            <w:t xml:space="preserve"> </w:t>
                          </w:r>
                          <w:r>
                            <w:rPr>
                              <w:rFonts w:ascii="Trebuchet MS"/>
                              <w:b/>
                              <w:w w:val="110"/>
                              <w:sz w:val="24"/>
                            </w:rPr>
                            <w:t>|</w:t>
                          </w:r>
                          <w:r>
                            <w:rPr>
                              <w:rFonts w:ascii="Trebuchet MS"/>
                              <w:b/>
                              <w:spacing w:val="8"/>
                              <w:w w:val="110"/>
                              <w:sz w:val="24"/>
                            </w:rPr>
                            <w:t xml:space="preserve"> </w:t>
                          </w:r>
                          <w:r>
                            <w:rPr>
                              <w:rFonts w:ascii="Cambria"/>
                              <w:color w:val="808080"/>
                              <w:w w:val="110"/>
                              <w:sz w:val="24"/>
                            </w:rPr>
                            <w:t>P</w:t>
                          </w:r>
                          <w:r>
                            <w:rPr>
                              <w:rFonts w:ascii="Cambria"/>
                              <w:color w:val="808080"/>
                              <w:spacing w:val="-1"/>
                              <w:w w:val="110"/>
                              <w:sz w:val="24"/>
                            </w:rPr>
                            <w:t xml:space="preserve"> </w:t>
                          </w:r>
                          <w:r>
                            <w:rPr>
                              <w:rFonts w:ascii="Cambria"/>
                              <w:color w:val="808080"/>
                              <w:w w:val="110"/>
                              <w:sz w:val="24"/>
                            </w:rPr>
                            <w:t>a</w:t>
                          </w:r>
                          <w:r>
                            <w:rPr>
                              <w:rFonts w:ascii="Cambria"/>
                              <w:color w:val="808080"/>
                              <w:spacing w:val="-1"/>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D4D4C7" id="_x0000_t202" coordsize="21600,21600" o:spt="202" path="m,l,21600r21600,l21600,xe">
              <v:stroke joinstyle="miter"/>
              <v:path gradientshapeok="t" o:connecttype="rect"/>
            </v:shapetype>
            <v:shape id="docshape2" o:spid="_x0000_s1029" type="#_x0000_t202" style="position:absolute;margin-left:71pt;margin-top:784.85pt;width:65.15pt;height:16.1pt;z-index:-1950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" filled="f" stroked="f">
              <v:textbox inset="0,0,0,0">
                <w:txbxContent>
                  <w:p w14:paraId="7D72B3B6" w14:textId="77777777" w:rsidR="008A0080" w:rsidRDefault="008A0080">
                    <w:pPr>
                      <w:spacing w:before="18"/>
                      <w:ind w:left="20"/>
                      <w:rPr>
                        <w:rFonts w:ascii="Cambria"/>
                        <w:sz w:val="24"/>
                      </w:rPr>
                    </w:pPr>
                    <w:r>
                      <w:rPr>
                        <w:rFonts w:ascii="Trebuchet MS"/>
                        <w:b/>
                        <w:w w:val="110"/>
                        <w:sz w:val="24"/>
                      </w:rPr>
                      <w:t>ii</w:t>
                    </w:r>
                    <w:r>
                      <w:rPr>
                        <w:rFonts w:ascii="Trebuchet MS"/>
                        <w:b/>
                        <w:spacing w:val="7"/>
                        <w:w w:val="110"/>
                        <w:sz w:val="24"/>
                      </w:rPr>
                      <w:t xml:space="preserve"> </w:t>
                    </w:r>
                    <w:r>
                      <w:rPr>
                        <w:rFonts w:ascii="Trebuchet MS"/>
                        <w:b/>
                        <w:w w:val="110"/>
                        <w:sz w:val="24"/>
                      </w:rPr>
                      <w:t>|</w:t>
                    </w:r>
                    <w:r>
                      <w:rPr>
                        <w:rFonts w:ascii="Trebuchet MS"/>
                        <w:b/>
                        <w:spacing w:val="8"/>
                        <w:w w:val="110"/>
                        <w:sz w:val="24"/>
                      </w:rPr>
                      <w:t xml:space="preserve"> </w:t>
                    </w:r>
                    <w:r>
                      <w:rPr>
                        <w:rFonts w:ascii="Cambria"/>
                        <w:color w:val="808080"/>
                        <w:w w:val="110"/>
                        <w:sz w:val="24"/>
                      </w:rPr>
                      <w:t>P</w:t>
                    </w:r>
                    <w:r>
                      <w:rPr>
                        <w:rFonts w:ascii="Cambria"/>
                        <w:color w:val="808080"/>
                        <w:spacing w:val="-1"/>
                        <w:w w:val="110"/>
                        <w:sz w:val="24"/>
                      </w:rPr>
                      <w:t xml:space="preserve"> </w:t>
                    </w:r>
                    <w:r>
                      <w:rPr>
                        <w:rFonts w:ascii="Cambria"/>
                        <w:color w:val="808080"/>
                        <w:w w:val="110"/>
                        <w:sz w:val="24"/>
                      </w:rPr>
                      <w:t>a</w:t>
                    </w:r>
                    <w:r>
                      <w:rPr>
                        <w:rFonts w:ascii="Cambria"/>
                        <w:color w:val="808080"/>
                        <w:spacing w:val="-1"/>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C78964" w14:textId="66FEFDD9" w:rsidR="008A0080" w:rsidRDefault="008A0080">
    <w:pPr>
      <w:pStyle w:val="BodyText"/>
      <w:spacing w:line="14" w:lineRule="auto"/>
      <w:rPr>
        <w:sz w:val="20"/>
      </w:rPr>
    </w:pPr>
    <w:r>
      <w:rPr>
        <w:noProof/>
      </w:rPr>
      <mc:AlternateContent>
        <mc:Choice Requires="wps">
          <w:drawing>
            <wp:anchor distT="0" distB="0" distL="114300" distR="114300" simplePos="0" relativeHeight="483817472" behindDoc="1" locked="0" layoutInCell="1" allowOverlap="1" wp14:anchorId="5A068D89" wp14:editId="3B592C23">
              <wp:simplePos x="0" y="0"/>
              <wp:positionH relativeFrom="page">
                <wp:posOffset>896620</wp:posOffset>
              </wp:positionH>
              <wp:positionV relativeFrom="page">
                <wp:posOffset>9961880</wp:posOffset>
              </wp:positionV>
              <wp:extent cx="5772150" cy="6350"/>
              <wp:effectExtent l="0" t="0" r="0" b="0"/>
              <wp:wrapNone/>
              <wp:docPr id="61"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474811" id="docshape4" o:spid="_x0000_s1026" style="position:absolute;margin-left:70.6pt;margin-top:784.4pt;width:454.5pt;height:.5pt;z-index:-1949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" fillcolor="#d9d9d9" stroked="f">
              <w10:wrap anchorx="page" anchory="page"/>
            </v:rect>
          </w:pict>
        </mc:Fallback>
      </mc:AlternateContent>
    </w:r>
    <w:r>
      <w:rPr>
        <w:noProof/>
      </w:rPr>
      <mc:AlternateContent>
        <mc:Choice Requires="wps">
          <w:drawing>
            <wp:anchor distT="0" distB="0" distL="114300" distR="114300" simplePos="0" relativeHeight="483817984" behindDoc="1" locked="0" layoutInCell="1" allowOverlap="1" wp14:anchorId="487094EB" wp14:editId="4AC14D4C">
              <wp:simplePos x="0" y="0"/>
              <wp:positionH relativeFrom="page">
                <wp:posOffset>876300</wp:posOffset>
              </wp:positionH>
              <wp:positionV relativeFrom="page">
                <wp:posOffset>9967595</wp:posOffset>
              </wp:positionV>
              <wp:extent cx="843280" cy="204470"/>
              <wp:effectExtent l="0" t="0" r="0" b="0"/>
              <wp:wrapNone/>
              <wp:docPr id="60"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28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557FA9" w14:textId="2305FEE0"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3</w:t>
                          </w:r>
                          <w:r>
                            <w:rPr>
                              <w:rFonts w:ascii="Trebuchet MS"/>
                              <w:b/>
                              <w:w w:val="110"/>
                              <w:sz w:val="24"/>
                            </w:rPr>
                            <w:fldChar w:fldCharType="end"/>
                          </w:r>
                          <w:r>
                            <w:rPr>
                              <w:rFonts w:ascii="Trebuchet MS"/>
                              <w:b/>
                              <w:spacing w:val="4"/>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3"/>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7094EB" id="_x0000_t202" coordsize="21600,21600" o:spt="202" path="m,l,21600r21600,l21600,xe">
              <v:stroke joinstyle="miter"/>
              <v:path gradientshapeok="t" o:connecttype="rect"/>
            </v:shapetype>
            <v:shape id="docshape5" o:spid="_x0000_s1031" type="#_x0000_t202" style="position:absolute;margin-left:69pt;margin-top:784.85pt;width:66.4pt;height:16.1pt;z-index:-19498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" filled="f" stroked="f">
              <v:textbox inset="0,0,0,0">
                <w:txbxContent>
                  <w:p w14:paraId="33557FA9" w14:textId="2305FEE0"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3</w:t>
                    </w:r>
                    <w:r>
                      <w:rPr>
                        <w:rFonts w:ascii="Trebuchet MS"/>
                        <w:b/>
                        <w:w w:val="110"/>
                        <w:sz w:val="24"/>
                      </w:rPr>
                      <w:fldChar w:fldCharType="end"/>
                    </w:r>
                    <w:r>
                      <w:rPr>
                        <w:rFonts w:ascii="Trebuchet MS"/>
                        <w:b/>
                        <w:spacing w:val="4"/>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3"/>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A48D8" w14:textId="7D51675C" w:rsidR="008A0080" w:rsidRDefault="008A0080">
    <w:pPr>
      <w:pStyle w:val="BodyText"/>
      <w:spacing w:line="14" w:lineRule="auto"/>
      <w:rPr>
        <w:sz w:val="20"/>
      </w:rPr>
    </w:pPr>
    <w:r>
      <w:rPr>
        <w:noProof/>
      </w:rPr>
      <mc:AlternateContent>
        <mc:Choice Requires="wps">
          <w:drawing>
            <wp:anchor distT="0" distB="0" distL="114300" distR="114300" simplePos="0" relativeHeight="483819008" behindDoc="1" locked="0" layoutInCell="1" allowOverlap="1" wp14:anchorId="055225F8" wp14:editId="5A9410B2">
              <wp:simplePos x="0" y="0"/>
              <wp:positionH relativeFrom="page">
                <wp:posOffset>896620</wp:posOffset>
              </wp:positionH>
              <wp:positionV relativeFrom="page">
                <wp:posOffset>10241280</wp:posOffset>
              </wp:positionV>
              <wp:extent cx="5772150" cy="6350"/>
              <wp:effectExtent l="0" t="0" r="0" b="0"/>
              <wp:wrapNone/>
              <wp:docPr id="58"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928D8A" id="docshape7" o:spid="_x0000_s1026" style="position:absolute;margin-left:70.6pt;margin-top:806.4pt;width:454.5pt;height:.5pt;z-index:-19497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" fillcolor="#d9d9d9" stroked="f">
              <w10:wrap anchorx="page" anchory="page"/>
            </v:rect>
          </w:pict>
        </mc:Fallback>
      </mc:AlternateContent>
    </w:r>
    <w:r>
      <w:rPr>
        <w:noProof/>
      </w:rPr>
      <mc:AlternateContent>
        <mc:Choice Requires="wps">
          <w:drawing>
            <wp:anchor distT="0" distB="0" distL="114300" distR="114300" simplePos="0" relativeHeight="483819520" behindDoc="1" locked="0" layoutInCell="1" allowOverlap="1" wp14:anchorId="3B874DAC" wp14:editId="2B290367">
              <wp:simplePos x="0" y="0"/>
              <wp:positionH relativeFrom="page">
                <wp:posOffset>876300</wp:posOffset>
              </wp:positionH>
              <wp:positionV relativeFrom="page">
                <wp:posOffset>10246360</wp:posOffset>
              </wp:positionV>
              <wp:extent cx="944245" cy="204470"/>
              <wp:effectExtent l="0" t="0" r="0" b="0"/>
              <wp:wrapNone/>
              <wp:docPr id="57"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392751" w14:textId="023DB02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18</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874DAC" id="_x0000_t202" coordsize="21600,21600" o:spt="202" path="m,l,21600r21600,l21600,xe">
              <v:stroke joinstyle="miter"/>
              <v:path gradientshapeok="t" o:connecttype="rect"/>
            </v:shapetype>
            <v:shape id="docshape8" o:spid="_x0000_s1033" type="#_x0000_t202" style="position:absolute;margin-left:69pt;margin-top:806.8pt;width:74.35pt;height:16.1pt;z-index:-1949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" filled="f" stroked="f">
              <v:textbox inset="0,0,0,0">
                <w:txbxContent>
                  <w:p w14:paraId="15392751" w14:textId="023DB02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18</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126EFC" w14:textId="40139E2B" w:rsidR="008A0080" w:rsidRDefault="008A0080">
    <w:pPr>
      <w:pStyle w:val="BodyText"/>
      <w:spacing w:line="14" w:lineRule="auto"/>
      <w:rPr>
        <w:sz w:val="20"/>
      </w:rPr>
    </w:pPr>
    <w:r>
      <w:rPr>
        <w:noProof/>
      </w:rPr>
      <mc:AlternateContent>
        <mc:Choice Requires="wps">
          <w:drawing>
            <wp:anchor distT="0" distB="0" distL="114300" distR="114300" simplePos="0" relativeHeight="483821056" behindDoc="1" locked="0" layoutInCell="1" allowOverlap="1" wp14:anchorId="27F61205" wp14:editId="1ECD2BBC">
              <wp:simplePos x="0" y="0"/>
              <wp:positionH relativeFrom="page">
                <wp:posOffset>438785</wp:posOffset>
              </wp:positionH>
              <wp:positionV relativeFrom="page">
                <wp:posOffset>7110730</wp:posOffset>
              </wp:positionV>
              <wp:extent cx="9817735" cy="6350"/>
              <wp:effectExtent l="0" t="0" r="0" b="0"/>
              <wp:wrapNone/>
              <wp:docPr id="54"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773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38CB3" id="docshape12" o:spid="_x0000_s1026" style="position:absolute;margin-left:34.55pt;margin-top:559.9pt;width:773.05pt;height:.5pt;z-index:-19495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" fillcolor="#d9d9d9" stroked="f">
              <w10:wrap anchorx="page" anchory="page"/>
            </v:rect>
          </w:pict>
        </mc:Fallback>
      </mc:AlternateContent>
    </w:r>
    <w:r>
      <w:rPr>
        <w:noProof/>
      </w:rPr>
      <mc:AlternateContent>
        <mc:Choice Requires="wps">
          <w:drawing>
            <wp:anchor distT="0" distB="0" distL="114300" distR="114300" simplePos="0" relativeHeight="483821568" behindDoc="1" locked="0" layoutInCell="1" allowOverlap="1" wp14:anchorId="261E1978" wp14:editId="0C6EE623">
              <wp:simplePos x="0" y="0"/>
              <wp:positionH relativeFrom="page">
                <wp:posOffset>419100</wp:posOffset>
              </wp:positionH>
              <wp:positionV relativeFrom="page">
                <wp:posOffset>7116445</wp:posOffset>
              </wp:positionV>
              <wp:extent cx="944245" cy="204470"/>
              <wp:effectExtent l="0" t="0" r="0" b="0"/>
              <wp:wrapNone/>
              <wp:docPr id="53"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7A1CEF" w14:textId="7CB04E1D"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42</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1E1978" id="_x0000_t202" coordsize="21600,21600" o:spt="202" path="m,l,21600r21600,l21600,xe">
              <v:stroke joinstyle="miter"/>
              <v:path gradientshapeok="t" o:connecttype="rect"/>
            </v:shapetype>
            <v:shape id="docshape13" o:spid="_x0000_s1035" type="#_x0000_t202" style="position:absolute;margin-left:33pt;margin-top:560.35pt;width:74.35pt;height:16.1pt;z-index:-1949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" filled="f" stroked="f">
              <v:textbox inset="0,0,0,0">
                <w:txbxContent>
                  <w:p w14:paraId="7E7A1CEF" w14:textId="7CB04E1D"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42</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DBD7E" w14:textId="6A96F56E" w:rsidR="008A0080" w:rsidRDefault="008A0080">
    <w:pPr>
      <w:pStyle w:val="BodyText"/>
      <w:spacing w:line="14" w:lineRule="auto"/>
      <w:rPr>
        <w:sz w:val="20"/>
      </w:rPr>
    </w:pPr>
    <w:r>
      <w:rPr>
        <w:noProof/>
      </w:rPr>
      <mc:AlternateContent>
        <mc:Choice Requires="wps">
          <w:drawing>
            <wp:anchor distT="0" distB="0" distL="114300" distR="114300" simplePos="0" relativeHeight="483823104" behindDoc="1" locked="0" layoutInCell="1" allowOverlap="1" wp14:anchorId="238C9262" wp14:editId="226728DA">
              <wp:simplePos x="0" y="0"/>
              <wp:positionH relativeFrom="page">
                <wp:posOffset>438785</wp:posOffset>
              </wp:positionH>
              <wp:positionV relativeFrom="page">
                <wp:posOffset>7110730</wp:posOffset>
              </wp:positionV>
              <wp:extent cx="9817735" cy="6350"/>
              <wp:effectExtent l="0" t="0" r="0" b="0"/>
              <wp:wrapNone/>
              <wp:docPr id="50"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773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D5ACE6" id="docshape16" o:spid="_x0000_s1026" style="position:absolute;margin-left:34.55pt;margin-top:559.9pt;width:773.05pt;height:.5pt;z-index:-19493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" fillcolor="#d9d9d9" stroked="f">
              <w10:wrap anchorx="page" anchory="page"/>
            </v:rect>
          </w:pict>
        </mc:Fallback>
      </mc:AlternateContent>
    </w:r>
    <w:r>
      <w:rPr>
        <w:noProof/>
      </w:rPr>
      <mc:AlternateContent>
        <mc:Choice Requires="wps">
          <w:drawing>
            <wp:anchor distT="0" distB="0" distL="114300" distR="114300" simplePos="0" relativeHeight="483823616" behindDoc="1" locked="0" layoutInCell="1" allowOverlap="1" wp14:anchorId="62D8788A" wp14:editId="395479E6">
              <wp:simplePos x="0" y="0"/>
              <wp:positionH relativeFrom="page">
                <wp:posOffset>419100</wp:posOffset>
              </wp:positionH>
              <wp:positionV relativeFrom="page">
                <wp:posOffset>7116445</wp:posOffset>
              </wp:positionV>
              <wp:extent cx="944245" cy="204470"/>
              <wp:effectExtent l="0" t="0" r="0" b="0"/>
              <wp:wrapNone/>
              <wp:docPr id="49"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C2EAC" w14:textId="654FA31A"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43</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D8788A" id="_x0000_t202" coordsize="21600,21600" o:spt="202" path="m,l,21600r21600,l21600,xe">
              <v:stroke joinstyle="miter"/>
              <v:path gradientshapeok="t" o:connecttype="rect"/>
            </v:shapetype>
            <v:shape id="docshape17" o:spid="_x0000_s1038" type="#_x0000_t202" style="position:absolute;margin-left:33pt;margin-top:560.35pt;width:74.35pt;height:16.1pt;z-index:-19492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" filled="f" stroked="f">
              <v:textbox inset="0,0,0,0">
                <w:txbxContent>
                  <w:p w14:paraId="45FC2EAC" w14:textId="654FA31A"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43</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E4411" w14:textId="7033A79E" w:rsidR="008A0080" w:rsidRDefault="008A0080">
    <w:pPr>
      <w:pStyle w:val="BodyText"/>
      <w:spacing w:line="14" w:lineRule="auto"/>
      <w:rPr>
        <w:sz w:val="20"/>
      </w:rPr>
    </w:pPr>
    <w:r>
      <w:rPr>
        <w:noProof/>
      </w:rPr>
      <mc:AlternateContent>
        <mc:Choice Requires="wps">
          <w:drawing>
            <wp:anchor distT="0" distB="0" distL="114300" distR="114300" simplePos="0" relativeHeight="483824640" behindDoc="1" locked="0" layoutInCell="1" allowOverlap="1" wp14:anchorId="684B3ED9" wp14:editId="4D988BAF">
              <wp:simplePos x="0" y="0"/>
              <wp:positionH relativeFrom="page">
                <wp:posOffset>896620</wp:posOffset>
              </wp:positionH>
              <wp:positionV relativeFrom="page">
                <wp:posOffset>9961880</wp:posOffset>
              </wp:positionV>
              <wp:extent cx="5772150" cy="6350"/>
              <wp:effectExtent l="0" t="0" r="0" b="0"/>
              <wp:wrapNone/>
              <wp:docPr id="47" name="docshape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D14F9" id="docshape25" o:spid="_x0000_s1026" style="position:absolute;margin-left:70.6pt;margin-top:784.4pt;width:454.5pt;height:.5pt;z-index:-19491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25152" behindDoc="1" locked="0" layoutInCell="1" allowOverlap="1" wp14:anchorId="29B6EC04" wp14:editId="23FA2A7B">
              <wp:simplePos x="0" y="0"/>
              <wp:positionH relativeFrom="page">
                <wp:posOffset>876300</wp:posOffset>
              </wp:positionH>
              <wp:positionV relativeFrom="page">
                <wp:posOffset>9967595</wp:posOffset>
              </wp:positionV>
              <wp:extent cx="944245" cy="204470"/>
              <wp:effectExtent l="0" t="0" r="0" b="0"/>
              <wp:wrapNone/>
              <wp:docPr id="46" name="docshape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4765D7" w14:textId="40AA291A"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50</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B6EC04" id="_x0000_t202" coordsize="21600,21600" o:spt="202" path="m,l,21600r21600,l21600,xe">
              <v:stroke joinstyle="miter"/>
              <v:path gradientshapeok="t" o:connecttype="rect"/>
            </v:shapetype>
            <v:shape id="docshape26" o:spid="_x0000_s1040" type="#_x0000_t202" style="position:absolute;margin-left:69pt;margin-top:784.85pt;width:74.35pt;height:16.1pt;z-index:-19491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" filled="f" stroked="f">
              <v:textbox inset="0,0,0,0">
                <w:txbxContent>
                  <w:p w14:paraId="244765D7" w14:textId="40AA291A"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50</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DCB1D" w14:textId="7B75302E" w:rsidR="008A0080" w:rsidRDefault="008A0080">
    <w:pPr>
      <w:pStyle w:val="BodyText"/>
      <w:spacing w:line="14" w:lineRule="auto"/>
      <w:rPr>
        <w:sz w:val="20"/>
      </w:rPr>
    </w:pPr>
    <w:r>
      <w:rPr>
        <w:noProof/>
      </w:rPr>
      <mc:AlternateContent>
        <mc:Choice Requires="wps">
          <w:drawing>
            <wp:anchor distT="0" distB="0" distL="114300" distR="114300" simplePos="0" relativeHeight="483826176" behindDoc="1" locked="0" layoutInCell="1" allowOverlap="1" wp14:anchorId="4C899D35" wp14:editId="7FA51720">
              <wp:simplePos x="0" y="0"/>
              <wp:positionH relativeFrom="page">
                <wp:posOffset>896620</wp:posOffset>
              </wp:positionH>
              <wp:positionV relativeFrom="page">
                <wp:posOffset>9784080</wp:posOffset>
              </wp:positionV>
              <wp:extent cx="5772150" cy="6350"/>
              <wp:effectExtent l="0" t="0" r="0" b="0"/>
              <wp:wrapNone/>
              <wp:docPr id="44" name="docshape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F43572" id="docshape33" o:spid="_x0000_s1026" style="position:absolute;margin-left:70.6pt;margin-top:770.4pt;width:454.5pt;height:.5pt;z-index:-19490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26688" behindDoc="1" locked="0" layoutInCell="1" allowOverlap="1" wp14:anchorId="5660C6D4" wp14:editId="0B15B425">
              <wp:simplePos x="0" y="0"/>
              <wp:positionH relativeFrom="page">
                <wp:posOffset>876300</wp:posOffset>
              </wp:positionH>
              <wp:positionV relativeFrom="page">
                <wp:posOffset>9789160</wp:posOffset>
              </wp:positionV>
              <wp:extent cx="944245" cy="204470"/>
              <wp:effectExtent l="0" t="0" r="0" b="0"/>
              <wp:wrapNone/>
              <wp:docPr id="42" name="docshape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D293CD" w14:textId="5B9ADB4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56</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60C6D4" id="_x0000_t202" coordsize="21600,21600" o:spt="202" path="m,l,21600r21600,l21600,xe">
              <v:stroke joinstyle="miter"/>
              <v:path gradientshapeok="t" o:connecttype="rect"/>
            </v:shapetype>
            <v:shape id="docshape34" o:spid="_x0000_s1042" type="#_x0000_t202" style="position:absolute;margin-left:69pt;margin-top:770.8pt;width:74.35pt;height:16.1pt;z-index:-19489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" filled="f" stroked="f">
              <v:textbox inset="0,0,0,0">
                <w:txbxContent>
                  <w:p w14:paraId="3BD293CD" w14:textId="5B9ADB4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56</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753770" w14:textId="562680B7" w:rsidR="008A0080" w:rsidRDefault="008A0080">
    <w:pPr>
      <w:pStyle w:val="BodyText"/>
      <w:spacing w:line="14" w:lineRule="auto"/>
      <w:rPr>
        <w:sz w:val="20"/>
      </w:rPr>
    </w:pPr>
    <w:r>
      <w:rPr>
        <w:noProof/>
      </w:rPr>
      <mc:AlternateContent>
        <mc:Choice Requires="wps">
          <w:drawing>
            <wp:anchor distT="0" distB="0" distL="114300" distR="114300" simplePos="0" relativeHeight="483827200" behindDoc="1" locked="0" layoutInCell="1" allowOverlap="1" wp14:anchorId="59B8A548" wp14:editId="596D6E1F">
              <wp:simplePos x="0" y="0"/>
              <wp:positionH relativeFrom="page">
                <wp:posOffset>444500</wp:posOffset>
              </wp:positionH>
              <wp:positionV relativeFrom="page">
                <wp:posOffset>6659245</wp:posOffset>
              </wp:positionV>
              <wp:extent cx="918845" cy="204470"/>
              <wp:effectExtent l="0" t="0" r="0" b="0"/>
              <wp:wrapNone/>
              <wp:docPr id="40" name="docshape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88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83E91" w14:textId="77777777" w:rsidR="008A0080" w:rsidRDefault="008A0080">
                          <w:pPr>
                            <w:spacing w:before="18"/>
                            <w:ind w:left="20"/>
                            <w:rPr>
                              <w:rFonts w:ascii="Cambria"/>
                              <w:sz w:val="24"/>
                            </w:rPr>
                          </w:pPr>
                          <w:r>
                            <w:rPr>
                              <w:rFonts w:ascii="Trebuchet MS"/>
                              <w:b/>
                              <w:w w:val="110"/>
                              <w:sz w:val="24"/>
                            </w:rPr>
                            <w:t>57</w:t>
                          </w:r>
                          <w:r>
                            <w:rPr>
                              <w:rFonts w:ascii="Trebuchet MS"/>
                              <w:b/>
                              <w:spacing w:val="5"/>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0"/>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B8A548" id="_x0000_t202" coordsize="21600,21600" o:spt="202" path="m,l,21600r21600,l21600,xe">
              <v:stroke joinstyle="miter"/>
              <v:path gradientshapeok="t" o:connecttype="rect"/>
            </v:shapetype>
            <v:shape id="docshape36" o:spid="_x0000_s1043" type="#_x0000_t202" style="position:absolute;margin-left:35pt;margin-top:524.35pt;width:72.35pt;height:16.1pt;z-index:-19489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" filled="f" stroked="f">
              <v:textbox inset="0,0,0,0">
                <w:txbxContent>
                  <w:p w14:paraId="0DE83E91" w14:textId="77777777" w:rsidR="008A0080" w:rsidRDefault="008A0080">
                    <w:pPr>
                      <w:spacing w:before="18"/>
                      <w:ind w:left="20"/>
                      <w:rPr>
                        <w:rFonts w:ascii="Cambria"/>
                        <w:sz w:val="24"/>
                      </w:rPr>
                    </w:pPr>
                    <w:r>
                      <w:rPr>
                        <w:rFonts w:ascii="Trebuchet MS"/>
                        <w:b/>
                        <w:w w:val="110"/>
                        <w:sz w:val="24"/>
                      </w:rPr>
                      <w:t>57</w:t>
                    </w:r>
                    <w:r>
                      <w:rPr>
                        <w:rFonts w:ascii="Trebuchet MS"/>
                        <w:b/>
                        <w:spacing w:val="5"/>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0"/>
                        <w:w w:val="110"/>
                        <w:sz w:val="24"/>
                      </w:rPr>
                      <w:t xml:space="preserve">e </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21A110" w14:textId="72D88B84" w:rsidR="008A0080" w:rsidRDefault="008A0080">
    <w:pPr>
      <w:pStyle w:val="BodyText"/>
      <w:spacing w:line="14" w:lineRule="auto"/>
      <w:rPr>
        <w:sz w:val="20"/>
      </w:rPr>
    </w:pPr>
    <w:r>
      <w:rPr>
        <w:noProof/>
      </w:rPr>
      <mc:AlternateContent>
        <mc:Choice Requires="wps">
          <w:drawing>
            <wp:anchor distT="0" distB="0" distL="114300" distR="114300" simplePos="0" relativeHeight="483828224" behindDoc="1" locked="0" layoutInCell="1" allowOverlap="1" wp14:anchorId="53C8AC2E" wp14:editId="3FE943BD">
              <wp:simplePos x="0" y="0"/>
              <wp:positionH relativeFrom="page">
                <wp:posOffset>896620</wp:posOffset>
              </wp:positionH>
              <wp:positionV relativeFrom="page">
                <wp:posOffset>9784080</wp:posOffset>
              </wp:positionV>
              <wp:extent cx="5772150" cy="6350"/>
              <wp:effectExtent l="0" t="0" r="0" b="0"/>
              <wp:wrapNone/>
              <wp:docPr id="36" name="docshape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DC7D95" id="docshape39" o:spid="_x0000_s1026" style="position:absolute;margin-left:70.6pt;margin-top:770.4pt;width:454.5pt;height:.5pt;z-index:-1948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28736" behindDoc="1" locked="0" layoutInCell="1" allowOverlap="1" wp14:anchorId="548235FA" wp14:editId="3BD796B2">
              <wp:simplePos x="0" y="0"/>
              <wp:positionH relativeFrom="page">
                <wp:posOffset>876300</wp:posOffset>
              </wp:positionH>
              <wp:positionV relativeFrom="page">
                <wp:posOffset>9789160</wp:posOffset>
              </wp:positionV>
              <wp:extent cx="944245" cy="204470"/>
              <wp:effectExtent l="0" t="0" r="0" b="0"/>
              <wp:wrapNone/>
              <wp:docPr id="34" name="docshape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FF853" w14:textId="3683D69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59</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8235FA" id="_x0000_t202" coordsize="21600,21600" o:spt="202" path="m,l,21600r21600,l21600,xe">
              <v:stroke joinstyle="miter"/>
              <v:path gradientshapeok="t" o:connecttype="rect"/>
            </v:shapetype>
            <v:shape id="docshape40" o:spid="_x0000_s1045" type="#_x0000_t202" style="position:absolute;margin-left:69pt;margin-top:770.8pt;width:74.35pt;height:16.1pt;z-index:-1948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" filled="f" stroked="f">
              <v:textbox inset="0,0,0,0">
                <w:txbxContent>
                  <w:p w14:paraId="647FF853" w14:textId="3683D69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59</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1FAE2A" w14:textId="175BD74C" w:rsidR="008A0080" w:rsidRDefault="008A0080">
    <w:pPr>
      <w:pStyle w:val="BodyText"/>
      <w:spacing w:line="14" w:lineRule="auto"/>
      <w:rPr>
        <w:sz w:val="20"/>
      </w:rPr>
    </w:pPr>
    <w:r>
      <w:rPr>
        <w:noProof/>
      </w:rPr>
      <mc:AlternateContent>
        <mc:Choice Requires="wps">
          <w:drawing>
            <wp:anchor distT="0" distB="0" distL="114300" distR="114300" simplePos="0" relativeHeight="483829248" behindDoc="1" locked="0" layoutInCell="1" allowOverlap="1" wp14:anchorId="225DACC9" wp14:editId="778729CF">
              <wp:simplePos x="0" y="0"/>
              <wp:positionH relativeFrom="page">
                <wp:posOffset>444500</wp:posOffset>
              </wp:positionH>
              <wp:positionV relativeFrom="page">
                <wp:posOffset>6659245</wp:posOffset>
              </wp:positionV>
              <wp:extent cx="918845" cy="204470"/>
              <wp:effectExtent l="0" t="0" r="0" b="0"/>
              <wp:wrapNone/>
              <wp:docPr id="32" name="docshape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88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9355E5" w14:textId="77777777" w:rsidR="008A0080" w:rsidRDefault="008A0080">
                          <w:pPr>
                            <w:spacing w:before="18"/>
                            <w:ind w:left="20"/>
                            <w:rPr>
                              <w:rFonts w:ascii="Cambria"/>
                              <w:sz w:val="24"/>
                            </w:rPr>
                          </w:pPr>
                          <w:r>
                            <w:rPr>
                              <w:rFonts w:ascii="Trebuchet MS"/>
                              <w:b/>
                              <w:w w:val="110"/>
                              <w:sz w:val="24"/>
                            </w:rPr>
                            <w:t>60</w:t>
                          </w:r>
                          <w:r>
                            <w:rPr>
                              <w:rFonts w:ascii="Trebuchet MS"/>
                              <w:b/>
                              <w:spacing w:val="5"/>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0"/>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5DACC9" id="_x0000_t202" coordsize="21600,21600" o:spt="202" path="m,l,21600r21600,l21600,xe">
              <v:stroke joinstyle="miter"/>
              <v:path gradientshapeok="t" o:connecttype="rect"/>
            </v:shapetype>
            <v:shape id="docshape41" o:spid="_x0000_s1046" type="#_x0000_t202" style="position:absolute;margin-left:35pt;margin-top:524.35pt;width:72.35pt;height:16.1pt;z-index:-19487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" filled="f" stroked="f">
              <v:textbox inset="0,0,0,0">
                <w:txbxContent>
                  <w:p w14:paraId="1F9355E5" w14:textId="77777777" w:rsidR="008A0080" w:rsidRDefault="008A0080">
                    <w:pPr>
                      <w:spacing w:before="18"/>
                      <w:ind w:left="20"/>
                      <w:rPr>
                        <w:rFonts w:ascii="Cambria"/>
                        <w:sz w:val="24"/>
                      </w:rPr>
                    </w:pPr>
                    <w:r>
                      <w:rPr>
                        <w:rFonts w:ascii="Trebuchet MS"/>
                        <w:b/>
                        <w:w w:val="110"/>
                        <w:sz w:val="24"/>
                      </w:rPr>
                      <w:t>60</w:t>
                    </w:r>
                    <w:r>
                      <w:rPr>
                        <w:rFonts w:ascii="Trebuchet MS"/>
                        <w:b/>
                        <w:spacing w:val="5"/>
                        <w:w w:val="110"/>
                        <w:sz w:val="24"/>
                      </w:rPr>
                      <w:t xml:space="preserve"> </w:t>
                    </w:r>
                    <w:r>
                      <w:rPr>
                        <w:rFonts w:ascii="Trebuchet MS"/>
                        <w:b/>
                        <w:w w:val="110"/>
                        <w:sz w:val="24"/>
                      </w:rPr>
                      <w:t>|</w:t>
                    </w:r>
                    <w:r>
                      <w:rPr>
                        <w:rFonts w:ascii="Trebuchet MS"/>
                        <w:b/>
                        <w:spacing w:val="5"/>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0"/>
                        <w:w w:val="110"/>
                        <w:sz w:val="24"/>
                      </w:rPr>
                      <w:t xml:space="preserve">e </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3DED06" w14:textId="5EE67F5D" w:rsidR="008A0080" w:rsidRDefault="008A0080">
    <w:pPr>
      <w:pStyle w:val="BodyText"/>
      <w:spacing w:line="14" w:lineRule="auto"/>
      <w:rPr>
        <w:sz w:val="20"/>
      </w:rPr>
    </w:pPr>
    <w:r>
      <w:rPr>
        <w:noProof/>
      </w:rPr>
      <mc:AlternateContent>
        <mc:Choice Requires="wps">
          <w:drawing>
            <wp:anchor distT="0" distB="0" distL="114300" distR="114300" simplePos="0" relativeHeight="483830272" behindDoc="1" locked="0" layoutInCell="1" allowOverlap="1" wp14:anchorId="4F7E6BFC" wp14:editId="69E70638">
              <wp:simplePos x="0" y="0"/>
              <wp:positionH relativeFrom="page">
                <wp:posOffset>896620</wp:posOffset>
              </wp:positionH>
              <wp:positionV relativeFrom="page">
                <wp:posOffset>9961880</wp:posOffset>
              </wp:positionV>
              <wp:extent cx="5772150" cy="6350"/>
              <wp:effectExtent l="0" t="0" r="0" b="0"/>
              <wp:wrapNone/>
              <wp:docPr id="28" name="docshape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AF1F7" id="docshape44" o:spid="_x0000_s1026" style="position:absolute;margin-left:70.6pt;margin-top:784.4pt;width:454.5pt;height:.5pt;z-index:-1948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" fillcolor="#d9d9d9" stroked="f">
              <w10:wrap anchorx="page" anchory="page"/>
            </v:rect>
          </w:pict>
        </mc:Fallback>
      </mc:AlternateContent>
    </w:r>
    <w:r>
      <w:rPr>
        <w:noProof/>
      </w:rPr>
      <mc:AlternateContent>
        <mc:Choice Requires="wps">
          <w:drawing>
            <wp:anchor distT="0" distB="0" distL="114300" distR="114300" simplePos="0" relativeHeight="483830784" behindDoc="1" locked="0" layoutInCell="1" allowOverlap="1" wp14:anchorId="40018561" wp14:editId="7CC4699C">
              <wp:simplePos x="0" y="0"/>
              <wp:positionH relativeFrom="page">
                <wp:posOffset>876300</wp:posOffset>
              </wp:positionH>
              <wp:positionV relativeFrom="page">
                <wp:posOffset>9967595</wp:posOffset>
              </wp:positionV>
              <wp:extent cx="944245" cy="204470"/>
              <wp:effectExtent l="0" t="0" r="0" b="0"/>
              <wp:wrapNone/>
              <wp:docPr id="26" name="docshape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B406C" w14:textId="61C8E0DC"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67</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018561" id="_x0000_t202" coordsize="21600,21600" o:spt="202" path="m,l,21600r21600,l21600,xe">
              <v:stroke joinstyle="miter"/>
              <v:path gradientshapeok="t" o:connecttype="rect"/>
            </v:shapetype>
            <v:shape id="docshape45" o:spid="_x0000_s1048" type="#_x0000_t202" style="position:absolute;margin-left:69pt;margin-top:784.85pt;width:74.35pt;height:16.1pt;z-index:-19485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" filled="f" stroked="f">
              <v:textbox inset="0,0,0,0">
                <w:txbxContent>
                  <w:p w14:paraId="3CBB406C" w14:textId="61C8E0DC"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67</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E6524" w14:textId="14B4E807" w:rsidR="008A0080" w:rsidRDefault="008A0080">
    <w:pPr>
      <w:pStyle w:val="BodyText"/>
      <w:spacing w:line="14" w:lineRule="auto"/>
      <w:rPr>
        <w:sz w:val="20"/>
      </w:rPr>
    </w:pPr>
    <w:r>
      <w:rPr>
        <w:noProof/>
      </w:rPr>
      <mc:AlternateContent>
        <mc:Choice Requires="wps">
          <w:drawing>
            <wp:anchor distT="0" distB="0" distL="114300" distR="114300" simplePos="0" relativeHeight="483831808" behindDoc="1" locked="0" layoutInCell="1" allowOverlap="1" wp14:anchorId="1DB2F07C" wp14:editId="75A9F8A6">
              <wp:simplePos x="0" y="0"/>
              <wp:positionH relativeFrom="page">
                <wp:posOffset>896620</wp:posOffset>
              </wp:positionH>
              <wp:positionV relativeFrom="page">
                <wp:posOffset>9961880</wp:posOffset>
              </wp:positionV>
              <wp:extent cx="5772150" cy="6350"/>
              <wp:effectExtent l="0" t="0" r="0" b="0"/>
              <wp:wrapNone/>
              <wp:docPr id="22" name="docshape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901F58" id="docshape47" o:spid="_x0000_s1026" style="position:absolute;margin-left:70.6pt;margin-top:784.4pt;width:454.5pt;height:.5pt;z-index:-1948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32320" behindDoc="1" locked="0" layoutInCell="1" allowOverlap="1" wp14:anchorId="74C099DD" wp14:editId="39E4F771">
              <wp:simplePos x="0" y="0"/>
              <wp:positionH relativeFrom="page">
                <wp:posOffset>876300</wp:posOffset>
              </wp:positionH>
              <wp:positionV relativeFrom="page">
                <wp:posOffset>9967595</wp:posOffset>
              </wp:positionV>
              <wp:extent cx="944245" cy="204470"/>
              <wp:effectExtent l="0" t="0" r="0" b="0"/>
              <wp:wrapNone/>
              <wp:docPr id="20" name="docshape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F241A" w14:textId="5182C5A0"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71</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C099DD" id="_x0000_t202" coordsize="21600,21600" o:spt="202" path="m,l,21600r21600,l21600,xe">
              <v:stroke joinstyle="miter"/>
              <v:path gradientshapeok="t" o:connecttype="rect"/>
            </v:shapetype>
            <v:shape id="docshape48" o:spid="_x0000_s1050" type="#_x0000_t202" style="position:absolute;margin-left:69pt;margin-top:784.85pt;width:74.35pt;height:16.1pt;z-index:-1948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" filled="f" stroked="f">
              <v:textbox inset="0,0,0,0">
                <w:txbxContent>
                  <w:p w14:paraId="7E3F241A" w14:textId="5182C5A0"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71</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6BB6A" w14:textId="0B5DE53D" w:rsidR="008A0080" w:rsidRDefault="008A0080">
    <w:pPr>
      <w:pStyle w:val="BodyText"/>
      <w:spacing w:line="14" w:lineRule="auto"/>
      <w:rPr>
        <w:sz w:val="20"/>
      </w:rPr>
    </w:pPr>
    <w:r>
      <w:rPr>
        <w:noProof/>
      </w:rPr>
      <mc:AlternateContent>
        <mc:Choice Requires="wps">
          <w:drawing>
            <wp:anchor distT="0" distB="0" distL="114300" distR="114300" simplePos="0" relativeHeight="483833344" behindDoc="1" locked="0" layoutInCell="1" allowOverlap="1" wp14:anchorId="544E2D81" wp14:editId="72499173">
              <wp:simplePos x="0" y="0"/>
              <wp:positionH relativeFrom="page">
                <wp:posOffset>896620</wp:posOffset>
              </wp:positionH>
              <wp:positionV relativeFrom="page">
                <wp:posOffset>9961880</wp:posOffset>
              </wp:positionV>
              <wp:extent cx="5772150" cy="6350"/>
              <wp:effectExtent l="0" t="0" r="0" b="0"/>
              <wp:wrapNone/>
              <wp:docPr id="16" name="docshape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A8F533" id="docshape50" o:spid="_x0000_s1026" style="position:absolute;margin-left:70.6pt;margin-top:784.4pt;width:454.5pt;height:.5pt;z-index:-1948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33856" behindDoc="1" locked="0" layoutInCell="1" allowOverlap="1" wp14:anchorId="56349051" wp14:editId="59040A9E">
              <wp:simplePos x="0" y="0"/>
              <wp:positionH relativeFrom="page">
                <wp:posOffset>876300</wp:posOffset>
              </wp:positionH>
              <wp:positionV relativeFrom="page">
                <wp:posOffset>9967595</wp:posOffset>
              </wp:positionV>
              <wp:extent cx="944245" cy="204470"/>
              <wp:effectExtent l="0" t="0" r="0" b="0"/>
              <wp:wrapNone/>
              <wp:docPr id="14" name="docshape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0DB3D" w14:textId="09679765"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86</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349051" id="_x0000_t202" coordsize="21600,21600" o:spt="202" path="m,l,21600r21600,l21600,xe">
              <v:stroke joinstyle="miter"/>
              <v:path gradientshapeok="t" o:connecttype="rect"/>
            </v:shapetype>
            <v:shape id="docshape51" o:spid="_x0000_s1052" type="#_x0000_t202" style="position:absolute;margin-left:69pt;margin-top:784.85pt;width:74.35pt;height:16.1pt;z-index:-19482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" filled="f" stroked="f">
              <v:textbox inset="0,0,0,0">
                <w:txbxContent>
                  <w:p w14:paraId="0FE0DB3D" w14:textId="09679765"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86</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C72F5" w14:textId="2ABECEAF" w:rsidR="008A0080" w:rsidRDefault="008A0080">
    <w:pPr>
      <w:pStyle w:val="BodyText"/>
      <w:spacing w:line="14" w:lineRule="auto"/>
      <w:rPr>
        <w:sz w:val="20"/>
      </w:rPr>
    </w:pPr>
    <w:r>
      <w:rPr>
        <w:noProof/>
      </w:rPr>
      <mc:AlternateContent>
        <mc:Choice Requires="wps">
          <w:drawing>
            <wp:anchor distT="0" distB="0" distL="114300" distR="114300" simplePos="0" relativeHeight="483834880" behindDoc="1" locked="0" layoutInCell="1" allowOverlap="1" wp14:anchorId="1A308EA1" wp14:editId="381C24DC">
              <wp:simplePos x="0" y="0"/>
              <wp:positionH relativeFrom="page">
                <wp:posOffset>896620</wp:posOffset>
              </wp:positionH>
              <wp:positionV relativeFrom="page">
                <wp:posOffset>9961880</wp:posOffset>
              </wp:positionV>
              <wp:extent cx="5772150" cy="6350"/>
              <wp:effectExtent l="0" t="0" r="0" b="0"/>
              <wp:wrapNone/>
              <wp:docPr id="10" name="docshape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48EFA" id="docshape53" o:spid="_x0000_s1026" style="position:absolute;margin-left:70.6pt;margin-top:784.4pt;width:454.5pt;height:.5pt;z-index:-1948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" fillcolor="#d9d9d9" stroked="f">
              <w10:wrap anchorx="page" anchory="page"/>
            </v:rect>
          </w:pict>
        </mc:Fallback>
      </mc:AlternateContent>
    </w:r>
    <w:r>
      <w:rPr>
        <w:noProof/>
      </w:rPr>
      <mc:AlternateContent>
        <mc:Choice Requires="wps">
          <w:drawing>
            <wp:anchor distT="0" distB="0" distL="114300" distR="114300" simplePos="0" relativeHeight="483835392" behindDoc="1" locked="0" layoutInCell="1" allowOverlap="1" wp14:anchorId="53DC896F" wp14:editId="24AB1133">
              <wp:simplePos x="0" y="0"/>
              <wp:positionH relativeFrom="page">
                <wp:posOffset>876300</wp:posOffset>
              </wp:positionH>
              <wp:positionV relativeFrom="page">
                <wp:posOffset>9967595</wp:posOffset>
              </wp:positionV>
              <wp:extent cx="944245" cy="204470"/>
              <wp:effectExtent l="0" t="0" r="0" b="0"/>
              <wp:wrapNone/>
              <wp:docPr id="8" name="docshape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7DB42" w14:textId="63691169"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94</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DC896F" id="_x0000_t202" coordsize="21600,21600" o:spt="202" path="m,l,21600r21600,l21600,xe">
              <v:stroke joinstyle="miter"/>
              <v:path gradientshapeok="t" o:connecttype="rect"/>
            </v:shapetype>
            <v:shape id="docshape54" o:spid="_x0000_s1054" type="#_x0000_t202" style="position:absolute;margin-left:69pt;margin-top:784.85pt;width:74.35pt;height:16.1pt;z-index:-19481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" filled="f" stroked="f">
              <v:textbox inset="0,0,0,0">
                <w:txbxContent>
                  <w:p w14:paraId="0117DB42" w14:textId="63691169"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94</w:t>
                    </w:r>
                    <w:r>
                      <w:rPr>
                        <w:rFonts w:ascii="Trebuchet MS"/>
                        <w:b/>
                        <w:w w:val="110"/>
                        <w:sz w:val="24"/>
                      </w:rPr>
                      <w:fldChar w:fldCharType="end"/>
                    </w:r>
                    <w:r>
                      <w:rPr>
                        <w:rFonts w:ascii="Trebuchet MS"/>
                        <w:b/>
                        <w:spacing w:val="5"/>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3"/>
                        <w:w w:val="110"/>
                        <w:sz w:val="24"/>
                      </w:rPr>
                      <w:t xml:space="preserve"> </w:t>
                    </w:r>
                    <w:r>
                      <w:rPr>
                        <w:rFonts w:ascii="Cambria"/>
                        <w:color w:val="808080"/>
                        <w:w w:val="110"/>
                        <w:sz w:val="24"/>
                      </w:rPr>
                      <w:t>a</w:t>
                    </w:r>
                    <w:r>
                      <w:rPr>
                        <w:rFonts w:ascii="Cambria"/>
                        <w:color w:val="808080"/>
                        <w:spacing w:val="-3"/>
                        <w:w w:val="110"/>
                        <w:sz w:val="24"/>
                      </w:rPr>
                      <w:t xml:space="preserve"> </w:t>
                    </w:r>
                    <w:r>
                      <w:rPr>
                        <w:rFonts w:ascii="Cambria"/>
                        <w:color w:val="808080"/>
                        <w:w w:val="110"/>
                        <w:sz w:val="24"/>
                      </w:rPr>
                      <w:t>g</w:t>
                    </w:r>
                    <w:r>
                      <w:rPr>
                        <w:rFonts w:ascii="Cambria"/>
                        <w:color w:val="808080"/>
                        <w:spacing w:val="-2"/>
                        <w:w w:val="110"/>
                        <w:sz w:val="24"/>
                      </w:rPr>
                      <w:t xml:space="preserve"> </w:t>
                    </w:r>
                    <w:r>
                      <w:rPr>
                        <w:rFonts w:ascii="Cambria"/>
                        <w:color w:val="808080"/>
                        <w:spacing w:val="-12"/>
                        <w:w w:val="110"/>
                        <w:sz w:val="24"/>
                      </w:rPr>
                      <w:t xml:space="preserve">e </w:t>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A899F" w14:textId="2FEEBE42" w:rsidR="008A0080" w:rsidRDefault="008A0080">
    <w:pPr>
      <w:pStyle w:val="BodyText"/>
      <w:spacing w:line="14" w:lineRule="auto"/>
      <w:rPr>
        <w:sz w:val="20"/>
      </w:rPr>
    </w:pPr>
    <w:r>
      <w:rPr>
        <w:noProof/>
      </w:rPr>
      <mc:AlternateContent>
        <mc:Choice Requires="wps">
          <w:drawing>
            <wp:anchor distT="0" distB="0" distL="114300" distR="114300" simplePos="0" relativeHeight="483836416" behindDoc="1" locked="0" layoutInCell="1" allowOverlap="1" wp14:anchorId="35EDD4E3" wp14:editId="3ECBEA77">
              <wp:simplePos x="0" y="0"/>
              <wp:positionH relativeFrom="page">
                <wp:posOffset>896620</wp:posOffset>
              </wp:positionH>
              <wp:positionV relativeFrom="page">
                <wp:posOffset>9784080</wp:posOffset>
              </wp:positionV>
              <wp:extent cx="5772150" cy="6350"/>
              <wp:effectExtent l="0" t="0" r="0" b="0"/>
              <wp:wrapNone/>
              <wp:docPr id="4" name="docshape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150"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B164BB" id="docshape58" o:spid="_x0000_s1026" style="position:absolute;margin-left:70.6pt;margin-top:770.4pt;width:454.5pt;height:.5pt;z-index:-19480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" fillcolor="#d9d9d9" stroked="f">
              <w10:wrap anchorx="page" anchory="page"/>
            </v:rect>
          </w:pict>
        </mc:Fallback>
      </mc:AlternateContent>
    </w:r>
    <w:r>
      <w:rPr>
        <w:noProof/>
      </w:rPr>
      <mc:AlternateContent>
        <mc:Choice Requires="wps">
          <w:drawing>
            <wp:anchor distT="0" distB="0" distL="114300" distR="114300" simplePos="0" relativeHeight="483836928" behindDoc="1" locked="0" layoutInCell="1" allowOverlap="1" wp14:anchorId="000CDA97" wp14:editId="3D962FB3">
              <wp:simplePos x="0" y="0"/>
              <wp:positionH relativeFrom="page">
                <wp:posOffset>876300</wp:posOffset>
              </wp:positionH>
              <wp:positionV relativeFrom="page">
                <wp:posOffset>9789160</wp:posOffset>
              </wp:positionV>
              <wp:extent cx="1044575" cy="204470"/>
              <wp:effectExtent l="0" t="0" r="0" b="0"/>
              <wp:wrapNone/>
              <wp:docPr id="2" name="docshape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457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0628A" w14:textId="2AC82ED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111</w:t>
                          </w:r>
                          <w:r>
                            <w:rPr>
                              <w:rFonts w:ascii="Trebuchet MS"/>
                              <w:b/>
                              <w:w w:val="110"/>
                              <w:sz w:val="24"/>
                            </w:rPr>
                            <w:fldChar w:fldCharType="end"/>
                          </w:r>
                          <w:r>
                            <w:rPr>
                              <w:rFonts w:ascii="Trebuchet MS"/>
                              <w:b/>
                              <w:spacing w:val="6"/>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2"/>
                              <w:w w:val="110"/>
                              <w:sz w:val="24"/>
                            </w:rPr>
                            <w:t xml:space="preserve"> </w:t>
                          </w:r>
                          <w:r>
                            <w:rPr>
                              <w:rFonts w:ascii="Cambria"/>
                              <w:color w:val="808080"/>
                              <w:w w:val="110"/>
                              <w:sz w:val="24"/>
                            </w:rPr>
                            <w:t>a</w:t>
                          </w:r>
                          <w:r>
                            <w:rPr>
                              <w:rFonts w:ascii="Cambria"/>
                              <w:color w:val="808080"/>
                              <w:spacing w:val="-2"/>
                              <w:w w:val="110"/>
                              <w:sz w:val="24"/>
                            </w:rPr>
                            <w:t xml:space="preserve"> </w:t>
                          </w:r>
                          <w:r>
                            <w:rPr>
                              <w:rFonts w:ascii="Cambria"/>
                              <w:color w:val="808080"/>
                              <w:w w:val="110"/>
                              <w:sz w:val="24"/>
                            </w:rPr>
                            <w:t>g</w:t>
                          </w:r>
                          <w:r>
                            <w:rPr>
                              <w:rFonts w:ascii="Cambria"/>
                              <w:color w:val="808080"/>
                              <w:spacing w:val="-3"/>
                              <w:w w:val="110"/>
                              <w:sz w:val="24"/>
                            </w:rPr>
                            <w:t xml:space="preserve"> </w:t>
                          </w:r>
                          <w:r>
                            <w:rPr>
                              <w:rFonts w:ascii="Cambria"/>
                              <w:color w:val="808080"/>
                              <w:spacing w:val="-10"/>
                              <w:w w:val="110"/>
                              <w:sz w:val="24"/>
                            </w:rPr>
                            <w:t xml:space="preserve">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0CDA97" id="_x0000_t202" coordsize="21600,21600" o:spt="202" path="m,l,21600r21600,l21600,xe">
              <v:stroke joinstyle="miter"/>
              <v:path gradientshapeok="t" o:connecttype="rect"/>
            </v:shapetype>
            <v:shape id="docshape59" o:spid="_x0000_s1056" type="#_x0000_t202" style="position:absolute;margin-left:69pt;margin-top:770.8pt;width:82.25pt;height:16.1pt;z-index:-19479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" filled="f" stroked="f">
              <v:textbox inset="0,0,0,0">
                <w:txbxContent>
                  <w:p w14:paraId="4ED0628A" w14:textId="2AC82ED2" w:rsidR="008A0080" w:rsidRDefault="008A0080">
                    <w:pPr>
                      <w:spacing w:before="18"/>
                      <w:ind w:left="60"/>
                      <w:rPr>
                        <w:rFonts w:ascii="Cambria"/>
                        <w:sz w:val="24"/>
                      </w:rPr>
                    </w:pPr>
                    <w:r>
                      <w:rPr>
                        <w:rFonts w:ascii="Trebuchet MS"/>
                        <w:b/>
                        <w:w w:val="110"/>
                        <w:sz w:val="24"/>
                      </w:rPr>
                      <w:fldChar w:fldCharType="begin"/>
                    </w:r>
                    <w:r>
                      <w:rPr>
                        <w:rFonts w:ascii="Trebuchet MS"/>
                        <w:b/>
                        <w:w w:val="110"/>
                        <w:sz w:val="24"/>
                      </w:rPr>
                      <w:instrText xml:space="preserve"> PAGE </w:instrText>
                    </w:r>
                    <w:r>
                      <w:rPr>
                        <w:rFonts w:ascii="Trebuchet MS"/>
                        <w:b/>
                        <w:w w:val="110"/>
                        <w:sz w:val="24"/>
                      </w:rPr>
                      <w:fldChar w:fldCharType="separate"/>
                    </w:r>
                    <w:r w:rsidR="00081735">
                      <w:rPr>
                        <w:rFonts w:ascii="Trebuchet MS"/>
                        <w:b/>
                        <w:noProof/>
                        <w:w w:val="110"/>
                        <w:sz w:val="24"/>
                      </w:rPr>
                      <w:t>111</w:t>
                    </w:r>
                    <w:r>
                      <w:rPr>
                        <w:rFonts w:ascii="Trebuchet MS"/>
                        <w:b/>
                        <w:w w:val="110"/>
                        <w:sz w:val="24"/>
                      </w:rPr>
                      <w:fldChar w:fldCharType="end"/>
                    </w:r>
                    <w:r>
                      <w:rPr>
                        <w:rFonts w:ascii="Trebuchet MS"/>
                        <w:b/>
                        <w:spacing w:val="6"/>
                        <w:w w:val="110"/>
                        <w:sz w:val="24"/>
                      </w:rPr>
                      <w:t xml:space="preserve"> </w:t>
                    </w:r>
                    <w:r>
                      <w:rPr>
                        <w:rFonts w:ascii="Trebuchet MS"/>
                        <w:b/>
                        <w:w w:val="110"/>
                        <w:sz w:val="24"/>
                      </w:rPr>
                      <w:t>|</w:t>
                    </w:r>
                    <w:r>
                      <w:rPr>
                        <w:rFonts w:ascii="Trebuchet MS"/>
                        <w:b/>
                        <w:spacing w:val="6"/>
                        <w:w w:val="110"/>
                        <w:sz w:val="24"/>
                      </w:rPr>
                      <w:t xml:space="preserve"> </w:t>
                    </w:r>
                    <w:r>
                      <w:rPr>
                        <w:rFonts w:ascii="Cambria"/>
                        <w:color w:val="808080"/>
                        <w:w w:val="110"/>
                        <w:sz w:val="24"/>
                      </w:rPr>
                      <w:t>P</w:t>
                    </w:r>
                    <w:r>
                      <w:rPr>
                        <w:rFonts w:ascii="Cambria"/>
                        <w:color w:val="808080"/>
                        <w:spacing w:val="-2"/>
                        <w:w w:val="110"/>
                        <w:sz w:val="24"/>
                      </w:rPr>
                      <w:t xml:space="preserve"> </w:t>
                    </w:r>
                    <w:r>
                      <w:rPr>
                        <w:rFonts w:ascii="Cambria"/>
                        <w:color w:val="808080"/>
                        <w:w w:val="110"/>
                        <w:sz w:val="24"/>
                      </w:rPr>
                      <w:t>a</w:t>
                    </w:r>
                    <w:r>
                      <w:rPr>
                        <w:rFonts w:ascii="Cambria"/>
                        <w:color w:val="808080"/>
                        <w:spacing w:val="-2"/>
                        <w:w w:val="110"/>
                        <w:sz w:val="24"/>
                      </w:rPr>
                      <w:t xml:space="preserve"> </w:t>
                    </w:r>
                    <w:r>
                      <w:rPr>
                        <w:rFonts w:ascii="Cambria"/>
                        <w:color w:val="808080"/>
                        <w:w w:val="110"/>
                        <w:sz w:val="24"/>
                      </w:rPr>
                      <w:t>g</w:t>
                    </w:r>
                    <w:r>
                      <w:rPr>
                        <w:rFonts w:ascii="Cambria"/>
                        <w:color w:val="808080"/>
                        <w:spacing w:val="-3"/>
                        <w:w w:val="110"/>
                        <w:sz w:val="24"/>
                      </w:rPr>
                      <w:t xml:space="preserve"> </w:t>
                    </w:r>
                    <w:r>
                      <w:rPr>
                        <w:rFonts w:ascii="Cambria"/>
                        <w:color w:val="808080"/>
                        <w:spacing w:val="-10"/>
                        <w:w w:val="110"/>
                        <w:sz w:val="24"/>
                      </w:rPr>
                      <w:t xml:space="preserve">e </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BBCC29" w14:textId="77777777" w:rsidR="00C7281D" w:rsidRDefault="00C7281D">
      <w:r>
        <w:separator/>
      </w:r>
    </w:p>
  </w:footnote>
  <w:footnote w:type="continuationSeparator" w:id="0">
    <w:p w14:paraId="01ED285C" w14:textId="77777777" w:rsidR="00C7281D" w:rsidRDefault="00C728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40A063" w14:textId="601513D0" w:rsidR="008A0080" w:rsidRDefault="008A0080">
    <w:pPr>
      <w:pStyle w:val="BodyText"/>
      <w:spacing w:line="14" w:lineRule="auto"/>
      <w:rPr>
        <w:sz w:val="20"/>
      </w:rPr>
    </w:pPr>
    <w:r>
      <w:rPr>
        <w:noProof/>
      </w:rPr>
      <mc:AlternateContent>
        <mc:Choice Requires="wps">
          <w:drawing>
            <wp:anchor distT="0" distB="0" distL="114300" distR="114300" simplePos="0" relativeHeight="483816960" behindDoc="1" locked="0" layoutInCell="1" allowOverlap="1" wp14:anchorId="02F3B229" wp14:editId="283A4FD3">
              <wp:simplePos x="0" y="0"/>
              <wp:positionH relativeFrom="page">
                <wp:posOffset>2840990</wp:posOffset>
              </wp:positionH>
              <wp:positionV relativeFrom="page">
                <wp:posOffset>322580</wp:posOffset>
              </wp:positionV>
              <wp:extent cx="1881505" cy="194310"/>
              <wp:effectExtent l="0" t="0" r="0" b="0"/>
              <wp:wrapNone/>
              <wp:docPr id="62"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150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2E5F20" w14:textId="77777777" w:rsidR="008A0080" w:rsidRDefault="008A0080">
                          <w:pPr>
                            <w:spacing w:before="10"/>
                            <w:ind w:left="20"/>
                            <w:rPr>
                              <w:b/>
                              <w:sz w:val="24"/>
                            </w:rPr>
                          </w:pPr>
                          <w:r>
                            <w:rPr>
                              <w:b/>
                              <w:sz w:val="24"/>
                            </w:rPr>
                            <w:t>Request</w:t>
                          </w:r>
                          <w:r>
                            <w:rPr>
                              <w:b/>
                              <w:spacing w:val="-7"/>
                              <w:sz w:val="24"/>
                            </w:rPr>
                            <w:t xml:space="preserve"> </w:t>
                          </w:r>
                          <w:r>
                            <w:rPr>
                              <w:b/>
                              <w:sz w:val="24"/>
                            </w:rPr>
                            <w:t>For</w:t>
                          </w:r>
                          <w:r>
                            <w:rPr>
                              <w:b/>
                              <w:spacing w:val="-7"/>
                              <w:sz w:val="24"/>
                            </w:rPr>
                            <w:t xml:space="preserve"> </w:t>
                          </w:r>
                          <w:r>
                            <w:rPr>
                              <w:b/>
                              <w:sz w:val="24"/>
                            </w:rPr>
                            <w:t>Proposal</w:t>
                          </w:r>
                          <w:r>
                            <w:rPr>
                              <w:b/>
                              <w:spacing w:val="-8"/>
                              <w:sz w:val="24"/>
                            </w:rPr>
                            <w:t xml:space="preserve"> </w:t>
                          </w:r>
                          <w:r>
                            <w:rPr>
                              <w:b/>
                              <w:spacing w:val="-2"/>
                              <w:sz w:val="24"/>
                            </w:rPr>
                            <w:t>Letter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F3B229" id="_x0000_t202" coordsize="21600,21600" o:spt="202" path="m,l,21600r21600,l21600,xe">
              <v:stroke joinstyle="miter"/>
              <v:path gradientshapeok="t" o:connecttype="rect"/>
            </v:shapetype>
            <v:shape id="docshape3" o:spid="_x0000_s1030" type="#_x0000_t202" style="position:absolute;margin-left:223.7pt;margin-top:25.4pt;width:148.15pt;height:15.3pt;z-index:-1949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" filled="f" stroked="f">
              <v:textbox inset="0,0,0,0">
                <w:txbxContent>
                  <w:p w14:paraId="2F2E5F20" w14:textId="77777777" w:rsidR="008A0080" w:rsidRDefault="008A0080">
                    <w:pPr>
                      <w:spacing w:before="10"/>
                      <w:ind w:left="20"/>
                      <w:rPr>
                        <w:b/>
                        <w:sz w:val="24"/>
                      </w:rPr>
                    </w:pPr>
                    <w:r>
                      <w:rPr>
                        <w:b/>
                        <w:sz w:val="24"/>
                      </w:rPr>
                      <w:t>Request</w:t>
                    </w:r>
                    <w:r>
                      <w:rPr>
                        <w:b/>
                        <w:spacing w:val="-7"/>
                        <w:sz w:val="24"/>
                      </w:rPr>
                      <w:t xml:space="preserve"> </w:t>
                    </w:r>
                    <w:r>
                      <w:rPr>
                        <w:b/>
                        <w:sz w:val="24"/>
                      </w:rPr>
                      <w:t>For</w:t>
                    </w:r>
                    <w:r>
                      <w:rPr>
                        <w:b/>
                        <w:spacing w:val="-7"/>
                        <w:sz w:val="24"/>
                      </w:rPr>
                      <w:t xml:space="preserve"> </w:t>
                    </w:r>
                    <w:r>
                      <w:rPr>
                        <w:b/>
                        <w:sz w:val="24"/>
                      </w:rPr>
                      <w:t>Proposal</w:t>
                    </w:r>
                    <w:r>
                      <w:rPr>
                        <w:b/>
                        <w:spacing w:val="-8"/>
                        <w:sz w:val="24"/>
                      </w:rPr>
                      <w:t xml:space="preserve"> </w:t>
                    </w:r>
                    <w:r>
                      <w:rPr>
                        <w:b/>
                        <w:spacing w:val="-2"/>
                        <w:sz w:val="24"/>
                      </w:rPr>
                      <w:t>Letter</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645F8B" w14:textId="4F0AE495" w:rsidR="008A0080" w:rsidRDefault="008A0080">
    <w:pPr>
      <w:pStyle w:val="BodyText"/>
      <w:spacing w:line="14" w:lineRule="auto"/>
      <w:rPr>
        <w:sz w:val="20"/>
      </w:rPr>
    </w:pPr>
    <w:r>
      <w:rPr>
        <w:noProof/>
      </w:rPr>
      <mc:AlternateContent>
        <mc:Choice Requires="wps">
          <w:drawing>
            <wp:anchor distT="0" distB="0" distL="114300" distR="114300" simplePos="0" relativeHeight="483818496" behindDoc="1" locked="0" layoutInCell="1" allowOverlap="1" wp14:anchorId="220DC52D" wp14:editId="13CD88EF">
              <wp:simplePos x="0" y="0"/>
              <wp:positionH relativeFrom="page">
                <wp:posOffset>2200910</wp:posOffset>
              </wp:positionH>
              <wp:positionV relativeFrom="page">
                <wp:posOffset>246380</wp:posOffset>
              </wp:positionV>
              <wp:extent cx="3160395" cy="194310"/>
              <wp:effectExtent l="0" t="0" r="0" b="0"/>
              <wp:wrapNone/>
              <wp:docPr id="59"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039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1E17B" w14:textId="77777777" w:rsidR="008A0080" w:rsidRDefault="008A0080">
                          <w:pPr>
                            <w:spacing w:before="10"/>
                            <w:ind w:left="2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0DC52D" id="_x0000_t202" coordsize="21600,21600" o:spt="202" path="m,l,21600r21600,l21600,xe">
              <v:stroke joinstyle="miter"/>
              <v:path gradientshapeok="t" o:connecttype="rect"/>
            </v:shapetype>
            <v:shape id="docshape6" o:spid="_x0000_s1032" type="#_x0000_t202" style="position:absolute;margin-left:173.3pt;margin-top:19.4pt;width:248.85pt;height:15.3pt;z-index:-1949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" filled="f" stroked="f">
              <v:textbox inset="0,0,0,0">
                <w:txbxContent>
                  <w:p w14:paraId="4D91E17B" w14:textId="77777777" w:rsidR="008A0080" w:rsidRDefault="008A0080">
                    <w:pPr>
                      <w:spacing w:before="10"/>
                      <w:ind w:left="2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DF51E" w14:textId="15147857" w:rsidR="008A0080" w:rsidRDefault="008A0080">
    <w:pPr>
      <w:pStyle w:val="BodyText"/>
      <w:spacing w:line="14" w:lineRule="auto"/>
      <w:rPr>
        <w:sz w:val="20"/>
      </w:rPr>
    </w:pPr>
    <w:r>
      <w:rPr>
        <w:noProof/>
      </w:rPr>
      <mc:AlternateContent>
        <mc:Choice Requires="wps">
          <w:drawing>
            <wp:anchor distT="0" distB="0" distL="114300" distR="114300" simplePos="0" relativeHeight="483820032" behindDoc="1" locked="0" layoutInCell="1" allowOverlap="1" wp14:anchorId="50BB8A43" wp14:editId="19444AED">
              <wp:simplePos x="0" y="0"/>
              <wp:positionH relativeFrom="page">
                <wp:posOffset>1016000</wp:posOffset>
              </wp:positionH>
              <wp:positionV relativeFrom="page">
                <wp:posOffset>246380</wp:posOffset>
              </wp:positionV>
              <wp:extent cx="5909945" cy="471170"/>
              <wp:effectExtent l="0" t="0" r="0" b="0"/>
              <wp:wrapNone/>
              <wp:docPr id="56"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9945"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0A01B" w14:textId="77777777" w:rsidR="008A0080" w:rsidRDefault="008A0080">
                          <w:pPr>
                            <w:spacing w:before="10"/>
                            <w:ind w:left="435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p w14:paraId="308AE0A2" w14:textId="6D3E1BB3" w:rsidR="008A0080" w:rsidRDefault="008A0080" w:rsidP="004F64CF">
                          <w:pPr>
                            <w:pStyle w:val="Heading2"/>
                            <w:numPr>
                              <w:ilvl w:val="1"/>
                              <w:numId w:val="69"/>
                            </w:numPr>
                            <w:tabs>
                              <w:tab w:val="left" w:pos="1157"/>
                            </w:tabs>
                            <w:spacing w:before="127"/>
                            <w:jc w:val="both"/>
                            <w:rPr>
                              <w:b w:val="0"/>
                            </w:rPr>
                          </w:pPr>
                          <w:r w:rsidRPr="00F94E32">
                            <w:t>FORM</w:t>
                          </w:r>
                          <w:r>
                            <w:rPr>
                              <w:color w:val="221F1F"/>
                              <w:spacing w:val="-9"/>
                            </w:rPr>
                            <w:t xml:space="preserve"> </w:t>
                          </w:r>
                          <w:r>
                            <w:rPr>
                              <w:color w:val="221F1F"/>
                            </w:rPr>
                            <w:t>TECH-5:</w:t>
                          </w:r>
                          <w:r>
                            <w:rPr>
                              <w:color w:val="221F1F"/>
                              <w:spacing w:val="-6"/>
                            </w:rPr>
                            <w:t xml:space="preserve"> </w:t>
                          </w:r>
                          <w:r>
                            <w:rPr>
                              <w:color w:val="221F1F"/>
                            </w:rPr>
                            <w:t>WORK</w:t>
                          </w:r>
                          <w:r>
                            <w:rPr>
                              <w:color w:val="221F1F"/>
                              <w:spacing w:val="-8"/>
                            </w:rPr>
                            <w:t xml:space="preserve"> </w:t>
                          </w:r>
                          <w:r>
                            <w:rPr>
                              <w:color w:val="221F1F"/>
                            </w:rPr>
                            <w:t>SCHEDULE</w:t>
                          </w:r>
                          <w:r>
                            <w:rPr>
                              <w:color w:val="221F1F"/>
                              <w:spacing w:val="-8"/>
                            </w:rPr>
                            <w:t xml:space="preserve"> </w:t>
                          </w:r>
                          <w:r>
                            <w:rPr>
                              <w:color w:val="221F1F"/>
                            </w:rPr>
                            <w:t>AND</w:t>
                          </w:r>
                          <w:r>
                            <w:rPr>
                              <w:color w:val="221F1F"/>
                              <w:spacing w:val="-9"/>
                            </w:rPr>
                            <w:t xml:space="preserve"> </w:t>
                          </w:r>
                          <w:r>
                            <w:rPr>
                              <w:color w:val="221F1F"/>
                            </w:rPr>
                            <w:t>PLANNING</w:t>
                          </w:r>
                          <w:r>
                            <w:rPr>
                              <w:color w:val="221F1F"/>
                              <w:spacing w:val="-8"/>
                            </w:rPr>
                            <w:t xml:space="preserve"> </w:t>
                          </w:r>
                          <w:r>
                            <w:rPr>
                              <w:color w:val="221F1F"/>
                            </w:rPr>
                            <w:t>FOR</w:t>
                          </w:r>
                          <w:r>
                            <w:rPr>
                              <w:color w:val="221F1F"/>
                              <w:spacing w:val="-7"/>
                            </w:rPr>
                            <w:t xml:space="preserve"> </w:t>
                          </w:r>
                          <w:r>
                            <w:rPr>
                              <w:color w:val="221F1F"/>
                              <w:spacing w:val="-2"/>
                            </w:rPr>
                            <w:t>DELIVERABLES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BB8A43" id="_x0000_t202" coordsize="21600,21600" o:spt="202" path="m,l,21600r21600,l21600,xe">
              <v:stroke joinstyle="miter"/>
              <v:path gradientshapeok="t" o:connecttype="rect"/>
            </v:shapetype>
            <v:shape id="docshape10" o:spid="_x0000_s1034" type="#_x0000_t202" style="position:absolute;margin-left:80pt;margin-top:19.4pt;width:465.35pt;height:37.1pt;z-index:-19496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" filled="f" stroked="f">
              <v:textbox inset="0,0,0,0">
                <w:txbxContent>
                  <w:p w14:paraId="1B80A01B" w14:textId="77777777" w:rsidR="008A0080" w:rsidRDefault="008A0080">
                    <w:pPr>
                      <w:spacing w:before="10"/>
                      <w:ind w:left="435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p w14:paraId="308AE0A2" w14:textId="6D3E1BB3" w:rsidR="008A0080" w:rsidRDefault="008A0080" w:rsidP="004F64CF">
                    <w:pPr>
                      <w:pStyle w:val="Heading2"/>
                      <w:numPr>
                        <w:ilvl w:val="1"/>
                        <w:numId w:val="69"/>
                      </w:numPr>
                      <w:tabs>
                        <w:tab w:val="left" w:pos="1157"/>
                      </w:tabs>
                      <w:spacing w:before="127"/>
                      <w:jc w:val="both"/>
                      <w:rPr>
                        <w:b w:val="0"/>
                      </w:rPr>
                    </w:pPr>
                    <w:r w:rsidRPr="00F94E32">
                      <w:t>FORM</w:t>
                    </w:r>
                    <w:r>
                      <w:rPr>
                        <w:color w:val="221F1F"/>
                        <w:spacing w:val="-9"/>
                      </w:rPr>
                      <w:t xml:space="preserve"> </w:t>
                    </w:r>
                    <w:r>
                      <w:rPr>
                        <w:color w:val="221F1F"/>
                      </w:rPr>
                      <w:t>TECH-5:</w:t>
                    </w:r>
                    <w:r>
                      <w:rPr>
                        <w:color w:val="221F1F"/>
                        <w:spacing w:val="-6"/>
                      </w:rPr>
                      <w:t xml:space="preserve"> </w:t>
                    </w:r>
                    <w:r>
                      <w:rPr>
                        <w:color w:val="221F1F"/>
                      </w:rPr>
                      <w:t>WORK</w:t>
                    </w:r>
                    <w:r>
                      <w:rPr>
                        <w:color w:val="221F1F"/>
                        <w:spacing w:val="-8"/>
                      </w:rPr>
                      <w:t xml:space="preserve"> </w:t>
                    </w:r>
                    <w:r>
                      <w:rPr>
                        <w:color w:val="221F1F"/>
                      </w:rPr>
                      <w:t>SCHEDULE</w:t>
                    </w:r>
                    <w:r>
                      <w:rPr>
                        <w:color w:val="221F1F"/>
                        <w:spacing w:val="-8"/>
                      </w:rPr>
                      <w:t xml:space="preserve"> </w:t>
                    </w:r>
                    <w:r>
                      <w:rPr>
                        <w:color w:val="221F1F"/>
                      </w:rPr>
                      <w:t>AND</w:t>
                    </w:r>
                    <w:r>
                      <w:rPr>
                        <w:color w:val="221F1F"/>
                        <w:spacing w:val="-9"/>
                      </w:rPr>
                      <w:t xml:space="preserve"> </w:t>
                    </w:r>
                    <w:r>
                      <w:rPr>
                        <w:color w:val="221F1F"/>
                      </w:rPr>
                      <w:t>PLANNING</w:t>
                    </w:r>
                    <w:r>
                      <w:rPr>
                        <w:color w:val="221F1F"/>
                        <w:spacing w:val="-8"/>
                      </w:rPr>
                      <w:t xml:space="preserve"> </w:t>
                    </w:r>
                    <w:r>
                      <w:rPr>
                        <w:color w:val="221F1F"/>
                      </w:rPr>
                      <w:t>FOR</w:t>
                    </w:r>
                    <w:r>
                      <w:rPr>
                        <w:color w:val="221F1F"/>
                        <w:spacing w:val="-7"/>
                      </w:rPr>
                      <w:t xml:space="preserve"> </w:t>
                    </w:r>
                    <w:r>
                      <w:rPr>
                        <w:color w:val="221F1F"/>
                        <w:spacing w:val="-2"/>
                      </w:rPr>
                      <w:t>DELIVERABLES</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BFB484" w14:textId="6620A997" w:rsidR="008A0080" w:rsidRDefault="008A0080">
    <w:pPr>
      <w:pStyle w:val="BodyText"/>
      <w:spacing w:line="14" w:lineRule="auto"/>
      <w:rPr>
        <w:sz w:val="20"/>
      </w:rPr>
    </w:pPr>
    <w:r>
      <w:rPr>
        <w:noProof/>
      </w:rPr>
      <mc:AlternateContent>
        <mc:Choice Requires="wps">
          <w:drawing>
            <wp:anchor distT="0" distB="0" distL="114300" distR="114300" simplePos="0" relativeHeight="483822080" behindDoc="1" locked="0" layoutInCell="1" allowOverlap="1" wp14:anchorId="6BC3C74A" wp14:editId="214B7051">
              <wp:simplePos x="0" y="0"/>
              <wp:positionH relativeFrom="page">
                <wp:posOffset>1016000</wp:posOffset>
              </wp:positionH>
              <wp:positionV relativeFrom="page">
                <wp:posOffset>246380</wp:posOffset>
              </wp:positionV>
              <wp:extent cx="6662420" cy="471170"/>
              <wp:effectExtent l="0" t="0" r="0" b="0"/>
              <wp:wrapNone/>
              <wp:docPr id="52" name="docshape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242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3891A" w14:textId="77777777" w:rsidR="008A0080" w:rsidRDefault="008A0080">
                          <w:pPr>
                            <w:spacing w:before="10"/>
                            <w:ind w:left="435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p w14:paraId="3B1F77C6" w14:textId="77777777" w:rsidR="008A0080" w:rsidRDefault="008A0080">
                          <w:pPr>
                            <w:spacing w:before="137"/>
                            <w:ind w:left="20"/>
                            <w:rPr>
                              <w:b/>
                              <w:sz w:val="26"/>
                            </w:rPr>
                          </w:pPr>
                          <w:r>
                            <w:rPr>
                              <w:b/>
                              <w:color w:val="221F1F"/>
                              <w:sz w:val="26"/>
                            </w:rPr>
                            <w:t>FORM</w:t>
                          </w:r>
                          <w:r>
                            <w:rPr>
                              <w:b/>
                              <w:color w:val="221F1F"/>
                              <w:spacing w:val="-10"/>
                              <w:sz w:val="26"/>
                            </w:rPr>
                            <w:t xml:space="preserve"> </w:t>
                          </w:r>
                          <w:r>
                            <w:rPr>
                              <w:b/>
                              <w:color w:val="221F1F"/>
                              <w:sz w:val="26"/>
                            </w:rPr>
                            <w:t>TECH-6A:</w:t>
                          </w:r>
                          <w:r>
                            <w:rPr>
                              <w:b/>
                              <w:color w:val="221F1F"/>
                              <w:spacing w:val="-10"/>
                              <w:sz w:val="26"/>
                            </w:rPr>
                            <w:t xml:space="preserve"> </w:t>
                          </w:r>
                          <w:r>
                            <w:rPr>
                              <w:b/>
                              <w:color w:val="221F1F"/>
                              <w:sz w:val="26"/>
                            </w:rPr>
                            <w:t>TEAM</w:t>
                          </w:r>
                          <w:r>
                            <w:rPr>
                              <w:b/>
                              <w:color w:val="221F1F"/>
                              <w:spacing w:val="-10"/>
                              <w:sz w:val="26"/>
                            </w:rPr>
                            <w:t xml:space="preserve"> </w:t>
                          </w:r>
                          <w:r>
                            <w:rPr>
                              <w:b/>
                              <w:color w:val="221F1F"/>
                              <w:sz w:val="26"/>
                            </w:rPr>
                            <w:t>COMPOSITION,</w:t>
                          </w:r>
                          <w:r>
                            <w:rPr>
                              <w:b/>
                              <w:color w:val="221F1F"/>
                              <w:spacing w:val="-10"/>
                              <w:sz w:val="26"/>
                            </w:rPr>
                            <w:t xml:space="preserve"> </w:t>
                          </w:r>
                          <w:r>
                            <w:rPr>
                              <w:b/>
                              <w:color w:val="221F1F"/>
                              <w:sz w:val="26"/>
                            </w:rPr>
                            <w:t>ASSIGNMENT,</w:t>
                          </w:r>
                          <w:r>
                            <w:rPr>
                              <w:b/>
                              <w:color w:val="221F1F"/>
                              <w:spacing w:val="-9"/>
                              <w:sz w:val="26"/>
                            </w:rPr>
                            <w:t xml:space="preserve"> </w:t>
                          </w:r>
                          <w:r>
                            <w:rPr>
                              <w:b/>
                              <w:color w:val="221F1F"/>
                              <w:sz w:val="26"/>
                            </w:rPr>
                            <w:t>AND</w:t>
                          </w:r>
                          <w:r>
                            <w:rPr>
                              <w:b/>
                              <w:color w:val="221F1F"/>
                              <w:spacing w:val="-10"/>
                              <w:sz w:val="26"/>
                            </w:rPr>
                            <w:t xml:space="preserve"> </w:t>
                          </w:r>
                          <w:r>
                            <w:rPr>
                              <w:b/>
                              <w:color w:val="221F1F"/>
                              <w:sz w:val="26"/>
                            </w:rPr>
                            <w:t>KEY</w:t>
                          </w:r>
                          <w:r>
                            <w:rPr>
                              <w:b/>
                              <w:color w:val="221F1F"/>
                              <w:spacing w:val="-8"/>
                              <w:sz w:val="26"/>
                            </w:rPr>
                            <w:t xml:space="preserve"> </w:t>
                          </w:r>
                          <w:r>
                            <w:rPr>
                              <w:b/>
                              <w:color w:val="221F1F"/>
                              <w:sz w:val="26"/>
                            </w:rPr>
                            <w:t>EXPERTS'</w:t>
                          </w:r>
                          <w:r>
                            <w:rPr>
                              <w:b/>
                              <w:color w:val="221F1F"/>
                              <w:spacing w:val="-8"/>
                              <w:sz w:val="26"/>
                            </w:rPr>
                            <w:t xml:space="preserve"> </w:t>
                          </w:r>
                          <w:r>
                            <w:rPr>
                              <w:b/>
                              <w:color w:val="221F1F"/>
                              <w:spacing w:val="-2"/>
                              <w:sz w:val="26"/>
                            </w:rPr>
                            <w:t>INPUTS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C3C74A" id="_x0000_t202" coordsize="21600,21600" o:spt="202" path="m,l,21600r21600,l21600,xe">
              <v:stroke joinstyle="miter"/>
              <v:path gradientshapeok="t" o:connecttype="rect"/>
            </v:shapetype>
            <v:shape id="docshape14" o:spid="_x0000_s1036" type="#_x0000_t202" style="position:absolute;margin-left:80pt;margin-top:19.4pt;width:524.6pt;height:37.1pt;z-index:-1949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" filled="f" stroked="f">
              <v:textbox inset="0,0,0,0">
                <w:txbxContent>
                  <w:p w14:paraId="1333891A" w14:textId="77777777" w:rsidR="008A0080" w:rsidRDefault="008A0080">
                    <w:pPr>
                      <w:spacing w:before="10"/>
                      <w:ind w:left="435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p w14:paraId="3B1F77C6" w14:textId="77777777" w:rsidR="008A0080" w:rsidRDefault="008A0080">
                    <w:pPr>
                      <w:spacing w:before="137"/>
                      <w:ind w:left="20"/>
                      <w:rPr>
                        <w:b/>
                        <w:sz w:val="26"/>
                      </w:rPr>
                    </w:pPr>
                    <w:r>
                      <w:rPr>
                        <w:b/>
                        <w:color w:val="221F1F"/>
                        <w:sz w:val="26"/>
                      </w:rPr>
                      <w:t>FORM</w:t>
                    </w:r>
                    <w:r>
                      <w:rPr>
                        <w:b/>
                        <w:color w:val="221F1F"/>
                        <w:spacing w:val="-10"/>
                        <w:sz w:val="26"/>
                      </w:rPr>
                      <w:t xml:space="preserve"> </w:t>
                    </w:r>
                    <w:r>
                      <w:rPr>
                        <w:b/>
                        <w:color w:val="221F1F"/>
                        <w:sz w:val="26"/>
                      </w:rPr>
                      <w:t>TECH-6A:</w:t>
                    </w:r>
                    <w:r>
                      <w:rPr>
                        <w:b/>
                        <w:color w:val="221F1F"/>
                        <w:spacing w:val="-10"/>
                        <w:sz w:val="26"/>
                      </w:rPr>
                      <w:t xml:space="preserve"> </w:t>
                    </w:r>
                    <w:r>
                      <w:rPr>
                        <w:b/>
                        <w:color w:val="221F1F"/>
                        <w:sz w:val="26"/>
                      </w:rPr>
                      <w:t>TEAM</w:t>
                    </w:r>
                    <w:r>
                      <w:rPr>
                        <w:b/>
                        <w:color w:val="221F1F"/>
                        <w:spacing w:val="-10"/>
                        <w:sz w:val="26"/>
                      </w:rPr>
                      <w:t xml:space="preserve"> </w:t>
                    </w:r>
                    <w:r>
                      <w:rPr>
                        <w:b/>
                        <w:color w:val="221F1F"/>
                        <w:sz w:val="26"/>
                      </w:rPr>
                      <w:t>COMPOSITION,</w:t>
                    </w:r>
                    <w:r>
                      <w:rPr>
                        <w:b/>
                        <w:color w:val="221F1F"/>
                        <w:spacing w:val="-10"/>
                        <w:sz w:val="26"/>
                      </w:rPr>
                      <w:t xml:space="preserve"> </w:t>
                    </w:r>
                    <w:r>
                      <w:rPr>
                        <w:b/>
                        <w:color w:val="221F1F"/>
                        <w:sz w:val="26"/>
                      </w:rPr>
                      <w:t>ASSIGNMENT,</w:t>
                    </w:r>
                    <w:r>
                      <w:rPr>
                        <w:b/>
                        <w:color w:val="221F1F"/>
                        <w:spacing w:val="-9"/>
                        <w:sz w:val="26"/>
                      </w:rPr>
                      <w:t xml:space="preserve"> </w:t>
                    </w:r>
                    <w:r>
                      <w:rPr>
                        <w:b/>
                        <w:color w:val="221F1F"/>
                        <w:sz w:val="26"/>
                      </w:rPr>
                      <w:t>AND</w:t>
                    </w:r>
                    <w:r>
                      <w:rPr>
                        <w:b/>
                        <w:color w:val="221F1F"/>
                        <w:spacing w:val="-10"/>
                        <w:sz w:val="26"/>
                      </w:rPr>
                      <w:t xml:space="preserve"> </w:t>
                    </w:r>
                    <w:r>
                      <w:rPr>
                        <w:b/>
                        <w:color w:val="221F1F"/>
                        <w:sz w:val="26"/>
                      </w:rPr>
                      <w:t>KEY</w:t>
                    </w:r>
                    <w:r>
                      <w:rPr>
                        <w:b/>
                        <w:color w:val="221F1F"/>
                        <w:spacing w:val="-8"/>
                        <w:sz w:val="26"/>
                      </w:rPr>
                      <w:t xml:space="preserve"> </w:t>
                    </w:r>
                    <w:r>
                      <w:rPr>
                        <w:b/>
                        <w:color w:val="221F1F"/>
                        <w:sz w:val="26"/>
                      </w:rPr>
                      <w:t>EXPERTS'</w:t>
                    </w:r>
                    <w:r>
                      <w:rPr>
                        <w:b/>
                        <w:color w:val="221F1F"/>
                        <w:spacing w:val="-8"/>
                        <w:sz w:val="26"/>
                      </w:rPr>
                      <w:t xml:space="preserve"> </w:t>
                    </w:r>
                    <w:r>
                      <w:rPr>
                        <w:b/>
                        <w:color w:val="221F1F"/>
                        <w:spacing w:val="-2"/>
                        <w:sz w:val="26"/>
                      </w:rPr>
                      <w:t>INPUTS</w:t>
                    </w:r>
                  </w:p>
                </w:txbxContent>
              </v:textbox>
              <w10:wrap anchorx="page" anchory="page"/>
            </v:shape>
          </w:pict>
        </mc:Fallback>
      </mc:AlternateContent>
    </w:r>
    <w:r>
      <w:rPr>
        <w:noProof/>
      </w:rPr>
      <mc:AlternateContent>
        <mc:Choice Requires="wps">
          <w:drawing>
            <wp:anchor distT="0" distB="0" distL="114300" distR="114300" simplePos="0" relativeHeight="483822592" behindDoc="1" locked="0" layoutInCell="1" allowOverlap="1" wp14:anchorId="50C152A6" wp14:editId="419B90D0">
              <wp:simplePos x="0" y="0"/>
              <wp:positionH relativeFrom="page">
                <wp:posOffset>502285</wp:posOffset>
              </wp:positionH>
              <wp:positionV relativeFrom="page">
                <wp:posOffset>509905</wp:posOffset>
              </wp:positionV>
              <wp:extent cx="231140" cy="208280"/>
              <wp:effectExtent l="0" t="0" r="0" b="0"/>
              <wp:wrapNone/>
              <wp:docPr id="51"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53B73" w14:textId="77777777" w:rsidR="008A0080" w:rsidRDefault="008A0080">
                          <w:pPr>
                            <w:spacing w:before="8"/>
                            <w:ind w:left="20"/>
                            <w:rPr>
                              <w:b/>
                              <w:sz w:val="26"/>
                            </w:rPr>
                          </w:pPr>
                          <w:r>
                            <w:rPr>
                              <w:b/>
                              <w:color w:val="221F1F"/>
                              <w:spacing w:val="-5"/>
                              <w:sz w:val="26"/>
                            </w:rPr>
                            <w:t>3.6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C152A6" id="docshape15" o:spid="_x0000_s1037" type="#_x0000_t202" style="position:absolute;margin-left:39.55pt;margin-top:40.15pt;width:18.2pt;height:16.4pt;z-index:-1949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" filled="f" stroked="f">
              <v:textbox inset="0,0,0,0">
                <w:txbxContent>
                  <w:p w14:paraId="35C53B73" w14:textId="77777777" w:rsidR="008A0080" w:rsidRDefault="008A0080">
                    <w:pPr>
                      <w:spacing w:before="8"/>
                      <w:ind w:left="20"/>
                      <w:rPr>
                        <w:b/>
                        <w:sz w:val="26"/>
                      </w:rPr>
                    </w:pPr>
                    <w:r>
                      <w:rPr>
                        <w:b/>
                        <w:color w:val="221F1F"/>
                        <w:spacing w:val="-5"/>
                        <w:sz w:val="26"/>
                      </w:rPr>
                      <w:t>3.6</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F3E6C1" w14:textId="17049FDE" w:rsidR="008A0080" w:rsidRDefault="008A0080">
    <w:pPr>
      <w:pStyle w:val="BodyText"/>
      <w:spacing w:line="14" w:lineRule="auto"/>
      <w:rPr>
        <w:sz w:val="20"/>
      </w:rPr>
    </w:pPr>
    <w:r>
      <w:rPr>
        <w:noProof/>
      </w:rPr>
      <mc:AlternateContent>
        <mc:Choice Requires="wps">
          <w:drawing>
            <wp:anchor distT="0" distB="0" distL="114300" distR="114300" simplePos="0" relativeHeight="483824128" behindDoc="1" locked="0" layoutInCell="1" allowOverlap="1" wp14:anchorId="25953627" wp14:editId="2EABFC8E">
              <wp:simplePos x="0" y="0"/>
              <wp:positionH relativeFrom="page">
                <wp:posOffset>2200910</wp:posOffset>
              </wp:positionH>
              <wp:positionV relativeFrom="page">
                <wp:posOffset>502285</wp:posOffset>
              </wp:positionV>
              <wp:extent cx="3160395" cy="194310"/>
              <wp:effectExtent l="0" t="0" r="0" b="0"/>
              <wp:wrapNone/>
              <wp:docPr id="48" name="docshape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039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5E995" w14:textId="77777777" w:rsidR="008A0080" w:rsidRDefault="008A0080">
                          <w:pPr>
                            <w:spacing w:before="10"/>
                            <w:ind w:left="2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953627" id="_x0000_t202" coordsize="21600,21600" o:spt="202" path="m,l,21600r21600,l21600,xe">
              <v:stroke joinstyle="miter"/>
              <v:path gradientshapeok="t" o:connecttype="rect"/>
            </v:shapetype>
            <v:shape id="docshape24" o:spid="_x0000_s1039" type="#_x0000_t202" style="position:absolute;margin-left:173.3pt;margin-top:39.55pt;width:248.85pt;height:15.3pt;z-index:-1949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" filled="f" stroked="f">
              <v:textbox inset="0,0,0,0">
                <w:txbxContent>
                  <w:p w14:paraId="28C5E995" w14:textId="77777777" w:rsidR="008A0080" w:rsidRDefault="008A0080">
                    <w:pPr>
                      <w:spacing w:before="10"/>
                      <w:ind w:left="20"/>
                      <w:rPr>
                        <w:b/>
                        <w:sz w:val="24"/>
                      </w:rPr>
                    </w:pPr>
                    <w:r>
                      <w:rPr>
                        <w:b/>
                        <w:sz w:val="24"/>
                      </w:rPr>
                      <w:t>Section</w:t>
                    </w:r>
                    <w:r>
                      <w:rPr>
                        <w:b/>
                        <w:spacing w:val="-5"/>
                        <w:sz w:val="24"/>
                      </w:rPr>
                      <w:t xml:space="preserve"> </w:t>
                    </w:r>
                    <w:r>
                      <w:rPr>
                        <w:b/>
                        <w:sz w:val="24"/>
                      </w:rPr>
                      <w:t>3.</w:t>
                    </w:r>
                    <w:r>
                      <w:rPr>
                        <w:b/>
                        <w:spacing w:val="-4"/>
                        <w:sz w:val="24"/>
                      </w:rPr>
                      <w:t xml:space="preserve"> </w:t>
                    </w:r>
                    <w:r>
                      <w:rPr>
                        <w:b/>
                        <w:sz w:val="24"/>
                      </w:rPr>
                      <w:t>Technical</w:t>
                    </w:r>
                    <w:r>
                      <w:rPr>
                        <w:b/>
                        <w:spacing w:val="-4"/>
                        <w:sz w:val="24"/>
                      </w:rPr>
                      <w:t xml:space="preserve"> </w:t>
                    </w:r>
                    <w:r>
                      <w:rPr>
                        <w:b/>
                        <w:sz w:val="24"/>
                      </w:rPr>
                      <w:t>Proposal</w:t>
                    </w:r>
                    <w:r>
                      <w:rPr>
                        <w:b/>
                        <w:spacing w:val="-2"/>
                        <w:sz w:val="24"/>
                      </w:rPr>
                      <w:t xml:space="preserve"> </w:t>
                    </w:r>
                    <w:r>
                      <w:rPr>
                        <w:b/>
                        <w:sz w:val="24"/>
                      </w:rPr>
                      <w:t>–</w:t>
                    </w:r>
                    <w:r>
                      <w:rPr>
                        <w:b/>
                        <w:spacing w:val="-4"/>
                        <w:sz w:val="24"/>
                      </w:rPr>
                      <w:t xml:space="preserve"> </w:t>
                    </w:r>
                    <w:r>
                      <w:rPr>
                        <w:b/>
                        <w:sz w:val="24"/>
                      </w:rPr>
                      <w:t>Standard</w:t>
                    </w:r>
                    <w:r>
                      <w:rPr>
                        <w:b/>
                        <w:spacing w:val="-4"/>
                        <w:sz w:val="24"/>
                      </w:rPr>
                      <w:t xml:space="preserve"> Forms</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77D5F1" w14:textId="08602865" w:rsidR="008A0080" w:rsidRDefault="008A0080">
    <w:pPr>
      <w:pStyle w:val="BodyText"/>
      <w:spacing w:line="14" w:lineRule="auto"/>
      <w:rPr>
        <w:sz w:val="20"/>
      </w:rPr>
    </w:pPr>
    <w:r>
      <w:rPr>
        <w:noProof/>
      </w:rPr>
      <mc:AlternateContent>
        <mc:Choice Requires="wps">
          <w:drawing>
            <wp:anchor distT="0" distB="0" distL="114300" distR="114300" simplePos="0" relativeHeight="483825664" behindDoc="1" locked="0" layoutInCell="1" allowOverlap="1" wp14:anchorId="69891F7B" wp14:editId="116FC834">
              <wp:simplePos x="0" y="0"/>
              <wp:positionH relativeFrom="page">
                <wp:posOffset>2208530</wp:posOffset>
              </wp:positionH>
              <wp:positionV relativeFrom="page">
                <wp:posOffset>525145</wp:posOffset>
              </wp:positionV>
              <wp:extent cx="3146425" cy="194310"/>
              <wp:effectExtent l="0" t="0" r="0" b="0"/>
              <wp:wrapNone/>
              <wp:docPr id="45" name="docshape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642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36829" w14:textId="77777777" w:rsidR="008A0080" w:rsidRDefault="008A0080">
                          <w:pPr>
                            <w:spacing w:before="10"/>
                            <w:ind w:left="20"/>
                            <w:rPr>
                              <w:b/>
                              <w:sz w:val="24"/>
                            </w:rPr>
                          </w:pPr>
                          <w:r>
                            <w:rPr>
                              <w:b/>
                              <w:sz w:val="24"/>
                            </w:rPr>
                            <w:t>Section</w:t>
                          </w:r>
                          <w:r>
                            <w:rPr>
                              <w:b/>
                              <w:spacing w:val="-6"/>
                              <w:sz w:val="24"/>
                            </w:rPr>
                            <w:t xml:space="preserve"> </w:t>
                          </w:r>
                          <w:r>
                            <w:rPr>
                              <w:b/>
                              <w:sz w:val="24"/>
                            </w:rPr>
                            <w:t>4:</w:t>
                          </w:r>
                          <w:r>
                            <w:rPr>
                              <w:b/>
                              <w:spacing w:val="-5"/>
                              <w:sz w:val="24"/>
                            </w:rPr>
                            <w:t xml:space="preserve"> </w:t>
                          </w:r>
                          <w:r>
                            <w:rPr>
                              <w:b/>
                              <w:sz w:val="24"/>
                            </w:rPr>
                            <w:t>Financial</w:t>
                          </w:r>
                          <w:r>
                            <w:rPr>
                              <w:b/>
                              <w:spacing w:val="-3"/>
                              <w:sz w:val="24"/>
                            </w:rPr>
                            <w:t xml:space="preserve"> </w:t>
                          </w:r>
                          <w:r>
                            <w:rPr>
                              <w:b/>
                              <w:sz w:val="24"/>
                            </w:rPr>
                            <w:t>Proposal</w:t>
                          </w:r>
                          <w:r>
                            <w:rPr>
                              <w:b/>
                              <w:spacing w:val="-2"/>
                              <w:sz w:val="24"/>
                            </w:rPr>
                            <w:t xml:space="preserve"> </w:t>
                          </w:r>
                          <w:r>
                            <w:rPr>
                              <w:b/>
                              <w:sz w:val="24"/>
                            </w:rPr>
                            <w:t>–</w:t>
                          </w:r>
                          <w:r>
                            <w:rPr>
                              <w:b/>
                              <w:spacing w:val="-5"/>
                              <w:sz w:val="24"/>
                            </w:rPr>
                            <w:t xml:space="preserve"> </w:t>
                          </w:r>
                          <w:r>
                            <w:rPr>
                              <w:b/>
                              <w:sz w:val="24"/>
                            </w:rPr>
                            <w:t>Standard</w:t>
                          </w:r>
                          <w:r>
                            <w:rPr>
                              <w:b/>
                              <w:spacing w:val="-5"/>
                              <w:sz w:val="24"/>
                            </w:rPr>
                            <w:t xml:space="preserve"> </w:t>
                          </w:r>
                          <w:r>
                            <w:rPr>
                              <w:b/>
                              <w:spacing w:val="-4"/>
                              <w:sz w:val="24"/>
                            </w:rPr>
                            <w:t>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891F7B" id="_x0000_t202" coordsize="21600,21600" o:spt="202" path="m,l,21600r21600,l21600,xe">
              <v:stroke joinstyle="miter"/>
              <v:path gradientshapeok="t" o:connecttype="rect"/>
            </v:shapetype>
            <v:shape id="docshape32" o:spid="_x0000_s1041" type="#_x0000_t202" style="position:absolute;margin-left:173.9pt;margin-top:41.35pt;width:247.75pt;height:15.3pt;z-index:-1949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" filled="f" stroked="f">
              <v:textbox inset="0,0,0,0">
                <w:txbxContent>
                  <w:p w14:paraId="35936829" w14:textId="77777777" w:rsidR="008A0080" w:rsidRDefault="008A0080">
                    <w:pPr>
                      <w:spacing w:before="10"/>
                      <w:ind w:left="20"/>
                      <w:rPr>
                        <w:b/>
                        <w:sz w:val="24"/>
                      </w:rPr>
                    </w:pPr>
                    <w:r>
                      <w:rPr>
                        <w:b/>
                        <w:sz w:val="24"/>
                      </w:rPr>
                      <w:t>Section</w:t>
                    </w:r>
                    <w:r>
                      <w:rPr>
                        <w:b/>
                        <w:spacing w:val="-6"/>
                        <w:sz w:val="24"/>
                      </w:rPr>
                      <w:t xml:space="preserve"> </w:t>
                    </w:r>
                    <w:r>
                      <w:rPr>
                        <w:b/>
                        <w:sz w:val="24"/>
                      </w:rPr>
                      <w:t>4:</w:t>
                    </w:r>
                    <w:r>
                      <w:rPr>
                        <w:b/>
                        <w:spacing w:val="-5"/>
                        <w:sz w:val="24"/>
                      </w:rPr>
                      <w:t xml:space="preserve"> </w:t>
                    </w:r>
                    <w:r>
                      <w:rPr>
                        <w:b/>
                        <w:sz w:val="24"/>
                      </w:rPr>
                      <w:t>Financial</w:t>
                    </w:r>
                    <w:r>
                      <w:rPr>
                        <w:b/>
                        <w:spacing w:val="-3"/>
                        <w:sz w:val="24"/>
                      </w:rPr>
                      <w:t xml:space="preserve"> </w:t>
                    </w:r>
                    <w:r>
                      <w:rPr>
                        <w:b/>
                        <w:sz w:val="24"/>
                      </w:rPr>
                      <w:t>Proposal</w:t>
                    </w:r>
                    <w:r>
                      <w:rPr>
                        <w:b/>
                        <w:spacing w:val="-2"/>
                        <w:sz w:val="24"/>
                      </w:rPr>
                      <w:t xml:space="preserve"> </w:t>
                    </w:r>
                    <w:r>
                      <w:rPr>
                        <w:b/>
                        <w:sz w:val="24"/>
                      </w:rPr>
                      <w:t>–</w:t>
                    </w:r>
                    <w:r>
                      <w:rPr>
                        <w:b/>
                        <w:spacing w:val="-5"/>
                        <w:sz w:val="24"/>
                      </w:rPr>
                      <w:t xml:space="preserve"> </w:t>
                    </w:r>
                    <w:r>
                      <w:rPr>
                        <w:b/>
                        <w:sz w:val="24"/>
                      </w:rPr>
                      <w:t>Standard</w:t>
                    </w:r>
                    <w:r>
                      <w:rPr>
                        <w:b/>
                        <w:spacing w:val="-5"/>
                        <w:sz w:val="24"/>
                      </w:rPr>
                      <w:t xml:space="preserve"> </w:t>
                    </w:r>
                    <w:r>
                      <w:rPr>
                        <w:b/>
                        <w:spacing w:val="-4"/>
                        <w:sz w:val="24"/>
                      </w:rPr>
                      <w:t>Forms</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CE2B5C" w14:textId="77777777" w:rsidR="008A0080" w:rsidRDefault="008A0080">
    <w:pPr>
      <w:pStyle w:val="BodyText"/>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CE6CAD" w14:textId="45B06396" w:rsidR="008A0080" w:rsidRDefault="008A0080">
    <w:pPr>
      <w:pStyle w:val="BodyText"/>
      <w:spacing w:line="14" w:lineRule="auto"/>
      <w:rPr>
        <w:sz w:val="20"/>
      </w:rPr>
    </w:pPr>
    <w:r>
      <w:rPr>
        <w:noProof/>
      </w:rPr>
      <mc:AlternateContent>
        <mc:Choice Requires="wps">
          <w:drawing>
            <wp:anchor distT="0" distB="0" distL="114300" distR="114300" simplePos="0" relativeHeight="483827712" behindDoc="1" locked="0" layoutInCell="1" allowOverlap="1" wp14:anchorId="1BA99513" wp14:editId="63837871">
              <wp:simplePos x="0" y="0"/>
              <wp:positionH relativeFrom="page">
                <wp:posOffset>2208530</wp:posOffset>
              </wp:positionH>
              <wp:positionV relativeFrom="page">
                <wp:posOffset>525145</wp:posOffset>
              </wp:positionV>
              <wp:extent cx="3146425" cy="194310"/>
              <wp:effectExtent l="0" t="0" r="0" b="0"/>
              <wp:wrapNone/>
              <wp:docPr id="38" name="docshape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642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12246" w14:textId="77777777" w:rsidR="008A0080" w:rsidRDefault="008A0080">
                          <w:pPr>
                            <w:spacing w:before="10"/>
                            <w:ind w:left="20"/>
                            <w:rPr>
                              <w:b/>
                              <w:sz w:val="24"/>
                            </w:rPr>
                          </w:pPr>
                          <w:r>
                            <w:rPr>
                              <w:b/>
                              <w:sz w:val="24"/>
                            </w:rPr>
                            <w:t>Section</w:t>
                          </w:r>
                          <w:r>
                            <w:rPr>
                              <w:b/>
                              <w:spacing w:val="-6"/>
                              <w:sz w:val="24"/>
                            </w:rPr>
                            <w:t xml:space="preserve"> </w:t>
                          </w:r>
                          <w:r>
                            <w:rPr>
                              <w:b/>
                              <w:sz w:val="24"/>
                            </w:rPr>
                            <w:t>4:</w:t>
                          </w:r>
                          <w:r>
                            <w:rPr>
                              <w:b/>
                              <w:spacing w:val="-5"/>
                              <w:sz w:val="24"/>
                            </w:rPr>
                            <w:t xml:space="preserve"> </w:t>
                          </w:r>
                          <w:r>
                            <w:rPr>
                              <w:b/>
                              <w:sz w:val="24"/>
                            </w:rPr>
                            <w:t>Financial</w:t>
                          </w:r>
                          <w:r>
                            <w:rPr>
                              <w:b/>
                              <w:spacing w:val="-3"/>
                              <w:sz w:val="24"/>
                            </w:rPr>
                            <w:t xml:space="preserve"> </w:t>
                          </w:r>
                          <w:r>
                            <w:rPr>
                              <w:b/>
                              <w:sz w:val="24"/>
                            </w:rPr>
                            <w:t>Proposal</w:t>
                          </w:r>
                          <w:r>
                            <w:rPr>
                              <w:b/>
                              <w:spacing w:val="-2"/>
                              <w:sz w:val="24"/>
                            </w:rPr>
                            <w:t xml:space="preserve"> </w:t>
                          </w:r>
                          <w:r>
                            <w:rPr>
                              <w:b/>
                              <w:sz w:val="24"/>
                            </w:rPr>
                            <w:t>–</w:t>
                          </w:r>
                          <w:r>
                            <w:rPr>
                              <w:b/>
                              <w:spacing w:val="-5"/>
                              <w:sz w:val="24"/>
                            </w:rPr>
                            <w:t xml:space="preserve"> </w:t>
                          </w:r>
                          <w:r>
                            <w:rPr>
                              <w:b/>
                              <w:sz w:val="24"/>
                            </w:rPr>
                            <w:t>Standard</w:t>
                          </w:r>
                          <w:r>
                            <w:rPr>
                              <w:b/>
                              <w:spacing w:val="-5"/>
                              <w:sz w:val="24"/>
                            </w:rPr>
                            <w:t xml:space="preserve"> </w:t>
                          </w:r>
                          <w:r>
                            <w:rPr>
                              <w:b/>
                              <w:spacing w:val="-4"/>
                              <w:sz w:val="24"/>
                            </w:rPr>
                            <w:t>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A99513" id="_x0000_t202" coordsize="21600,21600" o:spt="202" path="m,l,21600r21600,l21600,xe">
              <v:stroke joinstyle="miter"/>
              <v:path gradientshapeok="t" o:connecttype="rect"/>
            </v:shapetype>
            <v:shape id="docshape38" o:spid="_x0000_s1044" type="#_x0000_t202" style="position:absolute;margin-left:173.9pt;margin-top:41.35pt;width:247.75pt;height:15.3pt;z-index:-19488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" filled="f" stroked="f">
              <v:textbox inset="0,0,0,0">
                <w:txbxContent>
                  <w:p w14:paraId="34412246" w14:textId="77777777" w:rsidR="008A0080" w:rsidRDefault="008A0080">
                    <w:pPr>
                      <w:spacing w:before="10"/>
                      <w:ind w:left="20"/>
                      <w:rPr>
                        <w:b/>
                        <w:sz w:val="24"/>
                      </w:rPr>
                    </w:pPr>
                    <w:r>
                      <w:rPr>
                        <w:b/>
                        <w:sz w:val="24"/>
                      </w:rPr>
                      <w:t>Section</w:t>
                    </w:r>
                    <w:r>
                      <w:rPr>
                        <w:b/>
                        <w:spacing w:val="-6"/>
                        <w:sz w:val="24"/>
                      </w:rPr>
                      <w:t xml:space="preserve"> </w:t>
                    </w:r>
                    <w:r>
                      <w:rPr>
                        <w:b/>
                        <w:sz w:val="24"/>
                      </w:rPr>
                      <w:t>4:</w:t>
                    </w:r>
                    <w:r>
                      <w:rPr>
                        <w:b/>
                        <w:spacing w:val="-5"/>
                        <w:sz w:val="24"/>
                      </w:rPr>
                      <w:t xml:space="preserve"> </w:t>
                    </w:r>
                    <w:r>
                      <w:rPr>
                        <w:b/>
                        <w:sz w:val="24"/>
                      </w:rPr>
                      <w:t>Financial</w:t>
                    </w:r>
                    <w:r>
                      <w:rPr>
                        <w:b/>
                        <w:spacing w:val="-3"/>
                        <w:sz w:val="24"/>
                      </w:rPr>
                      <w:t xml:space="preserve"> </w:t>
                    </w:r>
                    <w:r>
                      <w:rPr>
                        <w:b/>
                        <w:sz w:val="24"/>
                      </w:rPr>
                      <w:t>Proposal</w:t>
                    </w:r>
                    <w:r>
                      <w:rPr>
                        <w:b/>
                        <w:spacing w:val="-2"/>
                        <w:sz w:val="24"/>
                      </w:rPr>
                      <w:t xml:space="preserve"> </w:t>
                    </w:r>
                    <w:r>
                      <w:rPr>
                        <w:b/>
                        <w:sz w:val="24"/>
                      </w:rPr>
                      <w:t>–</w:t>
                    </w:r>
                    <w:r>
                      <w:rPr>
                        <w:b/>
                        <w:spacing w:val="-5"/>
                        <w:sz w:val="24"/>
                      </w:rPr>
                      <w:t xml:space="preserve"> </w:t>
                    </w:r>
                    <w:r>
                      <w:rPr>
                        <w:b/>
                        <w:sz w:val="24"/>
                      </w:rPr>
                      <w:t>Standard</w:t>
                    </w:r>
                    <w:r>
                      <w:rPr>
                        <w:b/>
                        <w:spacing w:val="-5"/>
                        <w:sz w:val="24"/>
                      </w:rPr>
                      <w:t xml:space="preserve"> </w:t>
                    </w:r>
                    <w:r>
                      <w:rPr>
                        <w:b/>
                        <w:spacing w:val="-4"/>
                        <w:sz w:val="24"/>
                      </w:rPr>
                      <w:t>Forms</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45DBC0" w14:textId="77777777" w:rsidR="008A0080" w:rsidRDefault="008A0080">
    <w:pPr>
      <w:pStyle w:val="BodyText"/>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5F18B" w14:textId="4D558891" w:rsidR="008A0080" w:rsidRDefault="008A0080">
    <w:pPr>
      <w:pStyle w:val="BodyText"/>
      <w:spacing w:line="14" w:lineRule="auto"/>
      <w:rPr>
        <w:sz w:val="20"/>
      </w:rPr>
    </w:pPr>
    <w:r>
      <w:rPr>
        <w:noProof/>
      </w:rPr>
      <mc:AlternateContent>
        <mc:Choice Requires="wps">
          <w:drawing>
            <wp:anchor distT="0" distB="0" distL="114300" distR="114300" simplePos="0" relativeHeight="483829760" behindDoc="1" locked="0" layoutInCell="1" allowOverlap="1" wp14:anchorId="7EBA633F" wp14:editId="7630E887">
              <wp:simplePos x="0" y="0"/>
              <wp:positionH relativeFrom="page">
                <wp:posOffset>2557145</wp:posOffset>
              </wp:positionH>
              <wp:positionV relativeFrom="page">
                <wp:posOffset>322580</wp:posOffset>
              </wp:positionV>
              <wp:extent cx="2447925" cy="194310"/>
              <wp:effectExtent l="0" t="0" r="0" b="0"/>
              <wp:wrapNone/>
              <wp:docPr id="30" name="docshape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383C0" w14:textId="77777777" w:rsidR="008A0080" w:rsidRDefault="008A0080">
                          <w:pPr>
                            <w:spacing w:before="10"/>
                            <w:ind w:left="20"/>
                            <w:rPr>
                              <w:b/>
                              <w:sz w:val="24"/>
                            </w:rPr>
                          </w:pPr>
                          <w:r>
                            <w:rPr>
                              <w:b/>
                              <w:sz w:val="24"/>
                            </w:rPr>
                            <w:t>Section</w:t>
                          </w:r>
                          <w:r>
                            <w:rPr>
                              <w:b/>
                              <w:spacing w:val="-4"/>
                              <w:sz w:val="24"/>
                            </w:rPr>
                            <w:t xml:space="preserve"> </w:t>
                          </w:r>
                          <w:r>
                            <w:rPr>
                              <w:b/>
                              <w:sz w:val="24"/>
                            </w:rPr>
                            <w:t>5:</w:t>
                          </w:r>
                          <w:r>
                            <w:rPr>
                              <w:b/>
                              <w:spacing w:val="-4"/>
                              <w:sz w:val="24"/>
                            </w:rPr>
                            <w:t xml:space="preserve"> </w:t>
                          </w:r>
                          <w:r>
                            <w:rPr>
                              <w:b/>
                              <w:sz w:val="24"/>
                            </w:rPr>
                            <w:t>Terms</w:t>
                          </w:r>
                          <w:r>
                            <w:rPr>
                              <w:b/>
                              <w:spacing w:val="-4"/>
                              <w:sz w:val="24"/>
                            </w:rPr>
                            <w:t xml:space="preserve"> </w:t>
                          </w:r>
                          <w:r>
                            <w:rPr>
                              <w:b/>
                              <w:sz w:val="24"/>
                            </w:rPr>
                            <w:t>of</w:t>
                          </w:r>
                          <w:r>
                            <w:rPr>
                              <w:b/>
                              <w:spacing w:val="-3"/>
                              <w:sz w:val="24"/>
                            </w:rPr>
                            <w:t xml:space="preserve"> </w:t>
                          </w:r>
                          <w:r>
                            <w:rPr>
                              <w:b/>
                              <w:sz w:val="24"/>
                            </w:rPr>
                            <w:t>Reference</w:t>
                          </w:r>
                          <w:r>
                            <w:rPr>
                              <w:b/>
                              <w:spacing w:val="-5"/>
                              <w:sz w:val="24"/>
                            </w:rPr>
                            <w:t xml:space="preserve"> </w:t>
                          </w:r>
                          <w:r>
                            <w:rPr>
                              <w:b/>
                              <w:spacing w:val="-2"/>
                              <w:sz w:val="24"/>
                            </w:rPr>
                            <w:t>(TOR)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A633F" id="_x0000_t202" coordsize="21600,21600" o:spt="202" path="m,l,21600r21600,l21600,xe">
              <v:stroke joinstyle="miter"/>
              <v:path gradientshapeok="t" o:connecttype="rect"/>
            </v:shapetype>
            <v:shape id="docshape43" o:spid="_x0000_s1047" type="#_x0000_t202" style="position:absolute;margin-left:201.35pt;margin-top:25.4pt;width:192.75pt;height:15.3pt;z-index:-1948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" filled="f" stroked="f">
              <v:textbox inset="0,0,0,0">
                <w:txbxContent>
                  <w:p w14:paraId="73F383C0" w14:textId="77777777" w:rsidR="008A0080" w:rsidRDefault="008A0080">
                    <w:pPr>
                      <w:spacing w:before="10"/>
                      <w:ind w:left="20"/>
                      <w:rPr>
                        <w:b/>
                        <w:sz w:val="24"/>
                      </w:rPr>
                    </w:pPr>
                    <w:r>
                      <w:rPr>
                        <w:b/>
                        <w:sz w:val="24"/>
                      </w:rPr>
                      <w:t>Section</w:t>
                    </w:r>
                    <w:r>
                      <w:rPr>
                        <w:b/>
                        <w:spacing w:val="-4"/>
                        <w:sz w:val="24"/>
                      </w:rPr>
                      <w:t xml:space="preserve"> </w:t>
                    </w:r>
                    <w:r>
                      <w:rPr>
                        <w:b/>
                        <w:sz w:val="24"/>
                      </w:rPr>
                      <w:t>5:</w:t>
                    </w:r>
                    <w:r>
                      <w:rPr>
                        <w:b/>
                        <w:spacing w:val="-4"/>
                        <w:sz w:val="24"/>
                      </w:rPr>
                      <w:t xml:space="preserve"> </w:t>
                    </w:r>
                    <w:r>
                      <w:rPr>
                        <w:b/>
                        <w:sz w:val="24"/>
                      </w:rPr>
                      <w:t>Terms</w:t>
                    </w:r>
                    <w:r>
                      <w:rPr>
                        <w:b/>
                        <w:spacing w:val="-4"/>
                        <w:sz w:val="24"/>
                      </w:rPr>
                      <w:t xml:space="preserve"> </w:t>
                    </w:r>
                    <w:r>
                      <w:rPr>
                        <w:b/>
                        <w:sz w:val="24"/>
                      </w:rPr>
                      <w:t>of</w:t>
                    </w:r>
                    <w:r>
                      <w:rPr>
                        <w:b/>
                        <w:spacing w:val="-3"/>
                        <w:sz w:val="24"/>
                      </w:rPr>
                      <w:t xml:space="preserve"> </w:t>
                    </w:r>
                    <w:r>
                      <w:rPr>
                        <w:b/>
                        <w:sz w:val="24"/>
                      </w:rPr>
                      <w:t>Reference</w:t>
                    </w:r>
                    <w:r>
                      <w:rPr>
                        <w:b/>
                        <w:spacing w:val="-5"/>
                        <w:sz w:val="24"/>
                      </w:rPr>
                      <w:t xml:space="preserve"> </w:t>
                    </w:r>
                    <w:r>
                      <w:rPr>
                        <w:b/>
                        <w:spacing w:val="-2"/>
                        <w:sz w:val="24"/>
                      </w:rPr>
                      <w:t>(TOR)</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FF082B" w14:textId="050DA918" w:rsidR="008A0080" w:rsidRDefault="008A0080">
    <w:pPr>
      <w:pStyle w:val="BodyText"/>
      <w:spacing w:line="14" w:lineRule="auto"/>
      <w:rPr>
        <w:sz w:val="20"/>
      </w:rPr>
    </w:pPr>
    <w:r>
      <w:rPr>
        <w:noProof/>
      </w:rPr>
      <mc:AlternateContent>
        <mc:Choice Requires="wps">
          <w:drawing>
            <wp:anchor distT="0" distB="0" distL="114300" distR="114300" simplePos="0" relativeHeight="483831296" behindDoc="1" locked="0" layoutInCell="1" allowOverlap="1" wp14:anchorId="1566A41F" wp14:editId="2A687999">
              <wp:simplePos x="0" y="0"/>
              <wp:positionH relativeFrom="page">
                <wp:posOffset>1996440</wp:posOffset>
              </wp:positionH>
              <wp:positionV relativeFrom="page">
                <wp:posOffset>322580</wp:posOffset>
              </wp:positionV>
              <wp:extent cx="3569335" cy="194310"/>
              <wp:effectExtent l="0" t="0" r="0" b="0"/>
              <wp:wrapNone/>
              <wp:docPr id="24" name="docshape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933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BEC27" w14:textId="77777777" w:rsidR="008A0080" w:rsidRDefault="008A0080">
                          <w:pPr>
                            <w:spacing w:before="10"/>
                            <w:ind w:left="20"/>
                            <w:rPr>
                              <w:b/>
                              <w:sz w:val="24"/>
                            </w:rPr>
                          </w:pPr>
                          <w:r>
                            <w:rPr>
                              <w:b/>
                              <w:sz w:val="24"/>
                            </w:rPr>
                            <w:t>Section</w:t>
                          </w:r>
                          <w:r>
                            <w:rPr>
                              <w:b/>
                              <w:spacing w:val="-5"/>
                              <w:sz w:val="24"/>
                            </w:rPr>
                            <w:t xml:space="preserve"> </w:t>
                          </w:r>
                          <w:r>
                            <w:rPr>
                              <w:b/>
                              <w:sz w:val="24"/>
                            </w:rPr>
                            <w:t>6:</w:t>
                          </w:r>
                          <w:r>
                            <w:rPr>
                              <w:b/>
                              <w:spacing w:val="-6"/>
                              <w:sz w:val="24"/>
                            </w:rPr>
                            <w:t xml:space="preserve"> </w:t>
                          </w:r>
                          <w:r>
                            <w:rPr>
                              <w:b/>
                              <w:sz w:val="24"/>
                            </w:rPr>
                            <w:t>Conditions</w:t>
                          </w:r>
                          <w:r>
                            <w:rPr>
                              <w:b/>
                              <w:spacing w:val="-6"/>
                              <w:sz w:val="24"/>
                            </w:rPr>
                            <w:t xml:space="preserve"> </w:t>
                          </w:r>
                          <w:r>
                            <w:rPr>
                              <w:b/>
                              <w:sz w:val="24"/>
                            </w:rPr>
                            <w:t>of</w:t>
                          </w:r>
                          <w:r>
                            <w:rPr>
                              <w:b/>
                              <w:spacing w:val="-5"/>
                              <w:sz w:val="24"/>
                            </w:rPr>
                            <w:t xml:space="preserve"> </w:t>
                          </w:r>
                          <w:r>
                            <w:rPr>
                              <w:b/>
                              <w:sz w:val="24"/>
                            </w:rPr>
                            <w:t>Contract</w:t>
                          </w:r>
                          <w:r>
                            <w:rPr>
                              <w:b/>
                              <w:spacing w:val="-6"/>
                              <w:sz w:val="24"/>
                            </w:rPr>
                            <w:t xml:space="preserve"> </w:t>
                          </w:r>
                          <w:r>
                            <w:rPr>
                              <w:b/>
                              <w:sz w:val="24"/>
                            </w:rPr>
                            <w:t>and</w:t>
                          </w:r>
                          <w:r>
                            <w:rPr>
                              <w:b/>
                              <w:spacing w:val="-5"/>
                              <w:sz w:val="24"/>
                            </w:rPr>
                            <w:t xml:space="preserve"> </w:t>
                          </w:r>
                          <w:r>
                            <w:rPr>
                              <w:b/>
                              <w:sz w:val="24"/>
                            </w:rPr>
                            <w:t>Contract</w:t>
                          </w:r>
                          <w:r>
                            <w:rPr>
                              <w:b/>
                              <w:spacing w:val="-3"/>
                              <w:sz w:val="24"/>
                            </w:rPr>
                            <w:t xml:space="preserve"> </w:t>
                          </w:r>
                          <w:r>
                            <w:rPr>
                              <w:b/>
                              <w:spacing w:val="-2"/>
                              <w:sz w:val="24"/>
                            </w:rPr>
                            <w:t>Forms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66A41F" id="_x0000_t202" coordsize="21600,21600" o:spt="202" path="m,l,21600r21600,l21600,xe">
              <v:stroke joinstyle="miter"/>
              <v:path gradientshapeok="t" o:connecttype="rect"/>
            </v:shapetype>
            <v:shape id="docshape46" o:spid="_x0000_s1049" type="#_x0000_t202" style="position:absolute;margin-left:157.2pt;margin-top:25.4pt;width:281.05pt;height:15.3pt;z-index:-1948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" filled="f" stroked="f">
              <v:textbox inset="0,0,0,0">
                <w:txbxContent>
                  <w:p w14:paraId="6EBBEC27" w14:textId="77777777" w:rsidR="008A0080" w:rsidRDefault="008A0080">
                    <w:pPr>
                      <w:spacing w:before="10"/>
                      <w:ind w:left="20"/>
                      <w:rPr>
                        <w:b/>
                        <w:sz w:val="24"/>
                      </w:rPr>
                    </w:pPr>
                    <w:r>
                      <w:rPr>
                        <w:b/>
                        <w:sz w:val="24"/>
                      </w:rPr>
                      <w:t>Section</w:t>
                    </w:r>
                    <w:r>
                      <w:rPr>
                        <w:b/>
                        <w:spacing w:val="-5"/>
                        <w:sz w:val="24"/>
                      </w:rPr>
                      <w:t xml:space="preserve"> </w:t>
                    </w:r>
                    <w:r>
                      <w:rPr>
                        <w:b/>
                        <w:sz w:val="24"/>
                      </w:rPr>
                      <w:t>6:</w:t>
                    </w:r>
                    <w:r>
                      <w:rPr>
                        <w:b/>
                        <w:spacing w:val="-6"/>
                        <w:sz w:val="24"/>
                      </w:rPr>
                      <w:t xml:space="preserve"> </w:t>
                    </w:r>
                    <w:r>
                      <w:rPr>
                        <w:b/>
                        <w:sz w:val="24"/>
                      </w:rPr>
                      <w:t>Conditions</w:t>
                    </w:r>
                    <w:r>
                      <w:rPr>
                        <w:b/>
                        <w:spacing w:val="-6"/>
                        <w:sz w:val="24"/>
                      </w:rPr>
                      <w:t xml:space="preserve"> </w:t>
                    </w:r>
                    <w:r>
                      <w:rPr>
                        <w:b/>
                        <w:sz w:val="24"/>
                      </w:rPr>
                      <w:t>of</w:t>
                    </w:r>
                    <w:r>
                      <w:rPr>
                        <w:b/>
                        <w:spacing w:val="-5"/>
                        <w:sz w:val="24"/>
                      </w:rPr>
                      <w:t xml:space="preserve"> </w:t>
                    </w:r>
                    <w:r>
                      <w:rPr>
                        <w:b/>
                        <w:sz w:val="24"/>
                      </w:rPr>
                      <w:t>Contract</w:t>
                    </w:r>
                    <w:r>
                      <w:rPr>
                        <w:b/>
                        <w:spacing w:val="-6"/>
                        <w:sz w:val="24"/>
                      </w:rPr>
                      <w:t xml:space="preserve"> </w:t>
                    </w:r>
                    <w:r>
                      <w:rPr>
                        <w:b/>
                        <w:sz w:val="24"/>
                      </w:rPr>
                      <w:t>and</w:t>
                    </w:r>
                    <w:r>
                      <w:rPr>
                        <w:b/>
                        <w:spacing w:val="-5"/>
                        <w:sz w:val="24"/>
                      </w:rPr>
                      <w:t xml:space="preserve"> </w:t>
                    </w:r>
                    <w:r>
                      <w:rPr>
                        <w:b/>
                        <w:sz w:val="24"/>
                      </w:rPr>
                      <w:t>Contract</w:t>
                    </w:r>
                    <w:r>
                      <w:rPr>
                        <w:b/>
                        <w:spacing w:val="-3"/>
                        <w:sz w:val="24"/>
                      </w:rPr>
                      <w:t xml:space="preserve"> </w:t>
                    </w:r>
                    <w:r>
                      <w:rPr>
                        <w:b/>
                        <w:spacing w:val="-2"/>
                        <w:sz w:val="24"/>
                      </w:rPr>
                      <w:t>Forms</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28B2C" w14:textId="52A6BF6C" w:rsidR="008A0080" w:rsidRDefault="008A0080">
    <w:pPr>
      <w:pStyle w:val="BodyText"/>
      <w:spacing w:line="14" w:lineRule="auto"/>
      <w:rPr>
        <w:sz w:val="20"/>
      </w:rPr>
    </w:pPr>
    <w:r>
      <w:rPr>
        <w:noProof/>
      </w:rPr>
      <mc:AlternateContent>
        <mc:Choice Requires="wps">
          <w:drawing>
            <wp:anchor distT="0" distB="0" distL="114300" distR="114300" simplePos="0" relativeHeight="483832832" behindDoc="1" locked="0" layoutInCell="1" allowOverlap="1" wp14:anchorId="1BDBA4CE" wp14:editId="0D7EC05F">
              <wp:simplePos x="0" y="0"/>
              <wp:positionH relativeFrom="page">
                <wp:posOffset>2159000</wp:posOffset>
              </wp:positionH>
              <wp:positionV relativeFrom="page">
                <wp:posOffset>322580</wp:posOffset>
              </wp:positionV>
              <wp:extent cx="3242945" cy="194310"/>
              <wp:effectExtent l="0" t="0" r="0" b="0"/>
              <wp:wrapNone/>
              <wp:docPr id="18" name="docshape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5875E" w14:textId="77777777" w:rsidR="008A0080" w:rsidRDefault="008A0080">
                          <w:pPr>
                            <w:spacing w:before="10"/>
                            <w:ind w:left="20"/>
                            <w:rPr>
                              <w:b/>
                              <w:sz w:val="24"/>
                            </w:rPr>
                          </w:pPr>
                          <w:r>
                            <w:rPr>
                              <w:b/>
                              <w:sz w:val="24"/>
                            </w:rPr>
                            <w:t>Section</w:t>
                          </w:r>
                          <w:r>
                            <w:rPr>
                              <w:b/>
                              <w:spacing w:val="-4"/>
                              <w:sz w:val="24"/>
                            </w:rPr>
                            <w:t xml:space="preserve"> </w:t>
                          </w:r>
                          <w:r>
                            <w:rPr>
                              <w:b/>
                              <w:sz w:val="24"/>
                            </w:rPr>
                            <w:t>7:</w:t>
                          </w:r>
                          <w:r>
                            <w:rPr>
                              <w:b/>
                              <w:spacing w:val="-5"/>
                              <w:sz w:val="24"/>
                            </w:rPr>
                            <w:t xml:space="preserve"> </w:t>
                          </w:r>
                          <w:r>
                            <w:rPr>
                              <w:b/>
                              <w:sz w:val="24"/>
                            </w:rPr>
                            <w:t>General</w:t>
                          </w:r>
                          <w:r>
                            <w:rPr>
                              <w:b/>
                              <w:spacing w:val="-5"/>
                              <w:sz w:val="24"/>
                            </w:rPr>
                            <w:t xml:space="preserve"> </w:t>
                          </w:r>
                          <w:r>
                            <w:rPr>
                              <w:b/>
                              <w:sz w:val="24"/>
                            </w:rPr>
                            <w:t>Conditions</w:t>
                          </w:r>
                          <w:r>
                            <w:rPr>
                              <w:b/>
                              <w:spacing w:val="-4"/>
                              <w:sz w:val="24"/>
                            </w:rPr>
                            <w:t xml:space="preserve"> </w:t>
                          </w:r>
                          <w:r>
                            <w:rPr>
                              <w:b/>
                              <w:sz w:val="24"/>
                            </w:rPr>
                            <w:t>of</w:t>
                          </w:r>
                          <w:r>
                            <w:rPr>
                              <w:b/>
                              <w:spacing w:val="-4"/>
                              <w:sz w:val="24"/>
                            </w:rPr>
                            <w:t xml:space="preserve"> </w:t>
                          </w:r>
                          <w:r>
                            <w:rPr>
                              <w:b/>
                              <w:sz w:val="24"/>
                            </w:rPr>
                            <w:t>Contract</w:t>
                          </w:r>
                          <w:r>
                            <w:rPr>
                              <w:b/>
                              <w:spacing w:val="-4"/>
                              <w:sz w:val="24"/>
                            </w:rPr>
                            <w:t xml:space="preserve"> </w:t>
                          </w:r>
                          <w:r>
                            <w:rPr>
                              <w:b/>
                              <w:spacing w:val="-2"/>
                              <w:sz w:val="24"/>
                            </w:rPr>
                            <w:t>(GCC)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DBA4CE" id="_x0000_t202" coordsize="21600,21600" o:spt="202" path="m,l,21600r21600,l21600,xe">
              <v:stroke joinstyle="miter"/>
              <v:path gradientshapeok="t" o:connecttype="rect"/>
            </v:shapetype>
            <v:shape id="docshape49" o:spid="_x0000_s1051" type="#_x0000_t202" style="position:absolute;margin-left:170pt;margin-top:25.4pt;width:255.35pt;height:15.3pt;z-index:-1948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" filled="f" stroked="f">
              <v:textbox inset="0,0,0,0">
                <w:txbxContent>
                  <w:p w14:paraId="0B65875E" w14:textId="77777777" w:rsidR="008A0080" w:rsidRDefault="008A0080">
                    <w:pPr>
                      <w:spacing w:before="10"/>
                      <w:ind w:left="20"/>
                      <w:rPr>
                        <w:b/>
                        <w:sz w:val="24"/>
                      </w:rPr>
                    </w:pPr>
                    <w:r>
                      <w:rPr>
                        <w:b/>
                        <w:sz w:val="24"/>
                      </w:rPr>
                      <w:t>Section</w:t>
                    </w:r>
                    <w:r>
                      <w:rPr>
                        <w:b/>
                        <w:spacing w:val="-4"/>
                        <w:sz w:val="24"/>
                      </w:rPr>
                      <w:t xml:space="preserve"> </w:t>
                    </w:r>
                    <w:r>
                      <w:rPr>
                        <w:b/>
                        <w:sz w:val="24"/>
                      </w:rPr>
                      <w:t>7:</w:t>
                    </w:r>
                    <w:r>
                      <w:rPr>
                        <w:b/>
                        <w:spacing w:val="-5"/>
                        <w:sz w:val="24"/>
                      </w:rPr>
                      <w:t xml:space="preserve"> </w:t>
                    </w:r>
                    <w:r>
                      <w:rPr>
                        <w:b/>
                        <w:sz w:val="24"/>
                      </w:rPr>
                      <w:t>General</w:t>
                    </w:r>
                    <w:r>
                      <w:rPr>
                        <w:b/>
                        <w:spacing w:val="-5"/>
                        <w:sz w:val="24"/>
                      </w:rPr>
                      <w:t xml:space="preserve"> </w:t>
                    </w:r>
                    <w:r>
                      <w:rPr>
                        <w:b/>
                        <w:sz w:val="24"/>
                      </w:rPr>
                      <w:t>Conditions</w:t>
                    </w:r>
                    <w:r>
                      <w:rPr>
                        <w:b/>
                        <w:spacing w:val="-4"/>
                        <w:sz w:val="24"/>
                      </w:rPr>
                      <w:t xml:space="preserve"> </w:t>
                    </w:r>
                    <w:r>
                      <w:rPr>
                        <w:b/>
                        <w:sz w:val="24"/>
                      </w:rPr>
                      <w:t>of</w:t>
                    </w:r>
                    <w:r>
                      <w:rPr>
                        <w:b/>
                        <w:spacing w:val="-4"/>
                        <w:sz w:val="24"/>
                      </w:rPr>
                      <w:t xml:space="preserve"> </w:t>
                    </w:r>
                    <w:r>
                      <w:rPr>
                        <w:b/>
                        <w:sz w:val="24"/>
                      </w:rPr>
                      <w:t>Contract</w:t>
                    </w:r>
                    <w:r>
                      <w:rPr>
                        <w:b/>
                        <w:spacing w:val="-4"/>
                        <w:sz w:val="24"/>
                      </w:rPr>
                      <w:t xml:space="preserve"> </w:t>
                    </w:r>
                    <w:r>
                      <w:rPr>
                        <w:b/>
                        <w:spacing w:val="-2"/>
                        <w:sz w:val="24"/>
                      </w:rPr>
                      <w:t>(GCC)</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CCB9A" w14:textId="2199C93E" w:rsidR="008A0080" w:rsidRDefault="008A0080">
    <w:pPr>
      <w:pStyle w:val="BodyText"/>
      <w:spacing w:line="14" w:lineRule="auto"/>
      <w:rPr>
        <w:sz w:val="20"/>
      </w:rPr>
    </w:pPr>
    <w:r>
      <w:rPr>
        <w:noProof/>
      </w:rPr>
      <mc:AlternateContent>
        <mc:Choice Requires="wps">
          <w:drawing>
            <wp:anchor distT="0" distB="0" distL="114300" distR="114300" simplePos="0" relativeHeight="483834368" behindDoc="1" locked="0" layoutInCell="1" allowOverlap="1" wp14:anchorId="39916731" wp14:editId="3CFF1A1E">
              <wp:simplePos x="0" y="0"/>
              <wp:positionH relativeFrom="page">
                <wp:posOffset>2208530</wp:posOffset>
              </wp:positionH>
              <wp:positionV relativeFrom="page">
                <wp:posOffset>322580</wp:posOffset>
              </wp:positionV>
              <wp:extent cx="3148330" cy="194310"/>
              <wp:effectExtent l="0" t="0" r="0" b="0"/>
              <wp:wrapNone/>
              <wp:docPr id="12" name="docshape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833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232F8" w14:textId="77777777" w:rsidR="008A0080" w:rsidRDefault="008A0080">
                          <w:pPr>
                            <w:spacing w:before="10"/>
                            <w:ind w:left="20"/>
                            <w:rPr>
                              <w:b/>
                              <w:sz w:val="24"/>
                            </w:rPr>
                          </w:pPr>
                          <w:r>
                            <w:rPr>
                              <w:b/>
                              <w:sz w:val="24"/>
                            </w:rPr>
                            <w:t>Section</w:t>
                          </w:r>
                          <w:r>
                            <w:rPr>
                              <w:b/>
                              <w:spacing w:val="-4"/>
                              <w:sz w:val="24"/>
                            </w:rPr>
                            <w:t xml:space="preserve"> </w:t>
                          </w:r>
                          <w:r>
                            <w:rPr>
                              <w:b/>
                              <w:sz w:val="24"/>
                            </w:rPr>
                            <w:t>8:</w:t>
                          </w:r>
                          <w:r>
                            <w:rPr>
                              <w:b/>
                              <w:spacing w:val="-6"/>
                              <w:sz w:val="24"/>
                            </w:rPr>
                            <w:t xml:space="preserve"> </w:t>
                          </w:r>
                          <w:r>
                            <w:rPr>
                              <w:b/>
                              <w:sz w:val="24"/>
                            </w:rPr>
                            <w:t>Special</w:t>
                          </w:r>
                          <w:r>
                            <w:rPr>
                              <w:b/>
                              <w:spacing w:val="-4"/>
                              <w:sz w:val="24"/>
                            </w:rPr>
                            <w:t xml:space="preserve"> </w:t>
                          </w:r>
                          <w:r>
                            <w:rPr>
                              <w:b/>
                              <w:sz w:val="24"/>
                            </w:rPr>
                            <w:t>Conditions</w:t>
                          </w:r>
                          <w:r>
                            <w:rPr>
                              <w:b/>
                              <w:spacing w:val="-5"/>
                              <w:sz w:val="24"/>
                            </w:rPr>
                            <w:t xml:space="preserve"> </w:t>
                          </w:r>
                          <w:r>
                            <w:rPr>
                              <w:b/>
                              <w:sz w:val="24"/>
                            </w:rPr>
                            <w:t>of</w:t>
                          </w:r>
                          <w:r>
                            <w:rPr>
                              <w:b/>
                              <w:spacing w:val="-4"/>
                              <w:sz w:val="24"/>
                            </w:rPr>
                            <w:t xml:space="preserve"> </w:t>
                          </w:r>
                          <w:r>
                            <w:rPr>
                              <w:b/>
                              <w:sz w:val="24"/>
                            </w:rPr>
                            <w:t>Contract</w:t>
                          </w:r>
                          <w:r>
                            <w:rPr>
                              <w:b/>
                              <w:spacing w:val="-5"/>
                              <w:sz w:val="24"/>
                            </w:rPr>
                            <w:t xml:space="preserve"> </w:t>
                          </w:r>
                          <w:r>
                            <w:rPr>
                              <w:b/>
                              <w:spacing w:val="-4"/>
                              <w:sz w:val="24"/>
                            </w:rPr>
                            <w:t>(SCC)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916731" id="_x0000_t202" coordsize="21600,21600" o:spt="202" path="m,l,21600r21600,l21600,xe">
              <v:stroke joinstyle="miter"/>
              <v:path gradientshapeok="t" o:connecttype="rect"/>
            </v:shapetype>
            <v:shape id="docshape52" o:spid="_x0000_s1053" type="#_x0000_t202" style="position:absolute;margin-left:173.9pt;margin-top:25.4pt;width:247.9pt;height:15.3pt;z-index:-19482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" filled="f" stroked="f">
              <v:textbox inset="0,0,0,0">
                <w:txbxContent>
                  <w:p w14:paraId="0DB232F8" w14:textId="77777777" w:rsidR="008A0080" w:rsidRDefault="008A0080">
                    <w:pPr>
                      <w:spacing w:before="10"/>
                      <w:ind w:left="20"/>
                      <w:rPr>
                        <w:b/>
                        <w:sz w:val="24"/>
                      </w:rPr>
                    </w:pPr>
                    <w:r>
                      <w:rPr>
                        <w:b/>
                        <w:sz w:val="24"/>
                      </w:rPr>
                      <w:t>Section</w:t>
                    </w:r>
                    <w:r>
                      <w:rPr>
                        <w:b/>
                        <w:spacing w:val="-4"/>
                        <w:sz w:val="24"/>
                      </w:rPr>
                      <w:t xml:space="preserve"> </w:t>
                    </w:r>
                    <w:r>
                      <w:rPr>
                        <w:b/>
                        <w:sz w:val="24"/>
                      </w:rPr>
                      <w:t>8:</w:t>
                    </w:r>
                    <w:r>
                      <w:rPr>
                        <w:b/>
                        <w:spacing w:val="-6"/>
                        <w:sz w:val="24"/>
                      </w:rPr>
                      <w:t xml:space="preserve"> </w:t>
                    </w:r>
                    <w:r>
                      <w:rPr>
                        <w:b/>
                        <w:sz w:val="24"/>
                      </w:rPr>
                      <w:t>Special</w:t>
                    </w:r>
                    <w:r>
                      <w:rPr>
                        <w:b/>
                        <w:spacing w:val="-4"/>
                        <w:sz w:val="24"/>
                      </w:rPr>
                      <w:t xml:space="preserve"> </w:t>
                    </w:r>
                    <w:r>
                      <w:rPr>
                        <w:b/>
                        <w:sz w:val="24"/>
                      </w:rPr>
                      <w:t>Conditions</w:t>
                    </w:r>
                    <w:r>
                      <w:rPr>
                        <w:b/>
                        <w:spacing w:val="-5"/>
                        <w:sz w:val="24"/>
                      </w:rPr>
                      <w:t xml:space="preserve"> </w:t>
                    </w:r>
                    <w:r>
                      <w:rPr>
                        <w:b/>
                        <w:sz w:val="24"/>
                      </w:rPr>
                      <w:t>of</w:t>
                    </w:r>
                    <w:r>
                      <w:rPr>
                        <w:b/>
                        <w:spacing w:val="-4"/>
                        <w:sz w:val="24"/>
                      </w:rPr>
                      <w:t xml:space="preserve"> </w:t>
                    </w:r>
                    <w:r>
                      <w:rPr>
                        <w:b/>
                        <w:sz w:val="24"/>
                      </w:rPr>
                      <w:t>Contract</w:t>
                    </w:r>
                    <w:r>
                      <w:rPr>
                        <w:b/>
                        <w:spacing w:val="-5"/>
                        <w:sz w:val="24"/>
                      </w:rPr>
                      <w:t xml:space="preserve"> </w:t>
                    </w:r>
                    <w:r>
                      <w:rPr>
                        <w:b/>
                        <w:spacing w:val="-4"/>
                        <w:sz w:val="24"/>
                      </w:rPr>
                      <w:t>(SCC)</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1FBE0" w14:textId="283263F7" w:rsidR="008A0080" w:rsidRDefault="008A0080">
    <w:pPr>
      <w:pStyle w:val="BodyText"/>
      <w:spacing w:line="14" w:lineRule="auto"/>
      <w:rPr>
        <w:sz w:val="20"/>
      </w:rPr>
    </w:pPr>
    <w:r>
      <w:rPr>
        <w:noProof/>
      </w:rPr>
      <mc:AlternateContent>
        <mc:Choice Requires="wps">
          <w:drawing>
            <wp:anchor distT="0" distB="0" distL="114300" distR="114300" simplePos="0" relativeHeight="483835904" behindDoc="1" locked="0" layoutInCell="1" allowOverlap="1" wp14:anchorId="4E914416" wp14:editId="35480D48">
              <wp:simplePos x="0" y="0"/>
              <wp:positionH relativeFrom="page">
                <wp:posOffset>3054350</wp:posOffset>
              </wp:positionH>
              <wp:positionV relativeFrom="page">
                <wp:posOffset>525145</wp:posOffset>
              </wp:positionV>
              <wp:extent cx="1456055" cy="194310"/>
              <wp:effectExtent l="0" t="0" r="0" b="0"/>
              <wp:wrapNone/>
              <wp:docPr id="6" name="docshape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05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D9654F" w14:textId="77777777" w:rsidR="008A0080" w:rsidRDefault="008A0080">
                          <w:pPr>
                            <w:spacing w:before="10"/>
                            <w:ind w:left="20"/>
                            <w:rPr>
                              <w:b/>
                              <w:sz w:val="24"/>
                            </w:rPr>
                          </w:pPr>
                          <w:r>
                            <w:rPr>
                              <w:b/>
                              <w:sz w:val="24"/>
                            </w:rPr>
                            <w:t>Section</w:t>
                          </w:r>
                          <w:r>
                            <w:rPr>
                              <w:b/>
                              <w:spacing w:val="-3"/>
                              <w:sz w:val="24"/>
                            </w:rPr>
                            <w:t xml:space="preserve"> </w:t>
                          </w:r>
                          <w:r>
                            <w:rPr>
                              <w:b/>
                              <w:sz w:val="24"/>
                            </w:rPr>
                            <w:t>9:</w:t>
                          </w:r>
                          <w:r>
                            <w:rPr>
                              <w:b/>
                              <w:spacing w:val="-2"/>
                              <w:sz w:val="24"/>
                            </w:rPr>
                            <w:t xml:space="preserve"> Appendices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914416" id="_x0000_t202" coordsize="21600,21600" o:spt="202" path="m,l,21600r21600,l21600,xe">
              <v:stroke joinstyle="miter"/>
              <v:path gradientshapeok="t" o:connecttype="rect"/>
            </v:shapetype>
            <v:shape id="docshape57" o:spid="_x0000_s1055" type="#_x0000_t202" style="position:absolute;margin-left:240.5pt;margin-top:41.35pt;width:114.65pt;height:15.3pt;z-index:-19480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" filled="f" stroked="f">
              <v:textbox inset="0,0,0,0">
                <w:txbxContent>
                  <w:p w14:paraId="29D9654F" w14:textId="77777777" w:rsidR="008A0080" w:rsidRDefault="008A0080">
                    <w:pPr>
                      <w:spacing w:before="10"/>
                      <w:ind w:left="20"/>
                      <w:rPr>
                        <w:b/>
                        <w:sz w:val="24"/>
                      </w:rPr>
                    </w:pPr>
                    <w:r>
                      <w:rPr>
                        <w:b/>
                        <w:sz w:val="24"/>
                      </w:rPr>
                      <w:t>Section</w:t>
                    </w:r>
                    <w:r>
                      <w:rPr>
                        <w:b/>
                        <w:spacing w:val="-3"/>
                        <w:sz w:val="24"/>
                      </w:rPr>
                      <w:t xml:space="preserve"> </w:t>
                    </w:r>
                    <w:r>
                      <w:rPr>
                        <w:b/>
                        <w:sz w:val="24"/>
                      </w:rPr>
                      <w:t>9:</w:t>
                    </w:r>
                    <w:r>
                      <w:rPr>
                        <w:b/>
                        <w:spacing w:val="-2"/>
                        <w:sz w:val="24"/>
                      </w:rPr>
                      <w:t xml:space="preserve"> Appendices</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A36F1"/>
    <w:multiLevelType w:val="hybridMultilevel"/>
    <w:tmpl w:val="05A62C4E"/>
    <w:lvl w:ilvl="0" w:tplc="FF10B524">
      <w:start w:val="3"/>
      <w:numFmt w:val="lowerLetter"/>
      <w:lvlText w:val="(%1)"/>
      <w:lvlJc w:val="left"/>
      <w:pPr>
        <w:ind w:left="665" w:hanging="541"/>
        <w:jc w:val="right"/>
      </w:pPr>
      <w:rPr>
        <w:rFonts w:ascii="Times New Roman" w:eastAsia="Times New Roman" w:hAnsi="Times New Roman" w:cs="Times New Roman" w:hint="default"/>
        <w:b w:val="0"/>
        <w:bCs w:val="0"/>
        <w:i w:val="0"/>
        <w:iCs w:val="0"/>
        <w:spacing w:val="-2"/>
        <w:w w:val="99"/>
        <w:sz w:val="24"/>
        <w:szCs w:val="24"/>
        <w:lang w:val="en-US" w:eastAsia="en-US" w:bidi="ar-SA"/>
      </w:rPr>
    </w:lvl>
    <w:lvl w:ilvl="1" w:tplc="BBC88EF0">
      <w:numFmt w:val="bullet"/>
      <w:lvlText w:val="•"/>
      <w:lvlJc w:val="left"/>
      <w:pPr>
        <w:ind w:left="1322" w:hanging="541"/>
      </w:pPr>
      <w:rPr>
        <w:rFonts w:hint="default"/>
        <w:lang w:val="en-US" w:eastAsia="en-US" w:bidi="ar-SA"/>
      </w:rPr>
    </w:lvl>
    <w:lvl w:ilvl="2" w:tplc="14C41F2E">
      <w:numFmt w:val="bullet"/>
      <w:lvlText w:val="•"/>
      <w:lvlJc w:val="left"/>
      <w:pPr>
        <w:ind w:left="1984" w:hanging="541"/>
      </w:pPr>
      <w:rPr>
        <w:rFonts w:hint="default"/>
        <w:lang w:val="en-US" w:eastAsia="en-US" w:bidi="ar-SA"/>
      </w:rPr>
    </w:lvl>
    <w:lvl w:ilvl="3" w:tplc="7B68C920">
      <w:numFmt w:val="bullet"/>
      <w:lvlText w:val="•"/>
      <w:lvlJc w:val="left"/>
      <w:pPr>
        <w:ind w:left="2646" w:hanging="541"/>
      </w:pPr>
      <w:rPr>
        <w:rFonts w:hint="default"/>
        <w:lang w:val="en-US" w:eastAsia="en-US" w:bidi="ar-SA"/>
      </w:rPr>
    </w:lvl>
    <w:lvl w:ilvl="4" w:tplc="691CC18E">
      <w:numFmt w:val="bullet"/>
      <w:lvlText w:val="•"/>
      <w:lvlJc w:val="left"/>
      <w:pPr>
        <w:ind w:left="3309" w:hanging="541"/>
      </w:pPr>
      <w:rPr>
        <w:rFonts w:hint="default"/>
        <w:lang w:val="en-US" w:eastAsia="en-US" w:bidi="ar-SA"/>
      </w:rPr>
    </w:lvl>
    <w:lvl w:ilvl="5" w:tplc="F8DEE01E">
      <w:numFmt w:val="bullet"/>
      <w:lvlText w:val="•"/>
      <w:lvlJc w:val="left"/>
      <w:pPr>
        <w:ind w:left="3971" w:hanging="541"/>
      </w:pPr>
      <w:rPr>
        <w:rFonts w:hint="default"/>
        <w:lang w:val="en-US" w:eastAsia="en-US" w:bidi="ar-SA"/>
      </w:rPr>
    </w:lvl>
    <w:lvl w:ilvl="6" w:tplc="61A0B8A4">
      <w:numFmt w:val="bullet"/>
      <w:lvlText w:val="•"/>
      <w:lvlJc w:val="left"/>
      <w:pPr>
        <w:ind w:left="4633" w:hanging="541"/>
      </w:pPr>
      <w:rPr>
        <w:rFonts w:hint="default"/>
        <w:lang w:val="en-US" w:eastAsia="en-US" w:bidi="ar-SA"/>
      </w:rPr>
    </w:lvl>
    <w:lvl w:ilvl="7" w:tplc="E33CFFB0">
      <w:numFmt w:val="bullet"/>
      <w:lvlText w:val="•"/>
      <w:lvlJc w:val="left"/>
      <w:pPr>
        <w:ind w:left="5296" w:hanging="541"/>
      </w:pPr>
      <w:rPr>
        <w:rFonts w:hint="default"/>
        <w:lang w:val="en-US" w:eastAsia="en-US" w:bidi="ar-SA"/>
      </w:rPr>
    </w:lvl>
    <w:lvl w:ilvl="8" w:tplc="AC6424A6">
      <w:numFmt w:val="bullet"/>
      <w:lvlText w:val="•"/>
      <w:lvlJc w:val="left"/>
      <w:pPr>
        <w:ind w:left="5958" w:hanging="541"/>
      </w:pPr>
      <w:rPr>
        <w:rFonts w:hint="default"/>
        <w:lang w:val="en-US" w:eastAsia="en-US" w:bidi="ar-SA"/>
      </w:rPr>
    </w:lvl>
  </w:abstractNum>
  <w:abstractNum w:abstractNumId="1" w15:restartNumberingAfterBreak="0">
    <w:nsid w:val="00C47AD7"/>
    <w:multiLevelType w:val="hybridMultilevel"/>
    <w:tmpl w:val="CE2A9A4A"/>
    <w:lvl w:ilvl="0" w:tplc="7ACA26E8">
      <w:start w:val="1"/>
      <w:numFmt w:val="lowerLetter"/>
      <w:lvlText w:val="%1."/>
      <w:lvlJc w:val="left"/>
      <w:pPr>
        <w:ind w:left="1258" w:hanging="572"/>
      </w:pPr>
      <w:rPr>
        <w:rFonts w:ascii="Times New Roman" w:eastAsia="Times New Roman" w:hAnsi="Times New Roman" w:cs="Times New Roman" w:hint="default"/>
        <w:b/>
        <w:bCs/>
        <w:i w:val="0"/>
        <w:iCs w:val="0"/>
        <w:color w:val="221F1F"/>
        <w:w w:val="100"/>
        <w:sz w:val="22"/>
        <w:szCs w:val="22"/>
        <w:lang w:val="en-US" w:eastAsia="en-US" w:bidi="ar-SA"/>
      </w:rPr>
    </w:lvl>
    <w:lvl w:ilvl="1" w:tplc="DA2ED0C2">
      <w:numFmt w:val="bullet"/>
      <w:lvlText w:val="•"/>
      <w:lvlJc w:val="left"/>
      <w:pPr>
        <w:ind w:left="2235" w:hanging="572"/>
      </w:pPr>
      <w:rPr>
        <w:rFonts w:hint="default"/>
        <w:lang w:val="en-US" w:eastAsia="en-US" w:bidi="ar-SA"/>
      </w:rPr>
    </w:lvl>
    <w:lvl w:ilvl="2" w:tplc="5B2AF732">
      <w:numFmt w:val="bullet"/>
      <w:lvlText w:val="•"/>
      <w:lvlJc w:val="left"/>
      <w:pPr>
        <w:ind w:left="3210" w:hanging="572"/>
      </w:pPr>
      <w:rPr>
        <w:rFonts w:hint="default"/>
        <w:lang w:val="en-US" w:eastAsia="en-US" w:bidi="ar-SA"/>
      </w:rPr>
    </w:lvl>
    <w:lvl w:ilvl="3" w:tplc="F8684D7A">
      <w:numFmt w:val="bullet"/>
      <w:lvlText w:val="•"/>
      <w:lvlJc w:val="left"/>
      <w:pPr>
        <w:ind w:left="4185" w:hanging="572"/>
      </w:pPr>
      <w:rPr>
        <w:rFonts w:hint="default"/>
        <w:lang w:val="en-US" w:eastAsia="en-US" w:bidi="ar-SA"/>
      </w:rPr>
    </w:lvl>
    <w:lvl w:ilvl="4" w:tplc="937ED950">
      <w:numFmt w:val="bullet"/>
      <w:lvlText w:val="•"/>
      <w:lvlJc w:val="left"/>
      <w:pPr>
        <w:ind w:left="5160" w:hanging="572"/>
      </w:pPr>
      <w:rPr>
        <w:rFonts w:hint="default"/>
        <w:lang w:val="en-US" w:eastAsia="en-US" w:bidi="ar-SA"/>
      </w:rPr>
    </w:lvl>
    <w:lvl w:ilvl="5" w:tplc="6DFA9870">
      <w:numFmt w:val="bullet"/>
      <w:lvlText w:val="•"/>
      <w:lvlJc w:val="left"/>
      <w:pPr>
        <w:ind w:left="6135" w:hanging="572"/>
      </w:pPr>
      <w:rPr>
        <w:rFonts w:hint="default"/>
        <w:lang w:val="en-US" w:eastAsia="en-US" w:bidi="ar-SA"/>
      </w:rPr>
    </w:lvl>
    <w:lvl w:ilvl="6" w:tplc="B072A7F4">
      <w:numFmt w:val="bullet"/>
      <w:lvlText w:val="•"/>
      <w:lvlJc w:val="left"/>
      <w:pPr>
        <w:ind w:left="7110" w:hanging="572"/>
      </w:pPr>
      <w:rPr>
        <w:rFonts w:hint="default"/>
        <w:lang w:val="en-US" w:eastAsia="en-US" w:bidi="ar-SA"/>
      </w:rPr>
    </w:lvl>
    <w:lvl w:ilvl="7" w:tplc="C6147BA2">
      <w:numFmt w:val="bullet"/>
      <w:lvlText w:val="•"/>
      <w:lvlJc w:val="left"/>
      <w:pPr>
        <w:ind w:left="8085" w:hanging="572"/>
      </w:pPr>
      <w:rPr>
        <w:rFonts w:hint="default"/>
        <w:lang w:val="en-US" w:eastAsia="en-US" w:bidi="ar-SA"/>
      </w:rPr>
    </w:lvl>
    <w:lvl w:ilvl="8" w:tplc="96082E76">
      <w:numFmt w:val="bullet"/>
      <w:lvlText w:val="•"/>
      <w:lvlJc w:val="left"/>
      <w:pPr>
        <w:ind w:left="9060" w:hanging="572"/>
      </w:pPr>
      <w:rPr>
        <w:rFonts w:hint="default"/>
        <w:lang w:val="en-US" w:eastAsia="en-US" w:bidi="ar-SA"/>
      </w:rPr>
    </w:lvl>
  </w:abstractNum>
  <w:abstractNum w:abstractNumId="2" w15:restartNumberingAfterBreak="0">
    <w:nsid w:val="02CA22EF"/>
    <w:multiLevelType w:val="multilevel"/>
    <w:tmpl w:val="B540D46C"/>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3" w15:restartNumberingAfterBreak="0">
    <w:nsid w:val="036E3E73"/>
    <w:multiLevelType w:val="hybridMultilevel"/>
    <w:tmpl w:val="EB605856"/>
    <w:lvl w:ilvl="0" w:tplc="3E4C538A">
      <w:start w:val="1"/>
      <w:numFmt w:val="lowerRoman"/>
      <w:lvlText w:val="%1)"/>
      <w:lvlJc w:val="left"/>
      <w:pPr>
        <w:ind w:left="1631" w:hanging="384"/>
      </w:pPr>
      <w:rPr>
        <w:rFonts w:ascii="Times New Roman" w:eastAsia="Times New Roman" w:hAnsi="Times New Roman" w:cs="Times New Roman" w:hint="default"/>
        <w:b w:val="0"/>
        <w:bCs w:val="0"/>
        <w:i w:val="0"/>
        <w:iCs w:val="0"/>
        <w:color w:val="221F1F"/>
        <w:spacing w:val="0"/>
        <w:w w:val="100"/>
        <w:sz w:val="22"/>
        <w:szCs w:val="22"/>
        <w:lang w:val="en-US" w:eastAsia="en-US" w:bidi="ar-SA"/>
      </w:rPr>
    </w:lvl>
    <w:lvl w:ilvl="1" w:tplc="5D4E06CA">
      <w:numFmt w:val="bullet"/>
      <w:lvlText w:val="•"/>
      <w:lvlJc w:val="left"/>
      <w:pPr>
        <w:ind w:left="2513" w:hanging="384"/>
      </w:pPr>
      <w:rPr>
        <w:rFonts w:hint="default"/>
        <w:lang w:val="en-US" w:eastAsia="en-US" w:bidi="ar-SA"/>
      </w:rPr>
    </w:lvl>
    <w:lvl w:ilvl="2" w:tplc="E828DA8E">
      <w:numFmt w:val="bullet"/>
      <w:lvlText w:val="•"/>
      <w:lvlJc w:val="left"/>
      <w:pPr>
        <w:ind w:left="3386" w:hanging="384"/>
      </w:pPr>
      <w:rPr>
        <w:rFonts w:hint="default"/>
        <w:lang w:val="en-US" w:eastAsia="en-US" w:bidi="ar-SA"/>
      </w:rPr>
    </w:lvl>
    <w:lvl w:ilvl="3" w:tplc="016E5A8A">
      <w:numFmt w:val="bullet"/>
      <w:lvlText w:val="•"/>
      <w:lvlJc w:val="left"/>
      <w:pPr>
        <w:ind w:left="4259" w:hanging="384"/>
      </w:pPr>
      <w:rPr>
        <w:rFonts w:hint="default"/>
        <w:lang w:val="en-US" w:eastAsia="en-US" w:bidi="ar-SA"/>
      </w:rPr>
    </w:lvl>
    <w:lvl w:ilvl="4" w:tplc="D59E856A">
      <w:numFmt w:val="bullet"/>
      <w:lvlText w:val="•"/>
      <w:lvlJc w:val="left"/>
      <w:pPr>
        <w:ind w:left="5132" w:hanging="384"/>
      </w:pPr>
      <w:rPr>
        <w:rFonts w:hint="default"/>
        <w:lang w:val="en-US" w:eastAsia="en-US" w:bidi="ar-SA"/>
      </w:rPr>
    </w:lvl>
    <w:lvl w:ilvl="5" w:tplc="CF0EFCD2">
      <w:numFmt w:val="bullet"/>
      <w:lvlText w:val="•"/>
      <w:lvlJc w:val="left"/>
      <w:pPr>
        <w:ind w:left="6005" w:hanging="384"/>
      </w:pPr>
      <w:rPr>
        <w:rFonts w:hint="default"/>
        <w:lang w:val="en-US" w:eastAsia="en-US" w:bidi="ar-SA"/>
      </w:rPr>
    </w:lvl>
    <w:lvl w:ilvl="6" w:tplc="8B523608">
      <w:numFmt w:val="bullet"/>
      <w:lvlText w:val="•"/>
      <w:lvlJc w:val="left"/>
      <w:pPr>
        <w:ind w:left="6878" w:hanging="384"/>
      </w:pPr>
      <w:rPr>
        <w:rFonts w:hint="default"/>
        <w:lang w:val="en-US" w:eastAsia="en-US" w:bidi="ar-SA"/>
      </w:rPr>
    </w:lvl>
    <w:lvl w:ilvl="7" w:tplc="43660A46">
      <w:numFmt w:val="bullet"/>
      <w:lvlText w:val="•"/>
      <w:lvlJc w:val="left"/>
      <w:pPr>
        <w:ind w:left="7751" w:hanging="384"/>
      </w:pPr>
      <w:rPr>
        <w:rFonts w:hint="default"/>
        <w:lang w:val="en-US" w:eastAsia="en-US" w:bidi="ar-SA"/>
      </w:rPr>
    </w:lvl>
    <w:lvl w:ilvl="8" w:tplc="85381F40">
      <w:numFmt w:val="bullet"/>
      <w:lvlText w:val="•"/>
      <w:lvlJc w:val="left"/>
      <w:pPr>
        <w:ind w:left="8624" w:hanging="384"/>
      </w:pPr>
      <w:rPr>
        <w:rFonts w:hint="default"/>
        <w:lang w:val="en-US" w:eastAsia="en-US" w:bidi="ar-SA"/>
      </w:rPr>
    </w:lvl>
  </w:abstractNum>
  <w:abstractNum w:abstractNumId="4" w15:restartNumberingAfterBreak="0">
    <w:nsid w:val="04765DB5"/>
    <w:multiLevelType w:val="multilevel"/>
    <w:tmpl w:val="470CF690"/>
    <w:lvl w:ilvl="0">
      <w:start w:val="9"/>
      <w:numFmt w:val="decimal"/>
      <w:lvlText w:val="%1"/>
      <w:lvlJc w:val="left"/>
      <w:pPr>
        <w:ind w:left="1116" w:hanging="576"/>
      </w:pPr>
      <w:rPr>
        <w:rFonts w:hint="default"/>
        <w:lang w:val="en-US" w:eastAsia="en-US" w:bidi="ar-SA"/>
      </w:rPr>
    </w:lvl>
    <w:lvl w:ilvl="1">
      <w:start w:val="3"/>
      <w:numFmt w:val="decimal"/>
      <w:lvlText w:val="%1.%2"/>
      <w:lvlJc w:val="left"/>
      <w:pPr>
        <w:ind w:left="1116" w:hanging="576"/>
        <w:jc w:val="right"/>
      </w:pPr>
      <w:rPr>
        <w:rFonts w:ascii="Times New Roman" w:eastAsia="Times New Roman" w:hAnsi="Times New Roman" w:cs="Times New Roman" w:hint="default"/>
        <w:b/>
        <w:bCs/>
        <w:i w:val="0"/>
        <w:iCs w:val="0"/>
        <w:color w:val="221F1F"/>
        <w:w w:val="99"/>
        <w:sz w:val="26"/>
        <w:szCs w:val="26"/>
        <w:lang w:val="en-US" w:eastAsia="en-US" w:bidi="ar-SA"/>
      </w:rPr>
    </w:lvl>
    <w:lvl w:ilvl="2">
      <w:start w:val="1"/>
      <w:numFmt w:val="lowerLetter"/>
      <w:lvlText w:val="%3)"/>
      <w:lvlJc w:val="left"/>
      <w:pPr>
        <w:ind w:left="1231" w:hanging="540"/>
      </w:pPr>
      <w:rPr>
        <w:rFonts w:ascii="Times New Roman" w:eastAsia="Times New Roman" w:hAnsi="Times New Roman" w:cs="Times New Roman" w:hint="default"/>
        <w:b w:val="0"/>
        <w:bCs w:val="0"/>
        <w:i w:val="0"/>
        <w:iCs w:val="0"/>
        <w:color w:val="221F1F"/>
        <w:w w:val="100"/>
        <w:sz w:val="22"/>
        <w:szCs w:val="22"/>
        <w:lang w:val="en-US" w:eastAsia="en-US" w:bidi="ar-SA"/>
      </w:rPr>
    </w:lvl>
    <w:lvl w:ilvl="3">
      <w:numFmt w:val="bullet"/>
      <w:lvlText w:val="•"/>
      <w:lvlJc w:val="left"/>
      <w:pPr>
        <w:ind w:left="3411" w:hanging="540"/>
      </w:pPr>
      <w:rPr>
        <w:rFonts w:hint="default"/>
        <w:lang w:val="en-US" w:eastAsia="en-US" w:bidi="ar-SA"/>
      </w:rPr>
    </w:lvl>
    <w:lvl w:ilvl="4">
      <w:numFmt w:val="bullet"/>
      <w:lvlText w:val="•"/>
      <w:lvlJc w:val="left"/>
      <w:pPr>
        <w:ind w:left="4497" w:hanging="540"/>
      </w:pPr>
      <w:rPr>
        <w:rFonts w:hint="default"/>
        <w:lang w:val="en-US" w:eastAsia="en-US" w:bidi="ar-SA"/>
      </w:rPr>
    </w:lvl>
    <w:lvl w:ilvl="5">
      <w:numFmt w:val="bullet"/>
      <w:lvlText w:val="•"/>
      <w:lvlJc w:val="left"/>
      <w:pPr>
        <w:ind w:left="5582" w:hanging="540"/>
      </w:pPr>
      <w:rPr>
        <w:rFonts w:hint="default"/>
        <w:lang w:val="en-US" w:eastAsia="en-US" w:bidi="ar-SA"/>
      </w:rPr>
    </w:lvl>
    <w:lvl w:ilvl="6">
      <w:numFmt w:val="bullet"/>
      <w:lvlText w:val="•"/>
      <w:lvlJc w:val="left"/>
      <w:pPr>
        <w:ind w:left="6668" w:hanging="540"/>
      </w:pPr>
      <w:rPr>
        <w:rFonts w:hint="default"/>
        <w:lang w:val="en-US" w:eastAsia="en-US" w:bidi="ar-SA"/>
      </w:rPr>
    </w:lvl>
    <w:lvl w:ilvl="7">
      <w:numFmt w:val="bullet"/>
      <w:lvlText w:val="•"/>
      <w:lvlJc w:val="left"/>
      <w:pPr>
        <w:ind w:left="7754" w:hanging="540"/>
      </w:pPr>
      <w:rPr>
        <w:rFonts w:hint="default"/>
        <w:lang w:val="en-US" w:eastAsia="en-US" w:bidi="ar-SA"/>
      </w:rPr>
    </w:lvl>
    <w:lvl w:ilvl="8">
      <w:numFmt w:val="bullet"/>
      <w:lvlText w:val="•"/>
      <w:lvlJc w:val="left"/>
      <w:pPr>
        <w:ind w:left="8839" w:hanging="540"/>
      </w:pPr>
      <w:rPr>
        <w:rFonts w:hint="default"/>
        <w:lang w:val="en-US" w:eastAsia="en-US" w:bidi="ar-SA"/>
      </w:rPr>
    </w:lvl>
  </w:abstractNum>
  <w:abstractNum w:abstractNumId="5" w15:restartNumberingAfterBreak="0">
    <w:nsid w:val="04C64AC5"/>
    <w:multiLevelType w:val="multilevel"/>
    <w:tmpl w:val="42AC30B6"/>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6" w15:restartNumberingAfterBreak="0">
    <w:nsid w:val="059D0CF2"/>
    <w:multiLevelType w:val="hybridMultilevel"/>
    <w:tmpl w:val="873EEC3A"/>
    <w:lvl w:ilvl="0" w:tplc="33B61A90">
      <w:start w:val="1"/>
      <w:numFmt w:val="lowerRoman"/>
      <w:lvlText w:val="(%1)"/>
      <w:lvlJc w:val="left"/>
      <w:pPr>
        <w:ind w:left="1620" w:hanging="540"/>
      </w:pPr>
      <w:rPr>
        <w:rFonts w:ascii="Times New Roman" w:eastAsia="Times New Roman" w:hAnsi="Times New Roman" w:cs="Times New Roman" w:hint="default"/>
        <w:b w:val="0"/>
        <w:bCs w:val="0"/>
        <w:i w:val="0"/>
        <w:iCs w:val="0"/>
        <w:w w:val="99"/>
        <w:sz w:val="24"/>
        <w:szCs w:val="24"/>
        <w:lang w:val="en-US" w:eastAsia="en-US" w:bidi="ar-SA"/>
      </w:rPr>
    </w:lvl>
    <w:lvl w:ilvl="1" w:tplc="5ED472CA">
      <w:numFmt w:val="bullet"/>
      <w:lvlText w:val="•"/>
      <w:lvlJc w:val="left"/>
      <w:pPr>
        <w:ind w:left="2559" w:hanging="540"/>
      </w:pPr>
      <w:rPr>
        <w:rFonts w:hint="default"/>
        <w:lang w:val="en-US" w:eastAsia="en-US" w:bidi="ar-SA"/>
      </w:rPr>
    </w:lvl>
    <w:lvl w:ilvl="2" w:tplc="29DA015A">
      <w:numFmt w:val="bullet"/>
      <w:lvlText w:val="•"/>
      <w:lvlJc w:val="left"/>
      <w:pPr>
        <w:ind w:left="3498" w:hanging="540"/>
      </w:pPr>
      <w:rPr>
        <w:rFonts w:hint="default"/>
        <w:lang w:val="en-US" w:eastAsia="en-US" w:bidi="ar-SA"/>
      </w:rPr>
    </w:lvl>
    <w:lvl w:ilvl="3" w:tplc="5A8AED22">
      <w:numFmt w:val="bullet"/>
      <w:lvlText w:val="•"/>
      <w:lvlJc w:val="left"/>
      <w:pPr>
        <w:ind w:left="4437" w:hanging="540"/>
      </w:pPr>
      <w:rPr>
        <w:rFonts w:hint="default"/>
        <w:lang w:val="en-US" w:eastAsia="en-US" w:bidi="ar-SA"/>
      </w:rPr>
    </w:lvl>
    <w:lvl w:ilvl="4" w:tplc="E8C68A22">
      <w:numFmt w:val="bullet"/>
      <w:lvlText w:val="•"/>
      <w:lvlJc w:val="left"/>
      <w:pPr>
        <w:ind w:left="5376" w:hanging="540"/>
      </w:pPr>
      <w:rPr>
        <w:rFonts w:hint="default"/>
        <w:lang w:val="en-US" w:eastAsia="en-US" w:bidi="ar-SA"/>
      </w:rPr>
    </w:lvl>
    <w:lvl w:ilvl="5" w:tplc="A914DD2C">
      <w:numFmt w:val="bullet"/>
      <w:lvlText w:val="•"/>
      <w:lvlJc w:val="left"/>
      <w:pPr>
        <w:ind w:left="6315" w:hanging="540"/>
      </w:pPr>
      <w:rPr>
        <w:rFonts w:hint="default"/>
        <w:lang w:val="en-US" w:eastAsia="en-US" w:bidi="ar-SA"/>
      </w:rPr>
    </w:lvl>
    <w:lvl w:ilvl="6" w:tplc="9184F798">
      <w:numFmt w:val="bullet"/>
      <w:lvlText w:val="•"/>
      <w:lvlJc w:val="left"/>
      <w:pPr>
        <w:ind w:left="7254" w:hanging="540"/>
      </w:pPr>
      <w:rPr>
        <w:rFonts w:hint="default"/>
        <w:lang w:val="en-US" w:eastAsia="en-US" w:bidi="ar-SA"/>
      </w:rPr>
    </w:lvl>
    <w:lvl w:ilvl="7" w:tplc="0A4ED0BA">
      <w:numFmt w:val="bullet"/>
      <w:lvlText w:val="•"/>
      <w:lvlJc w:val="left"/>
      <w:pPr>
        <w:ind w:left="8193" w:hanging="540"/>
      </w:pPr>
      <w:rPr>
        <w:rFonts w:hint="default"/>
        <w:lang w:val="en-US" w:eastAsia="en-US" w:bidi="ar-SA"/>
      </w:rPr>
    </w:lvl>
    <w:lvl w:ilvl="8" w:tplc="2D36C7A2">
      <w:numFmt w:val="bullet"/>
      <w:lvlText w:val="•"/>
      <w:lvlJc w:val="left"/>
      <w:pPr>
        <w:ind w:left="9132" w:hanging="540"/>
      </w:pPr>
      <w:rPr>
        <w:rFonts w:hint="default"/>
        <w:lang w:val="en-US" w:eastAsia="en-US" w:bidi="ar-SA"/>
      </w:rPr>
    </w:lvl>
  </w:abstractNum>
  <w:abstractNum w:abstractNumId="7" w15:restartNumberingAfterBreak="0">
    <w:nsid w:val="060D5176"/>
    <w:multiLevelType w:val="multilevel"/>
    <w:tmpl w:val="A19A24D2"/>
    <w:lvl w:ilvl="0">
      <w:start w:val="3"/>
      <w:numFmt w:val="decimal"/>
      <w:lvlText w:val="%1"/>
      <w:lvlJc w:val="left"/>
      <w:pPr>
        <w:ind w:left="1444" w:hanging="864"/>
      </w:pPr>
      <w:rPr>
        <w:rFonts w:hint="default"/>
        <w:lang w:val="en-US" w:eastAsia="en-US" w:bidi="ar-SA"/>
      </w:rPr>
    </w:lvl>
    <w:lvl w:ilvl="1">
      <w:start w:val="1"/>
      <w:numFmt w:val="decimal"/>
      <w:lvlText w:val="%1.%2"/>
      <w:lvlJc w:val="left"/>
      <w:pPr>
        <w:ind w:left="1444" w:hanging="864"/>
      </w:pPr>
      <w:rPr>
        <w:rFonts w:hint="default"/>
        <w:lang w:val="en-US" w:eastAsia="en-US" w:bidi="ar-SA"/>
      </w:rPr>
    </w:lvl>
    <w:lvl w:ilvl="2">
      <w:start w:val="1"/>
      <w:numFmt w:val="decimal"/>
      <w:lvlText w:val="%1.%2.%3"/>
      <w:lvlJc w:val="left"/>
      <w:pPr>
        <w:ind w:left="1444" w:hanging="864"/>
      </w:pPr>
      <w:rPr>
        <w:rFonts w:hint="default"/>
        <w:lang w:val="en-US" w:eastAsia="en-US" w:bidi="ar-SA"/>
      </w:rPr>
    </w:lvl>
    <w:lvl w:ilvl="3">
      <w:start w:val="1"/>
      <w:numFmt w:val="decimal"/>
      <w:lvlText w:val="%1.%2.%3.%4"/>
      <w:lvlJc w:val="left"/>
      <w:pPr>
        <w:ind w:left="1444" w:hanging="864"/>
      </w:pPr>
      <w:rPr>
        <w:rFonts w:ascii="Times New Roman" w:eastAsia="Times New Roman" w:hAnsi="Times New Roman" w:cs="Times New Roman" w:hint="default"/>
        <w:b/>
        <w:bCs/>
        <w:i w:val="0"/>
        <w:iCs w:val="0"/>
        <w:w w:val="100"/>
        <w:sz w:val="24"/>
        <w:szCs w:val="24"/>
        <w:lang w:val="en-US" w:eastAsia="en-US" w:bidi="ar-SA"/>
      </w:rPr>
    </w:lvl>
    <w:lvl w:ilvl="4">
      <w:start w:val="1"/>
      <w:numFmt w:val="decimal"/>
      <w:lvlText w:val="(%5)"/>
      <w:lvlJc w:val="left"/>
      <w:pPr>
        <w:ind w:left="1257" w:hanging="564"/>
      </w:pPr>
      <w:rPr>
        <w:rFonts w:ascii="Times New Roman" w:eastAsia="Times New Roman" w:hAnsi="Times New Roman" w:cs="Times New Roman" w:hint="default"/>
        <w:b w:val="0"/>
        <w:bCs w:val="0"/>
        <w:i w:val="0"/>
        <w:iCs w:val="0"/>
        <w:color w:val="221F1F"/>
        <w:spacing w:val="-24"/>
        <w:w w:val="97"/>
        <w:sz w:val="22"/>
        <w:szCs w:val="22"/>
        <w:lang w:val="en-US" w:eastAsia="en-US" w:bidi="ar-SA"/>
      </w:rPr>
    </w:lvl>
    <w:lvl w:ilvl="5">
      <w:start w:val="1"/>
      <w:numFmt w:val="lowerLetter"/>
      <w:lvlText w:val="%6)"/>
      <w:lvlJc w:val="left"/>
      <w:pPr>
        <w:ind w:left="1622" w:hanging="365"/>
      </w:pPr>
      <w:rPr>
        <w:rFonts w:ascii="Times New Roman" w:eastAsia="Times New Roman" w:hAnsi="Times New Roman" w:cs="Times New Roman" w:hint="default"/>
        <w:b w:val="0"/>
        <w:bCs w:val="0"/>
        <w:i w:val="0"/>
        <w:iCs w:val="0"/>
        <w:color w:val="221F1F"/>
        <w:w w:val="100"/>
        <w:sz w:val="22"/>
        <w:szCs w:val="22"/>
        <w:lang w:val="en-US" w:eastAsia="en-US" w:bidi="ar-SA"/>
      </w:rPr>
    </w:lvl>
    <w:lvl w:ilvl="6">
      <w:start w:val="1"/>
      <w:numFmt w:val="lowerRoman"/>
      <w:lvlText w:val="%7)"/>
      <w:lvlJc w:val="left"/>
      <w:pPr>
        <w:ind w:left="2162" w:hanging="492"/>
      </w:pPr>
      <w:rPr>
        <w:rFonts w:ascii="Times New Roman" w:eastAsia="Times New Roman" w:hAnsi="Times New Roman" w:cs="Times New Roman" w:hint="default"/>
        <w:b w:val="0"/>
        <w:bCs w:val="0"/>
        <w:i w:val="0"/>
        <w:iCs w:val="0"/>
        <w:color w:val="221F1F"/>
        <w:spacing w:val="0"/>
        <w:w w:val="100"/>
        <w:sz w:val="22"/>
        <w:szCs w:val="22"/>
        <w:lang w:val="en-US" w:eastAsia="en-US" w:bidi="ar-SA"/>
      </w:rPr>
    </w:lvl>
    <w:lvl w:ilvl="7">
      <w:numFmt w:val="bullet"/>
      <w:lvlText w:val=""/>
      <w:lvlJc w:val="left"/>
      <w:pPr>
        <w:ind w:left="2543" w:hanging="396"/>
      </w:pPr>
      <w:rPr>
        <w:rFonts w:ascii="Symbol" w:eastAsia="Symbol" w:hAnsi="Symbol" w:cs="Symbol" w:hint="default"/>
        <w:b w:val="0"/>
        <w:bCs w:val="0"/>
        <w:i w:val="0"/>
        <w:iCs w:val="0"/>
        <w:color w:val="221F1F"/>
        <w:w w:val="100"/>
        <w:sz w:val="22"/>
        <w:szCs w:val="22"/>
        <w:lang w:val="en-US" w:eastAsia="en-US" w:bidi="ar-SA"/>
      </w:rPr>
    </w:lvl>
    <w:lvl w:ilvl="8">
      <w:numFmt w:val="bullet"/>
      <w:lvlText w:val="•"/>
      <w:lvlJc w:val="left"/>
      <w:pPr>
        <w:ind w:left="7238" w:hanging="396"/>
      </w:pPr>
      <w:rPr>
        <w:rFonts w:hint="default"/>
        <w:lang w:val="en-US" w:eastAsia="en-US" w:bidi="ar-SA"/>
      </w:rPr>
    </w:lvl>
  </w:abstractNum>
  <w:abstractNum w:abstractNumId="8" w15:restartNumberingAfterBreak="0">
    <w:nsid w:val="07BF622A"/>
    <w:multiLevelType w:val="hybridMultilevel"/>
    <w:tmpl w:val="74204F86"/>
    <w:lvl w:ilvl="0" w:tplc="472E3D04">
      <w:start w:val="1"/>
      <w:numFmt w:val="lowerRoman"/>
      <w:lvlText w:val="%1)"/>
      <w:lvlJc w:val="left"/>
      <w:pPr>
        <w:ind w:left="940" w:hanging="372"/>
      </w:pPr>
      <w:rPr>
        <w:rFonts w:hint="default"/>
        <w:spacing w:val="0"/>
        <w:w w:val="100"/>
        <w:lang w:val="en-US" w:eastAsia="en-US" w:bidi="ar-SA"/>
      </w:rPr>
    </w:lvl>
    <w:lvl w:ilvl="1" w:tplc="35F0A1DC">
      <w:numFmt w:val="bullet"/>
      <w:lvlText w:val="•"/>
      <w:lvlJc w:val="left"/>
      <w:pPr>
        <w:ind w:left="1883" w:hanging="372"/>
      </w:pPr>
      <w:rPr>
        <w:rFonts w:hint="default"/>
        <w:lang w:val="en-US" w:eastAsia="en-US" w:bidi="ar-SA"/>
      </w:rPr>
    </w:lvl>
    <w:lvl w:ilvl="2" w:tplc="F28ED794">
      <w:numFmt w:val="bullet"/>
      <w:lvlText w:val="•"/>
      <w:lvlJc w:val="left"/>
      <w:pPr>
        <w:ind w:left="2826" w:hanging="372"/>
      </w:pPr>
      <w:rPr>
        <w:rFonts w:hint="default"/>
        <w:lang w:val="en-US" w:eastAsia="en-US" w:bidi="ar-SA"/>
      </w:rPr>
    </w:lvl>
    <w:lvl w:ilvl="3" w:tplc="DF58C808">
      <w:numFmt w:val="bullet"/>
      <w:lvlText w:val="•"/>
      <w:lvlJc w:val="left"/>
      <w:pPr>
        <w:ind w:left="3769" w:hanging="372"/>
      </w:pPr>
      <w:rPr>
        <w:rFonts w:hint="default"/>
        <w:lang w:val="en-US" w:eastAsia="en-US" w:bidi="ar-SA"/>
      </w:rPr>
    </w:lvl>
    <w:lvl w:ilvl="4" w:tplc="6A0E020C">
      <w:numFmt w:val="bullet"/>
      <w:lvlText w:val="•"/>
      <w:lvlJc w:val="left"/>
      <w:pPr>
        <w:ind w:left="4712" w:hanging="372"/>
      </w:pPr>
      <w:rPr>
        <w:rFonts w:hint="default"/>
        <w:lang w:val="en-US" w:eastAsia="en-US" w:bidi="ar-SA"/>
      </w:rPr>
    </w:lvl>
    <w:lvl w:ilvl="5" w:tplc="EBF262B6">
      <w:numFmt w:val="bullet"/>
      <w:lvlText w:val="•"/>
      <w:lvlJc w:val="left"/>
      <w:pPr>
        <w:ind w:left="5655" w:hanging="372"/>
      </w:pPr>
      <w:rPr>
        <w:rFonts w:hint="default"/>
        <w:lang w:val="en-US" w:eastAsia="en-US" w:bidi="ar-SA"/>
      </w:rPr>
    </w:lvl>
    <w:lvl w:ilvl="6" w:tplc="494A2F50">
      <w:numFmt w:val="bullet"/>
      <w:lvlText w:val="•"/>
      <w:lvlJc w:val="left"/>
      <w:pPr>
        <w:ind w:left="6598" w:hanging="372"/>
      </w:pPr>
      <w:rPr>
        <w:rFonts w:hint="default"/>
        <w:lang w:val="en-US" w:eastAsia="en-US" w:bidi="ar-SA"/>
      </w:rPr>
    </w:lvl>
    <w:lvl w:ilvl="7" w:tplc="8DA8F38C">
      <w:numFmt w:val="bullet"/>
      <w:lvlText w:val="•"/>
      <w:lvlJc w:val="left"/>
      <w:pPr>
        <w:ind w:left="7541" w:hanging="372"/>
      </w:pPr>
      <w:rPr>
        <w:rFonts w:hint="default"/>
        <w:lang w:val="en-US" w:eastAsia="en-US" w:bidi="ar-SA"/>
      </w:rPr>
    </w:lvl>
    <w:lvl w:ilvl="8" w:tplc="C986AF04">
      <w:numFmt w:val="bullet"/>
      <w:lvlText w:val="•"/>
      <w:lvlJc w:val="left"/>
      <w:pPr>
        <w:ind w:left="8484" w:hanging="372"/>
      </w:pPr>
      <w:rPr>
        <w:rFonts w:hint="default"/>
        <w:lang w:val="en-US" w:eastAsia="en-US" w:bidi="ar-SA"/>
      </w:rPr>
    </w:lvl>
  </w:abstractNum>
  <w:abstractNum w:abstractNumId="9" w15:restartNumberingAfterBreak="0">
    <w:nsid w:val="0A0F13EB"/>
    <w:multiLevelType w:val="hybridMultilevel"/>
    <w:tmpl w:val="BA2CAFF8"/>
    <w:lvl w:ilvl="0" w:tplc="3E44261C">
      <w:start w:val="1"/>
      <w:numFmt w:val="lowerLetter"/>
      <w:lvlText w:val="%1."/>
      <w:lvlJc w:val="left"/>
      <w:pPr>
        <w:ind w:left="1713" w:hanging="360"/>
      </w:pPr>
      <w:rPr>
        <w:rFonts w:ascii="Times New Roman" w:eastAsia="Times New Roman" w:hAnsi="Times New Roman" w:cs="Times New Roman" w:hint="default"/>
        <w:b/>
        <w:bCs/>
        <w:i w:val="0"/>
        <w:iCs w:val="0"/>
        <w:color w:val="221F1F"/>
        <w:w w:val="100"/>
        <w:sz w:val="22"/>
        <w:szCs w:val="22"/>
        <w:lang w:val="en-US" w:eastAsia="en-US" w:bidi="ar-SA"/>
      </w:rPr>
    </w:lvl>
    <w:lvl w:ilvl="1" w:tplc="5B761874">
      <w:numFmt w:val="bullet"/>
      <w:lvlText w:val="•"/>
      <w:lvlJc w:val="left"/>
      <w:pPr>
        <w:ind w:left="2585" w:hanging="360"/>
      </w:pPr>
      <w:rPr>
        <w:rFonts w:hint="default"/>
        <w:lang w:val="en-US" w:eastAsia="en-US" w:bidi="ar-SA"/>
      </w:rPr>
    </w:lvl>
    <w:lvl w:ilvl="2" w:tplc="A120CCFC">
      <w:numFmt w:val="bullet"/>
      <w:lvlText w:val="•"/>
      <w:lvlJc w:val="left"/>
      <w:pPr>
        <w:ind w:left="3450" w:hanging="360"/>
      </w:pPr>
      <w:rPr>
        <w:rFonts w:hint="default"/>
        <w:lang w:val="en-US" w:eastAsia="en-US" w:bidi="ar-SA"/>
      </w:rPr>
    </w:lvl>
    <w:lvl w:ilvl="3" w:tplc="7EF63F04">
      <w:numFmt w:val="bullet"/>
      <w:lvlText w:val="•"/>
      <w:lvlJc w:val="left"/>
      <w:pPr>
        <w:ind w:left="4315" w:hanging="360"/>
      </w:pPr>
      <w:rPr>
        <w:rFonts w:hint="default"/>
        <w:lang w:val="en-US" w:eastAsia="en-US" w:bidi="ar-SA"/>
      </w:rPr>
    </w:lvl>
    <w:lvl w:ilvl="4" w:tplc="D220C1E6">
      <w:numFmt w:val="bullet"/>
      <w:lvlText w:val="•"/>
      <w:lvlJc w:val="left"/>
      <w:pPr>
        <w:ind w:left="5180" w:hanging="360"/>
      </w:pPr>
      <w:rPr>
        <w:rFonts w:hint="default"/>
        <w:lang w:val="en-US" w:eastAsia="en-US" w:bidi="ar-SA"/>
      </w:rPr>
    </w:lvl>
    <w:lvl w:ilvl="5" w:tplc="3A762282">
      <w:numFmt w:val="bullet"/>
      <w:lvlText w:val="•"/>
      <w:lvlJc w:val="left"/>
      <w:pPr>
        <w:ind w:left="6045" w:hanging="360"/>
      </w:pPr>
      <w:rPr>
        <w:rFonts w:hint="default"/>
        <w:lang w:val="en-US" w:eastAsia="en-US" w:bidi="ar-SA"/>
      </w:rPr>
    </w:lvl>
    <w:lvl w:ilvl="6" w:tplc="517A2032">
      <w:numFmt w:val="bullet"/>
      <w:lvlText w:val="•"/>
      <w:lvlJc w:val="left"/>
      <w:pPr>
        <w:ind w:left="6910" w:hanging="360"/>
      </w:pPr>
      <w:rPr>
        <w:rFonts w:hint="default"/>
        <w:lang w:val="en-US" w:eastAsia="en-US" w:bidi="ar-SA"/>
      </w:rPr>
    </w:lvl>
    <w:lvl w:ilvl="7" w:tplc="77D6D666">
      <w:numFmt w:val="bullet"/>
      <w:lvlText w:val="•"/>
      <w:lvlJc w:val="left"/>
      <w:pPr>
        <w:ind w:left="7775" w:hanging="360"/>
      </w:pPr>
      <w:rPr>
        <w:rFonts w:hint="default"/>
        <w:lang w:val="en-US" w:eastAsia="en-US" w:bidi="ar-SA"/>
      </w:rPr>
    </w:lvl>
    <w:lvl w:ilvl="8" w:tplc="C570E82C">
      <w:numFmt w:val="bullet"/>
      <w:lvlText w:val="•"/>
      <w:lvlJc w:val="left"/>
      <w:pPr>
        <w:ind w:left="8640" w:hanging="360"/>
      </w:pPr>
      <w:rPr>
        <w:rFonts w:hint="default"/>
        <w:lang w:val="en-US" w:eastAsia="en-US" w:bidi="ar-SA"/>
      </w:rPr>
    </w:lvl>
  </w:abstractNum>
  <w:abstractNum w:abstractNumId="10" w15:restartNumberingAfterBreak="0">
    <w:nsid w:val="0F0C02B8"/>
    <w:multiLevelType w:val="multilevel"/>
    <w:tmpl w:val="45923CFE"/>
    <w:styleLink w:val="Style1"/>
    <w:lvl w:ilvl="0">
      <w:start w:val="2"/>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1" w15:restartNumberingAfterBreak="0">
    <w:nsid w:val="10C45208"/>
    <w:multiLevelType w:val="multilevel"/>
    <w:tmpl w:val="8EAE4AAA"/>
    <w:lvl w:ilvl="0">
      <w:start w:val="9"/>
      <w:numFmt w:val="decimal"/>
      <w:lvlText w:val="%1"/>
      <w:lvlJc w:val="left"/>
      <w:pPr>
        <w:ind w:left="691" w:hanging="579"/>
      </w:pPr>
      <w:rPr>
        <w:rFonts w:hint="default"/>
        <w:lang w:val="en-US" w:eastAsia="en-US" w:bidi="ar-SA"/>
      </w:rPr>
    </w:lvl>
    <w:lvl w:ilvl="1">
      <w:start w:val="2"/>
      <w:numFmt w:val="decimal"/>
      <w:lvlText w:val="%1.%2"/>
      <w:lvlJc w:val="left"/>
      <w:pPr>
        <w:ind w:left="691" w:hanging="579"/>
      </w:pPr>
      <w:rPr>
        <w:rFonts w:ascii="Times New Roman" w:eastAsia="Times New Roman" w:hAnsi="Times New Roman" w:cs="Times New Roman" w:hint="default"/>
        <w:b/>
        <w:bCs/>
        <w:i w:val="0"/>
        <w:iCs w:val="0"/>
        <w:w w:val="99"/>
        <w:sz w:val="26"/>
        <w:szCs w:val="26"/>
        <w:lang w:val="en-US" w:eastAsia="en-US" w:bidi="ar-SA"/>
      </w:rPr>
    </w:lvl>
    <w:lvl w:ilvl="2">
      <w:numFmt w:val="bullet"/>
      <w:lvlText w:val="•"/>
      <w:lvlJc w:val="left"/>
      <w:pPr>
        <w:ind w:left="2762" w:hanging="579"/>
      </w:pPr>
      <w:rPr>
        <w:rFonts w:hint="default"/>
        <w:lang w:val="en-US" w:eastAsia="en-US" w:bidi="ar-SA"/>
      </w:rPr>
    </w:lvl>
    <w:lvl w:ilvl="3">
      <w:numFmt w:val="bullet"/>
      <w:lvlText w:val="•"/>
      <w:lvlJc w:val="left"/>
      <w:pPr>
        <w:ind w:left="3793" w:hanging="579"/>
      </w:pPr>
      <w:rPr>
        <w:rFonts w:hint="default"/>
        <w:lang w:val="en-US" w:eastAsia="en-US" w:bidi="ar-SA"/>
      </w:rPr>
    </w:lvl>
    <w:lvl w:ilvl="4">
      <w:numFmt w:val="bullet"/>
      <w:lvlText w:val="•"/>
      <w:lvlJc w:val="left"/>
      <w:pPr>
        <w:ind w:left="4824" w:hanging="579"/>
      </w:pPr>
      <w:rPr>
        <w:rFonts w:hint="default"/>
        <w:lang w:val="en-US" w:eastAsia="en-US" w:bidi="ar-SA"/>
      </w:rPr>
    </w:lvl>
    <w:lvl w:ilvl="5">
      <w:numFmt w:val="bullet"/>
      <w:lvlText w:val="•"/>
      <w:lvlJc w:val="left"/>
      <w:pPr>
        <w:ind w:left="5855" w:hanging="579"/>
      </w:pPr>
      <w:rPr>
        <w:rFonts w:hint="default"/>
        <w:lang w:val="en-US" w:eastAsia="en-US" w:bidi="ar-SA"/>
      </w:rPr>
    </w:lvl>
    <w:lvl w:ilvl="6">
      <w:numFmt w:val="bullet"/>
      <w:lvlText w:val="•"/>
      <w:lvlJc w:val="left"/>
      <w:pPr>
        <w:ind w:left="6886" w:hanging="579"/>
      </w:pPr>
      <w:rPr>
        <w:rFonts w:hint="default"/>
        <w:lang w:val="en-US" w:eastAsia="en-US" w:bidi="ar-SA"/>
      </w:rPr>
    </w:lvl>
    <w:lvl w:ilvl="7">
      <w:numFmt w:val="bullet"/>
      <w:lvlText w:val="•"/>
      <w:lvlJc w:val="left"/>
      <w:pPr>
        <w:ind w:left="7917" w:hanging="579"/>
      </w:pPr>
      <w:rPr>
        <w:rFonts w:hint="default"/>
        <w:lang w:val="en-US" w:eastAsia="en-US" w:bidi="ar-SA"/>
      </w:rPr>
    </w:lvl>
    <w:lvl w:ilvl="8">
      <w:numFmt w:val="bullet"/>
      <w:lvlText w:val="•"/>
      <w:lvlJc w:val="left"/>
      <w:pPr>
        <w:ind w:left="8948" w:hanging="579"/>
      </w:pPr>
      <w:rPr>
        <w:rFonts w:hint="default"/>
        <w:lang w:val="en-US" w:eastAsia="en-US" w:bidi="ar-SA"/>
      </w:rPr>
    </w:lvl>
  </w:abstractNum>
  <w:abstractNum w:abstractNumId="12" w15:restartNumberingAfterBreak="0">
    <w:nsid w:val="111463DD"/>
    <w:multiLevelType w:val="multilevel"/>
    <w:tmpl w:val="CE82D946"/>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13" w15:restartNumberingAfterBreak="0">
    <w:nsid w:val="127832E2"/>
    <w:multiLevelType w:val="hybridMultilevel"/>
    <w:tmpl w:val="8C60D40E"/>
    <w:lvl w:ilvl="0" w:tplc="A19682D6">
      <w:start w:val="1"/>
      <w:numFmt w:val="lowerLetter"/>
      <w:lvlText w:val="%1)"/>
      <w:lvlJc w:val="left"/>
      <w:pPr>
        <w:ind w:left="1620" w:hanging="353"/>
      </w:pPr>
      <w:rPr>
        <w:rFonts w:ascii="Times New Roman" w:eastAsia="Times New Roman" w:hAnsi="Times New Roman" w:cs="Times New Roman" w:hint="default"/>
        <w:b w:val="0"/>
        <w:bCs w:val="0"/>
        <w:i w:val="0"/>
        <w:iCs w:val="0"/>
        <w:color w:val="221F1F"/>
        <w:w w:val="100"/>
        <w:sz w:val="22"/>
        <w:szCs w:val="22"/>
        <w:lang w:val="en-US" w:eastAsia="en-US" w:bidi="ar-SA"/>
      </w:rPr>
    </w:lvl>
    <w:lvl w:ilvl="1" w:tplc="D4DCBAFC">
      <w:numFmt w:val="bullet"/>
      <w:lvlText w:val="•"/>
      <w:lvlJc w:val="left"/>
      <w:pPr>
        <w:ind w:left="2559" w:hanging="353"/>
      </w:pPr>
      <w:rPr>
        <w:rFonts w:hint="default"/>
        <w:lang w:val="en-US" w:eastAsia="en-US" w:bidi="ar-SA"/>
      </w:rPr>
    </w:lvl>
    <w:lvl w:ilvl="2" w:tplc="06D2060E">
      <w:numFmt w:val="bullet"/>
      <w:lvlText w:val="•"/>
      <w:lvlJc w:val="left"/>
      <w:pPr>
        <w:ind w:left="3498" w:hanging="353"/>
      </w:pPr>
      <w:rPr>
        <w:rFonts w:hint="default"/>
        <w:lang w:val="en-US" w:eastAsia="en-US" w:bidi="ar-SA"/>
      </w:rPr>
    </w:lvl>
    <w:lvl w:ilvl="3" w:tplc="C0F4E520">
      <w:numFmt w:val="bullet"/>
      <w:lvlText w:val="•"/>
      <w:lvlJc w:val="left"/>
      <w:pPr>
        <w:ind w:left="4437" w:hanging="353"/>
      </w:pPr>
      <w:rPr>
        <w:rFonts w:hint="default"/>
        <w:lang w:val="en-US" w:eastAsia="en-US" w:bidi="ar-SA"/>
      </w:rPr>
    </w:lvl>
    <w:lvl w:ilvl="4" w:tplc="8F427FE6">
      <w:numFmt w:val="bullet"/>
      <w:lvlText w:val="•"/>
      <w:lvlJc w:val="left"/>
      <w:pPr>
        <w:ind w:left="5376" w:hanging="353"/>
      </w:pPr>
      <w:rPr>
        <w:rFonts w:hint="default"/>
        <w:lang w:val="en-US" w:eastAsia="en-US" w:bidi="ar-SA"/>
      </w:rPr>
    </w:lvl>
    <w:lvl w:ilvl="5" w:tplc="079C689E">
      <w:numFmt w:val="bullet"/>
      <w:lvlText w:val="•"/>
      <w:lvlJc w:val="left"/>
      <w:pPr>
        <w:ind w:left="6315" w:hanging="353"/>
      </w:pPr>
      <w:rPr>
        <w:rFonts w:hint="default"/>
        <w:lang w:val="en-US" w:eastAsia="en-US" w:bidi="ar-SA"/>
      </w:rPr>
    </w:lvl>
    <w:lvl w:ilvl="6" w:tplc="D152EE44">
      <w:numFmt w:val="bullet"/>
      <w:lvlText w:val="•"/>
      <w:lvlJc w:val="left"/>
      <w:pPr>
        <w:ind w:left="7254" w:hanging="353"/>
      </w:pPr>
      <w:rPr>
        <w:rFonts w:hint="default"/>
        <w:lang w:val="en-US" w:eastAsia="en-US" w:bidi="ar-SA"/>
      </w:rPr>
    </w:lvl>
    <w:lvl w:ilvl="7" w:tplc="2C24B1B2">
      <w:numFmt w:val="bullet"/>
      <w:lvlText w:val="•"/>
      <w:lvlJc w:val="left"/>
      <w:pPr>
        <w:ind w:left="8193" w:hanging="353"/>
      </w:pPr>
      <w:rPr>
        <w:rFonts w:hint="default"/>
        <w:lang w:val="en-US" w:eastAsia="en-US" w:bidi="ar-SA"/>
      </w:rPr>
    </w:lvl>
    <w:lvl w:ilvl="8" w:tplc="88B6375E">
      <w:numFmt w:val="bullet"/>
      <w:lvlText w:val="•"/>
      <w:lvlJc w:val="left"/>
      <w:pPr>
        <w:ind w:left="9132" w:hanging="353"/>
      </w:pPr>
      <w:rPr>
        <w:rFonts w:hint="default"/>
        <w:lang w:val="en-US" w:eastAsia="en-US" w:bidi="ar-SA"/>
      </w:rPr>
    </w:lvl>
  </w:abstractNum>
  <w:abstractNum w:abstractNumId="14" w15:restartNumberingAfterBreak="0">
    <w:nsid w:val="12B42E1F"/>
    <w:multiLevelType w:val="hybridMultilevel"/>
    <w:tmpl w:val="2392F314"/>
    <w:lvl w:ilvl="0" w:tplc="013A4D3E">
      <w:start w:val="1"/>
      <w:numFmt w:val="upperLetter"/>
      <w:lvlText w:val="%1."/>
      <w:lvlJc w:val="left"/>
      <w:pPr>
        <w:ind w:left="940" w:hanging="360"/>
      </w:pPr>
      <w:rPr>
        <w:rFonts w:ascii="Times New Roman" w:eastAsia="Times New Roman" w:hAnsi="Times New Roman" w:cs="Times New Roman" w:hint="default"/>
        <w:b/>
        <w:bCs/>
        <w:i w:val="0"/>
        <w:iCs w:val="0"/>
        <w:spacing w:val="-2"/>
        <w:w w:val="100"/>
        <w:sz w:val="24"/>
        <w:szCs w:val="24"/>
        <w:lang w:val="en-US" w:eastAsia="en-US" w:bidi="ar-SA"/>
      </w:rPr>
    </w:lvl>
    <w:lvl w:ilvl="1" w:tplc="B3C62FEE">
      <w:numFmt w:val="bullet"/>
      <w:lvlText w:val="•"/>
      <w:lvlJc w:val="left"/>
      <w:pPr>
        <w:ind w:left="1580" w:hanging="360"/>
      </w:pPr>
      <w:rPr>
        <w:rFonts w:hint="default"/>
        <w:lang w:val="en-US" w:eastAsia="en-US" w:bidi="ar-SA"/>
      </w:rPr>
    </w:lvl>
    <w:lvl w:ilvl="2" w:tplc="21F4FB4E">
      <w:numFmt w:val="bullet"/>
      <w:lvlText w:val="•"/>
      <w:lvlJc w:val="left"/>
      <w:pPr>
        <w:ind w:left="2300" w:hanging="360"/>
      </w:pPr>
      <w:rPr>
        <w:rFonts w:hint="default"/>
        <w:lang w:val="en-US" w:eastAsia="en-US" w:bidi="ar-SA"/>
      </w:rPr>
    </w:lvl>
    <w:lvl w:ilvl="3" w:tplc="9DD0A572">
      <w:numFmt w:val="bullet"/>
      <w:lvlText w:val="•"/>
      <w:lvlJc w:val="left"/>
      <w:pPr>
        <w:ind w:left="2560" w:hanging="360"/>
      </w:pPr>
      <w:rPr>
        <w:rFonts w:hint="default"/>
        <w:lang w:val="en-US" w:eastAsia="en-US" w:bidi="ar-SA"/>
      </w:rPr>
    </w:lvl>
    <w:lvl w:ilvl="4" w:tplc="AB20592C">
      <w:numFmt w:val="bullet"/>
      <w:lvlText w:val="•"/>
      <w:lvlJc w:val="left"/>
      <w:pPr>
        <w:ind w:left="2840" w:hanging="360"/>
      </w:pPr>
      <w:rPr>
        <w:rFonts w:hint="default"/>
        <w:lang w:val="en-US" w:eastAsia="en-US" w:bidi="ar-SA"/>
      </w:rPr>
    </w:lvl>
    <w:lvl w:ilvl="5" w:tplc="88D6E9F8">
      <w:numFmt w:val="bullet"/>
      <w:lvlText w:val="•"/>
      <w:lvlJc w:val="left"/>
      <w:pPr>
        <w:ind w:left="4095" w:hanging="360"/>
      </w:pPr>
      <w:rPr>
        <w:rFonts w:hint="default"/>
        <w:lang w:val="en-US" w:eastAsia="en-US" w:bidi="ar-SA"/>
      </w:rPr>
    </w:lvl>
    <w:lvl w:ilvl="6" w:tplc="6A4070AC">
      <w:numFmt w:val="bullet"/>
      <w:lvlText w:val="•"/>
      <w:lvlJc w:val="left"/>
      <w:pPr>
        <w:ind w:left="5350" w:hanging="360"/>
      </w:pPr>
      <w:rPr>
        <w:rFonts w:hint="default"/>
        <w:lang w:val="en-US" w:eastAsia="en-US" w:bidi="ar-SA"/>
      </w:rPr>
    </w:lvl>
    <w:lvl w:ilvl="7" w:tplc="0BAC038C">
      <w:numFmt w:val="bullet"/>
      <w:lvlText w:val="•"/>
      <w:lvlJc w:val="left"/>
      <w:pPr>
        <w:ind w:left="6605" w:hanging="360"/>
      </w:pPr>
      <w:rPr>
        <w:rFonts w:hint="default"/>
        <w:lang w:val="en-US" w:eastAsia="en-US" w:bidi="ar-SA"/>
      </w:rPr>
    </w:lvl>
    <w:lvl w:ilvl="8" w:tplc="925A01DA">
      <w:numFmt w:val="bullet"/>
      <w:lvlText w:val="•"/>
      <w:lvlJc w:val="left"/>
      <w:pPr>
        <w:ind w:left="7860" w:hanging="360"/>
      </w:pPr>
      <w:rPr>
        <w:rFonts w:hint="default"/>
        <w:lang w:val="en-US" w:eastAsia="en-US" w:bidi="ar-SA"/>
      </w:rPr>
    </w:lvl>
  </w:abstractNum>
  <w:abstractNum w:abstractNumId="15" w15:restartNumberingAfterBreak="0">
    <w:nsid w:val="13C3431A"/>
    <w:multiLevelType w:val="multilevel"/>
    <w:tmpl w:val="09E4B180"/>
    <w:lvl w:ilvl="0">
      <w:start w:val="3"/>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14E8482C"/>
    <w:multiLevelType w:val="hybridMultilevel"/>
    <w:tmpl w:val="E4DA4132"/>
    <w:lvl w:ilvl="0" w:tplc="743A6F26">
      <w:start w:val="1"/>
      <w:numFmt w:val="decimal"/>
      <w:lvlText w:val="%1."/>
      <w:lvlJc w:val="left"/>
      <w:pPr>
        <w:ind w:left="1118" w:hanging="380"/>
      </w:pPr>
      <w:rPr>
        <w:rFonts w:ascii="Times New Roman" w:eastAsia="Times New Roman" w:hAnsi="Times New Roman" w:cs="Times New Roman" w:hint="default"/>
        <w:b w:val="0"/>
        <w:bCs w:val="0"/>
        <w:i w:val="0"/>
        <w:iCs w:val="0"/>
        <w:color w:val="221F1F"/>
        <w:spacing w:val="-22"/>
        <w:w w:val="97"/>
        <w:sz w:val="22"/>
        <w:szCs w:val="22"/>
        <w:lang w:val="en-US" w:eastAsia="en-US" w:bidi="ar-SA"/>
      </w:rPr>
    </w:lvl>
    <w:lvl w:ilvl="1" w:tplc="63EE1152">
      <w:numFmt w:val="bullet"/>
      <w:lvlText w:val="•"/>
      <w:lvlJc w:val="left"/>
      <w:pPr>
        <w:ind w:left="2033" w:hanging="380"/>
      </w:pPr>
      <w:rPr>
        <w:rFonts w:hint="default"/>
        <w:lang w:val="en-US" w:eastAsia="en-US" w:bidi="ar-SA"/>
      </w:rPr>
    </w:lvl>
    <w:lvl w:ilvl="2" w:tplc="EF064CA0">
      <w:numFmt w:val="bullet"/>
      <w:lvlText w:val="•"/>
      <w:lvlJc w:val="left"/>
      <w:pPr>
        <w:ind w:left="2946" w:hanging="380"/>
      </w:pPr>
      <w:rPr>
        <w:rFonts w:hint="default"/>
        <w:lang w:val="en-US" w:eastAsia="en-US" w:bidi="ar-SA"/>
      </w:rPr>
    </w:lvl>
    <w:lvl w:ilvl="3" w:tplc="EFB6D552">
      <w:numFmt w:val="bullet"/>
      <w:lvlText w:val="•"/>
      <w:lvlJc w:val="left"/>
      <w:pPr>
        <w:ind w:left="3859" w:hanging="380"/>
      </w:pPr>
      <w:rPr>
        <w:rFonts w:hint="default"/>
        <w:lang w:val="en-US" w:eastAsia="en-US" w:bidi="ar-SA"/>
      </w:rPr>
    </w:lvl>
    <w:lvl w:ilvl="4" w:tplc="373A0F2E">
      <w:numFmt w:val="bullet"/>
      <w:lvlText w:val="•"/>
      <w:lvlJc w:val="left"/>
      <w:pPr>
        <w:ind w:left="4772" w:hanging="380"/>
      </w:pPr>
      <w:rPr>
        <w:rFonts w:hint="default"/>
        <w:lang w:val="en-US" w:eastAsia="en-US" w:bidi="ar-SA"/>
      </w:rPr>
    </w:lvl>
    <w:lvl w:ilvl="5" w:tplc="977CF78E">
      <w:numFmt w:val="bullet"/>
      <w:lvlText w:val="•"/>
      <w:lvlJc w:val="left"/>
      <w:pPr>
        <w:ind w:left="5685" w:hanging="380"/>
      </w:pPr>
      <w:rPr>
        <w:rFonts w:hint="default"/>
        <w:lang w:val="en-US" w:eastAsia="en-US" w:bidi="ar-SA"/>
      </w:rPr>
    </w:lvl>
    <w:lvl w:ilvl="6" w:tplc="9886F2D6">
      <w:numFmt w:val="bullet"/>
      <w:lvlText w:val="•"/>
      <w:lvlJc w:val="left"/>
      <w:pPr>
        <w:ind w:left="6598" w:hanging="380"/>
      </w:pPr>
      <w:rPr>
        <w:rFonts w:hint="default"/>
        <w:lang w:val="en-US" w:eastAsia="en-US" w:bidi="ar-SA"/>
      </w:rPr>
    </w:lvl>
    <w:lvl w:ilvl="7" w:tplc="962C9184">
      <w:numFmt w:val="bullet"/>
      <w:lvlText w:val="•"/>
      <w:lvlJc w:val="left"/>
      <w:pPr>
        <w:ind w:left="7511" w:hanging="380"/>
      </w:pPr>
      <w:rPr>
        <w:rFonts w:hint="default"/>
        <w:lang w:val="en-US" w:eastAsia="en-US" w:bidi="ar-SA"/>
      </w:rPr>
    </w:lvl>
    <w:lvl w:ilvl="8" w:tplc="F386E344">
      <w:numFmt w:val="bullet"/>
      <w:lvlText w:val="•"/>
      <w:lvlJc w:val="left"/>
      <w:pPr>
        <w:ind w:left="8424" w:hanging="380"/>
      </w:pPr>
      <w:rPr>
        <w:rFonts w:hint="default"/>
        <w:lang w:val="en-US" w:eastAsia="en-US" w:bidi="ar-SA"/>
      </w:rPr>
    </w:lvl>
  </w:abstractNum>
  <w:abstractNum w:abstractNumId="17" w15:restartNumberingAfterBreak="0">
    <w:nsid w:val="165F6B84"/>
    <w:multiLevelType w:val="hybridMultilevel"/>
    <w:tmpl w:val="F7CC1612"/>
    <w:lvl w:ilvl="0" w:tplc="30266736">
      <w:start w:val="1"/>
      <w:numFmt w:val="lowerRoman"/>
      <w:lvlText w:val="(%1)"/>
      <w:lvlJc w:val="left"/>
      <w:pPr>
        <w:ind w:left="1248" w:hanging="425"/>
      </w:pPr>
      <w:rPr>
        <w:rFonts w:ascii="Times New Roman" w:eastAsia="Times New Roman" w:hAnsi="Times New Roman" w:cs="Times New Roman" w:hint="default"/>
        <w:b w:val="0"/>
        <w:bCs w:val="0"/>
        <w:i w:val="0"/>
        <w:iCs w:val="0"/>
        <w:w w:val="99"/>
        <w:sz w:val="24"/>
        <w:szCs w:val="24"/>
        <w:lang w:val="en-US" w:eastAsia="en-US" w:bidi="ar-SA"/>
      </w:rPr>
    </w:lvl>
    <w:lvl w:ilvl="1" w:tplc="227A090E">
      <w:numFmt w:val="bullet"/>
      <w:lvlText w:val="•"/>
      <w:lvlJc w:val="left"/>
      <w:pPr>
        <w:ind w:left="2217" w:hanging="425"/>
      </w:pPr>
      <w:rPr>
        <w:rFonts w:hint="default"/>
        <w:lang w:val="en-US" w:eastAsia="en-US" w:bidi="ar-SA"/>
      </w:rPr>
    </w:lvl>
    <w:lvl w:ilvl="2" w:tplc="B84233B6">
      <w:numFmt w:val="bullet"/>
      <w:lvlText w:val="•"/>
      <w:lvlJc w:val="left"/>
      <w:pPr>
        <w:ind w:left="3194" w:hanging="425"/>
      </w:pPr>
      <w:rPr>
        <w:rFonts w:hint="default"/>
        <w:lang w:val="en-US" w:eastAsia="en-US" w:bidi="ar-SA"/>
      </w:rPr>
    </w:lvl>
    <w:lvl w:ilvl="3" w:tplc="3A2619C8">
      <w:numFmt w:val="bullet"/>
      <w:lvlText w:val="•"/>
      <w:lvlJc w:val="left"/>
      <w:pPr>
        <w:ind w:left="4171" w:hanging="425"/>
      </w:pPr>
      <w:rPr>
        <w:rFonts w:hint="default"/>
        <w:lang w:val="en-US" w:eastAsia="en-US" w:bidi="ar-SA"/>
      </w:rPr>
    </w:lvl>
    <w:lvl w:ilvl="4" w:tplc="775C9BA6">
      <w:numFmt w:val="bullet"/>
      <w:lvlText w:val="•"/>
      <w:lvlJc w:val="left"/>
      <w:pPr>
        <w:ind w:left="5148" w:hanging="425"/>
      </w:pPr>
      <w:rPr>
        <w:rFonts w:hint="default"/>
        <w:lang w:val="en-US" w:eastAsia="en-US" w:bidi="ar-SA"/>
      </w:rPr>
    </w:lvl>
    <w:lvl w:ilvl="5" w:tplc="C3AC49FE">
      <w:numFmt w:val="bullet"/>
      <w:lvlText w:val="•"/>
      <w:lvlJc w:val="left"/>
      <w:pPr>
        <w:ind w:left="6125" w:hanging="425"/>
      </w:pPr>
      <w:rPr>
        <w:rFonts w:hint="default"/>
        <w:lang w:val="en-US" w:eastAsia="en-US" w:bidi="ar-SA"/>
      </w:rPr>
    </w:lvl>
    <w:lvl w:ilvl="6" w:tplc="0BCCE256">
      <w:numFmt w:val="bullet"/>
      <w:lvlText w:val="•"/>
      <w:lvlJc w:val="left"/>
      <w:pPr>
        <w:ind w:left="7102" w:hanging="425"/>
      </w:pPr>
      <w:rPr>
        <w:rFonts w:hint="default"/>
        <w:lang w:val="en-US" w:eastAsia="en-US" w:bidi="ar-SA"/>
      </w:rPr>
    </w:lvl>
    <w:lvl w:ilvl="7" w:tplc="7BDAFF9A">
      <w:numFmt w:val="bullet"/>
      <w:lvlText w:val="•"/>
      <w:lvlJc w:val="left"/>
      <w:pPr>
        <w:ind w:left="8079" w:hanging="425"/>
      </w:pPr>
      <w:rPr>
        <w:rFonts w:hint="default"/>
        <w:lang w:val="en-US" w:eastAsia="en-US" w:bidi="ar-SA"/>
      </w:rPr>
    </w:lvl>
    <w:lvl w:ilvl="8" w:tplc="5832E1BE">
      <w:numFmt w:val="bullet"/>
      <w:lvlText w:val="•"/>
      <w:lvlJc w:val="left"/>
      <w:pPr>
        <w:ind w:left="9056" w:hanging="425"/>
      </w:pPr>
      <w:rPr>
        <w:rFonts w:hint="default"/>
        <w:lang w:val="en-US" w:eastAsia="en-US" w:bidi="ar-SA"/>
      </w:rPr>
    </w:lvl>
  </w:abstractNum>
  <w:abstractNum w:abstractNumId="18" w15:restartNumberingAfterBreak="0">
    <w:nsid w:val="1AB96592"/>
    <w:multiLevelType w:val="hybridMultilevel"/>
    <w:tmpl w:val="9D203CDA"/>
    <w:lvl w:ilvl="0" w:tplc="E190ED24">
      <w:start w:val="1"/>
      <w:numFmt w:val="lowerLetter"/>
      <w:lvlText w:val="(%1)"/>
      <w:lvlJc w:val="left"/>
      <w:pPr>
        <w:ind w:left="828" w:hanging="360"/>
      </w:pPr>
      <w:rPr>
        <w:rFonts w:ascii="Times New Roman" w:eastAsia="Times New Roman" w:hAnsi="Times New Roman" w:cs="Times New Roman" w:hint="default"/>
        <w:b w:val="0"/>
        <w:bCs w:val="0"/>
        <w:i/>
        <w:iCs/>
        <w:spacing w:val="-4"/>
        <w:w w:val="99"/>
        <w:sz w:val="24"/>
        <w:szCs w:val="24"/>
        <w:lang w:val="en-US" w:eastAsia="en-US" w:bidi="ar-SA"/>
      </w:rPr>
    </w:lvl>
    <w:lvl w:ilvl="1" w:tplc="20CA4A4A">
      <w:start w:val="1"/>
      <w:numFmt w:val="lowerRoman"/>
      <w:lvlText w:val="%2."/>
      <w:lvlJc w:val="left"/>
      <w:pPr>
        <w:ind w:left="1548" w:hanging="488"/>
        <w:jc w:val="right"/>
      </w:pPr>
      <w:rPr>
        <w:rFonts w:ascii="Times New Roman" w:eastAsia="Times New Roman" w:hAnsi="Times New Roman" w:cs="Times New Roman" w:hint="default"/>
        <w:b w:val="0"/>
        <w:bCs w:val="0"/>
        <w:i/>
        <w:iCs/>
        <w:w w:val="100"/>
        <w:sz w:val="24"/>
        <w:szCs w:val="24"/>
        <w:lang w:val="en-US" w:eastAsia="en-US" w:bidi="ar-SA"/>
      </w:rPr>
    </w:lvl>
    <w:lvl w:ilvl="2" w:tplc="90AA4ADA">
      <w:numFmt w:val="bullet"/>
      <w:lvlText w:val="•"/>
      <w:lvlJc w:val="left"/>
      <w:pPr>
        <w:ind w:left="2178" w:hanging="488"/>
      </w:pPr>
      <w:rPr>
        <w:rFonts w:hint="default"/>
        <w:lang w:val="en-US" w:eastAsia="en-US" w:bidi="ar-SA"/>
      </w:rPr>
    </w:lvl>
    <w:lvl w:ilvl="3" w:tplc="E46242FC">
      <w:numFmt w:val="bullet"/>
      <w:lvlText w:val="•"/>
      <w:lvlJc w:val="left"/>
      <w:pPr>
        <w:ind w:left="2816" w:hanging="488"/>
      </w:pPr>
      <w:rPr>
        <w:rFonts w:hint="default"/>
        <w:lang w:val="en-US" w:eastAsia="en-US" w:bidi="ar-SA"/>
      </w:rPr>
    </w:lvl>
    <w:lvl w:ilvl="4" w:tplc="0B644F4C">
      <w:numFmt w:val="bullet"/>
      <w:lvlText w:val="•"/>
      <w:lvlJc w:val="left"/>
      <w:pPr>
        <w:ind w:left="3454" w:hanging="488"/>
      </w:pPr>
      <w:rPr>
        <w:rFonts w:hint="default"/>
        <w:lang w:val="en-US" w:eastAsia="en-US" w:bidi="ar-SA"/>
      </w:rPr>
    </w:lvl>
    <w:lvl w:ilvl="5" w:tplc="7DE6489E">
      <w:numFmt w:val="bullet"/>
      <w:lvlText w:val="•"/>
      <w:lvlJc w:val="left"/>
      <w:pPr>
        <w:ind w:left="4092" w:hanging="488"/>
      </w:pPr>
      <w:rPr>
        <w:rFonts w:hint="default"/>
        <w:lang w:val="en-US" w:eastAsia="en-US" w:bidi="ar-SA"/>
      </w:rPr>
    </w:lvl>
    <w:lvl w:ilvl="6" w:tplc="28129F0E">
      <w:numFmt w:val="bullet"/>
      <w:lvlText w:val="•"/>
      <w:lvlJc w:val="left"/>
      <w:pPr>
        <w:ind w:left="4730" w:hanging="488"/>
      </w:pPr>
      <w:rPr>
        <w:rFonts w:hint="default"/>
        <w:lang w:val="en-US" w:eastAsia="en-US" w:bidi="ar-SA"/>
      </w:rPr>
    </w:lvl>
    <w:lvl w:ilvl="7" w:tplc="66DEBE0A">
      <w:numFmt w:val="bullet"/>
      <w:lvlText w:val="•"/>
      <w:lvlJc w:val="left"/>
      <w:pPr>
        <w:ind w:left="5368" w:hanging="488"/>
      </w:pPr>
      <w:rPr>
        <w:rFonts w:hint="default"/>
        <w:lang w:val="en-US" w:eastAsia="en-US" w:bidi="ar-SA"/>
      </w:rPr>
    </w:lvl>
    <w:lvl w:ilvl="8" w:tplc="368AB8CA">
      <w:numFmt w:val="bullet"/>
      <w:lvlText w:val="•"/>
      <w:lvlJc w:val="left"/>
      <w:pPr>
        <w:ind w:left="6006" w:hanging="488"/>
      </w:pPr>
      <w:rPr>
        <w:rFonts w:hint="default"/>
        <w:lang w:val="en-US" w:eastAsia="en-US" w:bidi="ar-SA"/>
      </w:rPr>
    </w:lvl>
  </w:abstractNum>
  <w:abstractNum w:abstractNumId="19" w15:restartNumberingAfterBreak="0">
    <w:nsid w:val="1ED34D5F"/>
    <w:multiLevelType w:val="hybridMultilevel"/>
    <w:tmpl w:val="0502912A"/>
    <w:lvl w:ilvl="0" w:tplc="93A47746">
      <w:start w:val="1"/>
      <w:numFmt w:val="lowerLetter"/>
      <w:lvlText w:val="%1."/>
      <w:lvlJc w:val="left"/>
      <w:pPr>
        <w:ind w:left="1258" w:hanging="572"/>
      </w:pPr>
      <w:rPr>
        <w:rFonts w:ascii="Times New Roman" w:eastAsia="Times New Roman" w:hAnsi="Times New Roman" w:cs="Times New Roman" w:hint="default"/>
        <w:b/>
        <w:bCs/>
        <w:i w:val="0"/>
        <w:iCs w:val="0"/>
        <w:color w:val="221F1F"/>
        <w:w w:val="100"/>
        <w:sz w:val="22"/>
        <w:szCs w:val="22"/>
        <w:lang w:val="en-US" w:eastAsia="en-US" w:bidi="ar-SA"/>
      </w:rPr>
    </w:lvl>
    <w:lvl w:ilvl="1" w:tplc="2CC620B2">
      <w:numFmt w:val="bullet"/>
      <w:lvlText w:val="•"/>
      <w:lvlJc w:val="left"/>
      <w:pPr>
        <w:ind w:left="2235" w:hanging="572"/>
      </w:pPr>
      <w:rPr>
        <w:rFonts w:hint="default"/>
        <w:lang w:val="en-US" w:eastAsia="en-US" w:bidi="ar-SA"/>
      </w:rPr>
    </w:lvl>
    <w:lvl w:ilvl="2" w:tplc="A7DAF4AA">
      <w:numFmt w:val="bullet"/>
      <w:lvlText w:val="•"/>
      <w:lvlJc w:val="left"/>
      <w:pPr>
        <w:ind w:left="3210" w:hanging="572"/>
      </w:pPr>
      <w:rPr>
        <w:rFonts w:hint="default"/>
        <w:lang w:val="en-US" w:eastAsia="en-US" w:bidi="ar-SA"/>
      </w:rPr>
    </w:lvl>
    <w:lvl w:ilvl="3" w:tplc="A77E2F0C">
      <w:numFmt w:val="bullet"/>
      <w:lvlText w:val="•"/>
      <w:lvlJc w:val="left"/>
      <w:pPr>
        <w:ind w:left="4185" w:hanging="572"/>
      </w:pPr>
      <w:rPr>
        <w:rFonts w:hint="default"/>
        <w:lang w:val="en-US" w:eastAsia="en-US" w:bidi="ar-SA"/>
      </w:rPr>
    </w:lvl>
    <w:lvl w:ilvl="4" w:tplc="2A86DA18">
      <w:numFmt w:val="bullet"/>
      <w:lvlText w:val="•"/>
      <w:lvlJc w:val="left"/>
      <w:pPr>
        <w:ind w:left="5160" w:hanging="572"/>
      </w:pPr>
      <w:rPr>
        <w:rFonts w:hint="default"/>
        <w:lang w:val="en-US" w:eastAsia="en-US" w:bidi="ar-SA"/>
      </w:rPr>
    </w:lvl>
    <w:lvl w:ilvl="5" w:tplc="5E0C670E">
      <w:numFmt w:val="bullet"/>
      <w:lvlText w:val="•"/>
      <w:lvlJc w:val="left"/>
      <w:pPr>
        <w:ind w:left="6135" w:hanging="572"/>
      </w:pPr>
      <w:rPr>
        <w:rFonts w:hint="default"/>
        <w:lang w:val="en-US" w:eastAsia="en-US" w:bidi="ar-SA"/>
      </w:rPr>
    </w:lvl>
    <w:lvl w:ilvl="6" w:tplc="1C343EE6">
      <w:numFmt w:val="bullet"/>
      <w:lvlText w:val="•"/>
      <w:lvlJc w:val="left"/>
      <w:pPr>
        <w:ind w:left="7110" w:hanging="572"/>
      </w:pPr>
      <w:rPr>
        <w:rFonts w:hint="default"/>
        <w:lang w:val="en-US" w:eastAsia="en-US" w:bidi="ar-SA"/>
      </w:rPr>
    </w:lvl>
    <w:lvl w:ilvl="7" w:tplc="80328D3C">
      <w:numFmt w:val="bullet"/>
      <w:lvlText w:val="•"/>
      <w:lvlJc w:val="left"/>
      <w:pPr>
        <w:ind w:left="8085" w:hanging="572"/>
      </w:pPr>
      <w:rPr>
        <w:rFonts w:hint="default"/>
        <w:lang w:val="en-US" w:eastAsia="en-US" w:bidi="ar-SA"/>
      </w:rPr>
    </w:lvl>
    <w:lvl w:ilvl="8" w:tplc="B2BA2BA2">
      <w:numFmt w:val="bullet"/>
      <w:lvlText w:val="•"/>
      <w:lvlJc w:val="left"/>
      <w:pPr>
        <w:ind w:left="9060" w:hanging="572"/>
      </w:pPr>
      <w:rPr>
        <w:rFonts w:hint="default"/>
        <w:lang w:val="en-US" w:eastAsia="en-US" w:bidi="ar-SA"/>
      </w:rPr>
    </w:lvl>
  </w:abstractNum>
  <w:abstractNum w:abstractNumId="20" w15:restartNumberingAfterBreak="0">
    <w:nsid w:val="1F997348"/>
    <w:multiLevelType w:val="hybridMultilevel"/>
    <w:tmpl w:val="C1EE7B1E"/>
    <w:lvl w:ilvl="0" w:tplc="CD249C7E">
      <w:start w:val="1"/>
      <w:numFmt w:val="decimal"/>
      <w:lvlText w:val="%1."/>
      <w:lvlJc w:val="left"/>
      <w:pPr>
        <w:ind w:left="1540" w:hanging="360"/>
      </w:pPr>
      <w:rPr>
        <w:rFonts w:ascii="Times New Roman" w:eastAsia="Times New Roman" w:hAnsi="Times New Roman" w:cs="Times New Roman" w:hint="default"/>
        <w:b/>
        <w:bCs/>
        <w:i w:val="0"/>
        <w:iCs w:val="0"/>
        <w:w w:val="100"/>
        <w:sz w:val="24"/>
        <w:szCs w:val="24"/>
        <w:lang w:val="en-US" w:eastAsia="en-US" w:bidi="ar-SA"/>
      </w:rPr>
    </w:lvl>
    <w:lvl w:ilvl="1" w:tplc="FB98C162">
      <w:numFmt w:val="bullet"/>
      <w:lvlText w:val="•"/>
      <w:lvlJc w:val="left"/>
      <w:pPr>
        <w:ind w:left="2964" w:hanging="360"/>
      </w:pPr>
      <w:rPr>
        <w:rFonts w:hint="default"/>
        <w:lang w:val="en-US" w:eastAsia="en-US" w:bidi="ar-SA"/>
      </w:rPr>
    </w:lvl>
    <w:lvl w:ilvl="2" w:tplc="42D675FE">
      <w:numFmt w:val="bullet"/>
      <w:lvlText w:val="•"/>
      <w:lvlJc w:val="left"/>
      <w:pPr>
        <w:ind w:left="4388" w:hanging="360"/>
      </w:pPr>
      <w:rPr>
        <w:rFonts w:hint="default"/>
        <w:lang w:val="en-US" w:eastAsia="en-US" w:bidi="ar-SA"/>
      </w:rPr>
    </w:lvl>
    <w:lvl w:ilvl="3" w:tplc="00762CB0">
      <w:numFmt w:val="bullet"/>
      <w:lvlText w:val="•"/>
      <w:lvlJc w:val="left"/>
      <w:pPr>
        <w:ind w:left="5812" w:hanging="360"/>
      </w:pPr>
      <w:rPr>
        <w:rFonts w:hint="default"/>
        <w:lang w:val="en-US" w:eastAsia="en-US" w:bidi="ar-SA"/>
      </w:rPr>
    </w:lvl>
    <w:lvl w:ilvl="4" w:tplc="D734A5B0">
      <w:numFmt w:val="bullet"/>
      <w:lvlText w:val="•"/>
      <w:lvlJc w:val="left"/>
      <w:pPr>
        <w:ind w:left="7236" w:hanging="360"/>
      </w:pPr>
      <w:rPr>
        <w:rFonts w:hint="default"/>
        <w:lang w:val="en-US" w:eastAsia="en-US" w:bidi="ar-SA"/>
      </w:rPr>
    </w:lvl>
    <w:lvl w:ilvl="5" w:tplc="C7161300">
      <w:numFmt w:val="bullet"/>
      <w:lvlText w:val="•"/>
      <w:lvlJc w:val="left"/>
      <w:pPr>
        <w:ind w:left="8660" w:hanging="360"/>
      </w:pPr>
      <w:rPr>
        <w:rFonts w:hint="default"/>
        <w:lang w:val="en-US" w:eastAsia="en-US" w:bidi="ar-SA"/>
      </w:rPr>
    </w:lvl>
    <w:lvl w:ilvl="6" w:tplc="3678F310">
      <w:numFmt w:val="bullet"/>
      <w:lvlText w:val="•"/>
      <w:lvlJc w:val="left"/>
      <w:pPr>
        <w:ind w:left="10084" w:hanging="360"/>
      </w:pPr>
      <w:rPr>
        <w:rFonts w:hint="default"/>
        <w:lang w:val="en-US" w:eastAsia="en-US" w:bidi="ar-SA"/>
      </w:rPr>
    </w:lvl>
    <w:lvl w:ilvl="7" w:tplc="439AFF8E">
      <w:numFmt w:val="bullet"/>
      <w:lvlText w:val="•"/>
      <w:lvlJc w:val="left"/>
      <w:pPr>
        <w:ind w:left="11508" w:hanging="360"/>
      </w:pPr>
      <w:rPr>
        <w:rFonts w:hint="default"/>
        <w:lang w:val="en-US" w:eastAsia="en-US" w:bidi="ar-SA"/>
      </w:rPr>
    </w:lvl>
    <w:lvl w:ilvl="8" w:tplc="72B2B85E">
      <w:numFmt w:val="bullet"/>
      <w:lvlText w:val="•"/>
      <w:lvlJc w:val="left"/>
      <w:pPr>
        <w:ind w:left="12932" w:hanging="360"/>
      </w:pPr>
      <w:rPr>
        <w:rFonts w:hint="default"/>
        <w:lang w:val="en-US" w:eastAsia="en-US" w:bidi="ar-SA"/>
      </w:rPr>
    </w:lvl>
  </w:abstractNum>
  <w:abstractNum w:abstractNumId="21" w15:restartNumberingAfterBreak="0">
    <w:nsid w:val="20FB72D5"/>
    <w:multiLevelType w:val="hybridMultilevel"/>
    <w:tmpl w:val="39DE8A88"/>
    <w:lvl w:ilvl="0" w:tplc="1DB88EC6">
      <w:start w:val="1"/>
      <w:numFmt w:val="lowerLetter"/>
      <w:lvlText w:val="%1)"/>
      <w:lvlJc w:val="left"/>
      <w:pPr>
        <w:ind w:left="1891" w:hanging="492"/>
      </w:pPr>
      <w:rPr>
        <w:rFonts w:ascii="Times New Roman" w:eastAsia="Times New Roman" w:hAnsi="Times New Roman" w:cs="Times New Roman" w:hint="default"/>
        <w:b w:val="0"/>
        <w:bCs w:val="0"/>
        <w:i w:val="0"/>
        <w:iCs w:val="0"/>
        <w:color w:val="221F1F"/>
        <w:w w:val="100"/>
        <w:sz w:val="22"/>
        <w:szCs w:val="22"/>
        <w:lang w:val="en-US" w:eastAsia="en-US" w:bidi="ar-SA"/>
      </w:rPr>
    </w:lvl>
    <w:lvl w:ilvl="1" w:tplc="C6DA419E">
      <w:numFmt w:val="bullet"/>
      <w:lvlText w:val="•"/>
      <w:lvlJc w:val="left"/>
      <w:pPr>
        <w:ind w:left="2811" w:hanging="492"/>
      </w:pPr>
      <w:rPr>
        <w:rFonts w:hint="default"/>
        <w:lang w:val="en-US" w:eastAsia="en-US" w:bidi="ar-SA"/>
      </w:rPr>
    </w:lvl>
    <w:lvl w:ilvl="2" w:tplc="9B4C5D5C">
      <w:numFmt w:val="bullet"/>
      <w:lvlText w:val="•"/>
      <w:lvlJc w:val="left"/>
      <w:pPr>
        <w:ind w:left="3722" w:hanging="492"/>
      </w:pPr>
      <w:rPr>
        <w:rFonts w:hint="default"/>
        <w:lang w:val="en-US" w:eastAsia="en-US" w:bidi="ar-SA"/>
      </w:rPr>
    </w:lvl>
    <w:lvl w:ilvl="3" w:tplc="EB060194">
      <w:numFmt w:val="bullet"/>
      <w:lvlText w:val="•"/>
      <w:lvlJc w:val="left"/>
      <w:pPr>
        <w:ind w:left="4633" w:hanging="492"/>
      </w:pPr>
      <w:rPr>
        <w:rFonts w:hint="default"/>
        <w:lang w:val="en-US" w:eastAsia="en-US" w:bidi="ar-SA"/>
      </w:rPr>
    </w:lvl>
    <w:lvl w:ilvl="4" w:tplc="0B645DB4">
      <w:numFmt w:val="bullet"/>
      <w:lvlText w:val="•"/>
      <w:lvlJc w:val="left"/>
      <w:pPr>
        <w:ind w:left="5544" w:hanging="492"/>
      </w:pPr>
      <w:rPr>
        <w:rFonts w:hint="default"/>
        <w:lang w:val="en-US" w:eastAsia="en-US" w:bidi="ar-SA"/>
      </w:rPr>
    </w:lvl>
    <w:lvl w:ilvl="5" w:tplc="5FDE36A8">
      <w:numFmt w:val="bullet"/>
      <w:lvlText w:val="•"/>
      <w:lvlJc w:val="left"/>
      <w:pPr>
        <w:ind w:left="6455" w:hanging="492"/>
      </w:pPr>
      <w:rPr>
        <w:rFonts w:hint="default"/>
        <w:lang w:val="en-US" w:eastAsia="en-US" w:bidi="ar-SA"/>
      </w:rPr>
    </w:lvl>
    <w:lvl w:ilvl="6" w:tplc="41FCF20E">
      <w:numFmt w:val="bullet"/>
      <w:lvlText w:val="•"/>
      <w:lvlJc w:val="left"/>
      <w:pPr>
        <w:ind w:left="7366" w:hanging="492"/>
      </w:pPr>
      <w:rPr>
        <w:rFonts w:hint="default"/>
        <w:lang w:val="en-US" w:eastAsia="en-US" w:bidi="ar-SA"/>
      </w:rPr>
    </w:lvl>
    <w:lvl w:ilvl="7" w:tplc="9006B54A">
      <w:numFmt w:val="bullet"/>
      <w:lvlText w:val="•"/>
      <w:lvlJc w:val="left"/>
      <w:pPr>
        <w:ind w:left="8277" w:hanging="492"/>
      </w:pPr>
      <w:rPr>
        <w:rFonts w:hint="default"/>
        <w:lang w:val="en-US" w:eastAsia="en-US" w:bidi="ar-SA"/>
      </w:rPr>
    </w:lvl>
    <w:lvl w:ilvl="8" w:tplc="4ED82262">
      <w:numFmt w:val="bullet"/>
      <w:lvlText w:val="•"/>
      <w:lvlJc w:val="left"/>
      <w:pPr>
        <w:ind w:left="9188" w:hanging="492"/>
      </w:pPr>
      <w:rPr>
        <w:rFonts w:hint="default"/>
        <w:lang w:val="en-US" w:eastAsia="en-US" w:bidi="ar-SA"/>
      </w:rPr>
    </w:lvl>
  </w:abstractNum>
  <w:abstractNum w:abstractNumId="22" w15:restartNumberingAfterBreak="0">
    <w:nsid w:val="217A6E98"/>
    <w:multiLevelType w:val="hybridMultilevel"/>
    <w:tmpl w:val="0C44F888"/>
    <w:lvl w:ilvl="0" w:tplc="FFFFFFFF">
      <w:start w:val="1"/>
      <w:numFmt w:val="lowerRoman"/>
      <w:lvlText w:val="%1)"/>
      <w:lvlJc w:val="left"/>
      <w:pPr>
        <w:ind w:left="1260" w:hanging="360"/>
      </w:pPr>
      <w:rPr>
        <w:b w:val="0"/>
      </w:rPr>
    </w:lvl>
    <w:lvl w:ilvl="1" w:tplc="20000019" w:tentative="1">
      <w:start w:val="1"/>
      <w:numFmt w:val="lowerLetter"/>
      <w:lvlText w:val="%2."/>
      <w:lvlJc w:val="left"/>
      <w:pPr>
        <w:ind w:left="1980" w:hanging="360"/>
      </w:pPr>
    </w:lvl>
    <w:lvl w:ilvl="2" w:tplc="2000001B" w:tentative="1">
      <w:start w:val="1"/>
      <w:numFmt w:val="lowerRoman"/>
      <w:lvlText w:val="%3."/>
      <w:lvlJc w:val="right"/>
      <w:pPr>
        <w:ind w:left="2700" w:hanging="180"/>
      </w:pPr>
    </w:lvl>
    <w:lvl w:ilvl="3" w:tplc="2000000F" w:tentative="1">
      <w:start w:val="1"/>
      <w:numFmt w:val="decimal"/>
      <w:lvlText w:val="%4."/>
      <w:lvlJc w:val="left"/>
      <w:pPr>
        <w:ind w:left="3420" w:hanging="360"/>
      </w:pPr>
    </w:lvl>
    <w:lvl w:ilvl="4" w:tplc="20000019" w:tentative="1">
      <w:start w:val="1"/>
      <w:numFmt w:val="lowerLetter"/>
      <w:lvlText w:val="%5."/>
      <w:lvlJc w:val="left"/>
      <w:pPr>
        <w:ind w:left="4140" w:hanging="360"/>
      </w:pPr>
    </w:lvl>
    <w:lvl w:ilvl="5" w:tplc="2000001B" w:tentative="1">
      <w:start w:val="1"/>
      <w:numFmt w:val="lowerRoman"/>
      <w:lvlText w:val="%6."/>
      <w:lvlJc w:val="right"/>
      <w:pPr>
        <w:ind w:left="4860" w:hanging="180"/>
      </w:pPr>
    </w:lvl>
    <w:lvl w:ilvl="6" w:tplc="2000000F" w:tentative="1">
      <w:start w:val="1"/>
      <w:numFmt w:val="decimal"/>
      <w:lvlText w:val="%7."/>
      <w:lvlJc w:val="left"/>
      <w:pPr>
        <w:ind w:left="5580" w:hanging="360"/>
      </w:pPr>
    </w:lvl>
    <w:lvl w:ilvl="7" w:tplc="20000019" w:tentative="1">
      <w:start w:val="1"/>
      <w:numFmt w:val="lowerLetter"/>
      <w:lvlText w:val="%8."/>
      <w:lvlJc w:val="left"/>
      <w:pPr>
        <w:ind w:left="6300" w:hanging="360"/>
      </w:pPr>
    </w:lvl>
    <w:lvl w:ilvl="8" w:tplc="2000001B" w:tentative="1">
      <w:start w:val="1"/>
      <w:numFmt w:val="lowerRoman"/>
      <w:lvlText w:val="%9."/>
      <w:lvlJc w:val="right"/>
      <w:pPr>
        <w:ind w:left="7020" w:hanging="180"/>
      </w:pPr>
    </w:lvl>
  </w:abstractNum>
  <w:abstractNum w:abstractNumId="23" w15:restartNumberingAfterBreak="0">
    <w:nsid w:val="21A2701A"/>
    <w:multiLevelType w:val="hybridMultilevel"/>
    <w:tmpl w:val="BF328572"/>
    <w:lvl w:ilvl="0" w:tplc="F934014A">
      <w:start w:val="2"/>
      <w:numFmt w:val="decimal"/>
      <w:lvlText w:val="%1."/>
      <w:lvlJc w:val="left"/>
      <w:pPr>
        <w:ind w:left="693" w:hanging="587"/>
      </w:pPr>
      <w:rPr>
        <w:rFonts w:ascii="Times New Roman" w:eastAsia="Times New Roman" w:hAnsi="Times New Roman" w:cs="Times New Roman" w:hint="default"/>
        <w:b w:val="0"/>
        <w:bCs w:val="0"/>
        <w:i w:val="0"/>
        <w:iCs w:val="0"/>
        <w:w w:val="100"/>
        <w:sz w:val="24"/>
        <w:szCs w:val="24"/>
        <w:lang w:val="en-US" w:eastAsia="en-US" w:bidi="ar-SA"/>
      </w:rPr>
    </w:lvl>
    <w:lvl w:ilvl="1" w:tplc="EEB40AD0">
      <w:start w:val="1"/>
      <w:numFmt w:val="lowerLetter"/>
      <w:lvlText w:val="(%2)"/>
      <w:lvlJc w:val="left"/>
      <w:pPr>
        <w:ind w:left="1413" w:hanging="629"/>
      </w:pPr>
      <w:rPr>
        <w:rFonts w:ascii="Times New Roman" w:eastAsia="Times New Roman" w:hAnsi="Times New Roman" w:cs="Times New Roman" w:hint="default"/>
        <w:b w:val="0"/>
        <w:bCs w:val="0"/>
        <w:i w:val="0"/>
        <w:iCs w:val="0"/>
        <w:spacing w:val="-2"/>
        <w:w w:val="99"/>
        <w:sz w:val="24"/>
        <w:szCs w:val="24"/>
        <w:lang w:val="en-US" w:eastAsia="en-US" w:bidi="ar-SA"/>
      </w:rPr>
    </w:lvl>
    <w:lvl w:ilvl="2" w:tplc="3B92C6BA">
      <w:numFmt w:val="bullet"/>
      <w:lvlText w:val="•"/>
      <w:lvlJc w:val="left"/>
      <w:pPr>
        <w:ind w:left="2071" w:hanging="629"/>
      </w:pPr>
      <w:rPr>
        <w:rFonts w:hint="default"/>
        <w:lang w:val="en-US" w:eastAsia="en-US" w:bidi="ar-SA"/>
      </w:rPr>
    </w:lvl>
    <w:lvl w:ilvl="3" w:tplc="851E67A0">
      <w:numFmt w:val="bullet"/>
      <w:lvlText w:val="•"/>
      <w:lvlJc w:val="left"/>
      <w:pPr>
        <w:ind w:left="2722" w:hanging="629"/>
      </w:pPr>
      <w:rPr>
        <w:rFonts w:hint="default"/>
        <w:lang w:val="en-US" w:eastAsia="en-US" w:bidi="ar-SA"/>
      </w:rPr>
    </w:lvl>
    <w:lvl w:ilvl="4" w:tplc="E04A04F6">
      <w:numFmt w:val="bullet"/>
      <w:lvlText w:val="•"/>
      <w:lvlJc w:val="left"/>
      <w:pPr>
        <w:ind w:left="3374" w:hanging="629"/>
      </w:pPr>
      <w:rPr>
        <w:rFonts w:hint="default"/>
        <w:lang w:val="en-US" w:eastAsia="en-US" w:bidi="ar-SA"/>
      </w:rPr>
    </w:lvl>
    <w:lvl w:ilvl="5" w:tplc="8E0011BC">
      <w:numFmt w:val="bullet"/>
      <w:lvlText w:val="•"/>
      <w:lvlJc w:val="left"/>
      <w:pPr>
        <w:ind w:left="4025" w:hanging="629"/>
      </w:pPr>
      <w:rPr>
        <w:rFonts w:hint="default"/>
        <w:lang w:val="en-US" w:eastAsia="en-US" w:bidi="ar-SA"/>
      </w:rPr>
    </w:lvl>
    <w:lvl w:ilvl="6" w:tplc="982A1FB6">
      <w:numFmt w:val="bullet"/>
      <w:lvlText w:val="•"/>
      <w:lvlJc w:val="left"/>
      <w:pPr>
        <w:ind w:left="4677" w:hanging="629"/>
      </w:pPr>
      <w:rPr>
        <w:rFonts w:hint="default"/>
        <w:lang w:val="en-US" w:eastAsia="en-US" w:bidi="ar-SA"/>
      </w:rPr>
    </w:lvl>
    <w:lvl w:ilvl="7" w:tplc="1508506A">
      <w:numFmt w:val="bullet"/>
      <w:lvlText w:val="•"/>
      <w:lvlJc w:val="left"/>
      <w:pPr>
        <w:ind w:left="5328" w:hanging="629"/>
      </w:pPr>
      <w:rPr>
        <w:rFonts w:hint="default"/>
        <w:lang w:val="en-US" w:eastAsia="en-US" w:bidi="ar-SA"/>
      </w:rPr>
    </w:lvl>
    <w:lvl w:ilvl="8" w:tplc="67A0D6B6">
      <w:numFmt w:val="bullet"/>
      <w:lvlText w:val="•"/>
      <w:lvlJc w:val="left"/>
      <w:pPr>
        <w:ind w:left="5980" w:hanging="629"/>
      </w:pPr>
      <w:rPr>
        <w:rFonts w:hint="default"/>
        <w:lang w:val="en-US" w:eastAsia="en-US" w:bidi="ar-SA"/>
      </w:rPr>
    </w:lvl>
  </w:abstractNum>
  <w:abstractNum w:abstractNumId="24" w15:restartNumberingAfterBreak="0">
    <w:nsid w:val="231F178F"/>
    <w:multiLevelType w:val="multilevel"/>
    <w:tmpl w:val="0DE69C48"/>
    <w:lvl w:ilvl="0">
      <w:start w:val="1"/>
      <w:numFmt w:val="decimal"/>
      <w:lvlText w:val="%1"/>
      <w:lvlJc w:val="left"/>
      <w:pPr>
        <w:ind w:left="840" w:hanging="720"/>
        <w:jc w:val="right"/>
      </w:pPr>
      <w:rPr>
        <w:rFonts w:hint="default"/>
        <w:w w:val="100"/>
        <w:lang w:val="en-US" w:eastAsia="en-US" w:bidi="ar-SA"/>
      </w:rPr>
    </w:lvl>
    <w:lvl w:ilvl="1">
      <w:start w:val="7"/>
      <w:numFmt w:val="decimal"/>
      <w:lvlText w:val="%1.%2"/>
      <w:lvlJc w:val="left"/>
      <w:pPr>
        <w:ind w:left="690" w:hanging="577"/>
        <w:jc w:val="right"/>
      </w:pPr>
      <w:rPr>
        <w:rFonts w:hint="default"/>
        <w:w w:val="99"/>
        <w:lang w:val="en-US" w:eastAsia="en-US" w:bidi="ar-SA"/>
      </w:rPr>
    </w:lvl>
    <w:lvl w:ilvl="2">
      <w:start w:val="1"/>
      <w:numFmt w:val="decimal"/>
      <w:lvlText w:val="%1.%2.%3"/>
      <w:lvlJc w:val="left"/>
      <w:pPr>
        <w:ind w:left="4485" w:hanging="720"/>
        <w:jc w:val="right"/>
      </w:pPr>
      <w:rPr>
        <w:rFonts w:ascii="Times New Roman" w:eastAsia="Times New Roman" w:hAnsi="Times New Roman" w:cs="Times New Roman" w:hint="default"/>
        <w:b/>
        <w:bCs/>
        <w:i w:val="0"/>
        <w:iCs w:val="0"/>
        <w:w w:val="100"/>
        <w:sz w:val="24"/>
        <w:szCs w:val="24"/>
        <w:lang w:val="en-US" w:eastAsia="en-US" w:bidi="ar-SA"/>
      </w:rPr>
    </w:lvl>
    <w:lvl w:ilvl="3">
      <w:start w:val="1"/>
      <w:numFmt w:val="decimal"/>
      <w:lvlText w:val="%1.%2.%3.%4"/>
      <w:lvlJc w:val="left"/>
      <w:pPr>
        <w:ind w:left="2157" w:hanging="1172"/>
      </w:pPr>
      <w:rPr>
        <w:rFonts w:ascii="Times New Roman" w:eastAsia="Times New Roman" w:hAnsi="Times New Roman" w:cs="Times New Roman" w:hint="default"/>
        <w:b/>
        <w:bCs/>
        <w:i w:val="0"/>
        <w:iCs w:val="0"/>
        <w:w w:val="100"/>
        <w:sz w:val="24"/>
        <w:szCs w:val="24"/>
        <w:lang w:val="en-US" w:eastAsia="en-US" w:bidi="ar-SA"/>
      </w:rPr>
    </w:lvl>
    <w:lvl w:ilvl="4">
      <w:numFmt w:val="bullet"/>
      <w:lvlText w:val="•"/>
      <w:lvlJc w:val="left"/>
      <w:pPr>
        <w:ind w:left="4480" w:hanging="1172"/>
      </w:pPr>
      <w:rPr>
        <w:rFonts w:hint="default"/>
        <w:lang w:val="en-US" w:eastAsia="en-US" w:bidi="ar-SA"/>
      </w:rPr>
    </w:lvl>
    <w:lvl w:ilvl="5">
      <w:numFmt w:val="bullet"/>
      <w:lvlText w:val="•"/>
      <w:lvlJc w:val="left"/>
      <w:pPr>
        <w:ind w:left="5441" w:hanging="1172"/>
      </w:pPr>
      <w:rPr>
        <w:rFonts w:hint="default"/>
        <w:lang w:val="en-US" w:eastAsia="en-US" w:bidi="ar-SA"/>
      </w:rPr>
    </w:lvl>
    <w:lvl w:ilvl="6">
      <w:numFmt w:val="bullet"/>
      <w:lvlText w:val="•"/>
      <w:lvlJc w:val="left"/>
      <w:pPr>
        <w:ind w:left="6403" w:hanging="1172"/>
      </w:pPr>
      <w:rPr>
        <w:rFonts w:hint="default"/>
        <w:lang w:val="en-US" w:eastAsia="en-US" w:bidi="ar-SA"/>
      </w:rPr>
    </w:lvl>
    <w:lvl w:ilvl="7">
      <w:numFmt w:val="bullet"/>
      <w:lvlText w:val="•"/>
      <w:lvlJc w:val="left"/>
      <w:pPr>
        <w:ind w:left="7365" w:hanging="1172"/>
      </w:pPr>
      <w:rPr>
        <w:rFonts w:hint="default"/>
        <w:lang w:val="en-US" w:eastAsia="en-US" w:bidi="ar-SA"/>
      </w:rPr>
    </w:lvl>
    <w:lvl w:ilvl="8">
      <w:numFmt w:val="bullet"/>
      <w:lvlText w:val="•"/>
      <w:lvlJc w:val="left"/>
      <w:pPr>
        <w:ind w:left="8327" w:hanging="1172"/>
      </w:pPr>
      <w:rPr>
        <w:rFonts w:hint="default"/>
        <w:lang w:val="en-US" w:eastAsia="en-US" w:bidi="ar-SA"/>
      </w:rPr>
    </w:lvl>
  </w:abstractNum>
  <w:abstractNum w:abstractNumId="25" w15:restartNumberingAfterBreak="0">
    <w:nsid w:val="290145E2"/>
    <w:multiLevelType w:val="multilevel"/>
    <w:tmpl w:val="7B783ABE"/>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26" w15:restartNumberingAfterBreak="0">
    <w:nsid w:val="29E7495E"/>
    <w:multiLevelType w:val="hybridMultilevel"/>
    <w:tmpl w:val="D05633F2"/>
    <w:lvl w:ilvl="0" w:tplc="229AEECA">
      <w:start w:val="1"/>
      <w:numFmt w:val="decimal"/>
      <w:lvlText w:val="%1."/>
      <w:lvlJc w:val="left"/>
      <w:pPr>
        <w:ind w:left="1302" w:hanging="564"/>
      </w:pPr>
      <w:rPr>
        <w:rFonts w:hint="default"/>
        <w:spacing w:val="-9"/>
        <w:w w:val="97"/>
        <w:lang w:val="en-US" w:eastAsia="en-US" w:bidi="ar-SA"/>
      </w:rPr>
    </w:lvl>
    <w:lvl w:ilvl="1" w:tplc="64C0A9CE">
      <w:numFmt w:val="bullet"/>
      <w:lvlText w:val="•"/>
      <w:lvlJc w:val="left"/>
      <w:pPr>
        <w:ind w:left="2195" w:hanging="564"/>
      </w:pPr>
      <w:rPr>
        <w:rFonts w:hint="default"/>
        <w:lang w:val="en-US" w:eastAsia="en-US" w:bidi="ar-SA"/>
      </w:rPr>
    </w:lvl>
    <w:lvl w:ilvl="2" w:tplc="F6EE99EC">
      <w:numFmt w:val="bullet"/>
      <w:lvlText w:val="•"/>
      <w:lvlJc w:val="left"/>
      <w:pPr>
        <w:ind w:left="3090" w:hanging="564"/>
      </w:pPr>
      <w:rPr>
        <w:rFonts w:hint="default"/>
        <w:lang w:val="en-US" w:eastAsia="en-US" w:bidi="ar-SA"/>
      </w:rPr>
    </w:lvl>
    <w:lvl w:ilvl="3" w:tplc="9AA42FCE">
      <w:numFmt w:val="bullet"/>
      <w:lvlText w:val="•"/>
      <w:lvlJc w:val="left"/>
      <w:pPr>
        <w:ind w:left="3985" w:hanging="564"/>
      </w:pPr>
      <w:rPr>
        <w:rFonts w:hint="default"/>
        <w:lang w:val="en-US" w:eastAsia="en-US" w:bidi="ar-SA"/>
      </w:rPr>
    </w:lvl>
    <w:lvl w:ilvl="4" w:tplc="8236C23A">
      <w:numFmt w:val="bullet"/>
      <w:lvlText w:val="•"/>
      <w:lvlJc w:val="left"/>
      <w:pPr>
        <w:ind w:left="4880" w:hanging="564"/>
      </w:pPr>
      <w:rPr>
        <w:rFonts w:hint="default"/>
        <w:lang w:val="en-US" w:eastAsia="en-US" w:bidi="ar-SA"/>
      </w:rPr>
    </w:lvl>
    <w:lvl w:ilvl="5" w:tplc="A7CE19B2">
      <w:numFmt w:val="bullet"/>
      <w:lvlText w:val="•"/>
      <w:lvlJc w:val="left"/>
      <w:pPr>
        <w:ind w:left="5775" w:hanging="564"/>
      </w:pPr>
      <w:rPr>
        <w:rFonts w:hint="default"/>
        <w:lang w:val="en-US" w:eastAsia="en-US" w:bidi="ar-SA"/>
      </w:rPr>
    </w:lvl>
    <w:lvl w:ilvl="6" w:tplc="00FAC580">
      <w:numFmt w:val="bullet"/>
      <w:lvlText w:val="•"/>
      <w:lvlJc w:val="left"/>
      <w:pPr>
        <w:ind w:left="6670" w:hanging="564"/>
      </w:pPr>
      <w:rPr>
        <w:rFonts w:hint="default"/>
        <w:lang w:val="en-US" w:eastAsia="en-US" w:bidi="ar-SA"/>
      </w:rPr>
    </w:lvl>
    <w:lvl w:ilvl="7" w:tplc="4ADE76B6">
      <w:numFmt w:val="bullet"/>
      <w:lvlText w:val="•"/>
      <w:lvlJc w:val="left"/>
      <w:pPr>
        <w:ind w:left="7565" w:hanging="564"/>
      </w:pPr>
      <w:rPr>
        <w:rFonts w:hint="default"/>
        <w:lang w:val="en-US" w:eastAsia="en-US" w:bidi="ar-SA"/>
      </w:rPr>
    </w:lvl>
    <w:lvl w:ilvl="8" w:tplc="BEC4F11C">
      <w:numFmt w:val="bullet"/>
      <w:lvlText w:val="•"/>
      <w:lvlJc w:val="left"/>
      <w:pPr>
        <w:ind w:left="8460" w:hanging="564"/>
      </w:pPr>
      <w:rPr>
        <w:rFonts w:hint="default"/>
        <w:lang w:val="en-US" w:eastAsia="en-US" w:bidi="ar-SA"/>
      </w:rPr>
    </w:lvl>
  </w:abstractNum>
  <w:abstractNum w:abstractNumId="27" w15:restartNumberingAfterBreak="0">
    <w:nsid w:val="2A2E51CA"/>
    <w:multiLevelType w:val="hybridMultilevel"/>
    <w:tmpl w:val="DCEA88E4"/>
    <w:lvl w:ilvl="0" w:tplc="3B84C1F6">
      <w:start w:val="1"/>
      <w:numFmt w:val="decimal"/>
      <w:lvlText w:val="%1."/>
      <w:lvlJc w:val="left"/>
      <w:pPr>
        <w:ind w:left="282" w:hanging="180"/>
      </w:pPr>
      <w:rPr>
        <w:rFonts w:ascii="Times New Roman" w:eastAsia="Times New Roman" w:hAnsi="Times New Roman" w:cs="Times New Roman" w:hint="default"/>
        <w:b w:val="0"/>
        <w:bCs w:val="0"/>
        <w:i w:val="0"/>
        <w:iCs w:val="0"/>
        <w:spacing w:val="0"/>
        <w:w w:val="99"/>
        <w:sz w:val="20"/>
        <w:szCs w:val="20"/>
        <w:lang w:val="en-US" w:eastAsia="en-US" w:bidi="ar-SA"/>
      </w:rPr>
    </w:lvl>
    <w:lvl w:ilvl="1" w:tplc="A5CC2ADA">
      <w:numFmt w:val="bullet"/>
      <w:lvlText w:val="•"/>
      <w:lvlJc w:val="left"/>
      <w:pPr>
        <w:ind w:left="395" w:hanging="180"/>
      </w:pPr>
      <w:rPr>
        <w:rFonts w:hint="default"/>
        <w:lang w:val="en-US" w:eastAsia="en-US" w:bidi="ar-SA"/>
      </w:rPr>
    </w:lvl>
    <w:lvl w:ilvl="2" w:tplc="6156B756">
      <w:numFmt w:val="bullet"/>
      <w:lvlText w:val="•"/>
      <w:lvlJc w:val="left"/>
      <w:pPr>
        <w:ind w:left="510" w:hanging="180"/>
      </w:pPr>
      <w:rPr>
        <w:rFonts w:hint="default"/>
        <w:lang w:val="en-US" w:eastAsia="en-US" w:bidi="ar-SA"/>
      </w:rPr>
    </w:lvl>
    <w:lvl w:ilvl="3" w:tplc="D1E00A88">
      <w:numFmt w:val="bullet"/>
      <w:lvlText w:val="•"/>
      <w:lvlJc w:val="left"/>
      <w:pPr>
        <w:ind w:left="625" w:hanging="180"/>
      </w:pPr>
      <w:rPr>
        <w:rFonts w:hint="default"/>
        <w:lang w:val="en-US" w:eastAsia="en-US" w:bidi="ar-SA"/>
      </w:rPr>
    </w:lvl>
    <w:lvl w:ilvl="4" w:tplc="854AE672">
      <w:numFmt w:val="bullet"/>
      <w:lvlText w:val="•"/>
      <w:lvlJc w:val="left"/>
      <w:pPr>
        <w:ind w:left="740" w:hanging="180"/>
      </w:pPr>
      <w:rPr>
        <w:rFonts w:hint="default"/>
        <w:lang w:val="en-US" w:eastAsia="en-US" w:bidi="ar-SA"/>
      </w:rPr>
    </w:lvl>
    <w:lvl w:ilvl="5" w:tplc="65C46AD8">
      <w:numFmt w:val="bullet"/>
      <w:lvlText w:val="•"/>
      <w:lvlJc w:val="left"/>
      <w:pPr>
        <w:ind w:left="855" w:hanging="180"/>
      </w:pPr>
      <w:rPr>
        <w:rFonts w:hint="default"/>
        <w:lang w:val="en-US" w:eastAsia="en-US" w:bidi="ar-SA"/>
      </w:rPr>
    </w:lvl>
    <w:lvl w:ilvl="6" w:tplc="3AE004E6">
      <w:numFmt w:val="bullet"/>
      <w:lvlText w:val="•"/>
      <w:lvlJc w:val="left"/>
      <w:pPr>
        <w:ind w:left="970" w:hanging="180"/>
      </w:pPr>
      <w:rPr>
        <w:rFonts w:hint="default"/>
        <w:lang w:val="en-US" w:eastAsia="en-US" w:bidi="ar-SA"/>
      </w:rPr>
    </w:lvl>
    <w:lvl w:ilvl="7" w:tplc="5FDABB1C">
      <w:numFmt w:val="bullet"/>
      <w:lvlText w:val="•"/>
      <w:lvlJc w:val="left"/>
      <w:pPr>
        <w:ind w:left="1085" w:hanging="180"/>
      </w:pPr>
      <w:rPr>
        <w:rFonts w:hint="default"/>
        <w:lang w:val="en-US" w:eastAsia="en-US" w:bidi="ar-SA"/>
      </w:rPr>
    </w:lvl>
    <w:lvl w:ilvl="8" w:tplc="D4CAE884">
      <w:numFmt w:val="bullet"/>
      <w:lvlText w:val="•"/>
      <w:lvlJc w:val="left"/>
      <w:pPr>
        <w:ind w:left="1200" w:hanging="180"/>
      </w:pPr>
      <w:rPr>
        <w:rFonts w:hint="default"/>
        <w:lang w:val="en-US" w:eastAsia="en-US" w:bidi="ar-SA"/>
      </w:rPr>
    </w:lvl>
  </w:abstractNum>
  <w:abstractNum w:abstractNumId="28" w15:restartNumberingAfterBreak="0">
    <w:nsid w:val="2BAC0DB5"/>
    <w:multiLevelType w:val="hybridMultilevel"/>
    <w:tmpl w:val="031A40FC"/>
    <w:lvl w:ilvl="0" w:tplc="573899CE">
      <w:start w:val="1"/>
      <w:numFmt w:val="lowerLetter"/>
      <w:lvlText w:val="%1)"/>
      <w:lvlJc w:val="left"/>
      <w:pPr>
        <w:ind w:left="1290" w:hanging="560"/>
      </w:pPr>
      <w:rPr>
        <w:rFonts w:ascii="Times New Roman" w:eastAsia="Times New Roman" w:hAnsi="Times New Roman" w:cs="Times New Roman" w:hint="default"/>
        <w:b w:val="0"/>
        <w:bCs w:val="0"/>
        <w:i w:val="0"/>
        <w:iCs w:val="0"/>
        <w:spacing w:val="-1"/>
        <w:w w:val="99"/>
        <w:sz w:val="24"/>
        <w:szCs w:val="24"/>
        <w:lang w:val="en-US" w:eastAsia="en-US" w:bidi="ar-SA"/>
      </w:rPr>
    </w:lvl>
    <w:lvl w:ilvl="1" w:tplc="00D8C168">
      <w:numFmt w:val="bullet"/>
      <w:lvlText w:val="•"/>
      <w:lvlJc w:val="left"/>
      <w:pPr>
        <w:ind w:left="2195" w:hanging="560"/>
      </w:pPr>
      <w:rPr>
        <w:rFonts w:hint="default"/>
        <w:lang w:val="en-US" w:eastAsia="en-US" w:bidi="ar-SA"/>
      </w:rPr>
    </w:lvl>
    <w:lvl w:ilvl="2" w:tplc="3AF097E0">
      <w:numFmt w:val="bullet"/>
      <w:lvlText w:val="•"/>
      <w:lvlJc w:val="left"/>
      <w:pPr>
        <w:ind w:left="3090" w:hanging="560"/>
      </w:pPr>
      <w:rPr>
        <w:rFonts w:hint="default"/>
        <w:lang w:val="en-US" w:eastAsia="en-US" w:bidi="ar-SA"/>
      </w:rPr>
    </w:lvl>
    <w:lvl w:ilvl="3" w:tplc="185009F0">
      <w:numFmt w:val="bullet"/>
      <w:lvlText w:val="•"/>
      <w:lvlJc w:val="left"/>
      <w:pPr>
        <w:ind w:left="3985" w:hanging="560"/>
      </w:pPr>
      <w:rPr>
        <w:rFonts w:hint="default"/>
        <w:lang w:val="en-US" w:eastAsia="en-US" w:bidi="ar-SA"/>
      </w:rPr>
    </w:lvl>
    <w:lvl w:ilvl="4" w:tplc="B41E9A5E">
      <w:numFmt w:val="bullet"/>
      <w:lvlText w:val="•"/>
      <w:lvlJc w:val="left"/>
      <w:pPr>
        <w:ind w:left="4880" w:hanging="560"/>
      </w:pPr>
      <w:rPr>
        <w:rFonts w:hint="default"/>
        <w:lang w:val="en-US" w:eastAsia="en-US" w:bidi="ar-SA"/>
      </w:rPr>
    </w:lvl>
    <w:lvl w:ilvl="5" w:tplc="A5206908">
      <w:numFmt w:val="bullet"/>
      <w:lvlText w:val="•"/>
      <w:lvlJc w:val="left"/>
      <w:pPr>
        <w:ind w:left="5775" w:hanging="560"/>
      </w:pPr>
      <w:rPr>
        <w:rFonts w:hint="default"/>
        <w:lang w:val="en-US" w:eastAsia="en-US" w:bidi="ar-SA"/>
      </w:rPr>
    </w:lvl>
    <w:lvl w:ilvl="6" w:tplc="C16AA58E">
      <w:numFmt w:val="bullet"/>
      <w:lvlText w:val="•"/>
      <w:lvlJc w:val="left"/>
      <w:pPr>
        <w:ind w:left="6670" w:hanging="560"/>
      </w:pPr>
      <w:rPr>
        <w:rFonts w:hint="default"/>
        <w:lang w:val="en-US" w:eastAsia="en-US" w:bidi="ar-SA"/>
      </w:rPr>
    </w:lvl>
    <w:lvl w:ilvl="7" w:tplc="DBA6E882">
      <w:numFmt w:val="bullet"/>
      <w:lvlText w:val="•"/>
      <w:lvlJc w:val="left"/>
      <w:pPr>
        <w:ind w:left="7565" w:hanging="560"/>
      </w:pPr>
      <w:rPr>
        <w:rFonts w:hint="default"/>
        <w:lang w:val="en-US" w:eastAsia="en-US" w:bidi="ar-SA"/>
      </w:rPr>
    </w:lvl>
    <w:lvl w:ilvl="8" w:tplc="813C6F6A">
      <w:numFmt w:val="bullet"/>
      <w:lvlText w:val="•"/>
      <w:lvlJc w:val="left"/>
      <w:pPr>
        <w:ind w:left="8460" w:hanging="560"/>
      </w:pPr>
      <w:rPr>
        <w:rFonts w:hint="default"/>
        <w:lang w:val="en-US" w:eastAsia="en-US" w:bidi="ar-SA"/>
      </w:rPr>
    </w:lvl>
  </w:abstractNum>
  <w:abstractNum w:abstractNumId="29" w15:restartNumberingAfterBreak="0">
    <w:nsid w:val="2C056805"/>
    <w:multiLevelType w:val="hybridMultilevel"/>
    <w:tmpl w:val="BF86F306"/>
    <w:lvl w:ilvl="0" w:tplc="D7707058">
      <w:start w:val="1"/>
      <w:numFmt w:val="decimal"/>
      <w:lvlText w:val="%1."/>
      <w:lvlJc w:val="left"/>
      <w:pPr>
        <w:ind w:left="721" w:hanging="181"/>
      </w:pPr>
      <w:rPr>
        <w:rFonts w:hint="default"/>
        <w:w w:val="100"/>
        <w:lang w:val="en-US" w:eastAsia="en-US" w:bidi="ar-SA"/>
      </w:rPr>
    </w:lvl>
    <w:lvl w:ilvl="1" w:tplc="7B26F9A6">
      <w:start w:val="1"/>
      <w:numFmt w:val="upperRoman"/>
      <w:lvlText w:val="%2)"/>
      <w:lvlJc w:val="left"/>
      <w:pPr>
        <w:ind w:left="1073" w:hanging="399"/>
      </w:pPr>
      <w:rPr>
        <w:rFonts w:hint="default"/>
        <w:spacing w:val="-4"/>
        <w:w w:val="99"/>
        <w:lang w:val="en-US" w:eastAsia="en-US" w:bidi="ar-SA"/>
      </w:rPr>
    </w:lvl>
    <w:lvl w:ilvl="2" w:tplc="E88CC892">
      <w:start w:val="1"/>
      <w:numFmt w:val="lowerLetter"/>
      <w:lvlText w:val="(%3)"/>
      <w:lvlJc w:val="left"/>
      <w:pPr>
        <w:ind w:left="2251" w:hanging="360"/>
      </w:pPr>
      <w:rPr>
        <w:rFonts w:ascii="Times New Roman" w:eastAsia="Times New Roman" w:hAnsi="Times New Roman" w:cs="Times New Roman" w:hint="default"/>
        <w:b w:val="0"/>
        <w:bCs w:val="0"/>
        <w:i w:val="0"/>
        <w:iCs w:val="0"/>
        <w:spacing w:val="-2"/>
        <w:w w:val="99"/>
        <w:sz w:val="24"/>
        <w:szCs w:val="24"/>
        <w:lang w:val="en-US" w:eastAsia="en-US" w:bidi="ar-SA"/>
      </w:rPr>
    </w:lvl>
    <w:lvl w:ilvl="3" w:tplc="0C52276E">
      <w:numFmt w:val="bullet"/>
      <w:lvlText w:val="•"/>
      <w:lvlJc w:val="left"/>
      <w:pPr>
        <w:ind w:left="3353" w:hanging="360"/>
      </w:pPr>
      <w:rPr>
        <w:rFonts w:hint="default"/>
        <w:lang w:val="en-US" w:eastAsia="en-US" w:bidi="ar-SA"/>
      </w:rPr>
    </w:lvl>
    <w:lvl w:ilvl="4" w:tplc="F48419D8">
      <w:numFmt w:val="bullet"/>
      <w:lvlText w:val="•"/>
      <w:lvlJc w:val="left"/>
      <w:pPr>
        <w:ind w:left="4447" w:hanging="360"/>
      </w:pPr>
      <w:rPr>
        <w:rFonts w:hint="default"/>
        <w:lang w:val="en-US" w:eastAsia="en-US" w:bidi="ar-SA"/>
      </w:rPr>
    </w:lvl>
    <w:lvl w:ilvl="5" w:tplc="E1949722">
      <w:numFmt w:val="bullet"/>
      <w:lvlText w:val="•"/>
      <w:lvlJc w:val="left"/>
      <w:pPr>
        <w:ind w:left="5541" w:hanging="360"/>
      </w:pPr>
      <w:rPr>
        <w:rFonts w:hint="default"/>
        <w:lang w:val="en-US" w:eastAsia="en-US" w:bidi="ar-SA"/>
      </w:rPr>
    </w:lvl>
    <w:lvl w:ilvl="6" w:tplc="8C90EAD2">
      <w:numFmt w:val="bullet"/>
      <w:lvlText w:val="•"/>
      <w:lvlJc w:val="left"/>
      <w:pPr>
        <w:ind w:left="6635" w:hanging="360"/>
      </w:pPr>
      <w:rPr>
        <w:rFonts w:hint="default"/>
        <w:lang w:val="en-US" w:eastAsia="en-US" w:bidi="ar-SA"/>
      </w:rPr>
    </w:lvl>
    <w:lvl w:ilvl="7" w:tplc="2AEE7C08">
      <w:numFmt w:val="bullet"/>
      <w:lvlText w:val="•"/>
      <w:lvlJc w:val="left"/>
      <w:pPr>
        <w:ind w:left="7729" w:hanging="360"/>
      </w:pPr>
      <w:rPr>
        <w:rFonts w:hint="default"/>
        <w:lang w:val="en-US" w:eastAsia="en-US" w:bidi="ar-SA"/>
      </w:rPr>
    </w:lvl>
    <w:lvl w:ilvl="8" w:tplc="A41A0BFE">
      <w:numFmt w:val="bullet"/>
      <w:lvlText w:val="•"/>
      <w:lvlJc w:val="left"/>
      <w:pPr>
        <w:ind w:left="8823" w:hanging="360"/>
      </w:pPr>
      <w:rPr>
        <w:rFonts w:hint="default"/>
        <w:lang w:val="en-US" w:eastAsia="en-US" w:bidi="ar-SA"/>
      </w:rPr>
    </w:lvl>
  </w:abstractNum>
  <w:abstractNum w:abstractNumId="30" w15:restartNumberingAfterBreak="0">
    <w:nsid w:val="2C57407E"/>
    <w:multiLevelType w:val="hybridMultilevel"/>
    <w:tmpl w:val="CD220A6C"/>
    <w:lvl w:ilvl="0" w:tplc="40847EDA">
      <w:start w:val="1"/>
      <w:numFmt w:val="decimal"/>
      <w:lvlText w:val="%1."/>
      <w:lvlJc w:val="left"/>
      <w:pPr>
        <w:ind w:left="282" w:hanging="181"/>
      </w:pPr>
      <w:rPr>
        <w:rFonts w:ascii="Times New Roman" w:eastAsia="Times New Roman" w:hAnsi="Times New Roman" w:cs="Times New Roman" w:hint="default"/>
        <w:b w:val="0"/>
        <w:bCs w:val="0"/>
        <w:i w:val="0"/>
        <w:iCs w:val="0"/>
        <w:spacing w:val="0"/>
        <w:w w:val="99"/>
        <w:sz w:val="20"/>
        <w:szCs w:val="20"/>
        <w:lang w:val="en-US" w:eastAsia="en-US" w:bidi="ar-SA"/>
      </w:rPr>
    </w:lvl>
    <w:lvl w:ilvl="1" w:tplc="F1BE8B5E">
      <w:numFmt w:val="bullet"/>
      <w:lvlText w:val="•"/>
      <w:lvlJc w:val="left"/>
      <w:pPr>
        <w:ind w:left="439" w:hanging="181"/>
      </w:pPr>
      <w:rPr>
        <w:rFonts w:hint="default"/>
        <w:lang w:val="en-US" w:eastAsia="en-US" w:bidi="ar-SA"/>
      </w:rPr>
    </w:lvl>
    <w:lvl w:ilvl="2" w:tplc="13D06BFA">
      <w:numFmt w:val="bullet"/>
      <w:lvlText w:val="•"/>
      <w:lvlJc w:val="left"/>
      <w:pPr>
        <w:ind w:left="598" w:hanging="181"/>
      </w:pPr>
      <w:rPr>
        <w:rFonts w:hint="default"/>
        <w:lang w:val="en-US" w:eastAsia="en-US" w:bidi="ar-SA"/>
      </w:rPr>
    </w:lvl>
    <w:lvl w:ilvl="3" w:tplc="B41C45DC">
      <w:numFmt w:val="bullet"/>
      <w:lvlText w:val="•"/>
      <w:lvlJc w:val="left"/>
      <w:pPr>
        <w:ind w:left="758" w:hanging="181"/>
      </w:pPr>
      <w:rPr>
        <w:rFonts w:hint="default"/>
        <w:lang w:val="en-US" w:eastAsia="en-US" w:bidi="ar-SA"/>
      </w:rPr>
    </w:lvl>
    <w:lvl w:ilvl="4" w:tplc="80D4A890">
      <w:numFmt w:val="bullet"/>
      <w:lvlText w:val="•"/>
      <w:lvlJc w:val="left"/>
      <w:pPr>
        <w:ind w:left="917" w:hanging="181"/>
      </w:pPr>
      <w:rPr>
        <w:rFonts w:hint="default"/>
        <w:lang w:val="en-US" w:eastAsia="en-US" w:bidi="ar-SA"/>
      </w:rPr>
    </w:lvl>
    <w:lvl w:ilvl="5" w:tplc="0E66E3AE">
      <w:numFmt w:val="bullet"/>
      <w:lvlText w:val="•"/>
      <w:lvlJc w:val="left"/>
      <w:pPr>
        <w:ind w:left="1077" w:hanging="181"/>
      </w:pPr>
      <w:rPr>
        <w:rFonts w:hint="default"/>
        <w:lang w:val="en-US" w:eastAsia="en-US" w:bidi="ar-SA"/>
      </w:rPr>
    </w:lvl>
    <w:lvl w:ilvl="6" w:tplc="3F3AE926">
      <w:numFmt w:val="bullet"/>
      <w:lvlText w:val="•"/>
      <w:lvlJc w:val="left"/>
      <w:pPr>
        <w:ind w:left="1236" w:hanging="181"/>
      </w:pPr>
      <w:rPr>
        <w:rFonts w:hint="default"/>
        <w:lang w:val="en-US" w:eastAsia="en-US" w:bidi="ar-SA"/>
      </w:rPr>
    </w:lvl>
    <w:lvl w:ilvl="7" w:tplc="1C8A6192">
      <w:numFmt w:val="bullet"/>
      <w:lvlText w:val="•"/>
      <w:lvlJc w:val="left"/>
      <w:pPr>
        <w:ind w:left="1395" w:hanging="181"/>
      </w:pPr>
      <w:rPr>
        <w:rFonts w:hint="default"/>
        <w:lang w:val="en-US" w:eastAsia="en-US" w:bidi="ar-SA"/>
      </w:rPr>
    </w:lvl>
    <w:lvl w:ilvl="8" w:tplc="B2D2B048">
      <w:numFmt w:val="bullet"/>
      <w:lvlText w:val="•"/>
      <w:lvlJc w:val="left"/>
      <w:pPr>
        <w:ind w:left="1555" w:hanging="181"/>
      </w:pPr>
      <w:rPr>
        <w:rFonts w:hint="default"/>
        <w:lang w:val="en-US" w:eastAsia="en-US" w:bidi="ar-SA"/>
      </w:rPr>
    </w:lvl>
  </w:abstractNum>
  <w:abstractNum w:abstractNumId="31" w15:restartNumberingAfterBreak="0">
    <w:nsid w:val="2D19624C"/>
    <w:multiLevelType w:val="multilevel"/>
    <w:tmpl w:val="701074E0"/>
    <w:lvl w:ilvl="0">
      <w:start w:val="6"/>
      <w:numFmt w:val="decimal"/>
      <w:lvlText w:val="%1"/>
      <w:lvlJc w:val="left"/>
      <w:pPr>
        <w:ind w:left="1116" w:hanging="576"/>
      </w:pPr>
      <w:rPr>
        <w:rFonts w:hint="default"/>
        <w:lang w:val="en-US" w:eastAsia="en-US" w:bidi="ar-SA"/>
      </w:rPr>
    </w:lvl>
    <w:lvl w:ilvl="1">
      <w:start w:val="1"/>
      <w:numFmt w:val="decimal"/>
      <w:lvlText w:val="%1.%2"/>
      <w:lvlJc w:val="left"/>
      <w:pPr>
        <w:ind w:left="1116" w:hanging="576"/>
        <w:jc w:val="right"/>
      </w:pPr>
      <w:rPr>
        <w:rFonts w:ascii="Times New Roman" w:eastAsia="Times New Roman" w:hAnsi="Times New Roman" w:cs="Times New Roman" w:hint="default"/>
        <w:b/>
        <w:bCs/>
        <w:i w:val="0"/>
        <w:iCs w:val="0"/>
        <w:w w:val="99"/>
        <w:sz w:val="26"/>
        <w:szCs w:val="26"/>
        <w:lang w:val="en-US" w:eastAsia="en-US" w:bidi="ar-SA"/>
      </w:rPr>
    </w:lvl>
    <w:lvl w:ilvl="2">
      <w:start w:val="1"/>
      <w:numFmt w:val="decimal"/>
      <w:lvlText w:val="%3."/>
      <w:lvlJc w:val="left"/>
      <w:pPr>
        <w:ind w:left="1255" w:hanging="560"/>
      </w:pPr>
      <w:rPr>
        <w:rFonts w:ascii="Times New Roman" w:eastAsia="Times New Roman" w:hAnsi="Times New Roman" w:cs="Times New Roman" w:hint="default"/>
        <w:b w:val="0"/>
        <w:bCs w:val="0"/>
        <w:i w:val="0"/>
        <w:iCs w:val="0"/>
        <w:color w:val="221F1F"/>
        <w:spacing w:val="-22"/>
        <w:w w:val="97"/>
        <w:sz w:val="22"/>
        <w:szCs w:val="22"/>
        <w:lang w:val="en-US" w:eastAsia="en-US" w:bidi="ar-SA"/>
      </w:rPr>
    </w:lvl>
    <w:lvl w:ilvl="3">
      <w:start w:val="1"/>
      <w:numFmt w:val="lowerLetter"/>
      <w:lvlText w:val="%4)"/>
      <w:lvlJc w:val="left"/>
      <w:pPr>
        <w:ind w:left="1678" w:hanging="492"/>
      </w:pPr>
      <w:rPr>
        <w:rFonts w:ascii="Times New Roman" w:eastAsia="Times New Roman" w:hAnsi="Times New Roman" w:cs="Times New Roman" w:hint="default"/>
        <w:b w:val="0"/>
        <w:bCs w:val="0"/>
        <w:i w:val="0"/>
        <w:iCs w:val="0"/>
        <w:color w:val="221F1F"/>
        <w:w w:val="100"/>
        <w:sz w:val="22"/>
        <w:szCs w:val="22"/>
        <w:lang w:val="en-US" w:eastAsia="en-US" w:bidi="ar-SA"/>
      </w:rPr>
    </w:lvl>
    <w:lvl w:ilvl="4">
      <w:numFmt w:val="bullet"/>
      <w:lvlText w:val="•"/>
      <w:lvlJc w:val="left"/>
      <w:pPr>
        <w:ind w:left="1932" w:hanging="279"/>
      </w:pPr>
      <w:rPr>
        <w:rFonts w:ascii="Times New Roman" w:eastAsia="Times New Roman" w:hAnsi="Times New Roman" w:cs="Times New Roman" w:hint="default"/>
        <w:b w:val="0"/>
        <w:bCs w:val="0"/>
        <w:i w:val="0"/>
        <w:iCs w:val="0"/>
        <w:color w:val="221F1F"/>
        <w:w w:val="97"/>
        <w:sz w:val="22"/>
        <w:szCs w:val="22"/>
        <w:lang w:val="en-US" w:eastAsia="en-US" w:bidi="ar-SA"/>
      </w:rPr>
    </w:lvl>
    <w:lvl w:ilvl="5">
      <w:numFmt w:val="bullet"/>
      <w:lvlText w:val="•"/>
      <w:lvlJc w:val="left"/>
      <w:pPr>
        <w:ind w:left="1940" w:hanging="279"/>
      </w:pPr>
      <w:rPr>
        <w:rFonts w:hint="default"/>
        <w:lang w:val="en-US" w:eastAsia="en-US" w:bidi="ar-SA"/>
      </w:rPr>
    </w:lvl>
    <w:lvl w:ilvl="6">
      <w:numFmt w:val="bullet"/>
      <w:lvlText w:val="•"/>
      <w:lvlJc w:val="left"/>
      <w:pPr>
        <w:ind w:left="3754" w:hanging="279"/>
      </w:pPr>
      <w:rPr>
        <w:rFonts w:hint="default"/>
        <w:lang w:val="en-US" w:eastAsia="en-US" w:bidi="ar-SA"/>
      </w:rPr>
    </w:lvl>
    <w:lvl w:ilvl="7">
      <w:numFmt w:val="bullet"/>
      <w:lvlText w:val="•"/>
      <w:lvlJc w:val="left"/>
      <w:pPr>
        <w:ind w:left="5568" w:hanging="279"/>
      </w:pPr>
      <w:rPr>
        <w:rFonts w:hint="default"/>
        <w:lang w:val="en-US" w:eastAsia="en-US" w:bidi="ar-SA"/>
      </w:rPr>
    </w:lvl>
    <w:lvl w:ilvl="8">
      <w:numFmt w:val="bullet"/>
      <w:lvlText w:val="•"/>
      <w:lvlJc w:val="left"/>
      <w:pPr>
        <w:ind w:left="7382" w:hanging="279"/>
      </w:pPr>
      <w:rPr>
        <w:rFonts w:hint="default"/>
        <w:lang w:val="en-US" w:eastAsia="en-US" w:bidi="ar-SA"/>
      </w:rPr>
    </w:lvl>
  </w:abstractNum>
  <w:abstractNum w:abstractNumId="32" w15:restartNumberingAfterBreak="0">
    <w:nsid w:val="2D7B7648"/>
    <w:multiLevelType w:val="hybridMultilevel"/>
    <w:tmpl w:val="E312DE0E"/>
    <w:lvl w:ilvl="0" w:tplc="48D21B8E">
      <w:start w:val="1"/>
      <w:numFmt w:val="lowerRoman"/>
      <w:lvlText w:val="%1)"/>
      <w:lvlJc w:val="left"/>
      <w:pPr>
        <w:ind w:left="1260" w:hanging="550"/>
        <w:jc w:val="right"/>
      </w:pPr>
      <w:rPr>
        <w:rFonts w:hint="default"/>
        <w:spacing w:val="0"/>
        <w:w w:val="100"/>
        <w:lang w:val="en-US" w:eastAsia="en-US" w:bidi="ar-SA"/>
      </w:rPr>
    </w:lvl>
    <w:lvl w:ilvl="1" w:tplc="61F8BBB0">
      <w:numFmt w:val="bullet"/>
      <w:lvlText w:val="•"/>
      <w:lvlJc w:val="left"/>
      <w:pPr>
        <w:ind w:left="2235" w:hanging="550"/>
      </w:pPr>
      <w:rPr>
        <w:rFonts w:hint="default"/>
        <w:lang w:val="en-US" w:eastAsia="en-US" w:bidi="ar-SA"/>
      </w:rPr>
    </w:lvl>
    <w:lvl w:ilvl="2" w:tplc="F38C035E">
      <w:numFmt w:val="bullet"/>
      <w:lvlText w:val="•"/>
      <w:lvlJc w:val="left"/>
      <w:pPr>
        <w:ind w:left="3210" w:hanging="550"/>
      </w:pPr>
      <w:rPr>
        <w:rFonts w:hint="default"/>
        <w:lang w:val="en-US" w:eastAsia="en-US" w:bidi="ar-SA"/>
      </w:rPr>
    </w:lvl>
    <w:lvl w:ilvl="3" w:tplc="6E9CC240">
      <w:numFmt w:val="bullet"/>
      <w:lvlText w:val="•"/>
      <w:lvlJc w:val="left"/>
      <w:pPr>
        <w:ind w:left="4185" w:hanging="550"/>
      </w:pPr>
      <w:rPr>
        <w:rFonts w:hint="default"/>
        <w:lang w:val="en-US" w:eastAsia="en-US" w:bidi="ar-SA"/>
      </w:rPr>
    </w:lvl>
    <w:lvl w:ilvl="4" w:tplc="AC0CD4BA">
      <w:numFmt w:val="bullet"/>
      <w:lvlText w:val="•"/>
      <w:lvlJc w:val="left"/>
      <w:pPr>
        <w:ind w:left="5160" w:hanging="550"/>
      </w:pPr>
      <w:rPr>
        <w:rFonts w:hint="default"/>
        <w:lang w:val="en-US" w:eastAsia="en-US" w:bidi="ar-SA"/>
      </w:rPr>
    </w:lvl>
    <w:lvl w:ilvl="5" w:tplc="753C0A44">
      <w:numFmt w:val="bullet"/>
      <w:lvlText w:val="•"/>
      <w:lvlJc w:val="left"/>
      <w:pPr>
        <w:ind w:left="6135" w:hanging="550"/>
      </w:pPr>
      <w:rPr>
        <w:rFonts w:hint="default"/>
        <w:lang w:val="en-US" w:eastAsia="en-US" w:bidi="ar-SA"/>
      </w:rPr>
    </w:lvl>
    <w:lvl w:ilvl="6" w:tplc="3ADA0940">
      <w:numFmt w:val="bullet"/>
      <w:lvlText w:val="•"/>
      <w:lvlJc w:val="left"/>
      <w:pPr>
        <w:ind w:left="7110" w:hanging="550"/>
      </w:pPr>
      <w:rPr>
        <w:rFonts w:hint="default"/>
        <w:lang w:val="en-US" w:eastAsia="en-US" w:bidi="ar-SA"/>
      </w:rPr>
    </w:lvl>
    <w:lvl w:ilvl="7" w:tplc="4D4498A0">
      <w:numFmt w:val="bullet"/>
      <w:lvlText w:val="•"/>
      <w:lvlJc w:val="left"/>
      <w:pPr>
        <w:ind w:left="8085" w:hanging="550"/>
      </w:pPr>
      <w:rPr>
        <w:rFonts w:hint="default"/>
        <w:lang w:val="en-US" w:eastAsia="en-US" w:bidi="ar-SA"/>
      </w:rPr>
    </w:lvl>
    <w:lvl w:ilvl="8" w:tplc="A02429BA">
      <w:numFmt w:val="bullet"/>
      <w:lvlText w:val="•"/>
      <w:lvlJc w:val="left"/>
      <w:pPr>
        <w:ind w:left="9060" w:hanging="550"/>
      </w:pPr>
      <w:rPr>
        <w:rFonts w:hint="default"/>
        <w:lang w:val="en-US" w:eastAsia="en-US" w:bidi="ar-SA"/>
      </w:rPr>
    </w:lvl>
  </w:abstractNum>
  <w:abstractNum w:abstractNumId="33" w15:restartNumberingAfterBreak="0">
    <w:nsid w:val="2DF0069A"/>
    <w:multiLevelType w:val="hybridMultilevel"/>
    <w:tmpl w:val="EA28A47E"/>
    <w:lvl w:ilvl="0" w:tplc="1F5C5B00">
      <w:start w:val="2"/>
      <w:numFmt w:val="lowerRoman"/>
      <w:lvlText w:val="%1)"/>
      <w:lvlJc w:val="left"/>
      <w:pPr>
        <w:ind w:left="1260" w:hanging="250"/>
      </w:pPr>
      <w:rPr>
        <w:rFonts w:ascii="Times New Roman" w:eastAsia="Times New Roman" w:hAnsi="Times New Roman" w:cs="Times New Roman" w:hint="default"/>
        <w:b w:val="0"/>
        <w:bCs w:val="0"/>
        <w:i/>
        <w:iCs/>
        <w:color w:val="221F1F"/>
        <w:spacing w:val="0"/>
        <w:w w:val="100"/>
        <w:sz w:val="22"/>
        <w:szCs w:val="22"/>
        <w:lang w:val="en-US" w:eastAsia="en-US" w:bidi="ar-SA"/>
      </w:rPr>
    </w:lvl>
    <w:lvl w:ilvl="1" w:tplc="9D462C9C">
      <w:numFmt w:val="bullet"/>
      <w:lvlText w:val="•"/>
      <w:lvlJc w:val="left"/>
      <w:pPr>
        <w:ind w:left="2235" w:hanging="250"/>
      </w:pPr>
      <w:rPr>
        <w:rFonts w:hint="default"/>
        <w:lang w:val="en-US" w:eastAsia="en-US" w:bidi="ar-SA"/>
      </w:rPr>
    </w:lvl>
    <w:lvl w:ilvl="2" w:tplc="E020F118">
      <w:numFmt w:val="bullet"/>
      <w:lvlText w:val="•"/>
      <w:lvlJc w:val="left"/>
      <w:pPr>
        <w:ind w:left="3210" w:hanging="250"/>
      </w:pPr>
      <w:rPr>
        <w:rFonts w:hint="default"/>
        <w:lang w:val="en-US" w:eastAsia="en-US" w:bidi="ar-SA"/>
      </w:rPr>
    </w:lvl>
    <w:lvl w:ilvl="3" w:tplc="D3585E50">
      <w:numFmt w:val="bullet"/>
      <w:lvlText w:val="•"/>
      <w:lvlJc w:val="left"/>
      <w:pPr>
        <w:ind w:left="4185" w:hanging="250"/>
      </w:pPr>
      <w:rPr>
        <w:rFonts w:hint="default"/>
        <w:lang w:val="en-US" w:eastAsia="en-US" w:bidi="ar-SA"/>
      </w:rPr>
    </w:lvl>
    <w:lvl w:ilvl="4" w:tplc="953EF8C4">
      <w:numFmt w:val="bullet"/>
      <w:lvlText w:val="•"/>
      <w:lvlJc w:val="left"/>
      <w:pPr>
        <w:ind w:left="5160" w:hanging="250"/>
      </w:pPr>
      <w:rPr>
        <w:rFonts w:hint="default"/>
        <w:lang w:val="en-US" w:eastAsia="en-US" w:bidi="ar-SA"/>
      </w:rPr>
    </w:lvl>
    <w:lvl w:ilvl="5" w:tplc="3D08D55A">
      <w:numFmt w:val="bullet"/>
      <w:lvlText w:val="•"/>
      <w:lvlJc w:val="left"/>
      <w:pPr>
        <w:ind w:left="6135" w:hanging="250"/>
      </w:pPr>
      <w:rPr>
        <w:rFonts w:hint="default"/>
        <w:lang w:val="en-US" w:eastAsia="en-US" w:bidi="ar-SA"/>
      </w:rPr>
    </w:lvl>
    <w:lvl w:ilvl="6" w:tplc="54025A5A">
      <w:numFmt w:val="bullet"/>
      <w:lvlText w:val="•"/>
      <w:lvlJc w:val="left"/>
      <w:pPr>
        <w:ind w:left="7110" w:hanging="250"/>
      </w:pPr>
      <w:rPr>
        <w:rFonts w:hint="default"/>
        <w:lang w:val="en-US" w:eastAsia="en-US" w:bidi="ar-SA"/>
      </w:rPr>
    </w:lvl>
    <w:lvl w:ilvl="7" w:tplc="83BE96BA">
      <w:numFmt w:val="bullet"/>
      <w:lvlText w:val="•"/>
      <w:lvlJc w:val="left"/>
      <w:pPr>
        <w:ind w:left="8085" w:hanging="250"/>
      </w:pPr>
      <w:rPr>
        <w:rFonts w:hint="default"/>
        <w:lang w:val="en-US" w:eastAsia="en-US" w:bidi="ar-SA"/>
      </w:rPr>
    </w:lvl>
    <w:lvl w:ilvl="8" w:tplc="074C44CA">
      <w:numFmt w:val="bullet"/>
      <w:lvlText w:val="•"/>
      <w:lvlJc w:val="left"/>
      <w:pPr>
        <w:ind w:left="9060" w:hanging="250"/>
      </w:pPr>
      <w:rPr>
        <w:rFonts w:hint="default"/>
        <w:lang w:val="en-US" w:eastAsia="en-US" w:bidi="ar-SA"/>
      </w:rPr>
    </w:lvl>
  </w:abstractNum>
  <w:abstractNum w:abstractNumId="34" w15:restartNumberingAfterBreak="0">
    <w:nsid w:val="2FDF3718"/>
    <w:multiLevelType w:val="hybridMultilevel"/>
    <w:tmpl w:val="ACC827AA"/>
    <w:lvl w:ilvl="0" w:tplc="207A5E60">
      <w:start w:val="1"/>
      <w:numFmt w:val="decimal"/>
      <w:lvlText w:val="%1."/>
      <w:lvlJc w:val="left"/>
      <w:pPr>
        <w:ind w:left="1031" w:hanging="360"/>
      </w:pPr>
      <w:rPr>
        <w:rFonts w:ascii="Times New Roman" w:eastAsia="Times New Roman" w:hAnsi="Times New Roman" w:cs="Times New Roman" w:hint="default"/>
        <w:b/>
        <w:bCs/>
        <w:i w:val="0"/>
        <w:iCs w:val="0"/>
        <w:w w:val="100"/>
        <w:sz w:val="24"/>
        <w:szCs w:val="24"/>
        <w:lang w:val="en-US" w:eastAsia="en-US" w:bidi="ar-SA"/>
      </w:rPr>
    </w:lvl>
    <w:lvl w:ilvl="1" w:tplc="E1DEB0FA">
      <w:start w:val="1"/>
      <w:numFmt w:val="decimal"/>
      <w:lvlText w:val="%2."/>
      <w:lvlJc w:val="left"/>
      <w:pPr>
        <w:ind w:left="1300" w:hanging="360"/>
      </w:pPr>
      <w:rPr>
        <w:rFonts w:hint="default"/>
        <w:w w:val="100"/>
        <w:lang w:val="en-US" w:eastAsia="en-US" w:bidi="ar-SA"/>
      </w:rPr>
    </w:lvl>
    <w:lvl w:ilvl="2" w:tplc="E7007B6C">
      <w:numFmt w:val="bullet"/>
      <w:lvlText w:val="•"/>
      <w:lvlJc w:val="left"/>
      <w:pPr>
        <w:ind w:left="2111" w:hanging="420"/>
      </w:pPr>
      <w:rPr>
        <w:rFonts w:ascii="Times New Roman" w:eastAsia="Times New Roman" w:hAnsi="Times New Roman" w:cs="Times New Roman" w:hint="default"/>
        <w:w w:val="100"/>
        <w:lang w:val="en-US" w:eastAsia="en-US" w:bidi="ar-SA"/>
      </w:rPr>
    </w:lvl>
    <w:lvl w:ilvl="3" w:tplc="49885AA4">
      <w:numFmt w:val="bullet"/>
      <w:lvlText w:val="•"/>
      <w:lvlJc w:val="left"/>
      <w:pPr>
        <w:ind w:left="3151" w:hanging="420"/>
      </w:pPr>
      <w:rPr>
        <w:rFonts w:hint="default"/>
        <w:lang w:val="en-US" w:eastAsia="en-US" w:bidi="ar-SA"/>
      </w:rPr>
    </w:lvl>
    <w:lvl w:ilvl="4" w:tplc="9B5CA962">
      <w:numFmt w:val="bullet"/>
      <w:lvlText w:val="•"/>
      <w:lvlJc w:val="left"/>
      <w:pPr>
        <w:ind w:left="4182" w:hanging="420"/>
      </w:pPr>
      <w:rPr>
        <w:rFonts w:hint="default"/>
        <w:lang w:val="en-US" w:eastAsia="en-US" w:bidi="ar-SA"/>
      </w:rPr>
    </w:lvl>
    <w:lvl w:ilvl="5" w:tplc="905A307C">
      <w:numFmt w:val="bullet"/>
      <w:lvlText w:val="•"/>
      <w:lvlJc w:val="left"/>
      <w:pPr>
        <w:ind w:left="5214" w:hanging="420"/>
      </w:pPr>
      <w:rPr>
        <w:rFonts w:hint="default"/>
        <w:lang w:val="en-US" w:eastAsia="en-US" w:bidi="ar-SA"/>
      </w:rPr>
    </w:lvl>
    <w:lvl w:ilvl="6" w:tplc="54FCCD1E">
      <w:numFmt w:val="bullet"/>
      <w:lvlText w:val="•"/>
      <w:lvlJc w:val="left"/>
      <w:pPr>
        <w:ind w:left="6245" w:hanging="420"/>
      </w:pPr>
      <w:rPr>
        <w:rFonts w:hint="default"/>
        <w:lang w:val="en-US" w:eastAsia="en-US" w:bidi="ar-SA"/>
      </w:rPr>
    </w:lvl>
    <w:lvl w:ilvl="7" w:tplc="B11292D8">
      <w:numFmt w:val="bullet"/>
      <w:lvlText w:val="•"/>
      <w:lvlJc w:val="left"/>
      <w:pPr>
        <w:ind w:left="7277" w:hanging="420"/>
      </w:pPr>
      <w:rPr>
        <w:rFonts w:hint="default"/>
        <w:lang w:val="en-US" w:eastAsia="en-US" w:bidi="ar-SA"/>
      </w:rPr>
    </w:lvl>
    <w:lvl w:ilvl="8" w:tplc="EAB85CC0">
      <w:numFmt w:val="bullet"/>
      <w:lvlText w:val="•"/>
      <w:lvlJc w:val="left"/>
      <w:pPr>
        <w:ind w:left="8308" w:hanging="420"/>
      </w:pPr>
      <w:rPr>
        <w:rFonts w:hint="default"/>
        <w:lang w:val="en-US" w:eastAsia="en-US" w:bidi="ar-SA"/>
      </w:rPr>
    </w:lvl>
  </w:abstractNum>
  <w:abstractNum w:abstractNumId="35" w15:restartNumberingAfterBreak="0">
    <w:nsid w:val="36D6018F"/>
    <w:multiLevelType w:val="multilevel"/>
    <w:tmpl w:val="A19A24D2"/>
    <w:lvl w:ilvl="0">
      <w:start w:val="3"/>
      <w:numFmt w:val="decimal"/>
      <w:lvlText w:val="%1"/>
      <w:lvlJc w:val="left"/>
      <w:pPr>
        <w:ind w:left="1444" w:hanging="864"/>
      </w:pPr>
      <w:rPr>
        <w:rFonts w:hint="default"/>
        <w:b/>
        <w:bCs/>
        <w:i w:val="0"/>
        <w:iCs w:val="0"/>
        <w:w w:val="100"/>
        <w:sz w:val="28"/>
        <w:szCs w:val="28"/>
        <w:lang w:val="en-US" w:eastAsia="en-US" w:bidi="ar-SA"/>
      </w:rPr>
    </w:lvl>
    <w:lvl w:ilvl="1">
      <w:start w:val="1"/>
      <w:numFmt w:val="decimal"/>
      <w:lvlText w:val="%1.%2"/>
      <w:lvlJc w:val="left"/>
      <w:pPr>
        <w:ind w:left="1574" w:hanging="864"/>
      </w:pPr>
      <w:rPr>
        <w:rFonts w:hint="default"/>
        <w:b/>
        <w:bCs/>
        <w:i w:val="0"/>
        <w:iCs w:val="0"/>
        <w:w w:val="99"/>
        <w:sz w:val="26"/>
        <w:szCs w:val="26"/>
        <w:lang w:val="en-US" w:eastAsia="en-US" w:bidi="ar-SA"/>
      </w:rPr>
    </w:lvl>
    <w:lvl w:ilvl="2">
      <w:start w:val="1"/>
      <w:numFmt w:val="decimal"/>
      <w:lvlText w:val="%1.%2.%3"/>
      <w:lvlJc w:val="left"/>
      <w:pPr>
        <w:ind w:left="1444" w:hanging="864"/>
      </w:pPr>
      <w:rPr>
        <w:rFonts w:hint="default"/>
        <w:w w:val="100"/>
        <w:lang w:val="en-US" w:eastAsia="en-US" w:bidi="ar-SA"/>
      </w:rPr>
    </w:lvl>
    <w:lvl w:ilvl="3">
      <w:start w:val="1"/>
      <w:numFmt w:val="decimal"/>
      <w:lvlText w:val="%1.%2.%3.%4"/>
      <w:lvlJc w:val="left"/>
      <w:pPr>
        <w:ind w:left="1444" w:hanging="864"/>
      </w:pPr>
      <w:rPr>
        <w:rFonts w:ascii="Times New Roman" w:eastAsia="Times New Roman" w:hAnsi="Times New Roman" w:cs="Times New Roman" w:hint="default"/>
        <w:b/>
        <w:bCs/>
        <w:i w:val="0"/>
        <w:iCs w:val="0"/>
        <w:w w:val="100"/>
        <w:sz w:val="24"/>
        <w:szCs w:val="24"/>
        <w:lang w:val="en-US" w:eastAsia="en-US" w:bidi="ar-SA"/>
      </w:rPr>
    </w:lvl>
    <w:lvl w:ilvl="4">
      <w:start w:val="1"/>
      <w:numFmt w:val="decimal"/>
      <w:lvlText w:val="(%5)"/>
      <w:lvlJc w:val="left"/>
      <w:pPr>
        <w:ind w:left="1257" w:hanging="564"/>
      </w:pPr>
      <w:rPr>
        <w:rFonts w:ascii="Times New Roman" w:eastAsia="Times New Roman" w:hAnsi="Times New Roman" w:cs="Times New Roman" w:hint="default"/>
        <w:b w:val="0"/>
        <w:bCs w:val="0"/>
        <w:i w:val="0"/>
        <w:iCs w:val="0"/>
        <w:color w:val="221F1F"/>
        <w:spacing w:val="-24"/>
        <w:w w:val="97"/>
        <w:sz w:val="22"/>
        <w:szCs w:val="22"/>
        <w:lang w:val="en-US" w:eastAsia="en-US" w:bidi="ar-SA"/>
      </w:rPr>
    </w:lvl>
    <w:lvl w:ilvl="5">
      <w:start w:val="1"/>
      <w:numFmt w:val="lowerLetter"/>
      <w:lvlText w:val="%6)"/>
      <w:lvlJc w:val="left"/>
      <w:pPr>
        <w:ind w:left="1622" w:hanging="365"/>
      </w:pPr>
      <w:rPr>
        <w:rFonts w:ascii="Times New Roman" w:eastAsia="Times New Roman" w:hAnsi="Times New Roman" w:cs="Times New Roman" w:hint="default"/>
        <w:b w:val="0"/>
        <w:bCs w:val="0"/>
        <w:i w:val="0"/>
        <w:iCs w:val="0"/>
        <w:color w:val="221F1F"/>
        <w:w w:val="100"/>
        <w:sz w:val="22"/>
        <w:szCs w:val="22"/>
        <w:lang w:val="en-US" w:eastAsia="en-US" w:bidi="ar-SA"/>
      </w:rPr>
    </w:lvl>
    <w:lvl w:ilvl="6">
      <w:start w:val="1"/>
      <w:numFmt w:val="lowerRoman"/>
      <w:lvlText w:val="%7)"/>
      <w:lvlJc w:val="left"/>
      <w:pPr>
        <w:ind w:left="2162" w:hanging="492"/>
      </w:pPr>
      <w:rPr>
        <w:rFonts w:ascii="Times New Roman" w:eastAsia="Times New Roman" w:hAnsi="Times New Roman" w:cs="Times New Roman" w:hint="default"/>
        <w:b w:val="0"/>
        <w:bCs w:val="0"/>
        <w:i w:val="0"/>
        <w:iCs w:val="0"/>
        <w:color w:val="221F1F"/>
        <w:spacing w:val="0"/>
        <w:w w:val="100"/>
        <w:sz w:val="22"/>
        <w:szCs w:val="22"/>
        <w:lang w:val="en-US" w:eastAsia="en-US" w:bidi="ar-SA"/>
      </w:rPr>
    </w:lvl>
    <w:lvl w:ilvl="7">
      <w:numFmt w:val="bullet"/>
      <w:lvlText w:val=""/>
      <w:lvlJc w:val="left"/>
      <w:pPr>
        <w:ind w:left="2543" w:hanging="396"/>
      </w:pPr>
      <w:rPr>
        <w:rFonts w:ascii="Symbol" w:eastAsia="Symbol" w:hAnsi="Symbol" w:cs="Symbol" w:hint="default"/>
        <w:b w:val="0"/>
        <w:bCs w:val="0"/>
        <w:i w:val="0"/>
        <w:iCs w:val="0"/>
        <w:color w:val="221F1F"/>
        <w:w w:val="100"/>
        <w:sz w:val="22"/>
        <w:szCs w:val="22"/>
        <w:lang w:val="en-US" w:eastAsia="en-US" w:bidi="ar-SA"/>
      </w:rPr>
    </w:lvl>
    <w:lvl w:ilvl="8">
      <w:numFmt w:val="bullet"/>
      <w:lvlText w:val="•"/>
      <w:lvlJc w:val="left"/>
      <w:pPr>
        <w:ind w:left="7238" w:hanging="396"/>
      </w:pPr>
      <w:rPr>
        <w:rFonts w:hint="default"/>
        <w:lang w:val="en-US" w:eastAsia="en-US" w:bidi="ar-SA"/>
      </w:rPr>
    </w:lvl>
  </w:abstractNum>
  <w:abstractNum w:abstractNumId="36" w15:restartNumberingAfterBreak="0">
    <w:nsid w:val="381D777D"/>
    <w:multiLevelType w:val="hybridMultilevel"/>
    <w:tmpl w:val="A0F8F852"/>
    <w:lvl w:ilvl="0" w:tplc="10E0E334">
      <w:start w:val="1"/>
      <w:numFmt w:val="lowerLetter"/>
      <w:lvlText w:val="%1)"/>
      <w:lvlJc w:val="left"/>
      <w:pPr>
        <w:ind w:left="1687" w:hanging="428"/>
      </w:pPr>
      <w:rPr>
        <w:rFonts w:ascii="Times New Roman" w:eastAsia="Times New Roman" w:hAnsi="Times New Roman" w:cs="Times New Roman" w:hint="default"/>
        <w:b w:val="0"/>
        <w:bCs w:val="0"/>
        <w:i w:val="0"/>
        <w:iCs w:val="0"/>
        <w:color w:val="221F1F"/>
        <w:w w:val="100"/>
        <w:sz w:val="22"/>
        <w:szCs w:val="22"/>
        <w:lang w:val="en-US" w:eastAsia="en-US" w:bidi="ar-SA"/>
      </w:rPr>
    </w:lvl>
    <w:lvl w:ilvl="1" w:tplc="FFE002A4">
      <w:numFmt w:val="bullet"/>
      <w:lvlText w:val="•"/>
      <w:lvlJc w:val="left"/>
      <w:pPr>
        <w:ind w:left="2613" w:hanging="428"/>
      </w:pPr>
      <w:rPr>
        <w:rFonts w:hint="default"/>
        <w:lang w:val="en-US" w:eastAsia="en-US" w:bidi="ar-SA"/>
      </w:rPr>
    </w:lvl>
    <w:lvl w:ilvl="2" w:tplc="89BA3BD0">
      <w:numFmt w:val="bullet"/>
      <w:lvlText w:val="•"/>
      <w:lvlJc w:val="left"/>
      <w:pPr>
        <w:ind w:left="3546" w:hanging="428"/>
      </w:pPr>
      <w:rPr>
        <w:rFonts w:hint="default"/>
        <w:lang w:val="en-US" w:eastAsia="en-US" w:bidi="ar-SA"/>
      </w:rPr>
    </w:lvl>
    <w:lvl w:ilvl="3" w:tplc="1DEEB7B6">
      <w:numFmt w:val="bullet"/>
      <w:lvlText w:val="•"/>
      <w:lvlJc w:val="left"/>
      <w:pPr>
        <w:ind w:left="4479" w:hanging="428"/>
      </w:pPr>
      <w:rPr>
        <w:rFonts w:hint="default"/>
        <w:lang w:val="en-US" w:eastAsia="en-US" w:bidi="ar-SA"/>
      </w:rPr>
    </w:lvl>
    <w:lvl w:ilvl="4" w:tplc="3B327F84">
      <w:numFmt w:val="bullet"/>
      <w:lvlText w:val="•"/>
      <w:lvlJc w:val="left"/>
      <w:pPr>
        <w:ind w:left="5412" w:hanging="428"/>
      </w:pPr>
      <w:rPr>
        <w:rFonts w:hint="default"/>
        <w:lang w:val="en-US" w:eastAsia="en-US" w:bidi="ar-SA"/>
      </w:rPr>
    </w:lvl>
    <w:lvl w:ilvl="5" w:tplc="49828E8E">
      <w:numFmt w:val="bullet"/>
      <w:lvlText w:val="•"/>
      <w:lvlJc w:val="left"/>
      <w:pPr>
        <w:ind w:left="6345" w:hanging="428"/>
      </w:pPr>
      <w:rPr>
        <w:rFonts w:hint="default"/>
        <w:lang w:val="en-US" w:eastAsia="en-US" w:bidi="ar-SA"/>
      </w:rPr>
    </w:lvl>
    <w:lvl w:ilvl="6" w:tplc="6430FF90">
      <w:numFmt w:val="bullet"/>
      <w:lvlText w:val="•"/>
      <w:lvlJc w:val="left"/>
      <w:pPr>
        <w:ind w:left="7278" w:hanging="428"/>
      </w:pPr>
      <w:rPr>
        <w:rFonts w:hint="default"/>
        <w:lang w:val="en-US" w:eastAsia="en-US" w:bidi="ar-SA"/>
      </w:rPr>
    </w:lvl>
    <w:lvl w:ilvl="7" w:tplc="F7A2BF24">
      <w:numFmt w:val="bullet"/>
      <w:lvlText w:val="•"/>
      <w:lvlJc w:val="left"/>
      <w:pPr>
        <w:ind w:left="8211" w:hanging="428"/>
      </w:pPr>
      <w:rPr>
        <w:rFonts w:hint="default"/>
        <w:lang w:val="en-US" w:eastAsia="en-US" w:bidi="ar-SA"/>
      </w:rPr>
    </w:lvl>
    <w:lvl w:ilvl="8" w:tplc="68ACF232">
      <w:numFmt w:val="bullet"/>
      <w:lvlText w:val="•"/>
      <w:lvlJc w:val="left"/>
      <w:pPr>
        <w:ind w:left="9144" w:hanging="428"/>
      </w:pPr>
      <w:rPr>
        <w:rFonts w:hint="default"/>
        <w:lang w:val="en-US" w:eastAsia="en-US" w:bidi="ar-SA"/>
      </w:rPr>
    </w:lvl>
  </w:abstractNum>
  <w:abstractNum w:abstractNumId="37" w15:restartNumberingAfterBreak="0">
    <w:nsid w:val="405A051E"/>
    <w:multiLevelType w:val="hybridMultilevel"/>
    <w:tmpl w:val="F1FE5D18"/>
    <w:lvl w:ilvl="0" w:tplc="CE5418E0">
      <w:start w:val="1"/>
      <w:numFmt w:val="lowerLetter"/>
      <w:lvlText w:val="(%1)"/>
      <w:lvlJc w:val="left"/>
      <w:pPr>
        <w:ind w:left="693" w:hanging="587"/>
      </w:pPr>
      <w:rPr>
        <w:rFonts w:ascii="Times New Roman" w:eastAsia="Times New Roman" w:hAnsi="Times New Roman" w:cs="Times New Roman" w:hint="default"/>
        <w:b w:val="0"/>
        <w:bCs w:val="0"/>
        <w:i w:val="0"/>
        <w:iCs w:val="0"/>
        <w:spacing w:val="-2"/>
        <w:w w:val="99"/>
        <w:sz w:val="24"/>
        <w:szCs w:val="24"/>
        <w:lang w:val="en-US" w:eastAsia="en-US" w:bidi="ar-SA"/>
      </w:rPr>
    </w:lvl>
    <w:lvl w:ilvl="1" w:tplc="8D881F90">
      <w:start w:val="1"/>
      <w:numFmt w:val="lowerRoman"/>
      <w:lvlText w:val="(%2)"/>
      <w:lvlJc w:val="left"/>
      <w:pPr>
        <w:ind w:left="1505" w:hanging="540"/>
      </w:pPr>
      <w:rPr>
        <w:rFonts w:ascii="Times New Roman" w:eastAsia="Times New Roman" w:hAnsi="Times New Roman" w:cs="Times New Roman" w:hint="default"/>
        <w:b w:val="0"/>
        <w:bCs w:val="0"/>
        <w:i w:val="0"/>
        <w:iCs w:val="0"/>
        <w:w w:val="99"/>
        <w:sz w:val="24"/>
        <w:szCs w:val="24"/>
        <w:lang w:val="en-US" w:eastAsia="en-US" w:bidi="ar-SA"/>
      </w:rPr>
    </w:lvl>
    <w:lvl w:ilvl="2" w:tplc="5B94903C">
      <w:numFmt w:val="bullet"/>
      <w:lvlText w:val="•"/>
      <w:lvlJc w:val="left"/>
      <w:pPr>
        <w:ind w:left="2142" w:hanging="540"/>
      </w:pPr>
      <w:rPr>
        <w:rFonts w:hint="default"/>
        <w:lang w:val="en-US" w:eastAsia="en-US" w:bidi="ar-SA"/>
      </w:rPr>
    </w:lvl>
    <w:lvl w:ilvl="3" w:tplc="ECEA91B8">
      <w:numFmt w:val="bullet"/>
      <w:lvlText w:val="•"/>
      <w:lvlJc w:val="left"/>
      <w:pPr>
        <w:ind w:left="2785" w:hanging="540"/>
      </w:pPr>
      <w:rPr>
        <w:rFonts w:hint="default"/>
        <w:lang w:val="en-US" w:eastAsia="en-US" w:bidi="ar-SA"/>
      </w:rPr>
    </w:lvl>
    <w:lvl w:ilvl="4" w:tplc="DBA4C2AA">
      <w:numFmt w:val="bullet"/>
      <w:lvlText w:val="•"/>
      <w:lvlJc w:val="left"/>
      <w:pPr>
        <w:ind w:left="3427" w:hanging="540"/>
      </w:pPr>
      <w:rPr>
        <w:rFonts w:hint="default"/>
        <w:lang w:val="en-US" w:eastAsia="en-US" w:bidi="ar-SA"/>
      </w:rPr>
    </w:lvl>
    <w:lvl w:ilvl="5" w:tplc="98E89CDA">
      <w:numFmt w:val="bullet"/>
      <w:lvlText w:val="•"/>
      <w:lvlJc w:val="left"/>
      <w:pPr>
        <w:ind w:left="4070" w:hanging="540"/>
      </w:pPr>
      <w:rPr>
        <w:rFonts w:hint="default"/>
        <w:lang w:val="en-US" w:eastAsia="en-US" w:bidi="ar-SA"/>
      </w:rPr>
    </w:lvl>
    <w:lvl w:ilvl="6" w:tplc="D3E490E8">
      <w:numFmt w:val="bullet"/>
      <w:lvlText w:val="•"/>
      <w:lvlJc w:val="left"/>
      <w:pPr>
        <w:ind w:left="4712" w:hanging="540"/>
      </w:pPr>
      <w:rPr>
        <w:rFonts w:hint="default"/>
        <w:lang w:val="en-US" w:eastAsia="en-US" w:bidi="ar-SA"/>
      </w:rPr>
    </w:lvl>
    <w:lvl w:ilvl="7" w:tplc="A580A716">
      <w:numFmt w:val="bullet"/>
      <w:lvlText w:val="•"/>
      <w:lvlJc w:val="left"/>
      <w:pPr>
        <w:ind w:left="5355" w:hanging="540"/>
      </w:pPr>
      <w:rPr>
        <w:rFonts w:hint="default"/>
        <w:lang w:val="en-US" w:eastAsia="en-US" w:bidi="ar-SA"/>
      </w:rPr>
    </w:lvl>
    <w:lvl w:ilvl="8" w:tplc="7988D090">
      <w:numFmt w:val="bullet"/>
      <w:lvlText w:val="•"/>
      <w:lvlJc w:val="left"/>
      <w:pPr>
        <w:ind w:left="5997" w:hanging="540"/>
      </w:pPr>
      <w:rPr>
        <w:rFonts w:hint="default"/>
        <w:lang w:val="en-US" w:eastAsia="en-US" w:bidi="ar-SA"/>
      </w:rPr>
    </w:lvl>
  </w:abstractNum>
  <w:abstractNum w:abstractNumId="38" w15:restartNumberingAfterBreak="0">
    <w:nsid w:val="40717705"/>
    <w:multiLevelType w:val="hybridMultilevel"/>
    <w:tmpl w:val="AA0E4EA4"/>
    <w:lvl w:ilvl="0" w:tplc="450C6750">
      <w:start w:val="1"/>
      <w:numFmt w:val="decimal"/>
      <w:lvlText w:val="%1."/>
      <w:lvlJc w:val="left"/>
      <w:pPr>
        <w:ind w:left="1248" w:hanging="540"/>
      </w:pPr>
      <w:rPr>
        <w:rFonts w:ascii="Times New Roman" w:eastAsia="Times New Roman" w:hAnsi="Times New Roman" w:cs="Times New Roman" w:hint="default"/>
        <w:b w:val="0"/>
        <w:bCs w:val="0"/>
        <w:i w:val="0"/>
        <w:iCs w:val="0"/>
        <w:color w:val="221F1F"/>
        <w:spacing w:val="-24"/>
        <w:w w:val="100"/>
        <w:sz w:val="22"/>
        <w:szCs w:val="22"/>
        <w:lang w:val="en-US" w:eastAsia="en-US" w:bidi="ar-SA"/>
      </w:rPr>
    </w:lvl>
    <w:lvl w:ilvl="1" w:tplc="E46CB9CC">
      <w:start w:val="1"/>
      <w:numFmt w:val="lowerLetter"/>
      <w:lvlText w:val="%2)"/>
      <w:lvlJc w:val="left"/>
      <w:pPr>
        <w:ind w:left="1692" w:hanging="452"/>
      </w:pPr>
      <w:rPr>
        <w:rFonts w:ascii="Times New Roman" w:eastAsia="Times New Roman" w:hAnsi="Times New Roman" w:cs="Times New Roman" w:hint="default"/>
        <w:b w:val="0"/>
        <w:bCs w:val="0"/>
        <w:i w:val="0"/>
        <w:iCs w:val="0"/>
        <w:color w:val="221F1F"/>
        <w:w w:val="100"/>
        <w:sz w:val="22"/>
        <w:szCs w:val="22"/>
        <w:lang w:val="en-US" w:eastAsia="en-US" w:bidi="ar-SA"/>
      </w:rPr>
    </w:lvl>
    <w:lvl w:ilvl="2" w:tplc="5AF835B6">
      <w:numFmt w:val="bullet"/>
      <w:lvlText w:val="•"/>
      <w:lvlJc w:val="left"/>
      <w:pPr>
        <w:ind w:left="1700" w:hanging="452"/>
      </w:pPr>
      <w:rPr>
        <w:rFonts w:hint="default"/>
        <w:lang w:val="en-US" w:eastAsia="en-US" w:bidi="ar-SA"/>
      </w:rPr>
    </w:lvl>
    <w:lvl w:ilvl="3" w:tplc="14FC81D4">
      <w:numFmt w:val="bullet"/>
      <w:lvlText w:val="•"/>
      <w:lvlJc w:val="left"/>
      <w:pPr>
        <w:ind w:left="2863" w:hanging="452"/>
      </w:pPr>
      <w:rPr>
        <w:rFonts w:hint="default"/>
        <w:lang w:val="en-US" w:eastAsia="en-US" w:bidi="ar-SA"/>
      </w:rPr>
    </w:lvl>
    <w:lvl w:ilvl="4" w:tplc="24A89DDE">
      <w:numFmt w:val="bullet"/>
      <w:lvlText w:val="•"/>
      <w:lvlJc w:val="left"/>
      <w:pPr>
        <w:ind w:left="4027" w:hanging="452"/>
      </w:pPr>
      <w:rPr>
        <w:rFonts w:hint="default"/>
        <w:lang w:val="en-US" w:eastAsia="en-US" w:bidi="ar-SA"/>
      </w:rPr>
    </w:lvl>
    <w:lvl w:ilvl="5" w:tplc="B6CAEE3E">
      <w:numFmt w:val="bullet"/>
      <w:lvlText w:val="•"/>
      <w:lvlJc w:val="left"/>
      <w:pPr>
        <w:ind w:left="5191" w:hanging="452"/>
      </w:pPr>
      <w:rPr>
        <w:rFonts w:hint="default"/>
        <w:lang w:val="en-US" w:eastAsia="en-US" w:bidi="ar-SA"/>
      </w:rPr>
    </w:lvl>
    <w:lvl w:ilvl="6" w:tplc="458C5FD2">
      <w:numFmt w:val="bullet"/>
      <w:lvlText w:val="•"/>
      <w:lvlJc w:val="left"/>
      <w:pPr>
        <w:ind w:left="6355" w:hanging="452"/>
      </w:pPr>
      <w:rPr>
        <w:rFonts w:hint="default"/>
        <w:lang w:val="en-US" w:eastAsia="en-US" w:bidi="ar-SA"/>
      </w:rPr>
    </w:lvl>
    <w:lvl w:ilvl="7" w:tplc="7940FB48">
      <w:numFmt w:val="bullet"/>
      <w:lvlText w:val="•"/>
      <w:lvlJc w:val="left"/>
      <w:pPr>
        <w:ind w:left="7519" w:hanging="452"/>
      </w:pPr>
      <w:rPr>
        <w:rFonts w:hint="default"/>
        <w:lang w:val="en-US" w:eastAsia="en-US" w:bidi="ar-SA"/>
      </w:rPr>
    </w:lvl>
    <w:lvl w:ilvl="8" w:tplc="B5AC3184">
      <w:numFmt w:val="bullet"/>
      <w:lvlText w:val="•"/>
      <w:lvlJc w:val="left"/>
      <w:pPr>
        <w:ind w:left="8683" w:hanging="452"/>
      </w:pPr>
      <w:rPr>
        <w:rFonts w:hint="default"/>
        <w:lang w:val="en-US" w:eastAsia="en-US" w:bidi="ar-SA"/>
      </w:rPr>
    </w:lvl>
  </w:abstractNum>
  <w:abstractNum w:abstractNumId="39" w15:restartNumberingAfterBreak="0">
    <w:nsid w:val="41441A5B"/>
    <w:multiLevelType w:val="hybridMultilevel"/>
    <w:tmpl w:val="B2FA9542"/>
    <w:lvl w:ilvl="0" w:tplc="90C6A2AE">
      <w:start w:val="1"/>
      <w:numFmt w:val="lowerLetter"/>
      <w:lvlText w:val="%1."/>
      <w:lvlJc w:val="left"/>
      <w:pPr>
        <w:ind w:left="1258" w:hanging="572"/>
      </w:pPr>
      <w:rPr>
        <w:rFonts w:ascii="Times New Roman" w:eastAsia="Times New Roman" w:hAnsi="Times New Roman" w:cs="Times New Roman" w:hint="default"/>
        <w:b/>
        <w:bCs/>
        <w:i w:val="0"/>
        <w:iCs w:val="0"/>
        <w:color w:val="221F1F"/>
        <w:w w:val="100"/>
        <w:sz w:val="22"/>
        <w:szCs w:val="22"/>
        <w:lang w:val="en-US" w:eastAsia="en-US" w:bidi="ar-SA"/>
      </w:rPr>
    </w:lvl>
    <w:lvl w:ilvl="1" w:tplc="5DB418EE">
      <w:start w:val="1"/>
      <w:numFmt w:val="lowerLetter"/>
      <w:lvlText w:val="%2)"/>
      <w:lvlJc w:val="left"/>
      <w:pPr>
        <w:ind w:left="1817" w:hanging="406"/>
      </w:pPr>
      <w:rPr>
        <w:rFonts w:ascii="Times New Roman" w:eastAsia="Times New Roman" w:hAnsi="Times New Roman" w:cs="Times New Roman" w:hint="default"/>
        <w:b w:val="0"/>
        <w:bCs w:val="0"/>
        <w:i w:val="0"/>
        <w:iCs w:val="0"/>
        <w:color w:val="221F1F"/>
        <w:w w:val="100"/>
        <w:sz w:val="22"/>
        <w:szCs w:val="22"/>
        <w:lang w:val="en-US" w:eastAsia="en-US" w:bidi="ar-SA"/>
      </w:rPr>
    </w:lvl>
    <w:lvl w:ilvl="2" w:tplc="CBE47648">
      <w:numFmt w:val="bullet"/>
      <w:lvlText w:val="•"/>
      <w:lvlJc w:val="left"/>
      <w:pPr>
        <w:ind w:left="2841" w:hanging="406"/>
      </w:pPr>
      <w:rPr>
        <w:rFonts w:hint="default"/>
        <w:lang w:val="en-US" w:eastAsia="en-US" w:bidi="ar-SA"/>
      </w:rPr>
    </w:lvl>
    <w:lvl w:ilvl="3" w:tplc="051657F0">
      <w:numFmt w:val="bullet"/>
      <w:lvlText w:val="•"/>
      <w:lvlJc w:val="left"/>
      <w:pPr>
        <w:ind w:left="3862" w:hanging="406"/>
      </w:pPr>
      <w:rPr>
        <w:rFonts w:hint="default"/>
        <w:lang w:val="en-US" w:eastAsia="en-US" w:bidi="ar-SA"/>
      </w:rPr>
    </w:lvl>
    <w:lvl w:ilvl="4" w:tplc="FC9CAE4C">
      <w:numFmt w:val="bullet"/>
      <w:lvlText w:val="•"/>
      <w:lvlJc w:val="left"/>
      <w:pPr>
        <w:ind w:left="4883" w:hanging="406"/>
      </w:pPr>
      <w:rPr>
        <w:rFonts w:hint="default"/>
        <w:lang w:val="en-US" w:eastAsia="en-US" w:bidi="ar-SA"/>
      </w:rPr>
    </w:lvl>
    <w:lvl w:ilvl="5" w:tplc="054A5628">
      <w:numFmt w:val="bullet"/>
      <w:lvlText w:val="•"/>
      <w:lvlJc w:val="left"/>
      <w:pPr>
        <w:ind w:left="5904" w:hanging="406"/>
      </w:pPr>
      <w:rPr>
        <w:rFonts w:hint="default"/>
        <w:lang w:val="en-US" w:eastAsia="en-US" w:bidi="ar-SA"/>
      </w:rPr>
    </w:lvl>
    <w:lvl w:ilvl="6" w:tplc="96F01F80">
      <w:numFmt w:val="bullet"/>
      <w:lvlText w:val="•"/>
      <w:lvlJc w:val="left"/>
      <w:pPr>
        <w:ind w:left="6926" w:hanging="406"/>
      </w:pPr>
      <w:rPr>
        <w:rFonts w:hint="default"/>
        <w:lang w:val="en-US" w:eastAsia="en-US" w:bidi="ar-SA"/>
      </w:rPr>
    </w:lvl>
    <w:lvl w:ilvl="7" w:tplc="B2340696">
      <w:numFmt w:val="bullet"/>
      <w:lvlText w:val="•"/>
      <w:lvlJc w:val="left"/>
      <w:pPr>
        <w:ind w:left="7947" w:hanging="406"/>
      </w:pPr>
      <w:rPr>
        <w:rFonts w:hint="default"/>
        <w:lang w:val="en-US" w:eastAsia="en-US" w:bidi="ar-SA"/>
      </w:rPr>
    </w:lvl>
    <w:lvl w:ilvl="8" w:tplc="2B70EF7E">
      <w:numFmt w:val="bullet"/>
      <w:lvlText w:val="•"/>
      <w:lvlJc w:val="left"/>
      <w:pPr>
        <w:ind w:left="8968" w:hanging="406"/>
      </w:pPr>
      <w:rPr>
        <w:rFonts w:hint="default"/>
        <w:lang w:val="en-US" w:eastAsia="en-US" w:bidi="ar-SA"/>
      </w:rPr>
    </w:lvl>
  </w:abstractNum>
  <w:abstractNum w:abstractNumId="40" w15:restartNumberingAfterBreak="0">
    <w:nsid w:val="42C82F84"/>
    <w:multiLevelType w:val="hybridMultilevel"/>
    <w:tmpl w:val="49F48FA2"/>
    <w:lvl w:ilvl="0" w:tplc="BC0A7E8A">
      <w:start w:val="1"/>
      <w:numFmt w:val="decimal"/>
      <w:lvlText w:val="%1."/>
      <w:lvlJc w:val="left"/>
      <w:pPr>
        <w:ind w:left="1250" w:hanging="550"/>
      </w:pPr>
      <w:rPr>
        <w:rFonts w:hint="default"/>
        <w:spacing w:val="-24"/>
        <w:w w:val="100"/>
        <w:lang w:val="en-US" w:eastAsia="en-US" w:bidi="ar-SA"/>
      </w:rPr>
    </w:lvl>
    <w:lvl w:ilvl="1" w:tplc="FD9CE658">
      <w:numFmt w:val="bullet"/>
      <w:lvlText w:val="•"/>
      <w:lvlJc w:val="left"/>
      <w:pPr>
        <w:ind w:left="2171" w:hanging="550"/>
      </w:pPr>
      <w:rPr>
        <w:rFonts w:hint="default"/>
        <w:lang w:val="en-US" w:eastAsia="en-US" w:bidi="ar-SA"/>
      </w:rPr>
    </w:lvl>
    <w:lvl w:ilvl="2" w:tplc="3F84037A">
      <w:numFmt w:val="bullet"/>
      <w:lvlText w:val="•"/>
      <w:lvlJc w:val="left"/>
      <w:pPr>
        <w:ind w:left="3082" w:hanging="550"/>
      </w:pPr>
      <w:rPr>
        <w:rFonts w:hint="default"/>
        <w:lang w:val="en-US" w:eastAsia="en-US" w:bidi="ar-SA"/>
      </w:rPr>
    </w:lvl>
    <w:lvl w:ilvl="3" w:tplc="DA9C5478">
      <w:numFmt w:val="bullet"/>
      <w:lvlText w:val="•"/>
      <w:lvlJc w:val="left"/>
      <w:pPr>
        <w:ind w:left="3993" w:hanging="550"/>
      </w:pPr>
      <w:rPr>
        <w:rFonts w:hint="default"/>
        <w:lang w:val="en-US" w:eastAsia="en-US" w:bidi="ar-SA"/>
      </w:rPr>
    </w:lvl>
    <w:lvl w:ilvl="4" w:tplc="1048EE60">
      <w:numFmt w:val="bullet"/>
      <w:lvlText w:val="•"/>
      <w:lvlJc w:val="left"/>
      <w:pPr>
        <w:ind w:left="4904" w:hanging="550"/>
      </w:pPr>
      <w:rPr>
        <w:rFonts w:hint="default"/>
        <w:lang w:val="en-US" w:eastAsia="en-US" w:bidi="ar-SA"/>
      </w:rPr>
    </w:lvl>
    <w:lvl w:ilvl="5" w:tplc="838C33A2">
      <w:numFmt w:val="bullet"/>
      <w:lvlText w:val="•"/>
      <w:lvlJc w:val="left"/>
      <w:pPr>
        <w:ind w:left="5815" w:hanging="550"/>
      </w:pPr>
      <w:rPr>
        <w:rFonts w:hint="default"/>
        <w:lang w:val="en-US" w:eastAsia="en-US" w:bidi="ar-SA"/>
      </w:rPr>
    </w:lvl>
    <w:lvl w:ilvl="6" w:tplc="464C63FE">
      <w:numFmt w:val="bullet"/>
      <w:lvlText w:val="•"/>
      <w:lvlJc w:val="left"/>
      <w:pPr>
        <w:ind w:left="6726" w:hanging="550"/>
      </w:pPr>
      <w:rPr>
        <w:rFonts w:hint="default"/>
        <w:lang w:val="en-US" w:eastAsia="en-US" w:bidi="ar-SA"/>
      </w:rPr>
    </w:lvl>
    <w:lvl w:ilvl="7" w:tplc="77A6B89A">
      <w:numFmt w:val="bullet"/>
      <w:lvlText w:val="•"/>
      <w:lvlJc w:val="left"/>
      <w:pPr>
        <w:ind w:left="7637" w:hanging="550"/>
      </w:pPr>
      <w:rPr>
        <w:rFonts w:hint="default"/>
        <w:lang w:val="en-US" w:eastAsia="en-US" w:bidi="ar-SA"/>
      </w:rPr>
    </w:lvl>
    <w:lvl w:ilvl="8" w:tplc="7F6E28AE">
      <w:numFmt w:val="bullet"/>
      <w:lvlText w:val="•"/>
      <w:lvlJc w:val="left"/>
      <w:pPr>
        <w:ind w:left="8548" w:hanging="550"/>
      </w:pPr>
      <w:rPr>
        <w:rFonts w:hint="default"/>
        <w:lang w:val="en-US" w:eastAsia="en-US" w:bidi="ar-SA"/>
      </w:rPr>
    </w:lvl>
  </w:abstractNum>
  <w:abstractNum w:abstractNumId="41" w15:restartNumberingAfterBreak="0">
    <w:nsid w:val="444D09E5"/>
    <w:multiLevelType w:val="multilevel"/>
    <w:tmpl w:val="97E6B75C"/>
    <w:lvl w:ilvl="0">
      <w:start w:val="1"/>
      <w:numFmt w:val="decimal"/>
      <w:lvlText w:val="%1."/>
      <w:lvlJc w:val="left"/>
      <w:pPr>
        <w:ind w:left="770" w:hanging="526"/>
      </w:pPr>
      <w:rPr>
        <w:rFonts w:ascii="Times New Roman" w:eastAsia="Times New Roman" w:hAnsi="Times New Roman" w:cs="Times New Roman" w:hint="default"/>
        <w:b/>
        <w:bCs/>
        <w:i w:val="0"/>
        <w:iCs w:val="0"/>
        <w:color w:val="221F1F"/>
        <w:spacing w:val="-24"/>
        <w:w w:val="100"/>
        <w:sz w:val="22"/>
        <w:szCs w:val="22"/>
        <w:lang w:val="en-US" w:eastAsia="en-US" w:bidi="ar-SA"/>
      </w:rPr>
    </w:lvl>
    <w:lvl w:ilvl="1">
      <w:start w:val="1"/>
      <w:numFmt w:val="decimal"/>
      <w:lvlText w:val="%1.%2"/>
      <w:lvlJc w:val="left"/>
      <w:pPr>
        <w:ind w:left="820" w:hanging="576"/>
      </w:pPr>
      <w:rPr>
        <w:rFonts w:ascii="Times New Roman" w:eastAsia="Times New Roman" w:hAnsi="Times New Roman" w:cs="Times New Roman" w:hint="default"/>
        <w:b w:val="0"/>
        <w:bCs w:val="0"/>
        <w:i w:val="0"/>
        <w:iCs w:val="0"/>
        <w:color w:val="221F1F"/>
        <w:w w:val="100"/>
        <w:sz w:val="24"/>
        <w:szCs w:val="24"/>
        <w:lang w:val="en-US" w:eastAsia="en-US" w:bidi="ar-SA"/>
      </w:rPr>
    </w:lvl>
    <w:lvl w:ilvl="2">
      <w:numFmt w:val="bullet"/>
      <w:lvlText w:val="•"/>
      <w:lvlJc w:val="left"/>
      <w:pPr>
        <w:ind w:left="1754" w:hanging="576"/>
      </w:pPr>
      <w:rPr>
        <w:rFonts w:hint="default"/>
        <w:lang w:val="en-US" w:eastAsia="en-US" w:bidi="ar-SA"/>
      </w:rPr>
    </w:lvl>
    <w:lvl w:ilvl="3">
      <w:numFmt w:val="bullet"/>
      <w:lvlText w:val="•"/>
      <w:lvlJc w:val="left"/>
      <w:pPr>
        <w:ind w:left="2689" w:hanging="576"/>
      </w:pPr>
      <w:rPr>
        <w:rFonts w:hint="default"/>
        <w:lang w:val="en-US" w:eastAsia="en-US" w:bidi="ar-SA"/>
      </w:rPr>
    </w:lvl>
    <w:lvl w:ilvl="4">
      <w:numFmt w:val="bullet"/>
      <w:lvlText w:val="•"/>
      <w:lvlJc w:val="left"/>
      <w:pPr>
        <w:ind w:left="3623" w:hanging="576"/>
      </w:pPr>
      <w:rPr>
        <w:rFonts w:hint="default"/>
        <w:lang w:val="en-US" w:eastAsia="en-US" w:bidi="ar-SA"/>
      </w:rPr>
    </w:lvl>
    <w:lvl w:ilvl="5">
      <w:numFmt w:val="bullet"/>
      <w:lvlText w:val="•"/>
      <w:lvlJc w:val="left"/>
      <w:pPr>
        <w:ind w:left="4558" w:hanging="576"/>
      </w:pPr>
      <w:rPr>
        <w:rFonts w:hint="default"/>
        <w:lang w:val="en-US" w:eastAsia="en-US" w:bidi="ar-SA"/>
      </w:rPr>
    </w:lvl>
    <w:lvl w:ilvl="6">
      <w:numFmt w:val="bullet"/>
      <w:lvlText w:val="•"/>
      <w:lvlJc w:val="left"/>
      <w:pPr>
        <w:ind w:left="5492" w:hanging="576"/>
      </w:pPr>
      <w:rPr>
        <w:rFonts w:hint="default"/>
        <w:lang w:val="en-US" w:eastAsia="en-US" w:bidi="ar-SA"/>
      </w:rPr>
    </w:lvl>
    <w:lvl w:ilvl="7">
      <w:numFmt w:val="bullet"/>
      <w:lvlText w:val="•"/>
      <w:lvlJc w:val="left"/>
      <w:pPr>
        <w:ind w:left="6427" w:hanging="576"/>
      </w:pPr>
      <w:rPr>
        <w:rFonts w:hint="default"/>
        <w:lang w:val="en-US" w:eastAsia="en-US" w:bidi="ar-SA"/>
      </w:rPr>
    </w:lvl>
    <w:lvl w:ilvl="8">
      <w:numFmt w:val="bullet"/>
      <w:lvlText w:val="•"/>
      <w:lvlJc w:val="left"/>
      <w:pPr>
        <w:ind w:left="7362" w:hanging="576"/>
      </w:pPr>
      <w:rPr>
        <w:rFonts w:hint="default"/>
        <w:lang w:val="en-US" w:eastAsia="en-US" w:bidi="ar-SA"/>
      </w:rPr>
    </w:lvl>
  </w:abstractNum>
  <w:abstractNum w:abstractNumId="42" w15:restartNumberingAfterBreak="0">
    <w:nsid w:val="46EE4A9D"/>
    <w:multiLevelType w:val="multilevel"/>
    <w:tmpl w:val="4F9687A6"/>
    <w:lvl w:ilvl="0">
      <w:start w:val="4"/>
      <w:numFmt w:val="decimal"/>
      <w:lvlText w:val="%1"/>
      <w:lvlJc w:val="left"/>
      <w:pPr>
        <w:ind w:left="726" w:hanging="577"/>
      </w:pPr>
      <w:rPr>
        <w:rFonts w:hint="default"/>
        <w:lang w:val="en-US" w:eastAsia="en-US" w:bidi="ar-SA"/>
      </w:rPr>
    </w:lvl>
    <w:lvl w:ilvl="1">
      <w:start w:val="1"/>
      <w:numFmt w:val="decimal"/>
      <w:lvlText w:val="%1.%2"/>
      <w:lvlJc w:val="left"/>
      <w:pPr>
        <w:ind w:left="726" w:hanging="577"/>
        <w:jc w:val="right"/>
      </w:pPr>
      <w:rPr>
        <w:rFonts w:hint="default"/>
        <w:w w:val="99"/>
        <w:lang w:val="en-US" w:eastAsia="en-US" w:bidi="ar-SA"/>
      </w:rPr>
    </w:lvl>
    <w:lvl w:ilvl="2">
      <w:start w:val="1"/>
      <w:numFmt w:val="lowerLetter"/>
      <w:lvlText w:val="%3)"/>
      <w:lvlJc w:val="left"/>
      <w:pPr>
        <w:ind w:left="1305" w:hanging="564"/>
      </w:pPr>
      <w:rPr>
        <w:rFonts w:ascii="Times New Roman" w:eastAsia="Times New Roman" w:hAnsi="Times New Roman" w:cs="Times New Roman" w:hint="default"/>
        <w:b w:val="0"/>
        <w:bCs w:val="0"/>
        <w:i w:val="0"/>
        <w:iCs w:val="0"/>
        <w:color w:val="221F1F"/>
        <w:w w:val="100"/>
        <w:sz w:val="22"/>
        <w:szCs w:val="22"/>
        <w:lang w:val="en-US" w:eastAsia="en-US" w:bidi="ar-SA"/>
      </w:rPr>
    </w:lvl>
    <w:lvl w:ilvl="3">
      <w:numFmt w:val="bullet"/>
      <w:lvlText w:val="•"/>
      <w:lvlJc w:val="left"/>
      <w:pPr>
        <w:ind w:left="3289" w:hanging="564"/>
      </w:pPr>
      <w:rPr>
        <w:rFonts w:hint="default"/>
        <w:lang w:val="en-US" w:eastAsia="en-US" w:bidi="ar-SA"/>
      </w:rPr>
    </w:lvl>
    <w:lvl w:ilvl="4">
      <w:numFmt w:val="bullet"/>
      <w:lvlText w:val="•"/>
      <w:lvlJc w:val="left"/>
      <w:pPr>
        <w:ind w:left="4283" w:hanging="564"/>
      </w:pPr>
      <w:rPr>
        <w:rFonts w:hint="default"/>
        <w:lang w:val="en-US" w:eastAsia="en-US" w:bidi="ar-SA"/>
      </w:rPr>
    </w:lvl>
    <w:lvl w:ilvl="5">
      <w:numFmt w:val="bullet"/>
      <w:lvlText w:val="•"/>
      <w:lvlJc w:val="left"/>
      <w:pPr>
        <w:ind w:left="5278" w:hanging="564"/>
      </w:pPr>
      <w:rPr>
        <w:rFonts w:hint="default"/>
        <w:lang w:val="en-US" w:eastAsia="en-US" w:bidi="ar-SA"/>
      </w:rPr>
    </w:lvl>
    <w:lvl w:ilvl="6">
      <w:numFmt w:val="bullet"/>
      <w:lvlText w:val="•"/>
      <w:lvlJc w:val="left"/>
      <w:pPr>
        <w:ind w:left="6272" w:hanging="564"/>
      </w:pPr>
      <w:rPr>
        <w:rFonts w:hint="default"/>
        <w:lang w:val="en-US" w:eastAsia="en-US" w:bidi="ar-SA"/>
      </w:rPr>
    </w:lvl>
    <w:lvl w:ilvl="7">
      <w:numFmt w:val="bullet"/>
      <w:lvlText w:val="•"/>
      <w:lvlJc w:val="left"/>
      <w:pPr>
        <w:ind w:left="7267" w:hanging="564"/>
      </w:pPr>
      <w:rPr>
        <w:rFonts w:hint="default"/>
        <w:lang w:val="en-US" w:eastAsia="en-US" w:bidi="ar-SA"/>
      </w:rPr>
    </w:lvl>
    <w:lvl w:ilvl="8">
      <w:numFmt w:val="bullet"/>
      <w:lvlText w:val="•"/>
      <w:lvlJc w:val="left"/>
      <w:pPr>
        <w:ind w:left="8262" w:hanging="564"/>
      </w:pPr>
      <w:rPr>
        <w:rFonts w:hint="default"/>
        <w:lang w:val="en-US" w:eastAsia="en-US" w:bidi="ar-SA"/>
      </w:rPr>
    </w:lvl>
  </w:abstractNum>
  <w:abstractNum w:abstractNumId="43" w15:restartNumberingAfterBreak="0">
    <w:nsid w:val="46F3238E"/>
    <w:multiLevelType w:val="hybridMultilevel"/>
    <w:tmpl w:val="562EB40E"/>
    <w:lvl w:ilvl="0" w:tplc="FB28CAC6">
      <w:start w:val="1"/>
      <w:numFmt w:val="lowerLetter"/>
      <w:lvlText w:val="%1)"/>
      <w:lvlJc w:val="left"/>
      <w:pPr>
        <w:ind w:left="1800" w:hanging="396"/>
      </w:pPr>
      <w:rPr>
        <w:rFonts w:ascii="Times New Roman" w:eastAsia="Times New Roman" w:hAnsi="Times New Roman" w:cs="Times New Roman" w:hint="default"/>
        <w:b w:val="0"/>
        <w:bCs w:val="0"/>
        <w:i w:val="0"/>
        <w:iCs w:val="0"/>
        <w:color w:val="221F1F"/>
        <w:w w:val="100"/>
        <w:sz w:val="22"/>
        <w:szCs w:val="22"/>
        <w:lang w:val="en-US" w:eastAsia="en-US" w:bidi="ar-SA"/>
      </w:rPr>
    </w:lvl>
    <w:lvl w:ilvl="1" w:tplc="A7AA96D2">
      <w:numFmt w:val="bullet"/>
      <w:lvlText w:val="•"/>
      <w:lvlJc w:val="left"/>
      <w:pPr>
        <w:ind w:left="2721" w:hanging="396"/>
      </w:pPr>
      <w:rPr>
        <w:rFonts w:hint="default"/>
        <w:lang w:val="en-US" w:eastAsia="en-US" w:bidi="ar-SA"/>
      </w:rPr>
    </w:lvl>
    <w:lvl w:ilvl="2" w:tplc="84482D88">
      <w:numFmt w:val="bullet"/>
      <w:lvlText w:val="•"/>
      <w:lvlJc w:val="left"/>
      <w:pPr>
        <w:ind w:left="3642" w:hanging="396"/>
      </w:pPr>
      <w:rPr>
        <w:rFonts w:hint="default"/>
        <w:lang w:val="en-US" w:eastAsia="en-US" w:bidi="ar-SA"/>
      </w:rPr>
    </w:lvl>
    <w:lvl w:ilvl="3" w:tplc="46F82FB6">
      <w:numFmt w:val="bullet"/>
      <w:lvlText w:val="•"/>
      <w:lvlJc w:val="left"/>
      <w:pPr>
        <w:ind w:left="4563" w:hanging="396"/>
      </w:pPr>
      <w:rPr>
        <w:rFonts w:hint="default"/>
        <w:lang w:val="en-US" w:eastAsia="en-US" w:bidi="ar-SA"/>
      </w:rPr>
    </w:lvl>
    <w:lvl w:ilvl="4" w:tplc="CED07F4A">
      <w:numFmt w:val="bullet"/>
      <w:lvlText w:val="•"/>
      <w:lvlJc w:val="left"/>
      <w:pPr>
        <w:ind w:left="5484" w:hanging="396"/>
      </w:pPr>
      <w:rPr>
        <w:rFonts w:hint="default"/>
        <w:lang w:val="en-US" w:eastAsia="en-US" w:bidi="ar-SA"/>
      </w:rPr>
    </w:lvl>
    <w:lvl w:ilvl="5" w:tplc="C82E1592">
      <w:numFmt w:val="bullet"/>
      <w:lvlText w:val="•"/>
      <w:lvlJc w:val="left"/>
      <w:pPr>
        <w:ind w:left="6405" w:hanging="396"/>
      </w:pPr>
      <w:rPr>
        <w:rFonts w:hint="default"/>
        <w:lang w:val="en-US" w:eastAsia="en-US" w:bidi="ar-SA"/>
      </w:rPr>
    </w:lvl>
    <w:lvl w:ilvl="6" w:tplc="DDBACBE6">
      <w:numFmt w:val="bullet"/>
      <w:lvlText w:val="•"/>
      <w:lvlJc w:val="left"/>
      <w:pPr>
        <w:ind w:left="7326" w:hanging="396"/>
      </w:pPr>
      <w:rPr>
        <w:rFonts w:hint="default"/>
        <w:lang w:val="en-US" w:eastAsia="en-US" w:bidi="ar-SA"/>
      </w:rPr>
    </w:lvl>
    <w:lvl w:ilvl="7" w:tplc="EAA2F30C">
      <w:numFmt w:val="bullet"/>
      <w:lvlText w:val="•"/>
      <w:lvlJc w:val="left"/>
      <w:pPr>
        <w:ind w:left="8247" w:hanging="396"/>
      </w:pPr>
      <w:rPr>
        <w:rFonts w:hint="default"/>
        <w:lang w:val="en-US" w:eastAsia="en-US" w:bidi="ar-SA"/>
      </w:rPr>
    </w:lvl>
    <w:lvl w:ilvl="8" w:tplc="AF3C4622">
      <w:numFmt w:val="bullet"/>
      <w:lvlText w:val="•"/>
      <w:lvlJc w:val="left"/>
      <w:pPr>
        <w:ind w:left="9168" w:hanging="396"/>
      </w:pPr>
      <w:rPr>
        <w:rFonts w:hint="default"/>
        <w:lang w:val="en-US" w:eastAsia="en-US" w:bidi="ar-SA"/>
      </w:rPr>
    </w:lvl>
  </w:abstractNum>
  <w:abstractNum w:abstractNumId="44" w15:restartNumberingAfterBreak="0">
    <w:nsid w:val="480F2DB1"/>
    <w:multiLevelType w:val="hybridMultilevel"/>
    <w:tmpl w:val="1E64593E"/>
    <w:lvl w:ilvl="0" w:tplc="F1EA3D28">
      <w:start w:val="1"/>
      <w:numFmt w:val="decimal"/>
      <w:lvlText w:val="%1."/>
      <w:lvlJc w:val="left"/>
      <w:pPr>
        <w:ind w:left="828" w:hanging="360"/>
      </w:pPr>
      <w:rPr>
        <w:rFonts w:ascii="Times New Roman" w:eastAsia="Times New Roman" w:hAnsi="Times New Roman" w:cs="Times New Roman" w:hint="default"/>
        <w:b/>
        <w:bCs/>
        <w:i w:val="0"/>
        <w:iCs w:val="0"/>
        <w:w w:val="100"/>
        <w:sz w:val="24"/>
        <w:szCs w:val="24"/>
        <w:lang w:val="en-US" w:eastAsia="en-US" w:bidi="ar-SA"/>
      </w:rPr>
    </w:lvl>
    <w:lvl w:ilvl="1" w:tplc="7450C040">
      <w:numFmt w:val="bullet"/>
      <w:lvlText w:val="•"/>
      <w:lvlJc w:val="left"/>
      <w:pPr>
        <w:ind w:left="1467" w:hanging="360"/>
      </w:pPr>
      <w:rPr>
        <w:rFonts w:hint="default"/>
        <w:lang w:val="en-US" w:eastAsia="en-US" w:bidi="ar-SA"/>
      </w:rPr>
    </w:lvl>
    <w:lvl w:ilvl="2" w:tplc="E836FBD0">
      <w:numFmt w:val="bullet"/>
      <w:lvlText w:val="•"/>
      <w:lvlJc w:val="left"/>
      <w:pPr>
        <w:ind w:left="2115" w:hanging="360"/>
      </w:pPr>
      <w:rPr>
        <w:rFonts w:hint="default"/>
        <w:lang w:val="en-US" w:eastAsia="en-US" w:bidi="ar-SA"/>
      </w:rPr>
    </w:lvl>
    <w:lvl w:ilvl="3" w:tplc="EFD66AA2">
      <w:numFmt w:val="bullet"/>
      <w:lvlText w:val="•"/>
      <w:lvlJc w:val="left"/>
      <w:pPr>
        <w:ind w:left="2763" w:hanging="360"/>
      </w:pPr>
      <w:rPr>
        <w:rFonts w:hint="default"/>
        <w:lang w:val="en-US" w:eastAsia="en-US" w:bidi="ar-SA"/>
      </w:rPr>
    </w:lvl>
    <w:lvl w:ilvl="4" w:tplc="37FABA58">
      <w:numFmt w:val="bullet"/>
      <w:lvlText w:val="•"/>
      <w:lvlJc w:val="left"/>
      <w:pPr>
        <w:ind w:left="3411" w:hanging="360"/>
      </w:pPr>
      <w:rPr>
        <w:rFonts w:hint="default"/>
        <w:lang w:val="en-US" w:eastAsia="en-US" w:bidi="ar-SA"/>
      </w:rPr>
    </w:lvl>
    <w:lvl w:ilvl="5" w:tplc="50F4F0EE">
      <w:numFmt w:val="bullet"/>
      <w:lvlText w:val="•"/>
      <w:lvlJc w:val="left"/>
      <w:pPr>
        <w:ind w:left="4059" w:hanging="360"/>
      </w:pPr>
      <w:rPr>
        <w:rFonts w:hint="default"/>
        <w:lang w:val="en-US" w:eastAsia="en-US" w:bidi="ar-SA"/>
      </w:rPr>
    </w:lvl>
    <w:lvl w:ilvl="6" w:tplc="66DEAFE0">
      <w:numFmt w:val="bullet"/>
      <w:lvlText w:val="•"/>
      <w:lvlJc w:val="left"/>
      <w:pPr>
        <w:ind w:left="4707" w:hanging="360"/>
      </w:pPr>
      <w:rPr>
        <w:rFonts w:hint="default"/>
        <w:lang w:val="en-US" w:eastAsia="en-US" w:bidi="ar-SA"/>
      </w:rPr>
    </w:lvl>
    <w:lvl w:ilvl="7" w:tplc="B3AC42A0">
      <w:numFmt w:val="bullet"/>
      <w:lvlText w:val="•"/>
      <w:lvlJc w:val="left"/>
      <w:pPr>
        <w:ind w:left="5355" w:hanging="360"/>
      </w:pPr>
      <w:rPr>
        <w:rFonts w:hint="default"/>
        <w:lang w:val="en-US" w:eastAsia="en-US" w:bidi="ar-SA"/>
      </w:rPr>
    </w:lvl>
    <w:lvl w:ilvl="8" w:tplc="81007B04">
      <w:numFmt w:val="bullet"/>
      <w:lvlText w:val="•"/>
      <w:lvlJc w:val="left"/>
      <w:pPr>
        <w:ind w:left="6003" w:hanging="360"/>
      </w:pPr>
      <w:rPr>
        <w:rFonts w:hint="default"/>
        <w:lang w:val="en-US" w:eastAsia="en-US" w:bidi="ar-SA"/>
      </w:rPr>
    </w:lvl>
  </w:abstractNum>
  <w:abstractNum w:abstractNumId="45" w15:restartNumberingAfterBreak="0">
    <w:nsid w:val="483438EC"/>
    <w:multiLevelType w:val="multilevel"/>
    <w:tmpl w:val="E772AC9C"/>
    <w:lvl w:ilvl="0">
      <w:start w:val="9"/>
      <w:numFmt w:val="decimal"/>
      <w:lvlText w:val="%1"/>
      <w:lvlJc w:val="left"/>
      <w:pPr>
        <w:ind w:left="1260" w:hanging="720"/>
      </w:pPr>
      <w:rPr>
        <w:rFonts w:hint="default"/>
        <w:lang w:val="en-US" w:eastAsia="en-US" w:bidi="ar-SA"/>
      </w:rPr>
    </w:lvl>
    <w:lvl w:ilvl="1">
      <w:start w:val="1"/>
      <w:numFmt w:val="decimal"/>
      <w:lvlText w:val="%1.%2"/>
      <w:lvlJc w:val="left"/>
      <w:pPr>
        <w:ind w:left="1260" w:hanging="720"/>
      </w:pPr>
      <w:rPr>
        <w:rFonts w:hint="default"/>
        <w:lang w:val="en-US" w:eastAsia="en-US" w:bidi="ar-SA"/>
      </w:rPr>
    </w:lvl>
    <w:lvl w:ilvl="2">
      <w:start w:val="1"/>
      <w:numFmt w:val="decimal"/>
      <w:lvlText w:val="%1.%2.%3"/>
      <w:lvlJc w:val="left"/>
      <w:pPr>
        <w:ind w:left="1260" w:hanging="720"/>
      </w:pPr>
      <w:rPr>
        <w:rFonts w:ascii="Times New Roman" w:eastAsia="Times New Roman" w:hAnsi="Times New Roman" w:cs="Times New Roman" w:hint="default"/>
        <w:b/>
        <w:bCs/>
        <w:i w:val="0"/>
        <w:iCs w:val="0"/>
        <w:w w:val="100"/>
        <w:sz w:val="24"/>
        <w:szCs w:val="24"/>
        <w:lang w:val="en-US" w:eastAsia="en-US" w:bidi="ar-SA"/>
      </w:rPr>
    </w:lvl>
    <w:lvl w:ilvl="3">
      <w:numFmt w:val="bullet"/>
      <w:lvlText w:val="•"/>
      <w:lvlJc w:val="left"/>
      <w:pPr>
        <w:ind w:left="4185" w:hanging="720"/>
      </w:pPr>
      <w:rPr>
        <w:rFonts w:hint="default"/>
        <w:lang w:val="en-US" w:eastAsia="en-US" w:bidi="ar-SA"/>
      </w:rPr>
    </w:lvl>
    <w:lvl w:ilvl="4">
      <w:numFmt w:val="bullet"/>
      <w:lvlText w:val="•"/>
      <w:lvlJc w:val="left"/>
      <w:pPr>
        <w:ind w:left="5160" w:hanging="720"/>
      </w:pPr>
      <w:rPr>
        <w:rFonts w:hint="default"/>
        <w:lang w:val="en-US" w:eastAsia="en-US" w:bidi="ar-SA"/>
      </w:rPr>
    </w:lvl>
    <w:lvl w:ilvl="5">
      <w:numFmt w:val="bullet"/>
      <w:lvlText w:val="•"/>
      <w:lvlJc w:val="left"/>
      <w:pPr>
        <w:ind w:left="6135" w:hanging="720"/>
      </w:pPr>
      <w:rPr>
        <w:rFonts w:hint="default"/>
        <w:lang w:val="en-US" w:eastAsia="en-US" w:bidi="ar-SA"/>
      </w:rPr>
    </w:lvl>
    <w:lvl w:ilvl="6">
      <w:numFmt w:val="bullet"/>
      <w:lvlText w:val="•"/>
      <w:lvlJc w:val="left"/>
      <w:pPr>
        <w:ind w:left="7110" w:hanging="720"/>
      </w:pPr>
      <w:rPr>
        <w:rFonts w:hint="default"/>
        <w:lang w:val="en-US" w:eastAsia="en-US" w:bidi="ar-SA"/>
      </w:rPr>
    </w:lvl>
    <w:lvl w:ilvl="7">
      <w:numFmt w:val="bullet"/>
      <w:lvlText w:val="•"/>
      <w:lvlJc w:val="left"/>
      <w:pPr>
        <w:ind w:left="8085" w:hanging="720"/>
      </w:pPr>
      <w:rPr>
        <w:rFonts w:hint="default"/>
        <w:lang w:val="en-US" w:eastAsia="en-US" w:bidi="ar-SA"/>
      </w:rPr>
    </w:lvl>
    <w:lvl w:ilvl="8">
      <w:numFmt w:val="bullet"/>
      <w:lvlText w:val="•"/>
      <w:lvlJc w:val="left"/>
      <w:pPr>
        <w:ind w:left="9060" w:hanging="720"/>
      </w:pPr>
      <w:rPr>
        <w:rFonts w:hint="default"/>
        <w:lang w:val="en-US" w:eastAsia="en-US" w:bidi="ar-SA"/>
      </w:rPr>
    </w:lvl>
  </w:abstractNum>
  <w:abstractNum w:abstractNumId="46" w15:restartNumberingAfterBreak="0">
    <w:nsid w:val="48830B55"/>
    <w:multiLevelType w:val="hybridMultilevel"/>
    <w:tmpl w:val="E65ACF5C"/>
    <w:lvl w:ilvl="0" w:tplc="7464C346">
      <w:start w:val="2"/>
      <w:numFmt w:val="lowerLetter"/>
      <w:lvlText w:val="%1"/>
      <w:lvlJc w:val="left"/>
      <w:pPr>
        <w:ind w:left="1620" w:hanging="360"/>
      </w:pPr>
      <w:rPr>
        <w:rFonts w:ascii="Times New Roman" w:eastAsia="Times New Roman" w:hAnsi="Times New Roman" w:cs="Times New Roman" w:hint="default"/>
        <w:b w:val="0"/>
        <w:bCs w:val="0"/>
        <w:i w:val="0"/>
        <w:iCs w:val="0"/>
        <w:w w:val="100"/>
        <w:sz w:val="24"/>
        <w:szCs w:val="24"/>
        <w:lang w:val="en-US" w:eastAsia="en-US" w:bidi="ar-SA"/>
      </w:rPr>
    </w:lvl>
    <w:lvl w:ilvl="1" w:tplc="DAE8A81E">
      <w:numFmt w:val="bullet"/>
      <w:lvlText w:val="•"/>
      <w:lvlJc w:val="left"/>
      <w:pPr>
        <w:ind w:left="2559" w:hanging="360"/>
      </w:pPr>
      <w:rPr>
        <w:rFonts w:hint="default"/>
        <w:lang w:val="en-US" w:eastAsia="en-US" w:bidi="ar-SA"/>
      </w:rPr>
    </w:lvl>
    <w:lvl w:ilvl="2" w:tplc="1FEE32D6">
      <w:numFmt w:val="bullet"/>
      <w:lvlText w:val="•"/>
      <w:lvlJc w:val="left"/>
      <w:pPr>
        <w:ind w:left="3498" w:hanging="360"/>
      </w:pPr>
      <w:rPr>
        <w:rFonts w:hint="default"/>
        <w:lang w:val="en-US" w:eastAsia="en-US" w:bidi="ar-SA"/>
      </w:rPr>
    </w:lvl>
    <w:lvl w:ilvl="3" w:tplc="BDD400C4">
      <w:numFmt w:val="bullet"/>
      <w:lvlText w:val="•"/>
      <w:lvlJc w:val="left"/>
      <w:pPr>
        <w:ind w:left="4437" w:hanging="360"/>
      </w:pPr>
      <w:rPr>
        <w:rFonts w:hint="default"/>
        <w:lang w:val="en-US" w:eastAsia="en-US" w:bidi="ar-SA"/>
      </w:rPr>
    </w:lvl>
    <w:lvl w:ilvl="4" w:tplc="A858B954">
      <w:numFmt w:val="bullet"/>
      <w:lvlText w:val="•"/>
      <w:lvlJc w:val="left"/>
      <w:pPr>
        <w:ind w:left="5376" w:hanging="360"/>
      </w:pPr>
      <w:rPr>
        <w:rFonts w:hint="default"/>
        <w:lang w:val="en-US" w:eastAsia="en-US" w:bidi="ar-SA"/>
      </w:rPr>
    </w:lvl>
    <w:lvl w:ilvl="5" w:tplc="5B50A314">
      <w:numFmt w:val="bullet"/>
      <w:lvlText w:val="•"/>
      <w:lvlJc w:val="left"/>
      <w:pPr>
        <w:ind w:left="6315" w:hanging="360"/>
      </w:pPr>
      <w:rPr>
        <w:rFonts w:hint="default"/>
        <w:lang w:val="en-US" w:eastAsia="en-US" w:bidi="ar-SA"/>
      </w:rPr>
    </w:lvl>
    <w:lvl w:ilvl="6" w:tplc="E1C4E222">
      <w:numFmt w:val="bullet"/>
      <w:lvlText w:val="•"/>
      <w:lvlJc w:val="left"/>
      <w:pPr>
        <w:ind w:left="7254" w:hanging="360"/>
      </w:pPr>
      <w:rPr>
        <w:rFonts w:hint="default"/>
        <w:lang w:val="en-US" w:eastAsia="en-US" w:bidi="ar-SA"/>
      </w:rPr>
    </w:lvl>
    <w:lvl w:ilvl="7" w:tplc="F60A853C">
      <w:numFmt w:val="bullet"/>
      <w:lvlText w:val="•"/>
      <w:lvlJc w:val="left"/>
      <w:pPr>
        <w:ind w:left="8193" w:hanging="360"/>
      </w:pPr>
      <w:rPr>
        <w:rFonts w:hint="default"/>
        <w:lang w:val="en-US" w:eastAsia="en-US" w:bidi="ar-SA"/>
      </w:rPr>
    </w:lvl>
    <w:lvl w:ilvl="8" w:tplc="EC3658AA">
      <w:numFmt w:val="bullet"/>
      <w:lvlText w:val="•"/>
      <w:lvlJc w:val="left"/>
      <w:pPr>
        <w:ind w:left="9132" w:hanging="360"/>
      </w:pPr>
      <w:rPr>
        <w:rFonts w:hint="default"/>
        <w:lang w:val="en-US" w:eastAsia="en-US" w:bidi="ar-SA"/>
      </w:rPr>
    </w:lvl>
  </w:abstractNum>
  <w:abstractNum w:abstractNumId="47" w15:restartNumberingAfterBreak="0">
    <w:nsid w:val="492D0382"/>
    <w:multiLevelType w:val="hybridMultilevel"/>
    <w:tmpl w:val="786675F8"/>
    <w:lvl w:ilvl="0" w:tplc="31F63624">
      <w:start w:val="1"/>
      <w:numFmt w:val="upperLetter"/>
      <w:lvlText w:val="%1."/>
      <w:lvlJc w:val="left"/>
      <w:pPr>
        <w:ind w:left="900" w:hanging="360"/>
      </w:pPr>
      <w:rPr>
        <w:rFonts w:ascii="Times New Roman" w:eastAsia="Times New Roman" w:hAnsi="Times New Roman" w:cs="Times New Roman" w:hint="default"/>
        <w:b/>
        <w:bCs/>
        <w:i w:val="0"/>
        <w:iCs w:val="0"/>
        <w:spacing w:val="0"/>
        <w:w w:val="99"/>
        <w:sz w:val="26"/>
        <w:szCs w:val="26"/>
        <w:lang w:val="en-US" w:eastAsia="en-US" w:bidi="ar-SA"/>
      </w:rPr>
    </w:lvl>
    <w:lvl w:ilvl="1" w:tplc="83AAB3FE">
      <w:numFmt w:val="bullet"/>
      <w:lvlText w:val="•"/>
      <w:lvlJc w:val="left"/>
      <w:pPr>
        <w:ind w:left="1080" w:hanging="360"/>
      </w:pPr>
      <w:rPr>
        <w:rFonts w:hint="default"/>
        <w:lang w:val="en-US" w:eastAsia="en-US" w:bidi="ar-SA"/>
      </w:rPr>
    </w:lvl>
    <w:lvl w:ilvl="2" w:tplc="91EA4BC0">
      <w:numFmt w:val="bullet"/>
      <w:lvlText w:val="•"/>
      <w:lvlJc w:val="left"/>
      <w:pPr>
        <w:ind w:left="1260" w:hanging="360"/>
      </w:pPr>
      <w:rPr>
        <w:rFonts w:hint="default"/>
        <w:lang w:val="en-US" w:eastAsia="en-US" w:bidi="ar-SA"/>
      </w:rPr>
    </w:lvl>
    <w:lvl w:ilvl="3" w:tplc="699A9CBE">
      <w:numFmt w:val="bullet"/>
      <w:lvlText w:val="•"/>
      <w:lvlJc w:val="left"/>
      <w:pPr>
        <w:ind w:left="1400" w:hanging="360"/>
      </w:pPr>
      <w:rPr>
        <w:rFonts w:hint="default"/>
        <w:lang w:val="en-US" w:eastAsia="en-US" w:bidi="ar-SA"/>
      </w:rPr>
    </w:lvl>
    <w:lvl w:ilvl="4" w:tplc="AFCE105E">
      <w:numFmt w:val="bullet"/>
      <w:lvlText w:val="•"/>
      <w:lvlJc w:val="left"/>
      <w:pPr>
        <w:ind w:left="1620" w:hanging="360"/>
      </w:pPr>
      <w:rPr>
        <w:rFonts w:hint="default"/>
        <w:lang w:val="en-US" w:eastAsia="en-US" w:bidi="ar-SA"/>
      </w:rPr>
    </w:lvl>
    <w:lvl w:ilvl="5" w:tplc="5B925106">
      <w:numFmt w:val="bullet"/>
      <w:lvlText w:val="•"/>
      <w:lvlJc w:val="left"/>
      <w:pPr>
        <w:ind w:left="3185" w:hanging="360"/>
      </w:pPr>
      <w:rPr>
        <w:rFonts w:hint="default"/>
        <w:lang w:val="en-US" w:eastAsia="en-US" w:bidi="ar-SA"/>
      </w:rPr>
    </w:lvl>
    <w:lvl w:ilvl="6" w:tplc="C908EFAE">
      <w:numFmt w:val="bullet"/>
      <w:lvlText w:val="•"/>
      <w:lvlJc w:val="left"/>
      <w:pPr>
        <w:ind w:left="4750" w:hanging="360"/>
      </w:pPr>
      <w:rPr>
        <w:rFonts w:hint="default"/>
        <w:lang w:val="en-US" w:eastAsia="en-US" w:bidi="ar-SA"/>
      </w:rPr>
    </w:lvl>
    <w:lvl w:ilvl="7" w:tplc="9EA6BE6C">
      <w:numFmt w:val="bullet"/>
      <w:lvlText w:val="•"/>
      <w:lvlJc w:val="left"/>
      <w:pPr>
        <w:ind w:left="6315" w:hanging="360"/>
      </w:pPr>
      <w:rPr>
        <w:rFonts w:hint="default"/>
        <w:lang w:val="en-US" w:eastAsia="en-US" w:bidi="ar-SA"/>
      </w:rPr>
    </w:lvl>
    <w:lvl w:ilvl="8" w:tplc="C9262D80">
      <w:numFmt w:val="bullet"/>
      <w:lvlText w:val="•"/>
      <w:lvlJc w:val="left"/>
      <w:pPr>
        <w:ind w:left="7880" w:hanging="360"/>
      </w:pPr>
      <w:rPr>
        <w:rFonts w:hint="default"/>
        <w:lang w:val="en-US" w:eastAsia="en-US" w:bidi="ar-SA"/>
      </w:rPr>
    </w:lvl>
  </w:abstractNum>
  <w:abstractNum w:abstractNumId="48" w15:restartNumberingAfterBreak="0">
    <w:nsid w:val="4D76666D"/>
    <w:multiLevelType w:val="hybridMultilevel"/>
    <w:tmpl w:val="7B54D066"/>
    <w:lvl w:ilvl="0" w:tplc="918088DA">
      <w:start w:val="1"/>
      <w:numFmt w:val="lowerLetter"/>
      <w:lvlText w:val="%1)"/>
      <w:lvlJc w:val="left"/>
      <w:pPr>
        <w:ind w:left="2291" w:hanging="360"/>
        <w:jc w:val="right"/>
      </w:pPr>
      <w:rPr>
        <w:rFonts w:ascii="Times New Roman" w:eastAsia="Times New Roman" w:hAnsi="Times New Roman" w:cs="Times New Roman" w:hint="default"/>
        <w:b w:val="0"/>
        <w:bCs w:val="0"/>
        <w:i w:val="0"/>
        <w:iCs w:val="0"/>
        <w:color w:val="221F1F"/>
        <w:w w:val="100"/>
        <w:sz w:val="22"/>
        <w:szCs w:val="22"/>
        <w:lang w:val="en-US" w:eastAsia="en-US" w:bidi="ar-SA"/>
      </w:rPr>
    </w:lvl>
    <w:lvl w:ilvl="1" w:tplc="9034C7EA">
      <w:numFmt w:val="bullet"/>
      <w:lvlText w:val="•"/>
      <w:lvlJc w:val="left"/>
      <w:pPr>
        <w:ind w:left="3107" w:hanging="360"/>
      </w:pPr>
      <w:rPr>
        <w:rFonts w:hint="default"/>
        <w:lang w:val="en-US" w:eastAsia="en-US" w:bidi="ar-SA"/>
      </w:rPr>
    </w:lvl>
    <w:lvl w:ilvl="2" w:tplc="E2F8F27C">
      <w:numFmt w:val="bullet"/>
      <w:lvlText w:val="•"/>
      <w:lvlJc w:val="left"/>
      <w:pPr>
        <w:ind w:left="3914" w:hanging="360"/>
      </w:pPr>
      <w:rPr>
        <w:rFonts w:hint="default"/>
        <w:lang w:val="en-US" w:eastAsia="en-US" w:bidi="ar-SA"/>
      </w:rPr>
    </w:lvl>
    <w:lvl w:ilvl="3" w:tplc="437A1974">
      <w:numFmt w:val="bullet"/>
      <w:lvlText w:val="•"/>
      <w:lvlJc w:val="left"/>
      <w:pPr>
        <w:ind w:left="4721" w:hanging="360"/>
      </w:pPr>
      <w:rPr>
        <w:rFonts w:hint="default"/>
        <w:lang w:val="en-US" w:eastAsia="en-US" w:bidi="ar-SA"/>
      </w:rPr>
    </w:lvl>
    <w:lvl w:ilvl="4" w:tplc="CBEEE8D6">
      <w:numFmt w:val="bullet"/>
      <w:lvlText w:val="•"/>
      <w:lvlJc w:val="left"/>
      <w:pPr>
        <w:ind w:left="5528" w:hanging="360"/>
      </w:pPr>
      <w:rPr>
        <w:rFonts w:hint="default"/>
        <w:lang w:val="en-US" w:eastAsia="en-US" w:bidi="ar-SA"/>
      </w:rPr>
    </w:lvl>
    <w:lvl w:ilvl="5" w:tplc="200E3C90">
      <w:numFmt w:val="bullet"/>
      <w:lvlText w:val="•"/>
      <w:lvlJc w:val="left"/>
      <w:pPr>
        <w:ind w:left="6335" w:hanging="360"/>
      </w:pPr>
      <w:rPr>
        <w:rFonts w:hint="default"/>
        <w:lang w:val="en-US" w:eastAsia="en-US" w:bidi="ar-SA"/>
      </w:rPr>
    </w:lvl>
    <w:lvl w:ilvl="6" w:tplc="EAC62D7C">
      <w:numFmt w:val="bullet"/>
      <w:lvlText w:val="•"/>
      <w:lvlJc w:val="left"/>
      <w:pPr>
        <w:ind w:left="7142" w:hanging="360"/>
      </w:pPr>
      <w:rPr>
        <w:rFonts w:hint="default"/>
        <w:lang w:val="en-US" w:eastAsia="en-US" w:bidi="ar-SA"/>
      </w:rPr>
    </w:lvl>
    <w:lvl w:ilvl="7" w:tplc="609A5F62">
      <w:numFmt w:val="bullet"/>
      <w:lvlText w:val="•"/>
      <w:lvlJc w:val="left"/>
      <w:pPr>
        <w:ind w:left="7949" w:hanging="360"/>
      </w:pPr>
      <w:rPr>
        <w:rFonts w:hint="default"/>
        <w:lang w:val="en-US" w:eastAsia="en-US" w:bidi="ar-SA"/>
      </w:rPr>
    </w:lvl>
    <w:lvl w:ilvl="8" w:tplc="88407B04">
      <w:numFmt w:val="bullet"/>
      <w:lvlText w:val="•"/>
      <w:lvlJc w:val="left"/>
      <w:pPr>
        <w:ind w:left="8756" w:hanging="360"/>
      </w:pPr>
      <w:rPr>
        <w:rFonts w:hint="default"/>
        <w:lang w:val="en-US" w:eastAsia="en-US" w:bidi="ar-SA"/>
      </w:rPr>
    </w:lvl>
  </w:abstractNum>
  <w:abstractNum w:abstractNumId="49" w15:restartNumberingAfterBreak="0">
    <w:nsid w:val="4DE800E5"/>
    <w:multiLevelType w:val="hybridMultilevel"/>
    <w:tmpl w:val="DDD6DE18"/>
    <w:lvl w:ilvl="0" w:tplc="E3888392">
      <w:numFmt w:val="bullet"/>
      <w:lvlText w:val="•"/>
      <w:lvlJc w:val="left"/>
      <w:pPr>
        <w:ind w:left="650" w:hanging="382"/>
      </w:pPr>
      <w:rPr>
        <w:rFonts w:ascii="Times New Roman" w:eastAsia="Times New Roman" w:hAnsi="Times New Roman" w:cs="Times New Roman" w:hint="default"/>
        <w:b w:val="0"/>
        <w:bCs w:val="0"/>
        <w:i w:val="0"/>
        <w:iCs w:val="0"/>
        <w:color w:val="221F1F"/>
        <w:w w:val="97"/>
        <w:sz w:val="22"/>
        <w:szCs w:val="22"/>
        <w:lang w:val="en-US" w:eastAsia="en-US" w:bidi="ar-SA"/>
      </w:rPr>
    </w:lvl>
    <w:lvl w:ilvl="1" w:tplc="0660CBEA">
      <w:numFmt w:val="bullet"/>
      <w:lvlText w:val="•"/>
      <w:lvlJc w:val="left"/>
      <w:pPr>
        <w:ind w:left="1495" w:hanging="382"/>
      </w:pPr>
      <w:rPr>
        <w:rFonts w:hint="default"/>
        <w:lang w:val="en-US" w:eastAsia="en-US" w:bidi="ar-SA"/>
      </w:rPr>
    </w:lvl>
    <w:lvl w:ilvl="2" w:tplc="6E7C25B4">
      <w:numFmt w:val="bullet"/>
      <w:lvlText w:val="•"/>
      <w:lvlJc w:val="left"/>
      <w:pPr>
        <w:ind w:left="2330" w:hanging="382"/>
      </w:pPr>
      <w:rPr>
        <w:rFonts w:hint="default"/>
        <w:lang w:val="en-US" w:eastAsia="en-US" w:bidi="ar-SA"/>
      </w:rPr>
    </w:lvl>
    <w:lvl w:ilvl="3" w:tplc="F830FA9C">
      <w:numFmt w:val="bullet"/>
      <w:lvlText w:val="•"/>
      <w:lvlJc w:val="left"/>
      <w:pPr>
        <w:ind w:left="3165" w:hanging="382"/>
      </w:pPr>
      <w:rPr>
        <w:rFonts w:hint="default"/>
        <w:lang w:val="en-US" w:eastAsia="en-US" w:bidi="ar-SA"/>
      </w:rPr>
    </w:lvl>
    <w:lvl w:ilvl="4" w:tplc="D5D86CE2">
      <w:numFmt w:val="bullet"/>
      <w:lvlText w:val="•"/>
      <w:lvlJc w:val="left"/>
      <w:pPr>
        <w:ind w:left="4000" w:hanging="382"/>
      </w:pPr>
      <w:rPr>
        <w:rFonts w:hint="default"/>
        <w:lang w:val="en-US" w:eastAsia="en-US" w:bidi="ar-SA"/>
      </w:rPr>
    </w:lvl>
    <w:lvl w:ilvl="5" w:tplc="8E3ABBE0">
      <w:numFmt w:val="bullet"/>
      <w:lvlText w:val="•"/>
      <w:lvlJc w:val="left"/>
      <w:pPr>
        <w:ind w:left="4835" w:hanging="382"/>
      </w:pPr>
      <w:rPr>
        <w:rFonts w:hint="default"/>
        <w:lang w:val="en-US" w:eastAsia="en-US" w:bidi="ar-SA"/>
      </w:rPr>
    </w:lvl>
    <w:lvl w:ilvl="6" w:tplc="0526C2DA">
      <w:numFmt w:val="bullet"/>
      <w:lvlText w:val="•"/>
      <w:lvlJc w:val="left"/>
      <w:pPr>
        <w:ind w:left="5670" w:hanging="382"/>
      </w:pPr>
      <w:rPr>
        <w:rFonts w:hint="default"/>
        <w:lang w:val="en-US" w:eastAsia="en-US" w:bidi="ar-SA"/>
      </w:rPr>
    </w:lvl>
    <w:lvl w:ilvl="7" w:tplc="9DC0424A">
      <w:numFmt w:val="bullet"/>
      <w:lvlText w:val="•"/>
      <w:lvlJc w:val="left"/>
      <w:pPr>
        <w:ind w:left="6505" w:hanging="382"/>
      </w:pPr>
      <w:rPr>
        <w:rFonts w:hint="default"/>
        <w:lang w:val="en-US" w:eastAsia="en-US" w:bidi="ar-SA"/>
      </w:rPr>
    </w:lvl>
    <w:lvl w:ilvl="8" w:tplc="940ABEF2">
      <w:numFmt w:val="bullet"/>
      <w:lvlText w:val="•"/>
      <w:lvlJc w:val="left"/>
      <w:pPr>
        <w:ind w:left="7340" w:hanging="382"/>
      </w:pPr>
      <w:rPr>
        <w:rFonts w:hint="default"/>
        <w:lang w:val="en-US" w:eastAsia="en-US" w:bidi="ar-SA"/>
      </w:rPr>
    </w:lvl>
  </w:abstractNum>
  <w:abstractNum w:abstractNumId="50" w15:restartNumberingAfterBreak="0">
    <w:nsid w:val="50E06BE2"/>
    <w:multiLevelType w:val="hybridMultilevel"/>
    <w:tmpl w:val="2810616A"/>
    <w:lvl w:ilvl="0" w:tplc="A7E6B6BE">
      <w:start w:val="1"/>
      <w:numFmt w:val="upperRoman"/>
      <w:lvlText w:val="%1."/>
      <w:lvlJc w:val="left"/>
      <w:pPr>
        <w:ind w:left="631" w:hanging="317"/>
        <w:jc w:val="right"/>
      </w:pPr>
      <w:rPr>
        <w:rFonts w:ascii="Times New Roman" w:eastAsia="Times New Roman" w:hAnsi="Times New Roman" w:cs="Times New Roman" w:hint="default"/>
        <w:b/>
        <w:bCs/>
        <w:i w:val="0"/>
        <w:iCs w:val="0"/>
        <w:w w:val="99"/>
        <w:sz w:val="24"/>
        <w:szCs w:val="24"/>
        <w:lang w:val="en-US" w:eastAsia="en-US" w:bidi="ar-SA"/>
      </w:rPr>
    </w:lvl>
    <w:lvl w:ilvl="1" w:tplc="5082FA88">
      <w:start w:val="1"/>
      <w:numFmt w:val="lowerLetter"/>
      <w:lvlText w:val="(%2)"/>
      <w:lvlJc w:val="left"/>
      <w:pPr>
        <w:ind w:left="1339" w:hanging="524"/>
      </w:pPr>
      <w:rPr>
        <w:rFonts w:ascii="Times New Roman" w:eastAsia="Times New Roman" w:hAnsi="Times New Roman" w:cs="Times New Roman" w:hint="default"/>
        <w:b w:val="0"/>
        <w:bCs w:val="0"/>
        <w:i w:val="0"/>
        <w:iCs w:val="0"/>
        <w:w w:val="104"/>
        <w:sz w:val="24"/>
        <w:szCs w:val="24"/>
        <w:lang w:val="en-US" w:eastAsia="en-US" w:bidi="ar-SA"/>
      </w:rPr>
    </w:lvl>
    <w:lvl w:ilvl="2" w:tplc="C0CA816C">
      <w:numFmt w:val="bullet"/>
      <w:lvlText w:val="•"/>
      <w:lvlJc w:val="left"/>
      <w:pPr>
        <w:ind w:left="2002" w:hanging="524"/>
      </w:pPr>
      <w:rPr>
        <w:rFonts w:hint="default"/>
        <w:lang w:val="en-US" w:eastAsia="en-US" w:bidi="ar-SA"/>
      </w:rPr>
    </w:lvl>
    <w:lvl w:ilvl="3" w:tplc="833274FA">
      <w:numFmt w:val="bullet"/>
      <w:lvlText w:val="•"/>
      <w:lvlJc w:val="left"/>
      <w:pPr>
        <w:ind w:left="2664" w:hanging="524"/>
      </w:pPr>
      <w:rPr>
        <w:rFonts w:hint="default"/>
        <w:lang w:val="en-US" w:eastAsia="en-US" w:bidi="ar-SA"/>
      </w:rPr>
    </w:lvl>
    <w:lvl w:ilvl="4" w:tplc="FDE61DD4">
      <w:numFmt w:val="bullet"/>
      <w:lvlText w:val="•"/>
      <w:lvlJc w:val="left"/>
      <w:pPr>
        <w:ind w:left="3326" w:hanging="524"/>
      </w:pPr>
      <w:rPr>
        <w:rFonts w:hint="default"/>
        <w:lang w:val="en-US" w:eastAsia="en-US" w:bidi="ar-SA"/>
      </w:rPr>
    </w:lvl>
    <w:lvl w:ilvl="5" w:tplc="C88C1E38">
      <w:numFmt w:val="bullet"/>
      <w:lvlText w:val="•"/>
      <w:lvlJc w:val="left"/>
      <w:pPr>
        <w:ind w:left="3988" w:hanging="524"/>
      </w:pPr>
      <w:rPr>
        <w:rFonts w:hint="default"/>
        <w:lang w:val="en-US" w:eastAsia="en-US" w:bidi="ar-SA"/>
      </w:rPr>
    </w:lvl>
    <w:lvl w:ilvl="6" w:tplc="AB8C8ED8">
      <w:numFmt w:val="bullet"/>
      <w:lvlText w:val="•"/>
      <w:lvlJc w:val="left"/>
      <w:pPr>
        <w:ind w:left="4650" w:hanging="524"/>
      </w:pPr>
      <w:rPr>
        <w:rFonts w:hint="default"/>
        <w:lang w:val="en-US" w:eastAsia="en-US" w:bidi="ar-SA"/>
      </w:rPr>
    </w:lvl>
    <w:lvl w:ilvl="7" w:tplc="816A422A">
      <w:numFmt w:val="bullet"/>
      <w:lvlText w:val="•"/>
      <w:lvlJc w:val="left"/>
      <w:pPr>
        <w:ind w:left="5312" w:hanging="524"/>
      </w:pPr>
      <w:rPr>
        <w:rFonts w:hint="default"/>
        <w:lang w:val="en-US" w:eastAsia="en-US" w:bidi="ar-SA"/>
      </w:rPr>
    </w:lvl>
    <w:lvl w:ilvl="8" w:tplc="B31CB894">
      <w:numFmt w:val="bullet"/>
      <w:lvlText w:val="•"/>
      <w:lvlJc w:val="left"/>
      <w:pPr>
        <w:ind w:left="5974" w:hanging="524"/>
      </w:pPr>
      <w:rPr>
        <w:rFonts w:hint="default"/>
        <w:lang w:val="en-US" w:eastAsia="en-US" w:bidi="ar-SA"/>
      </w:rPr>
    </w:lvl>
  </w:abstractNum>
  <w:abstractNum w:abstractNumId="51" w15:restartNumberingAfterBreak="0">
    <w:nsid w:val="53BA5AB5"/>
    <w:multiLevelType w:val="multilevel"/>
    <w:tmpl w:val="EB6E7CDA"/>
    <w:lvl w:ilvl="0">
      <w:start w:val="1"/>
      <w:numFmt w:val="decimal"/>
      <w:lvlText w:val="%1."/>
      <w:lvlJc w:val="left"/>
      <w:pPr>
        <w:ind w:left="1259" w:hanging="360"/>
      </w:pPr>
    </w:lvl>
    <w:lvl w:ilvl="1">
      <w:start w:val="1"/>
      <w:numFmt w:val="decimal"/>
      <w:isLgl/>
      <w:lvlText w:val="%1.%2"/>
      <w:lvlJc w:val="left"/>
      <w:pPr>
        <w:ind w:left="1259" w:hanging="360"/>
      </w:pPr>
      <w:rPr>
        <w:rFonts w:hint="default"/>
      </w:rPr>
    </w:lvl>
    <w:lvl w:ilvl="2">
      <w:start w:val="1"/>
      <w:numFmt w:val="decimal"/>
      <w:isLgl/>
      <w:lvlText w:val="%1.%2.%3"/>
      <w:lvlJc w:val="left"/>
      <w:pPr>
        <w:ind w:left="1619" w:hanging="720"/>
      </w:pPr>
      <w:rPr>
        <w:rFonts w:hint="default"/>
      </w:rPr>
    </w:lvl>
    <w:lvl w:ilvl="3">
      <w:start w:val="1"/>
      <w:numFmt w:val="decimal"/>
      <w:isLgl/>
      <w:lvlText w:val="%1.%2.%3.%4"/>
      <w:lvlJc w:val="left"/>
      <w:pPr>
        <w:ind w:left="1619" w:hanging="720"/>
      </w:pPr>
      <w:rPr>
        <w:rFonts w:hint="default"/>
      </w:rPr>
    </w:lvl>
    <w:lvl w:ilvl="4">
      <w:start w:val="1"/>
      <w:numFmt w:val="decimal"/>
      <w:isLgl/>
      <w:lvlText w:val="%1.%2.%3.%4.%5"/>
      <w:lvlJc w:val="left"/>
      <w:pPr>
        <w:ind w:left="1979" w:hanging="1080"/>
      </w:pPr>
      <w:rPr>
        <w:rFonts w:hint="default"/>
      </w:rPr>
    </w:lvl>
    <w:lvl w:ilvl="5">
      <w:start w:val="1"/>
      <w:numFmt w:val="decimal"/>
      <w:isLgl/>
      <w:lvlText w:val="%1.%2.%3.%4.%5.%6"/>
      <w:lvlJc w:val="left"/>
      <w:pPr>
        <w:ind w:left="2339" w:hanging="1440"/>
      </w:pPr>
      <w:rPr>
        <w:rFonts w:hint="default"/>
      </w:rPr>
    </w:lvl>
    <w:lvl w:ilvl="6">
      <w:start w:val="1"/>
      <w:numFmt w:val="decimal"/>
      <w:isLgl/>
      <w:lvlText w:val="%1.%2.%3.%4.%5.%6.%7"/>
      <w:lvlJc w:val="left"/>
      <w:pPr>
        <w:ind w:left="2339" w:hanging="1440"/>
      </w:pPr>
      <w:rPr>
        <w:rFonts w:hint="default"/>
      </w:rPr>
    </w:lvl>
    <w:lvl w:ilvl="7">
      <w:start w:val="1"/>
      <w:numFmt w:val="decimal"/>
      <w:isLgl/>
      <w:lvlText w:val="%1.%2.%3.%4.%5.%6.%7.%8"/>
      <w:lvlJc w:val="left"/>
      <w:pPr>
        <w:ind w:left="2699" w:hanging="1800"/>
      </w:pPr>
      <w:rPr>
        <w:rFonts w:hint="default"/>
      </w:rPr>
    </w:lvl>
    <w:lvl w:ilvl="8">
      <w:start w:val="1"/>
      <w:numFmt w:val="decimal"/>
      <w:isLgl/>
      <w:lvlText w:val="%1.%2.%3.%4.%5.%6.%7.%8.%9"/>
      <w:lvlJc w:val="left"/>
      <w:pPr>
        <w:ind w:left="2699" w:hanging="1800"/>
      </w:pPr>
      <w:rPr>
        <w:rFonts w:hint="default"/>
      </w:rPr>
    </w:lvl>
  </w:abstractNum>
  <w:abstractNum w:abstractNumId="52" w15:restartNumberingAfterBreak="0">
    <w:nsid w:val="54B30B7B"/>
    <w:multiLevelType w:val="hybridMultilevel"/>
    <w:tmpl w:val="442A57DE"/>
    <w:lvl w:ilvl="0" w:tplc="6A5CC3BC">
      <w:start w:val="1"/>
      <w:numFmt w:val="lowerLetter"/>
      <w:lvlText w:val="%1)"/>
      <w:lvlJc w:val="left"/>
      <w:pPr>
        <w:ind w:left="1809" w:hanging="552"/>
      </w:pPr>
      <w:rPr>
        <w:rFonts w:ascii="Times New Roman" w:eastAsia="Times New Roman" w:hAnsi="Times New Roman" w:cs="Times New Roman" w:hint="default"/>
        <w:b w:val="0"/>
        <w:bCs w:val="0"/>
        <w:i w:val="0"/>
        <w:iCs w:val="0"/>
        <w:color w:val="221F1F"/>
        <w:w w:val="100"/>
        <w:sz w:val="22"/>
        <w:szCs w:val="22"/>
        <w:lang w:val="en-US" w:eastAsia="en-US" w:bidi="ar-SA"/>
      </w:rPr>
    </w:lvl>
    <w:lvl w:ilvl="1" w:tplc="B3AED0F0">
      <w:numFmt w:val="bullet"/>
      <w:lvlText w:val="•"/>
      <w:lvlJc w:val="left"/>
      <w:pPr>
        <w:ind w:left="2657" w:hanging="552"/>
      </w:pPr>
      <w:rPr>
        <w:rFonts w:hint="default"/>
        <w:lang w:val="en-US" w:eastAsia="en-US" w:bidi="ar-SA"/>
      </w:rPr>
    </w:lvl>
    <w:lvl w:ilvl="2" w:tplc="18A2402A">
      <w:numFmt w:val="bullet"/>
      <w:lvlText w:val="•"/>
      <w:lvlJc w:val="left"/>
      <w:pPr>
        <w:ind w:left="3514" w:hanging="552"/>
      </w:pPr>
      <w:rPr>
        <w:rFonts w:hint="default"/>
        <w:lang w:val="en-US" w:eastAsia="en-US" w:bidi="ar-SA"/>
      </w:rPr>
    </w:lvl>
    <w:lvl w:ilvl="3" w:tplc="E982A572">
      <w:numFmt w:val="bullet"/>
      <w:lvlText w:val="•"/>
      <w:lvlJc w:val="left"/>
      <w:pPr>
        <w:ind w:left="4371" w:hanging="552"/>
      </w:pPr>
      <w:rPr>
        <w:rFonts w:hint="default"/>
        <w:lang w:val="en-US" w:eastAsia="en-US" w:bidi="ar-SA"/>
      </w:rPr>
    </w:lvl>
    <w:lvl w:ilvl="4" w:tplc="980A4F80">
      <w:numFmt w:val="bullet"/>
      <w:lvlText w:val="•"/>
      <w:lvlJc w:val="left"/>
      <w:pPr>
        <w:ind w:left="5228" w:hanging="552"/>
      </w:pPr>
      <w:rPr>
        <w:rFonts w:hint="default"/>
        <w:lang w:val="en-US" w:eastAsia="en-US" w:bidi="ar-SA"/>
      </w:rPr>
    </w:lvl>
    <w:lvl w:ilvl="5" w:tplc="34A285BA">
      <w:numFmt w:val="bullet"/>
      <w:lvlText w:val="•"/>
      <w:lvlJc w:val="left"/>
      <w:pPr>
        <w:ind w:left="6085" w:hanging="552"/>
      </w:pPr>
      <w:rPr>
        <w:rFonts w:hint="default"/>
        <w:lang w:val="en-US" w:eastAsia="en-US" w:bidi="ar-SA"/>
      </w:rPr>
    </w:lvl>
    <w:lvl w:ilvl="6" w:tplc="9F3433B4">
      <w:numFmt w:val="bullet"/>
      <w:lvlText w:val="•"/>
      <w:lvlJc w:val="left"/>
      <w:pPr>
        <w:ind w:left="6942" w:hanging="552"/>
      </w:pPr>
      <w:rPr>
        <w:rFonts w:hint="default"/>
        <w:lang w:val="en-US" w:eastAsia="en-US" w:bidi="ar-SA"/>
      </w:rPr>
    </w:lvl>
    <w:lvl w:ilvl="7" w:tplc="CD54A2FC">
      <w:numFmt w:val="bullet"/>
      <w:lvlText w:val="•"/>
      <w:lvlJc w:val="left"/>
      <w:pPr>
        <w:ind w:left="7799" w:hanging="552"/>
      </w:pPr>
      <w:rPr>
        <w:rFonts w:hint="default"/>
        <w:lang w:val="en-US" w:eastAsia="en-US" w:bidi="ar-SA"/>
      </w:rPr>
    </w:lvl>
    <w:lvl w:ilvl="8" w:tplc="07ACD044">
      <w:numFmt w:val="bullet"/>
      <w:lvlText w:val="•"/>
      <w:lvlJc w:val="left"/>
      <w:pPr>
        <w:ind w:left="8656" w:hanging="552"/>
      </w:pPr>
      <w:rPr>
        <w:rFonts w:hint="default"/>
        <w:lang w:val="en-US" w:eastAsia="en-US" w:bidi="ar-SA"/>
      </w:rPr>
    </w:lvl>
  </w:abstractNum>
  <w:abstractNum w:abstractNumId="53" w15:restartNumberingAfterBreak="0">
    <w:nsid w:val="57372768"/>
    <w:multiLevelType w:val="hybridMultilevel"/>
    <w:tmpl w:val="09B815BC"/>
    <w:lvl w:ilvl="0" w:tplc="54A0CE8E">
      <w:start w:val="1"/>
      <w:numFmt w:val="lowerLetter"/>
      <w:lvlText w:val="%1."/>
      <w:lvlJc w:val="left"/>
      <w:pPr>
        <w:ind w:left="1713" w:hanging="360"/>
      </w:pPr>
      <w:rPr>
        <w:rFonts w:ascii="Times New Roman" w:eastAsia="Times New Roman" w:hAnsi="Times New Roman" w:cs="Times New Roman" w:hint="default"/>
        <w:b/>
        <w:bCs/>
        <w:i w:val="0"/>
        <w:iCs w:val="0"/>
        <w:color w:val="221F1F"/>
        <w:w w:val="100"/>
        <w:sz w:val="22"/>
        <w:szCs w:val="22"/>
        <w:lang w:val="en-US" w:eastAsia="en-US" w:bidi="ar-SA"/>
      </w:rPr>
    </w:lvl>
    <w:lvl w:ilvl="1" w:tplc="BB0AE2C4">
      <w:numFmt w:val="bullet"/>
      <w:lvlText w:val="•"/>
      <w:lvlJc w:val="left"/>
      <w:pPr>
        <w:ind w:left="2585" w:hanging="360"/>
      </w:pPr>
      <w:rPr>
        <w:rFonts w:hint="default"/>
        <w:lang w:val="en-US" w:eastAsia="en-US" w:bidi="ar-SA"/>
      </w:rPr>
    </w:lvl>
    <w:lvl w:ilvl="2" w:tplc="11240C02">
      <w:numFmt w:val="bullet"/>
      <w:lvlText w:val="•"/>
      <w:lvlJc w:val="left"/>
      <w:pPr>
        <w:ind w:left="3450" w:hanging="360"/>
      </w:pPr>
      <w:rPr>
        <w:rFonts w:hint="default"/>
        <w:lang w:val="en-US" w:eastAsia="en-US" w:bidi="ar-SA"/>
      </w:rPr>
    </w:lvl>
    <w:lvl w:ilvl="3" w:tplc="01322452">
      <w:numFmt w:val="bullet"/>
      <w:lvlText w:val="•"/>
      <w:lvlJc w:val="left"/>
      <w:pPr>
        <w:ind w:left="4315" w:hanging="360"/>
      </w:pPr>
      <w:rPr>
        <w:rFonts w:hint="default"/>
        <w:lang w:val="en-US" w:eastAsia="en-US" w:bidi="ar-SA"/>
      </w:rPr>
    </w:lvl>
    <w:lvl w:ilvl="4" w:tplc="C632F12C">
      <w:numFmt w:val="bullet"/>
      <w:lvlText w:val="•"/>
      <w:lvlJc w:val="left"/>
      <w:pPr>
        <w:ind w:left="5180" w:hanging="360"/>
      </w:pPr>
      <w:rPr>
        <w:rFonts w:hint="default"/>
        <w:lang w:val="en-US" w:eastAsia="en-US" w:bidi="ar-SA"/>
      </w:rPr>
    </w:lvl>
    <w:lvl w:ilvl="5" w:tplc="AD76328E">
      <w:numFmt w:val="bullet"/>
      <w:lvlText w:val="•"/>
      <w:lvlJc w:val="left"/>
      <w:pPr>
        <w:ind w:left="6045" w:hanging="360"/>
      </w:pPr>
      <w:rPr>
        <w:rFonts w:hint="default"/>
        <w:lang w:val="en-US" w:eastAsia="en-US" w:bidi="ar-SA"/>
      </w:rPr>
    </w:lvl>
    <w:lvl w:ilvl="6" w:tplc="B8A64AB4">
      <w:numFmt w:val="bullet"/>
      <w:lvlText w:val="•"/>
      <w:lvlJc w:val="left"/>
      <w:pPr>
        <w:ind w:left="6910" w:hanging="360"/>
      </w:pPr>
      <w:rPr>
        <w:rFonts w:hint="default"/>
        <w:lang w:val="en-US" w:eastAsia="en-US" w:bidi="ar-SA"/>
      </w:rPr>
    </w:lvl>
    <w:lvl w:ilvl="7" w:tplc="602E2F4A">
      <w:numFmt w:val="bullet"/>
      <w:lvlText w:val="•"/>
      <w:lvlJc w:val="left"/>
      <w:pPr>
        <w:ind w:left="7775" w:hanging="360"/>
      </w:pPr>
      <w:rPr>
        <w:rFonts w:hint="default"/>
        <w:lang w:val="en-US" w:eastAsia="en-US" w:bidi="ar-SA"/>
      </w:rPr>
    </w:lvl>
    <w:lvl w:ilvl="8" w:tplc="8CAC0662">
      <w:numFmt w:val="bullet"/>
      <w:lvlText w:val="•"/>
      <w:lvlJc w:val="left"/>
      <w:pPr>
        <w:ind w:left="8640" w:hanging="360"/>
      </w:pPr>
      <w:rPr>
        <w:rFonts w:hint="default"/>
        <w:lang w:val="en-US" w:eastAsia="en-US" w:bidi="ar-SA"/>
      </w:rPr>
    </w:lvl>
  </w:abstractNum>
  <w:abstractNum w:abstractNumId="54" w15:restartNumberingAfterBreak="0">
    <w:nsid w:val="58A615BE"/>
    <w:multiLevelType w:val="hybridMultilevel"/>
    <w:tmpl w:val="BD90CD84"/>
    <w:lvl w:ilvl="0" w:tplc="F46670F4">
      <w:start w:val="1"/>
      <w:numFmt w:val="lowerRoman"/>
      <w:lvlText w:val="(%1)"/>
      <w:lvlJc w:val="left"/>
      <w:pPr>
        <w:ind w:left="814" w:hanging="286"/>
      </w:pPr>
      <w:rPr>
        <w:rFonts w:ascii="Times New Roman" w:eastAsia="Times New Roman" w:hAnsi="Times New Roman" w:cs="Times New Roman" w:hint="default"/>
        <w:b w:val="0"/>
        <w:bCs w:val="0"/>
        <w:i w:val="0"/>
        <w:iCs w:val="0"/>
        <w:w w:val="99"/>
        <w:sz w:val="24"/>
        <w:szCs w:val="24"/>
        <w:lang w:val="en-US" w:eastAsia="en-US" w:bidi="ar-SA"/>
      </w:rPr>
    </w:lvl>
    <w:lvl w:ilvl="1" w:tplc="D62A82DC">
      <w:numFmt w:val="bullet"/>
      <w:lvlText w:val="•"/>
      <w:lvlJc w:val="left"/>
      <w:pPr>
        <w:ind w:left="1467" w:hanging="286"/>
      </w:pPr>
      <w:rPr>
        <w:rFonts w:hint="default"/>
        <w:lang w:val="en-US" w:eastAsia="en-US" w:bidi="ar-SA"/>
      </w:rPr>
    </w:lvl>
    <w:lvl w:ilvl="2" w:tplc="A470F4F6">
      <w:numFmt w:val="bullet"/>
      <w:lvlText w:val="•"/>
      <w:lvlJc w:val="left"/>
      <w:pPr>
        <w:ind w:left="2115" w:hanging="286"/>
      </w:pPr>
      <w:rPr>
        <w:rFonts w:hint="default"/>
        <w:lang w:val="en-US" w:eastAsia="en-US" w:bidi="ar-SA"/>
      </w:rPr>
    </w:lvl>
    <w:lvl w:ilvl="3" w:tplc="40381828">
      <w:numFmt w:val="bullet"/>
      <w:lvlText w:val="•"/>
      <w:lvlJc w:val="left"/>
      <w:pPr>
        <w:ind w:left="2763" w:hanging="286"/>
      </w:pPr>
      <w:rPr>
        <w:rFonts w:hint="default"/>
        <w:lang w:val="en-US" w:eastAsia="en-US" w:bidi="ar-SA"/>
      </w:rPr>
    </w:lvl>
    <w:lvl w:ilvl="4" w:tplc="1EB8DCE6">
      <w:numFmt w:val="bullet"/>
      <w:lvlText w:val="•"/>
      <w:lvlJc w:val="left"/>
      <w:pPr>
        <w:ind w:left="3411" w:hanging="286"/>
      </w:pPr>
      <w:rPr>
        <w:rFonts w:hint="default"/>
        <w:lang w:val="en-US" w:eastAsia="en-US" w:bidi="ar-SA"/>
      </w:rPr>
    </w:lvl>
    <w:lvl w:ilvl="5" w:tplc="144061F2">
      <w:numFmt w:val="bullet"/>
      <w:lvlText w:val="•"/>
      <w:lvlJc w:val="left"/>
      <w:pPr>
        <w:ind w:left="4059" w:hanging="286"/>
      </w:pPr>
      <w:rPr>
        <w:rFonts w:hint="default"/>
        <w:lang w:val="en-US" w:eastAsia="en-US" w:bidi="ar-SA"/>
      </w:rPr>
    </w:lvl>
    <w:lvl w:ilvl="6" w:tplc="E592A408">
      <w:numFmt w:val="bullet"/>
      <w:lvlText w:val="•"/>
      <w:lvlJc w:val="left"/>
      <w:pPr>
        <w:ind w:left="4707" w:hanging="286"/>
      </w:pPr>
      <w:rPr>
        <w:rFonts w:hint="default"/>
        <w:lang w:val="en-US" w:eastAsia="en-US" w:bidi="ar-SA"/>
      </w:rPr>
    </w:lvl>
    <w:lvl w:ilvl="7" w:tplc="4702775E">
      <w:numFmt w:val="bullet"/>
      <w:lvlText w:val="•"/>
      <w:lvlJc w:val="left"/>
      <w:pPr>
        <w:ind w:left="5355" w:hanging="286"/>
      </w:pPr>
      <w:rPr>
        <w:rFonts w:hint="default"/>
        <w:lang w:val="en-US" w:eastAsia="en-US" w:bidi="ar-SA"/>
      </w:rPr>
    </w:lvl>
    <w:lvl w:ilvl="8" w:tplc="EB081E66">
      <w:numFmt w:val="bullet"/>
      <w:lvlText w:val="•"/>
      <w:lvlJc w:val="left"/>
      <w:pPr>
        <w:ind w:left="6003" w:hanging="286"/>
      </w:pPr>
      <w:rPr>
        <w:rFonts w:hint="default"/>
        <w:lang w:val="en-US" w:eastAsia="en-US" w:bidi="ar-SA"/>
      </w:rPr>
    </w:lvl>
  </w:abstractNum>
  <w:abstractNum w:abstractNumId="55" w15:restartNumberingAfterBreak="0">
    <w:nsid w:val="5AB473B8"/>
    <w:multiLevelType w:val="multilevel"/>
    <w:tmpl w:val="45923CFE"/>
    <w:numStyleLink w:val="Style1"/>
  </w:abstractNum>
  <w:abstractNum w:abstractNumId="56" w15:restartNumberingAfterBreak="0">
    <w:nsid w:val="5D276319"/>
    <w:multiLevelType w:val="hybridMultilevel"/>
    <w:tmpl w:val="EFB8FED4"/>
    <w:lvl w:ilvl="0" w:tplc="C70A8170">
      <w:start w:val="1"/>
      <w:numFmt w:val="lowerLetter"/>
      <w:lvlText w:val="%1."/>
      <w:lvlJc w:val="left"/>
      <w:pPr>
        <w:ind w:left="1444" w:hanging="360"/>
      </w:pPr>
      <w:rPr>
        <w:rFonts w:hint="default"/>
        <w:w w:val="100"/>
        <w:lang w:val="en-US" w:eastAsia="en-US" w:bidi="ar-SA"/>
      </w:rPr>
    </w:lvl>
    <w:lvl w:ilvl="1" w:tplc="3852FD0C">
      <w:numFmt w:val="bullet"/>
      <w:lvlText w:val="•"/>
      <w:lvlJc w:val="left"/>
      <w:pPr>
        <w:ind w:left="2333" w:hanging="360"/>
      </w:pPr>
      <w:rPr>
        <w:rFonts w:hint="default"/>
        <w:lang w:val="en-US" w:eastAsia="en-US" w:bidi="ar-SA"/>
      </w:rPr>
    </w:lvl>
    <w:lvl w:ilvl="2" w:tplc="6EE81C48">
      <w:numFmt w:val="bullet"/>
      <w:lvlText w:val="•"/>
      <w:lvlJc w:val="left"/>
      <w:pPr>
        <w:ind w:left="3226" w:hanging="360"/>
      </w:pPr>
      <w:rPr>
        <w:rFonts w:hint="default"/>
        <w:lang w:val="en-US" w:eastAsia="en-US" w:bidi="ar-SA"/>
      </w:rPr>
    </w:lvl>
    <w:lvl w:ilvl="3" w:tplc="362A476C">
      <w:numFmt w:val="bullet"/>
      <w:lvlText w:val="•"/>
      <w:lvlJc w:val="left"/>
      <w:pPr>
        <w:ind w:left="4119" w:hanging="360"/>
      </w:pPr>
      <w:rPr>
        <w:rFonts w:hint="default"/>
        <w:lang w:val="en-US" w:eastAsia="en-US" w:bidi="ar-SA"/>
      </w:rPr>
    </w:lvl>
    <w:lvl w:ilvl="4" w:tplc="921CAC86">
      <w:numFmt w:val="bullet"/>
      <w:lvlText w:val="•"/>
      <w:lvlJc w:val="left"/>
      <w:pPr>
        <w:ind w:left="5012" w:hanging="360"/>
      </w:pPr>
      <w:rPr>
        <w:rFonts w:hint="default"/>
        <w:lang w:val="en-US" w:eastAsia="en-US" w:bidi="ar-SA"/>
      </w:rPr>
    </w:lvl>
    <w:lvl w:ilvl="5" w:tplc="2E0CCD12">
      <w:numFmt w:val="bullet"/>
      <w:lvlText w:val="•"/>
      <w:lvlJc w:val="left"/>
      <w:pPr>
        <w:ind w:left="5905" w:hanging="360"/>
      </w:pPr>
      <w:rPr>
        <w:rFonts w:hint="default"/>
        <w:lang w:val="en-US" w:eastAsia="en-US" w:bidi="ar-SA"/>
      </w:rPr>
    </w:lvl>
    <w:lvl w:ilvl="6" w:tplc="D9EE2732">
      <w:numFmt w:val="bullet"/>
      <w:lvlText w:val="•"/>
      <w:lvlJc w:val="left"/>
      <w:pPr>
        <w:ind w:left="6798" w:hanging="360"/>
      </w:pPr>
      <w:rPr>
        <w:rFonts w:hint="default"/>
        <w:lang w:val="en-US" w:eastAsia="en-US" w:bidi="ar-SA"/>
      </w:rPr>
    </w:lvl>
    <w:lvl w:ilvl="7" w:tplc="F4E0BA1E">
      <w:numFmt w:val="bullet"/>
      <w:lvlText w:val="•"/>
      <w:lvlJc w:val="left"/>
      <w:pPr>
        <w:ind w:left="7691" w:hanging="360"/>
      </w:pPr>
      <w:rPr>
        <w:rFonts w:hint="default"/>
        <w:lang w:val="en-US" w:eastAsia="en-US" w:bidi="ar-SA"/>
      </w:rPr>
    </w:lvl>
    <w:lvl w:ilvl="8" w:tplc="7FD2251C">
      <w:numFmt w:val="bullet"/>
      <w:lvlText w:val="•"/>
      <w:lvlJc w:val="left"/>
      <w:pPr>
        <w:ind w:left="8584" w:hanging="360"/>
      </w:pPr>
      <w:rPr>
        <w:rFonts w:hint="default"/>
        <w:lang w:val="en-US" w:eastAsia="en-US" w:bidi="ar-SA"/>
      </w:rPr>
    </w:lvl>
  </w:abstractNum>
  <w:abstractNum w:abstractNumId="57" w15:restartNumberingAfterBreak="0">
    <w:nsid w:val="61327413"/>
    <w:multiLevelType w:val="hybridMultilevel"/>
    <w:tmpl w:val="8E2A62DE"/>
    <w:lvl w:ilvl="0" w:tplc="33EC4DFE">
      <w:start w:val="1"/>
      <w:numFmt w:val="decimal"/>
      <w:lvlText w:val="%1."/>
      <w:lvlJc w:val="left"/>
      <w:pPr>
        <w:ind w:left="1266" w:hanging="564"/>
      </w:pPr>
      <w:rPr>
        <w:rFonts w:ascii="Times New Roman" w:eastAsia="Times New Roman" w:hAnsi="Times New Roman" w:cs="Times New Roman" w:hint="default"/>
        <w:b w:val="0"/>
        <w:bCs w:val="0"/>
        <w:i w:val="0"/>
        <w:iCs w:val="0"/>
        <w:color w:val="221F1F"/>
        <w:spacing w:val="-22"/>
        <w:w w:val="97"/>
        <w:sz w:val="22"/>
        <w:szCs w:val="22"/>
        <w:lang w:val="en-US" w:eastAsia="en-US" w:bidi="ar-SA"/>
      </w:rPr>
    </w:lvl>
    <w:lvl w:ilvl="1" w:tplc="81CA82CA">
      <w:start w:val="1"/>
      <w:numFmt w:val="lowerLetter"/>
      <w:lvlText w:val="%2)"/>
      <w:lvlJc w:val="left"/>
      <w:pPr>
        <w:ind w:left="1660" w:hanging="360"/>
      </w:pPr>
      <w:rPr>
        <w:rFonts w:hint="default"/>
        <w:spacing w:val="-1"/>
        <w:w w:val="99"/>
        <w:lang w:val="en-US" w:eastAsia="en-US" w:bidi="ar-SA"/>
      </w:rPr>
    </w:lvl>
    <w:lvl w:ilvl="2" w:tplc="F6AE37A8">
      <w:numFmt w:val="bullet"/>
      <w:lvlText w:val="•"/>
      <w:lvlJc w:val="left"/>
      <w:pPr>
        <w:ind w:left="2627" w:hanging="360"/>
      </w:pPr>
      <w:rPr>
        <w:rFonts w:hint="default"/>
        <w:lang w:val="en-US" w:eastAsia="en-US" w:bidi="ar-SA"/>
      </w:rPr>
    </w:lvl>
    <w:lvl w:ilvl="3" w:tplc="89143FFE">
      <w:numFmt w:val="bullet"/>
      <w:lvlText w:val="•"/>
      <w:lvlJc w:val="left"/>
      <w:pPr>
        <w:ind w:left="3595" w:hanging="360"/>
      </w:pPr>
      <w:rPr>
        <w:rFonts w:hint="default"/>
        <w:lang w:val="en-US" w:eastAsia="en-US" w:bidi="ar-SA"/>
      </w:rPr>
    </w:lvl>
    <w:lvl w:ilvl="4" w:tplc="4FC22616">
      <w:numFmt w:val="bullet"/>
      <w:lvlText w:val="•"/>
      <w:lvlJc w:val="left"/>
      <w:pPr>
        <w:ind w:left="4563" w:hanging="360"/>
      </w:pPr>
      <w:rPr>
        <w:rFonts w:hint="default"/>
        <w:lang w:val="en-US" w:eastAsia="en-US" w:bidi="ar-SA"/>
      </w:rPr>
    </w:lvl>
    <w:lvl w:ilvl="5" w:tplc="90A8E49A">
      <w:numFmt w:val="bullet"/>
      <w:lvlText w:val="•"/>
      <w:lvlJc w:val="left"/>
      <w:pPr>
        <w:ind w:left="5531" w:hanging="360"/>
      </w:pPr>
      <w:rPr>
        <w:rFonts w:hint="default"/>
        <w:lang w:val="en-US" w:eastAsia="en-US" w:bidi="ar-SA"/>
      </w:rPr>
    </w:lvl>
    <w:lvl w:ilvl="6" w:tplc="9AAE95F8">
      <w:numFmt w:val="bullet"/>
      <w:lvlText w:val="•"/>
      <w:lvlJc w:val="left"/>
      <w:pPr>
        <w:ind w:left="6499" w:hanging="360"/>
      </w:pPr>
      <w:rPr>
        <w:rFonts w:hint="default"/>
        <w:lang w:val="en-US" w:eastAsia="en-US" w:bidi="ar-SA"/>
      </w:rPr>
    </w:lvl>
    <w:lvl w:ilvl="7" w:tplc="E2A8C798">
      <w:numFmt w:val="bullet"/>
      <w:lvlText w:val="•"/>
      <w:lvlJc w:val="left"/>
      <w:pPr>
        <w:ind w:left="7467" w:hanging="360"/>
      </w:pPr>
      <w:rPr>
        <w:rFonts w:hint="default"/>
        <w:lang w:val="en-US" w:eastAsia="en-US" w:bidi="ar-SA"/>
      </w:rPr>
    </w:lvl>
    <w:lvl w:ilvl="8" w:tplc="D032851A">
      <w:numFmt w:val="bullet"/>
      <w:lvlText w:val="•"/>
      <w:lvlJc w:val="left"/>
      <w:pPr>
        <w:ind w:left="8435" w:hanging="360"/>
      </w:pPr>
      <w:rPr>
        <w:rFonts w:hint="default"/>
        <w:lang w:val="en-US" w:eastAsia="en-US" w:bidi="ar-SA"/>
      </w:rPr>
    </w:lvl>
  </w:abstractNum>
  <w:abstractNum w:abstractNumId="58" w15:restartNumberingAfterBreak="0">
    <w:nsid w:val="61925EFE"/>
    <w:multiLevelType w:val="multilevel"/>
    <w:tmpl w:val="195C6012"/>
    <w:lvl w:ilvl="0">
      <w:start w:val="1"/>
      <w:numFmt w:val="decimal"/>
      <w:lvlText w:val="%1."/>
      <w:lvlJc w:val="left"/>
      <w:pPr>
        <w:ind w:left="811" w:hanging="272"/>
      </w:pPr>
      <w:rPr>
        <w:rFonts w:ascii="Times New Roman" w:eastAsia="Times New Roman" w:hAnsi="Times New Roman" w:cs="Times New Roman" w:hint="default"/>
        <w:b/>
        <w:bCs/>
        <w:i w:val="0"/>
        <w:iCs w:val="0"/>
        <w:w w:val="100"/>
        <w:sz w:val="24"/>
        <w:szCs w:val="24"/>
        <w:lang w:val="en-US" w:eastAsia="en-US" w:bidi="ar-SA"/>
      </w:rPr>
    </w:lvl>
    <w:lvl w:ilvl="1">
      <w:start w:val="1"/>
      <w:numFmt w:val="decimal"/>
      <w:lvlText w:val="%1.%2"/>
      <w:lvlJc w:val="left"/>
      <w:pPr>
        <w:ind w:left="1469" w:hanging="360"/>
      </w:pPr>
      <w:rPr>
        <w:rFonts w:ascii="Times New Roman" w:eastAsia="Times New Roman" w:hAnsi="Times New Roman" w:cs="Times New Roman" w:hint="default"/>
        <w:b/>
        <w:bCs/>
        <w:i w:val="0"/>
        <w:iCs w:val="0"/>
        <w:w w:val="100"/>
        <w:sz w:val="24"/>
        <w:szCs w:val="24"/>
        <w:lang w:val="en-US" w:eastAsia="en-US" w:bidi="ar-SA"/>
      </w:rPr>
    </w:lvl>
    <w:lvl w:ilvl="2">
      <w:start w:val="1"/>
      <w:numFmt w:val="lowerRoman"/>
      <w:lvlText w:val="(%3)"/>
      <w:lvlJc w:val="left"/>
      <w:pPr>
        <w:ind w:left="1620" w:hanging="540"/>
      </w:pPr>
      <w:rPr>
        <w:rFonts w:ascii="Times New Roman" w:eastAsia="Times New Roman" w:hAnsi="Times New Roman" w:cs="Times New Roman" w:hint="default"/>
        <w:b w:val="0"/>
        <w:bCs w:val="0"/>
        <w:i w:val="0"/>
        <w:iCs w:val="0"/>
        <w:w w:val="99"/>
        <w:sz w:val="24"/>
        <w:szCs w:val="24"/>
        <w:lang w:val="en-US" w:eastAsia="en-US" w:bidi="ar-SA"/>
      </w:rPr>
    </w:lvl>
    <w:lvl w:ilvl="3">
      <w:numFmt w:val="bullet"/>
      <w:lvlText w:val="•"/>
      <w:lvlJc w:val="left"/>
      <w:pPr>
        <w:ind w:left="1620" w:hanging="540"/>
      </w:pPr>
      <w:rPr>
        <w:rFonts w:hint="default"/>
        <w:lang w:val="en-US" w:eastAsia="en-US" w:bidi="ar-SA"/>
      </w:rPr>
    </w:lvl>
    <w:lvl w:ilvl="4">
      <w:numFmt w:val="bullet"/>
      <w:lvlText w:val="•"/>
      <w:lvlJc w:val="left"/>
      <w:pPr>
        <w:ind w:left="2961" w:hanging="540"/>
      </w:pPr>
      <w:rPr>
        <w:rFonts w:hint="default"/>
        <w:lang w:val="en-US" w:eastAsia="en-US" w:bidi="ar-SA"/>
      </w:rPr>
    </w:lvl>
    <w:lvl w:ilvl="5">
      <w:numFmt w:val="bullet"/>
      <w:lvlText w:val="•"/>
      <w:lvlJc w:val="left"/>
      <w:pPr>
        <w:ind w:left="4303" w:hanging="540"/>
      </w:pPr>
      <w:rPr>
        <w:rFonts w:hint="default"/>
        <w:lang w:val="en-US" w:eastAsia="en-US" w:bidi="ar-SA"/>
      </w:rPr>
    </w:lvl>
    <w:lvl w:ilvl="6">
      <w:numFmt w:val="bullet"/>
      <w:lvlText w:val="•"/>
      <w:lvlJc w:val="left"/>
      <w:pPr>
        <w:ind w:left="5644" w:hanging="540"/>
      </w:pPr>
      <w:rPr>
        <w:rFonts w:hint="default"/>
        <w:lang w:val="en-US" w:eastAsia="en-US" w:bidi="ar-SA"/>
      </w:rPr>
    </w:lvl>
    <w:lvl w:ilvl="7">
      <w:numFmt w:val="bullet"/>
      <w:lvlText w:val="•"/>
      <w:lvlJc w:val="left"/>
      <w:pPr>
        <w:ind w:left="6986" w:hanging="540"/>
      </w:pPr>
      <w:rPr>
        <w:rFonts w:hint="default"/>
        <w:lang w:val="en-US" w:eastAsia="en-US" w:bidi="ar-SA"/>
      </w:rPr>
    </w:lvl>
    <w:lvl w:ilvl="8">
      <w:numFmt w:val="bullet"/>
      <w:lvlText w:val="•"/>
      <w:lvlJc w:val="left"/>
      <w:pPr>
        <w:ind w:left="8328" w:hanging="540"/>
      </w:pPr>
      <w:rPr>
        <w:rFonts w:hint="default"/>
        <w:lang w:val="en-US" w:eastAsia="en-US" w:bidi="ar-SA"/>
      </w:rPr>
    </w:lvl>
  </w:abstractNum>
  <w:abstractNum w:abstractNumId="59" w15:restartNumberingAfterBreak="0">
    <w:nsid w:val="644858DB"/>
    <w:multiLevelType w:val="hybridMultilevel"/>
    <w:tmpl w:val="423A1824"/>
    <w:lvl w:ilvl="0" w:tplc="748825B8">
      <w:start w:val="1"/>
      <w:numFmt w:val="lowerLetter"/>
      <w:lvlText w:val="%1)"/>
      <w:lvlJc w:val="left"/>
      <w:pPr>
        <w:ind w:left="1670" w:hanging="413"/>
      </w:pPr>
      <w:rPr>
        <w:rFonts w:ascii="Times New Roman" w:eastAsia="Times New Roman" w:hAnsi="Times New Roman" w:cs="Times New Roman" w:hint="default"/>
        <w:b w:val="0"/>
        <w:bCs w:val="0"/>
        <w:i w:val="0"/>
        <w:iCs w:val="0"/>
        <w:color w:val="221F1F"/>
        <w:w w:val="100"/>
        <w:sz w:val="22"/>
        <w:szCs w:val="22"/>
        <w:lang w:val="en-US" w:eastAsia="en-US" w:bidi="ar-SA"/>
      </w:rPr>
    </w:lvl>
    <w:lvl w:ilvl="1" w:tplc="6F9C2CD8">
      <w:numFmt w:val="bullet"/>
      <w:lvlText w:val="•"/>
      <w:lvlJc w:val="left"/>
      <w:pPr>
        <w:ind w:left="2549" w:hanging="413"/>
      </w:pPr>
      <w:rPr>
        <w:rFonts w:hint="default"/>
        <w:lang w:val="en-US" w:eastAsia="en-US" w:bidi="ar-SA"/>
      </w:rPr>
    </w:lvl>
    <w:lvl w:ilvl="2" w:tplc="C980F2B6">
      <w:numFmt w:val="bullet"/>
      <w:lvlText w:val="•"/>
      <w:lvlJc w:val="left"/>
      <w:pPr>
        <w:ind w:left="3418" w:hanging="413"/>
      </w:pPr>
      <w:rPr>
        <w:rFonts w:hint="default"/>
        <w:lang w:val="en-US" w:eastAsia="en-US" w:bidi="ar-SA"/>
      </w:rPr>
    </w:lvl>
    <w:lvl w:ilvl="3" w:tplc="D57E006C">
      <w:numFmt w:val="bullet"/>
      <w:lvlText w:val="•"/>
      <w:lvlJc w:val="left"/>
      <w:pPr>
        <w:ind w:left="4287" w:hanging="413"/>
      </w:pPr>
      <w:rPr>
        <w:rFonts w:hint="default"/>
        <w:lang w:val="en-US" w:eastAsia="en-US" w:bidi="ar-SA"/>
      </w:rPr>
    </w:lvl>
    <w:lvl w:ilvl="4" w:tplc="75A6CF2E">
      <w:numFmt w:val="bullet"/>
      <w:lvlText w:val="•"/>
      <w:lvlJc w:val="left"/>
      <w:pPr>
        <w:ind w:left="5156" w:hanging="413"/>
      </w:pPr>
      <w:rPr>
        <w:rFonts w:hint="default"/>
        <w:lang w:val="en-US" w:eastAsia="en-US" w:bidi="ar-SA"/>
      </w:rPr>
    </w:lvl>
    <w:lvl w:ilvl="5" w:tplc="C8EEE9E6">
      <w:numFmt w:val="bullet"/>
      <w:lvlText w:val="•"/>
      <w:lvlJc w:val="left"/>
      <w:pPr>
        <w:ind w:left="6025" w:hanging="413"/>
      </w:pPr>
      <w:rPr>
        <w:rFonts w:hint="default"/>
        <w:lang w:val="en-US" w:eastAsia="en-US" w:bidi="ar-SA"/>
      </w:rPr>
    </w:lvl>
    <w:lvl w:ilvl="6" w:tplc="B94C2544">
      <w:numFmt w:val="bullet"/>
      <w:lvlText w:val="•"/>
      <w:lvlJc w:val="left"/>
      <w:pPr>
        <w:ind w:left="6894" w:hanging="413"/>
      </w:pPr>
      <w:rPr>
        <w:rFonts w:hint="default"/>
        <w:lang w:val="en-US" w:eastAsia="en-US" w:bidi="ar-SA"/>
      </w:rPr>
    </w:lvl>
    <w:lvl w:ilvl="7" w:tplc="E472949A">
      <w:numFmt w:val="bullet"/>
      <w:lvlText w:val="•"/>
      <w:lvlJc w:val="left"/>
      <w:pPr>
        <w:ind w:left="7763" w:hanging="413"/>
      </w:pPr>
      <w:rPr>
        <w:rFonts w:hint="default"/>
        <w:lang w:val="en-US" w:eastAsia="en-US" w:bidi="ar-SA"/>
      </w:rPr>
    </w:lvl>
    <w:lvl w:ilvl="8" w:tplc="7CC87E4A">
      <w:numFmt w:val="bullet"/>
      <w:lvlText w:val="•"/>
      <w:lvlJc w:val="left"/>
      <w:pPr>
        <w:ind w:left="8632" w:hanging="413"/>
      </w:pPr>
      <w:rPr>
        <w:rFonts w:hint="default"/>
        <w:lang w:val="en-US" w:eastAsia="en-US" w:bidi="ar-SA"/>
      </w:rPr>
    </w:lvl>
  </w:abstractNum>
  <w:abstractNum w:abstractNumId="60" w15:restartNumberingAfterBreak="0">
    <w:nsid w:val="64C51980"/>
    <w:multiLevelType w:val="hybridMultilevel"/>
    <w:tmpl w:val="DAE62A0C"/>
    <w:lvl w:ilvl="0" w:tplc="90A8E0EC">
      <w:start w:val="1"/>
      <w:numFmt w:val="lowerLetter"/>
      <w:lvlText w:val="(%1)"/>
      <w:lvlJc w:val="left"/>
      <w:pPr>
        <w:ind w:left="2111" w:hanging="557"/>
      </w:pPr>
      <w:rPr>
        <w:rFonts w:ascii="Times New Roman" w:eastAsia="Times New Roman" w:hAnsi="Times New Roman" w:cs="Times New Roman" w:hint="default"/>
        <w:b w:val="0"/>
        <w:bCs w:val="0"/>
        <w:i w:val="0"/>
        <w:iCs w:val="0"/>
        <w:color w:val="221F1F"/>
        <w:w w:val="100"/>
        <w:sz w:val="22"/>
        <w:szCs w:val="22"/>
        <w:lang w:val="en-US" w:eastAsia="en-US" w:bidi="ar-SA"/>
      </w:rPr>
    </w:lvl>
    <w:lvl w:ilvl="1" w:tplc="631A6CC8">
      <w:numFmt w:val="bullet"/>
      <w:lvlText w:val="•"/>
      <w:lvlJc w:val="left"/>
      <w:pPr>
        <w:ind w:left="2945" w:hanging="557"/>
      </w:pPr>
      <w:rPr>
        <w:rFonts w:hint="default"/>
        <w:lang w:val="en-US" w:eastAsia="en-US" w:bidi="ar-SA"/>
      </w:rPr>
    </w:lvl>
    <w:lvl w:ilvl="2" w:tplc="C76CFF88">
      <w:numFmt w:val="bullet"/>
      <w:lvlText w:val="•"/>
      <w:lvlJc w:val="left"/>
      <w:pPr>
        <w:ind w:left="3770" w:hanging="557"/>
      </w:pPr>
      <w:rPr>
        <w:rFonts w:hint="default"/>
        <w:lang w:val="en-US" w:eastAsia="en-US" w:bidi="ar-SA"/>
      </w:rPr>
    </w:lvl>
    <w:lvl w:ilvl="3" w:tplc="94B6738C">
      <w:numFmt w:val="bullet"/>
      <w:lvlText w:val="•"/>
      <w:lvlJc w:val="left"/>
      <w:pPr>
        <w:ind w:left="4595" w:hanging="557"/>
      </w:pPr>
      <w:rPr>
        <w:rFonts w:hint="default"/>
        <w:lang w:val="en-US" w:eastAsia="en-US" w:bidi="ar-SA"/>
      </w:rPr>
    </w:lvl>
    <w:lvl w:ilvl="4" w:tplc="573AB660">
      <w:numFmt w:val="bullet"/>
      <w:lvlText w:val="•"/>
      <w:lvlJc w:val="left"/>
      <w:pPr>
        <w:ind w:left="5420" w:hanging="557"/>
      </w:pPr>
      <w:rPr>
        <w:rFonts w:hint="default"/>
        <w:lang w:val="en-US" w:eastAsia="en-US" w:bidi="ar-SA"/>
      </w:rPr>
    </w:lvl>
    <w:lvl w:ilvl="5" w:tplc="18E803A2">
      <w:numFmt w:val="bullet"/>
      <w:lvlText w:val="•"/>
      <w:lvlJc w:val="left"/>
      <w:pPr>
        <w:ind w:left="6245" w:hanging="557"/>
      </w:pPr>
      <w:rPr>
        <w:rFonts w:hint="default"/>
        <w:lang w:val="en-US" w:eastAsia="en-US" w:bidi="ar-SA"/>
      </w:rPr>
    </w:lvl>
    <w:lvl w:ilvl="6" w:tplc="D1FE9C28">
      <w:numFmt w:val="bullet"/>
      <w:lvlText w:val="•"/>
      <w:lvlJc w:val="left"/>
      <w:pPr>
        <w:ind w:left="7070" w:hanging="557"/>
      </w:pPr>
      <w:rPr>
        <w:rFonts w:hint="default"/>
        <w:lang w:val="en-US" w:eastAsia="en-US" w:bidi="ar-SA"/>
      </w:rPr>
    </w:lvl>
    <w:lvl w:ilvl="7" w:tplc="40AC7596">
      <w:numFmt w:val="bullet"/>
      <w:lvlText w:val="•"/>
      <w:lvlJc w:val="left"/>
      <w:pPr>
        <w:ind w:left="7895" w:hanging="557"/>
      </w:pPr>
      <w:rPr>
        <w:rFonts w:hint="default"/>
        <w:lang w:val="en-US" w:eastAsia="en-US" w:bidi="ar-SA"/>
      </w:rPr>
    </w:lvl>
    <w:lvl w:ilvl="8" w:tplc="8B5CC03C">
      <w:numFmt w:val="bullet"/>
      <w:lvlText w:val="•"/>
      <w:lvlJc w:val="left"/>
      <w:pPr>
        <w:ind w:left="8720" w:hanging="557"/>
      </w:pPr>
      <w:rPr>
        <w:rFonts w:hint="default"/>
        <w:lang w:val="en-US" w:eastAsia="en-US" w:bidi="ar-SA"/>
      </w:rPr>
    </w:lvl>
  </w:abstractNum>
  <w:abstractNum w:abstractNumId="61" w15:restartNumberingAfterBreak="0">
    <w:nsid w:val="652924E2"/>
    <w:multiLevelType w:val="multilevel"/>
    <w:tmpl w:val="7BC0E178"/>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62" w15:restartNumberingAfterBreak="0">
    <w:nsid w:val="652B6171"/>
    <w:multiLevelType w:val="hybridMultilevel"/>
    <w:tmpl w:val="ED0EE7E8"/>
    <w:lvl w:ilvl="0" w:tplc="664E4266">
      <w:start w:val="1"/>
      <w:numFmt w:val="lowerLetter"/>
      <w:lvlText w:val="%1."/>
      <w:lvlJc w:val="left"/>
      <w:pPr>
        <w:ind w:left="1258" w:hanging="572"/>
      </w:pPr>
      <w:rPr>
        <w:rFonts w:ascii="Times New Roman" w:eastAsia="Times New Roman" w:hAnsi="Times New Roman" w:cs="Times New Roman" w:hint="default"/>
        <w:b/>
        <w:bCs/>
        <w:i w:val="0"/>
        <w:iCs w:val="0"/>
        <w:color w:val="221F1F"/>
        <w:w w:val="100"/>
        <w:sz w:val="22"/>
        <w:szCs w:val="22"/>
        <w:lang w:val="en-US" w:eastAsia="en-US" w:bidi="ar-SA"/>
      </w:rPr>
    </w:lvl>
    <w:lvl w:ilvl="1" w:tplc="9E54AB02">
      <w:numFmt w:val="bullet"/>
      <w:lvlText w:val="•"/>
      <w:lvlJc w:val="left"/>
      <w:pPr>
        <w:ind w:left="2235" w:hanging="572"/>
      </w:pPr>
      <w:rPr>
        <w:rFonts w:hint="default"/>
        <w:lang w:val="en-US" w:eastAsia="en-US" w:bidi="ar-SA"/>
      </w:rPr>
    </w:lvl>
    <w:lvl w:ilvl="2" w:tplc="DAE4DEFA">
      <w:numFmt w:val="bullet"/>
      <w:lvlText w:val="•"/>
      <w:lvlJc w:val="left"/>
      <w:pPr>
        <w:ind w:left="3210" w:hanging="572"/>
      </w:pPr>
      <w:rPr>
        <w:rFonts w:hint="default"/>
        <w:lang w:val="en-US" w:eastAsia="en-US" w:bidi="ar-SA"/>
      </w:rPr>
    </w:lvl>
    <w:lvl w:ilvl="3" w:tplc="A7DE6804">
      <w:numFmt w:val="bullet"/>
      <w:lvlText w:val="•"/>
      <w:lvlJc w:val="left"/>
      <w:pPr>
        <w:ind w:left="4185" w:hanging="572"/>
      </w:pPr>
      <w:rPr>
        <w:rFonts w:hint="default"/>
        <w:lang w:val="en-US" w:eastAsia="en-US" w:bidi="ar-SA"/>
      </w:rPr>
    </w:lvl>
    <w:lvl w:ilvl="4" w:tplc="DAB4BE50">
      <w:numFmt w:val="bullet"/>
      <w:lvlText w:val="•"/>
      <w:lvlJc w:val="left"/>
      <w:pPr>
        <w:ind w:left="5160" w:hanging="572"/>
      </w:pPr>
      <w:rPr>
        <w:rFonts w:hint="default"/>
        <w:lang w:val="en-US" w:eastAsia="en-US" w:bidi="ar-SA"/>
      </w:rPr>
    </w:lvl>
    <w:lvl w:ilvl="5" w:tplc="96C2FCD6">
      <w:numFmt w:val="bullet"/>
      <w:lvlText w:val="•"/>
      <w:lvlJc w:val="left"/>
      <w:pPr>
        <w:ind w:left="6135" w:hanging="572"/>
      </w:pPr>
      <w:rPr>
        <w:rFonts w:hint="default"/>
        <w:lang w:val="en-US" w:eastAsia="en-US" w:bidi="ar-SA"/>
      </w:rPr>
    </w:lvl>
    <w:lvl w:ilvl="6" w:tplc="31501AD8">
      <w:numFmt w:val="bullet"/>
      <w:lvlText w:val="•"/>
      <w:lvlJc w:val="left"/>
      <w:pPr>
        <w:ind w:left="7110" w:hanging="572"/>
      </w:pPr>
      <w:rPr>
        <w:rFonts w:hint="default"/>
        <w:lang w:val="en-US" w:eastAsia="en-US" w:bidi="ar-SA"/>
      </w:rPr>
    </w:lvl>
    <w:lvl w:ilvl="7" w:tplc="164CBCEA">
      <w:numFmt w:val="bullet"/>
      <w:lvlText w:val="•"/>
      <w:lvlJc w:val="left"/>
      <w:pPr>
        <w:ind w:left="8085" w:hanging="572"/>
      </w:pPr>
      <w:rPr>
        <w:rFonts w:hint="default"/>
        <w:lang w:val="en-US" w:eastAsia="en-US" w:bidi="ar-SA"/>
      </w:rPr>
    </w:lvl>
    <w:lvl w:ilvl="8" w:tplc="04101A0E">
      <w:numFmt w:val="bullet"/>
      <w:lvlText w:val="•"/>
      <w:lvlJc w:val="left"/>
      <w:pPr>
        <w:ind w:left="9060" w:hanging="572"/>
      </w:pPr>
      <w:rPr>
        <w:rFonts w:hint="default"/>
        <w:lang w:val="en-US" w:eastAsia="en-US" w:bidi="ar-SA"/>
      </w:rPr>
    </w:lvl>
  </w:abstractNum>
  <w:abstractNum w:abstractNumId="63" w15:restartNumberingAfterBreak="0">
    <w:nsid w:val="66C0226C"/>
    <w:multiLevelType w:val="hybridMultilevel"/>
    <w:tmpl w:val="8E282C02"/>
    <w:lvl w:ilvl="0" w:tplc="C0923D0A">
      <w:numFmt w:val="bullet"/>
      <w:lvlText w:val=""/>
      <w:lvlJc w:val="left"/>
      <w:pPr>
        <w:ind w:left="1660" w:hanging="360"/>
      </w:pPr>
      <w:rPr>
        <w:rFonts w:ascii="Symbol" w:eastAsia="Symbol" w:hAnsi="Symbol" w:cs="Symbol" w:hint="default"/>
        <w:b w:val="0"/>
        <w:bCs w:val="0"/>
        <w:i w:val="0"/>
        <w:iCs w:val="0"/>
        <w:w w:val="100"/>
        <w:sz w:val="24"/>
        <w:szCs w:val="24"/>
        <w:lang w:val="en-US" w:eastAsia="en-US" w:bidi="ar-SA"/>
      </w:rPr>
    </w:lvl>
    <w:lvl w:ilvl="1" w:tplc="140C93AE">
      <w:numFmt w:val="bullet"/>
      <w:lvlText w:val="•"/>
      <w:lvlJc w:val="left"/>
      <w:pPr>
        <w:ind w:left="2531" w:hanging="360"/>
      </w:pPr>
      <w:rPr>
        <w:rFonts w:hint="default"/>
        <w:lang w:val="en-US" w:eastAsia="en-US" w:bidi="ar-SA"/>
      </w:rPr>
    </w:lvl>
    <w:lvl w:ilvl="2" w:tplc="01881E8E">
      <w:numFmt w:val="bullet"/>
      <w:lvlText w:val="•"/>
      <w:lvlJc w:val="left"/>
      <w:pPr>
        <w:ind w:left="3402" w:hanging="360"/>
      </w:pPr>
      <w:rPr>
        <w:rFonts w:hint="default"/>
        <w:lang w:val="en-US" w:eastAsia="en-US" w:bidi="ar-SA"/>
      </w:rPr>
    </w:lvl>
    <w:lvl w:ilvl="3" w:tplc="7E20117A">
      <w:numFmt w:val="bullet"/>
      <w:lvlText w:val="•"/>
      <w:lvlJc w:val="left"/>
      <w:pPr>
        <w:ind w:left="4273" w:hanging="360"/>
      </w:pPr>
      <w:rPr>
        <w:rFonts w:hint="default"/>
        <w:lang w:val="en-US" w:eastAsia="en-US" w:bidi="ar-SA"/>
      </w:rPr>
    </w:lvl>
    <w:lvl w:ilvl="4" w:tplc="B3846C6E">
      <w:numFmt w:val="bullet"/>
      <w:lvlText w:val="•"/>
      <w:lvlJc w:val="left"/>
      <w:pPr>
        <w:ind w:left="5144" w:hanging="360"/>
      </w:pPr>
      <w:rPr>
        <w:rFonts w:hint="default"/>
        <w:lang w:val="en-US" w:eastAsia="en-US" w:bidi="ar-SA"/>
      </w:rPr>
    </w:lvl>
    <w:lvl w:ilvl="5" w:tplc="5058D868">
      <w:numFmt w:val="bullet"/>
      <w:lvlText w:val="•"/>
      <w:lvlJc w:val="left"/>
      <w:pPr>
        <w:ind w:left="6015" w:hanging="360"/>
      </w:pPr>
      <w:rPr>
        <w:rFonts w:hint="default"/>
        <w:lang w:val="en-US" w:eastAsia="en-US" w:bidi="ar-SA"/>
      </w:rPr>
    </w:lvl>
    <w:lvl w:ilvl="6" w:tplc="A420FCE2">
      <w:numFmt w:val="bullet"/>
      <w:lvlText w:val="•"/>
      <w:lvlJc w:val="left"/>
      <w:pPr>
        <w:ind w:left="6886" w:hanging="360"/>
      </w:pPr>
      <w:rPr>
        <w:rFonts w:hint="default"/>
        <w:lang w:val="en-US" w:eastAsia="en-US" w:bidi="ar-SA"/>
      </w:rPr>
    </w:lvl>
    <w:lvl w:ilvl="7" w:tplc="0A303E34">
      <w:numFmt w:val="bullet"/>
      <w:lvlText w:val="•"/>
      <w:lvlJc w:val="left"/>
      <w:pPr>
        <w:ind w:left="7757" w:hanging="360"/>
      </w:pPr>
      <w:rPr>
        <w:rFonts w:hint="default"/>
        <w:lang w:val="en-US" w:eastAsia="en-US" w:bidi="ar-SA"/>
      </w:rPr>
    </w:lvl>
    <w:lvl w:ilvl="8" w:tplc="BCC8EB66">
      <w:numFmt w:val="bullet"/>
      <w:lvlText w:val="•"/>
      <w:lvlJc w:val="left"/>
      <w:pPr>
        <w:ind w:left="8628" w:hanging="360"/>
      </w:pPr>
      <w:rPr>
        <w:rFonts w:hint="default"/>
        <w:lang w:val="en-US" w:eastAsia="en-US" w:bidi="ar-SA"/>
      </w:rPr>
    </w:lvl>
  </w:abstractNum>
  <w:abstractNum w:abstractNumId="64" w15:restartNumberingAfterBreak="0">
    <w:nsid w:val="67416D60"/>
    <w:multiLevelType w:val="hybridMultilevel"/>
    <w:tmpl w:val="6FB25890"/>
    <w:lvl w:ilvl="0" w:tplc="239EDB2C">
      <w:start w:val="1"/>
      <w:numFmt w:val="decimal"/>
      <w:lvlText w:val="%1."/>
      <w:lvlJc w:val="left"/>
      <w:pPr>
        <w:ind w:left="900" w:hanging="360"/>
      </w:pPr>
      <w:rPr>
        <w:rFonts w:ascii="Times New Roman" w:eastAsia="Times New Roman" w:hAnsi="Times New Roman" w:cs="Times New Roman" w:hint="default"/>
        <w:b/>
        <w:bCs/>
        <w:i w:val="0"/>
        <w:iCs w:val="0"/>
        <w:w w:val="99"/>
        <w:sz w:val="26"/>
        <w:szCs w:val="26"/>
        <w:lang w:val="en-US" w:eastAsia="en-US" w:bidi="ar-SA"/>
      </w:rPr>
    </w:lvl>
    <w:lvl w:ilvl="1" w:tplc="A5E83326">
      <w:start w:val="1"/>
      <w:numFmt w:val="lowerLetter"/>
      <w:lvlText w:val="%2)"/>
      <w:lvlJc w:val="left"/>
      <w:pPr>
        <w:ind w:left="1531" w:hanging="404"/>
      </w:pPr>
      <w:rPr>
        <w:rFonts w:ascii="Times New Roman" w:eastAsia="Times New Roman" w:hAnsi="Times New Roman" w:cs="Times New Roman" w:hint="default"/>
        <w:b w:val="0"/>
        <w:bCs w:val="0"/>
        <w:i w:val="0"/>
        <w:iCs w:val="0"/>
        <w:color w:val="221F1F"/>
        <w:w w:val="100"/>
        <w:sz w:val="22"/>
        <w:szCs w:val="22"/>
        <w:lang w:val="en-US" w:eastAsia="en-US" w:bidi="ar-SA"/>
      </w:rPr>
    </w:lvl>
    <w:lvl w:ilvl="2" w:tplc="8B5E3CC2">
      <w:numFmt w:val="bullet"/>
      <w:lvlText w:val="•"/>
      <w:lvlJc w:val="left"/>
      <w:pPr>
        <w:ind w:left="2592" w:hanging="404"/>
      </w:pPr>
      <w:rPr>
        <w:rFonts w:hint="default"/>
        <w:lang w:val="en-US" w:eastAsia="en-US" w:bidi="ar-SA"/>
      </w:rPr>
    </w:lvl>
    <w:lvl w:ilvl="3" w:tplc="32007098">
      <w:numFmt w:val="bullet"/>
      <w:lvlText w:val="•"/>
      <w:lvlJc w:val="left"/>
      <w:pPr>
        <w:ind w:left="3644" w:hanging="404"/>
      </w:pPr>
      <w:rPr>
        <w:rFonts w:hint="default"/>
        <w:lang w:val="en-US" w:eastAsia="en-US" w:bidi="ar-SA"/>
      </w:rPr>
    </w:lvl>
    <w:lvl w:ilvl="4" w:tplc="FB72DCA6">
      <w:numFmt w:val="bullet"/>
      <w:lvlText w:val="•"/>
      <w:lvlJc w:val="left"/>
      <w:pPr>
        <w:ind w:left="4697" w:hanging="404"/>
      </w:pPr>
      <w:rPr>
        <w:rFonts w:hint="default"/>
        <w:lang w:val="en-US" w:eastAsia="en-US" w:bidi="ar-SA"/>
      </w:rPr>
    </w:lvl>
    <w:lvl w:ilvl="5" w:tplc="5508ABFC">
      <w:numFmt w:val="bullet"/>
      <w:lvlText w:val="•"/>
      <w:lvlJc w:val="left"/>
      <w:pPr>
        <w:ind w:left="5749" w:hanging="404"/>
      </w:pPr>
      <w:rPr>
        <w:rFonts w:hint="default"/>
        <w:lang w:val="en-US" w:eastAsia="en-US" w:bidi="ar-SA"/>
      </w:rPr>
    </w:lvl>
    <w:lvl w:ilvl="6" w:tplc="8E387DFC">
      <w:numFmt w:val="bullet"/>
      <w:lvlText w:val="•"/>
      <w:lvlJc w:val="left"/>
      <w:pPr>
        <w:ind w:left="6801" w:hanging="404"/>
      </w:pPr>
      <w:rPr>
        <w:rFonts w:hint="default"/>
        <w:lang w:val="en-US" w:eastAsia="en-US" w:bidi="ar-SA"/>
      </w:rPr>
    </w:lvl>
    <w:lvl w:ilvl="7" w:tplc="9B6ACDD0">
      <w:numFmt w:val="bullet"/>
      <w:lvlText w:val="•"/>
      <w:lvlJc w:val="left"/>
      <w:pPr>
        <w:ind w:left="7854" w:hanging="404"/>
      </w:pPr>
      <w:rPr>
        <w:rFonts w:hint="default"/>
        <w:lang w:val="en-US" w:eastAsia="en-US" w:bidi="ar-SA"/>
      </w:rPr>
    </w:lvl>
    <w:lvl w:ilvl="8" w:tplc="42BEF9BA">
      <w:numFmt w:val="bullet"/>
      <w:lvlText w:val="•"/>
      <w:lvlJc w:val="left"/>
      <w:pPr>
        <w:ind w:left="8906" w:hanging="404"/>
      </w:pPr>
      <w:rPr>
        <w:rFonts w:hint="default"/>
        <w:lang w:val="en-US" w:eastAsia="en-US" w:bidi="ar-SA"/>
      </w:rPr>
    </w:lvl>
  </w:abstractNum>
  <w:abstractNum w:abstractNumId="65" w15:restartNumberingAfterBreak="0">
    <w:nsid w:val="6B060192"/>
    <w:multiLevelType w:val="hybridMultilevel"/>
    <w:tmpl w:val="E7B46096"/>
    <w:lvl w:ilvl="0" w:tplc="EFE00E48">
      <w:start w:val="1"/>
      <w:numFmt w:val="decimal"/>
      <w:lvlText w:val="%1."/>
      <w:lvlJc w:val="left"/>
      <w:pPr>
        <w:ind w:left="622" w:hanging="284"/>
      </w:pPr>
      <w:rPr>
        <w:rFonts w:ascii="Times New Roman" w:eastAsia="Times New Roman" w:hAnsi="Times New Roman" w:cs="Times New Roman" w:hint="default"/>
        <w:b w:val="0"/>
        <w:bCs w:val="0"/>
        <w:i w:val="0"/>
        <w:iCs w:val="0"/>
        <w:color w:val="221F1F"/>
        <w:spacing w:val="-22"/>
        <w:w w:val="97"/>
        <w:sz w:val="22"/>
        <w:szCs w:val="22"/>
        <w:lang w:val="en-US" w:eastAsia="en-US" w:bidi="ar-SA"/>
      </w:rPr>
    </w:lvl>
    <w:lvl w:ilvl="1" w:tplc="2AE29716">
      <w:numFmt w:val="bullet"/>
      <w:lvlText w:val="•"/>
      <w:lvlJc w:val="left"/>
      <w:pPr>
        <w:ind w:left="1287" w:hanging="284"/>
      </w:pPr>
      <w:rPr>
        <w:rFonts w:hint="default"/>
        <w:lang w:val="en-US" w:eastAsia="en-US" w:bidi="ar-SA"/>
      </w:rPr>
    </w:lvl>
    <w:lvl w:ilvl="2" w:tplc="D220A8DC">
      <w:numFmt w:val="bullet"/>
      <w:lvlText w:val="•"/>
      <w:lvlJc w:val="left"/>
      <w:pPr>
        <w:ind w:left="1955" w:hanging="284"/>
      </w:pPr>
      <w:rPr>
        <w:rFonts w:hint="default"/>
        <w:lang w:val="en-US" w:eastAsia="en-US" w:bidi="ar-SA"/>
      </w:rPr>
    </w:lvl>
    <w:lvl w:ilvl="3" w:tplc="77D6C932">
      <w:numFmt w:val="bullet"/>
      <w:lvlText w:val="•"/>
      <w:lvlJc w:val="left"/>
      <w:pPr>
        <w:ind w:left="2623" w:hanging="284"/>
      </w:pPr>
      <w:rPr>
        <w:rFonts w:hint="default"/>
        <w:lang w:val="en-US" w:eastAsia="en-US" w:bidi="ar-SA"/>
      </w:rPr>
    </w:lvl>
    <w:lvl w:ilvl="4" w:tplc="3F2E5514">
      <w:numFmt w:val="bullet"/>
      <w:lvlText w:val="•"/>
      <w:lvlJc w:val="left"/>
      <w:pPr>
        <w:ind w:left="3291" w:hanging="284"/>
      </w:pPr>
      <w:rPr>
        <w:rFonts w:hint="default"/>
        <w:lang w:val="en-US" w:eastAsia="en-US" w:bidi="ar-SA"/>
      </w:rPr>
    </w:lvl>
    <w:lvl w:ilvl="5" w:tplc="4578940E">
      <w:numFmt w:val="bullet"/>
      <w:lvlText w:val="•"/>
      <w:lvlJc w:val="left"/>
      <w:pPr>
        <w:ind w:left="3959" w:hanging="284"/>
      </w:pPr>
      <w:rPr>
        <w:rFonts w:hint="default"/>
        <w:lang w:val="en-US" w:eastAsia="en-US" w:bidi="ar-SA"/>
      </w:rPr>
    </w:lvl>
    <w:lvl w:ilvl="6" w:tplc="4D40E64C">
      <w:numFmt w:val="bullet"/>
      <w:lvlText w:val="•"/>
      <w:lvlJc w:val="left"/>
      <w:pPr>
        <w:ind w:left="4627" w:hanging="284"/>
      </w:pPr>
      <w:rPr>
        <w:rFonts w:hint="default"/>
        <w:lang w:val="en-US" w:eastAsia="en-US" w:bidi="ar-SA"/>
      </w:rPr>
    </w:lvl>
    <w:lvl w:ilvl="7" w:tplc="78082DF8">
      <w:numFmt w:val="bullet"/>
      <w:lvlText w:val="•"/>
      <w:lvlJc w:val="left"/>
      <w:pPr>
        <w:ind w:left="5295" w:hanging="284"/>
      </w:pPr>
      <w:rPr>
        <w:rFonts w:hint="default"/>
        <w:lang w:val="en-US" w:eastAsia="en-US" w:bidi="ar-SA"/>
      </w:rPr>
    </w:lvl>
    <w:lvl w:ilvl="8" w:tplc="10F2731E">
      <w:numFmt w:val="bullet"/>
      <w:lvlText w:val="•"/>
      <w:lvlJc w:val="left"/>
      <w:pPr>
        <w:ind w:left="5963" w:hanging="284"/>
      </w:pPr>
      <w:rPr>
        <w:rFonts w:hint="default"/>
        <w:lang w:val="en-US" w:eastAsia="en-US" w:bidi="ar-SA"/>
      </w:rPr>
    </w:lvl>
  </w:abstractNum>
  <w:abstractNum w:abstractNumId="66" w15:restartNumberingAfterBreak="0">
    <w:nsid w:val="6C665CFB"/>
    <w:multiLevelType w:val="multilevel"/>
    <w:tmpl w:val="94E6D9CA"/>
    <w:lvl w:ilvl="0">
      <w:start w:val="43"/>
      <w:numFmt w:val="decimal"/>
      <w:lvlText w:val="%1"/>
      <w:lvlJc w:val="left"/>
      <w:pPr>
        <w:ind w:left="1260" w:hanging="720"/>
      </w:pPr>
      <w:rPr>
        <w:rFonts w:hint="default"/>
        <w:lang w:val="en-US" w:eastAsia="en-US" w:bidi="ar-SA"/>
      </w:rPr>
    </w:lvl>
    <w:lvl w:ilvl="1">
      <w:start w:val="1"/>
      <w:numFmt w:val="decimal"/>
      <w:lvlText w:val="%1.%2"/>
      <w:lvlJc w:val="left"/>
      <w:pPr>
        <w:ind w:left="1260" w:hanging="720"/>
      </w:pPr>
      <w:rPr>
        <w:rFonts w:hint="default"/>
        <w:lang w:val="en-US" w:eastAsia="en-US" w:bidi="ar-SA"/>
      </w:rPr>
    </w:lvl>
    <w:lvl w:ilvl="2">
      <w:start w:val="1"/>
      <w:numFmt w:val="decimal"/>
      <w:lvlText w:val="%1.%2.%3"/>
      <w:lvlJc w:val="left"/>
      <w:pPr>
        <w:ind w:left="1260" w:hanging="720"/>
      </w:pPr>
      <w:rPr>
        <w:rFonts w:ascii="Times New Roman" w:eastAsia="Times New Roman" w:hAnsi="Times New Roman" w:cs="Times New Roman" w:hint="default"/>
        <w:b w:val="0"/>
        <w:bCs w:val="0"/>
        <w:i w:val="0"/>
        <w:iCs w:val="0"/>
        <w:color w:val="221F1F"/>
        <w:w w:val="100"/>
        <w:sz w:val="24"/>
        <w:szCs w:val="24"/>
        <w:lang w:val="en-US" w:eastAsia="en-US" w:bidi="ar-SA"/>
      </w:rPr>
    </w:lvl>
    <w:lvl w:ilvl="3">
      <w:numFmt w:val="bullet"/>
      <w:lvlText w:val="•"/>
      <w:lvlJc w:val="left"/>
      <w:pPr>
        <w:ind w:left="4185" w:hanging="720"/>
      </w:pPr>
      <w:rPr>
        <w:rFonts w:hint="default"/>
        <w:lang w:val="en-US" w:eastAsia="en-US" w:bidi="ar-SA"/>
      </w:rPr>
    </w:lvl>
    <w:lvl w:ilvl="4">
      <w:numFmt w:val="bullet"/>
      <w:lvlText w:val="•"/>
      <w:lvlJc w:val="left"/>
      <w:pPr>
        <w:ind w:left="5160" w:hanging="720"/>
      </w:pPr>
      <w:rPr>
        <w:rFonts w:hint="default"/>
        <w:lang w:val="en-US" w:eastAsia="en-US" w:bidi="ar-SA"/>
      </w:rPr>
    </w:lvl>
    <w:lvl w:ilvl="5">
      <w:numFmt w:val="bullet"/>
      <w:lvlText w:val="•"/>
      <w:lvlJc w:val="left"/>
      <w:pPr>
        <w:ind w:left="6135" w:hanging="720"/>
      </w:pPr>
      <w:rPr>
        <w:rFonts w:hint="default"/>
        <w:lang w:val="en-US" w:eastAsia="en-US" w:bidi="ar-SA"/>
      </w:rPr>
    </w:lvl>
    <w:lvl w:ilvl="6">
      <w:numFmt w:val="bullet"/>
      <w:lvlText w:val="•"/>
      <w:lvlJc w:val="left"/>
      <w:pPr>
        <w:ind w:left="7110" w:hanging="720"/>
      </w:pPr>
      <w:rPr>
        <w:rFonts w:hint="default"/>
        <w:lang w:val="en-US" w:eastAsia="en-US" w:bidi="ar-SA"/>
      </w:rPr>
    </w:lvl>
    <w:lvl w:ilvl="7">
      <w:numFmt w:val="bullet"/>
      <w:lvlText w:val="•"/>
      <w:lvlJc w:val="left"/>
      <w:pPr>
        <w:ind w:left="8085" w:hanging="720"/>
      </w:pPr>
      <w:rPr>
        <w:rFonts w:hint="default"/>
        <w:lang w:val="en-US" w:eastAsia="en-US" w:bidi="ar-SA"/>
      </w:rPr>
    </w:lvl>
    <w:lvl w:ilvl="8">
      <w:numFmt w:val="bullet"/>
      <w:lvlText w:val="•"/>
      <w:lvlJc w:val="left"/>
      <w:pPr>
        <w:ind w:left="9060" w:hanging="720"/>
      </w:pPr>
      <w:rPr>
        <w:rFonts w:hint="default"/>
        <w:lang w:val="en-US" w:eastAsia="en-US" w:bidi="ar-SA"/>
      </w:rPr>
    </w:lvl>
  </w:abstractNum>
  <w:abstractNum w:abstractNumId="67" w15:restartNumberingAfterBreak="0">
    <w:nsid w:val="6F7767E3"/>
    <w:multiLevelType w:val="multilevel"/>
    <w:tmpl w:val="6640007A"/>
    <w:lvl w:ilvl="0">
      <w:start w:val="1"/>
      <w:numFmt w:val="bullet"/>
      <w:lvlText w:val=""/>
      <w:lvlJc w:val="left"/>
      <w:pPr>
        <w:ind w:left="0" w:firstLine="0"/>
      </w:pPr>
      <w:rPr>
        <w:rFonts w:ascii="Times New Roman" w:hAnsi="Times New Roman" w:cs="Times New Roman" w:hint="default"/>
      </w:r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36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36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360"/>
      </w:pPr>
    </w:lvl>
  </w:abstractNum>
  <w:abstractNum w:abstractNumId="68" w15:restartNumberingAfterBreak="0">
    <w:nsid w:val="71174CE1"/>
    <w:multiLevelType w:val="hybridMultilevel"/>
    <w:tmpl w:val="1C3ED26A"/>
    <w:lvl w:ilvl="0" w:tplc="D9D8AFDA">
      <w:start w:val="4"/>
      <w:numFmt w:val="decimal"/>
      <w:lvlText w:val="%1."/>
      <w:lvlJc w:val="left"/>
      <w:pPr>
        <w:ind w:left="828" w:hanging="360"/>
      </w:pPr>
      <w:rPr>
        <w:rFonts w:ascii="Times New Roman" w:eastAsia="Times New Roman" w:hAnsi="Times New Roman" w:cs="Times New Roman" w:hint="default"/>
        <w:b/>
        <w:bCs/>
        <w:i w:val="0"/>
        <w:iCs w:val="0"/>
        <w:w w:val="100"/>
        <w:sz w:val="24"/>
        <w:szCs w:val="24"/>
        <w:lang w:val="en-US" w:eastAsia="en-US" w:bidi="ar-SA"/>
      </w:rPr>
    </w:lvl>
    <w:lvl w:ilvl="1" w:tplc="F2343F80">
      <w:numFmt w:val="bullet"/>
      <w:lvlText w:val="•"/>
      <w:lvlJc w:val="left"/>
      <w:pPr>
        <w:ind w:left="1467" w:hanging="360"/>
      </w:pPr>
      <w:rPr>
        <w:rFonts w:hint="default"/>
        <w:lang w:val="en-US" w:eastAsia="en-US" w:bidi="ar-SA"/>
      </w:rPr>
    </w:lvl>
    <w:lvl w:ilvl="2" w:tplc="99C80102">
      <w:numFmt w:val="bullet"/>
      <w:lvlText w:val="•"/>
      <w:lvlJc w:val="left"/>
      <w:pPr>
        <w:ind w:left="2115" w:hanging="360"/>
      </w:pPr>
      <w:rPr>
        <w:rFonts w:hint="default"/>
        <w:lang w:val="en-US" w:eastAsia="en-US" w:bidi="ar-SA"/>
      </w:rPr>
    </w:lvl>
    <w:lvl w:ilvl="3" w:tplc="0570FCEE">
      <w:numFmt w:val="bullet"/>
      <w:lvlText w:val="•"/>
      <w:lvlJc w:val="left"/>
      <w:pPr>
        <w:ind w:left="2763" w:hanging="360"/>
      </w:pPr>
      <w:rPr>
        <w:rFonts w:hint="default"/>
        <w:lang w:val="en-US" w:eastAsia="en-US" w:bidi="ar-SA"/>
      </w:rPr>
    </w:lvl>
    <w:lvl w:ilvl="4" w:tplc="D868CE68">
      <w:numFmt w:val="bullet"/>
      <w:lvlText w:val="•"/>
      <w:lvlJc w:val="left"/>
      <w:pPr>
        <w:ind w:left="3411" w:hanging="360"/>
      </w:pPr>
      <w:rPr>
        <w:rFonts w:hint="default"/>
        <w:lang w:val="en-US" w:eastAsia="en-US" w:bidi="ar-SA"/>
      </w:rPr>
    </w:lvl>
    <w:lvl w:ilvl="5" w:tplc="1B1AFEBE">
      <w:numFmt w:val="bullet"/>
      <w:lvlText w:val="•"/>
      <w:lvlJc w:val="left"/>
      <w:pPr>
        <w:ind w:left="4059" w:hanging="360"/>
      </w:pPr>
      <w:rPr>
        <w:rFonts w:hint="default"/>
        <w:lang w:val="en-US" w:eastAsia="en-US" w:bidi="ar-SA"/>
      </w:rPr>
    </w:lvl>
    <w:lvl w:ilvl="6" w:tplc="4AAC342A">
      <w:numFmt w:val="bullet"/>
      <w:lvlText w:val="•"/>
      <w:lvlJc w:val="left"/>
      <w:pPr>
        <w:ind w:left="4707" w:hanging="360"/>
      </w:pPr>
      <w:rPr>
        <w:rFonts w:hint="default"/>
        <w:lang w:val="en-US" w:eastAsia="en-US" w:bidi="ar-SA"/>
      </w:rPr>
    </w:lvl>
    <w:lvl w:ilvl="7" w:tplc="7B8C4488">
      <w:numFmt w:val="bullet"/>
      <w:lvlText w:val="•"/>
      <w:lvlJc w:val="left"/>
      <w:pPr>
        <w:ind w:left="5355" w:hanging="360"/>
      </w:pPr>
      <w:rPr>
        <w:rFonts w:hint="default"/>
        <w:lang w:val="en-US" w:eastAsia="en-US" w:bidi="ar-SA"/>
      </w:rPr>
    </w:lvl>
    <w:lvl w:ilvl="8" w:tplc="90742778">
      <w:numFmt w:val="bullet"/>
      <w:lvlText w:val="•"/>
      <w:lvlJc w:val="left"/>
      <w:pPr>
        <w:ind w:left="6003" w:hanging="360"/>
      </w:pPr>
      <w:rPr>
        <w:rFonts w:hint="default"/>
        <w:lang w:val="en-US" w:eastAsia="en-US" w:bidi="ar-SA"/>
      </w:rPr>
    </w:lvl>
  </w:abstractNum>
  <w:abstractNum w:abstractNumId="69" w15:restartNumberingAfterBreak="0">
    <w:nsid w:val="72B85E57"/>
    <w:multiLevelType w:val="hybridMultilevel"/>
    <w:tmpl w:val="0A7EC3A8"/>
    <w:lvl w:ilvl="0" w:tplc="A886A3F8">
      <w:start w:val="1"/>
      <w:numFmt w:val="lowerRoman"/>
      <w:lvlText w:val="(%1)"/>
      <w:lvlJc w:val="left"/>
      <w:pPr>
        <w:ind w:left="1338" w:hanging="569"/>
      </w:pPr>
      <w:rPr>
        <w:rFonts w:ascii="Times New Roman" w:eastAsia="Times New Roman" w:hAnsi="Times New Roman" w:cs="Times New Roman" w:hint="default"/>
        <w:b w:val="0"/>
        <w:bCs w:val="0"/>
        <w:i w:val="0"/>
        <w:iCs w:val="0"/>
        <w:color w:val="221F1F"/>
        <w:w w:val="100"/>
        <w:sz w:val="22"/>
        <w:szCs w:val="22"/>
        <w:lang w:val="en-US" w:eastAsia="en-US" w:bidi="ar-SA"/>
      </w:rPr>
    </w:lvl>
    <w:lvl w:ilvl="1" w:tplc="082CC1D2">
      <w:numFmt w:val="bullet"/>
      <w:lvlText w:val="•"/>
      <w:lvlJc w:val="left"/>
      <w:pPr>
        <w:ind w:left="2129" w:hanging="569"/>
      </w:pPr>
      <w:rPr>
        <w:rFonts w:hint="default"/>
        <w:lang w:val="en-US" w:eastAsia="en-US" w:bidi="ar-SA"/>
      </w:rPr>
    </w:lvl>
    <w:lvl w:ilvl="2" w:tplc="3CF877FA">
      <w:numFmt w:val="bullet"/>
      <w:lvlText w:val="•"/>
      <w:lvlJc w:val="left"/>
      <w:pPr>
        <w:ind w:left="2918" w:hanging="569"/>
      </w:pPr>
      <w:rPr>
        <w:rFonts w:hint="default"/>
        <w:lang w:val="en-US" w:eastAsia="en-US" w:bidi="ar-SA"/>
      </w:rPr>
    </w:lvl>
    <w:lvl w:ilvl="3" w:tplc="2C0E9BC8">
      <w:numFmt w:val="bullet"/>
      <w:lvlText w:val="•"/>
      <w:lvlJc w:val="left"/>
      <w:pPr>
        <w:ind w:left="3707" w:hanging="569"/>
      </w:pPr>
      <w:rPr>
        <w:rFonts w:hint="default"/>
        <w:lang w:val="en-US" w:eastAsia="en-US" w:bidi="ar-SA"/>
      </w:rPr>
    </w:lvl>
    <w:lvl w:ilvl="4" w:tplc="AF362E06">
      <w:numFmt w:val="bullet"/>
      <w:lvlText w:val="•"/>
      <w:lvlJc w:val="left"/>
      <w:pPr>
        <w:ind w:left="4496" w:hanging="569"/>
      </w:pPr>
      <w:rPr>
        <w:rFonts w:hint="default"/>
        <w:lang w:val="en-US" w:eastAsia="en-US" w:bidi="ar-SA"/>
      </w:rPr>
    </w:lvl>
    <w:lvl w:ilvl="5" w:tplc="EB187728">
      <w:numFmt w:val="bullet"/>
      <w:lvlText w:val="•"/>
      <w:lvlJc w:val="left"/>
      <w:pPr>
        <w:ind w:left="5285" w:hanging="569"/>
      </w:pPr>
      <w:rPr>
        <w:rFonts w:hint="default"/>
        <w:lang w:val="en-US" w:eastAsia="en-US" w:bidi="ar-SA"/>
      </w:rPr>
    </w:lvl>
    <w:lvl w:ilvl="6" w:tplc="B8A8A89C">
      <w:numFmt w:val="bullet"/>
      <w:lvlText w:val="•"/>
      <w:lvlJc w:val="left"/>
      <w:pPr>
        <w:ind w:left="6074" w:hanging="569"/>
      </w:pPr>
      <w:rPr>
        <w:rFonts w:hint="default"/>
        <w:lang w:val="en-US" w:eastAsia="en-US" w:bidi="ar-SA"/>
      </w:rPr>
    </w:lvl>
    <w:lvl w:ilvl="7" w:tplc="D9FC1DEE">
      <w:numFmt w:val="bullet"/>
      <w:lvlText w:val="•"/>
      <w:lvlJc w:val="left"/>
      <w:pPr>
        <w:ind w:left="6863" w:hanging="569"/>
      </w:pPr>
      <w:rPr>
        <w:rFonts w:hint="default"/>
        <w:lang w:val="en-US" w:eastAsia="en-US" w:bidi="ar-SA"/>
      </w:rPr>
    </w:lvl>
    <w:lvl w:ilvl="8" w:tplc="A3EE52F8">
      <w:numFmt w:val="bullet"/>
      <w:lvlText w:val="•"/>
      <w:lvlJc w:val="left"/>
      <w:pPr>
        <w:ind w:left="7652" w:hanging="569"/>
      </w:pPr>
      <w:rPr>
        <w:rFonts w:hint="default"/>
        <w:lang w:val="en-US" w:eastAsia="en-US" w:bidi="ar-SA"/>
      </w:rPr>
    </w:lvl>
  </w:abstractNum>
  <w:abstractNum w:abstractNumId="70" w15:restartNumberingAfterBreak="0">
    <w:nsid w:val="732D4BF4"/>
    <w:multiLevelType w:val="hybridMultilevel"/>
    <w:tmpl w:val="3662E06A"/>
    <w:lvl w:ilvl="0" w:tplc="CAA49F36">
      <w:start w:val="1"/>
      <w:numFmt w:val="decimal"/>
      <w:lvlText w:val="%1."/>
      <w:lvlJc w:val="left"/>
      <w:pPr>
        <w:ind w:left="1286" w:hanging="555"/>
      </w:pPr>
      <w:rPr>
        <w:rFonts w:ascii="Times New Roman" w:eastAsia="Times New Roman" w:hAnsi="Times New Roman" w:cs="Times New Roman" w:hint="default"/>
        <w:b w:val="0"/>
        <w:bCs w:val="0"/>
        <w:i w:val="0"/>
        <w:iCs w:val="0"/>
        <w:color w:val="221F1F"/>
        <w:spacing w:val="-27"/>
        <w:w w:val="100"/>
        <w:sz w:val="22"/>
        <w:szCs w:val="22"/>
        <w:lang w:val="en-US" w:eastAsia="en-US" w:bidi="ar-SA"/>
      </w:rPr>
    </w:lvl>
    <w:lvl w:ilvl="1" w:tplc="7578055E">
      <w:start w:val="1"/>
      <w:numFmt w:val="lowerLetter"/>
      <w:lvlText w:val="%2)"/>
      <w:lvlJc w:val="left"/>
      <w:pPr>
        <w:ind w:left="2291" w:hanging="485"/>
      </w:pPr>
      <w:rPr>
        <w:rFonts w:ascii="Times New Roman" w:eastAsia="Times New Roman" w:hAnsi="Times New Roman" w:cs="Times New Roman" w:hint="default"/>
        <w:b w:val="0"/>
        <w:bCs w:val="0"/>
        <w:i w:val="0"/>
        <w:iCs w:val="0"/>
        <w:color w:val="221F1F"/>
        <w:w w:val="100"/>
        <w:sz w:val="22"/>
        <w:szCs w:val="22"/>
        <w:lang w:val="en-US" w:eastAsia="en-US" w:bidi="ar-SA"/>
      </w:rPr>
    </w:lvl>
    <w:lvl w:ilvl="2" w:tplc="5260845E">
      <w:numFmt w:val="bullet"/>
      <w:lvlText w:val="•"/>
      <w:lvlJc w:val="left"/>
      <w:pPr>
        <w:ind w:left="3183" w:hanging="485"/>
      </w:pPr>
      <w:rPr>
        <w:rFonts w:hint="default"/>
        <w:lang w:val="en-US" w:eastAsia="en-US" w:bidi="ar-SA"/>
      </w:rPr>
    </w:lvl>
    <w:lvl w:ilvl="3" w:tplc="9DBA673C">
      <w:numFmt w:val="bullet"/>
      <w:lvlText w:val="•"/>
      <w:lvlJc w:val="left"/>
      <w:pPr>
        <w:ind w:left="4066" w:hanging="485"/>
      </w:pPr>
      <w:rPr>
        <w:rFonts w:hint="default"/>
        <w:lang w:val="en-US" w:eastAsia="en-US" w:bidi="ar-SA"/>
      </w:rPr>
    </w:lvl>
    <w:lvl w:ilvl="4" w:tplc="E782EDA2">
      <w:numFmt w:val="bullet"/>
      <w:lvlText w:val="•"/>
      <w:lvlJc w:val="left"/>
      <w:pPr>
        <w:ind w:left="4950" w:hanging="485"/>
      </w:pPr>
      <w:rPr>
        <w:rFonts w:hint="default"/>
        <w:lang w:val="en-US" w:eastAsia="en-US" w:bidi="ar-SA"/>
      </w:rPr>
    </w:lvl>
    <w:lvl w:ilvl="5" w:tplc="1342132A">
      <w:numFmt w:val="bullet"/>
      <w:lvlText w:val="•"/>
      <w:lvlJc w:val="left"/>
      <w:pPr>
        <w:ind w:left="5833" w:hanging="485"/>
      </w:pPr>
      <w:rPr>
        <w:rFonts w:hint="default"/>
        <w:lang w:val="en-US" w:eastAsia="en-US" w:bidi="ar-SA"/>
      </w:rPr>
    </w:lvl>
    <w:lvl w:ilvl="6" w:tplc="B292FBC4">
      <w:numFmt w:val="bullet"/>
      <w:lvlText w:val="•"/>
      <w:lvlJc w:val="left"/>
      <w:pPr>
        <w:ind w:left="6717" w:hanging="485"/>
      </w:pPr>
      <w:rPr>
        <w:rFonts w:hint="default"/>
        <w:lang w:val="en-US" w:eastAsia="en-US" w:bidi="ar-SA"/>
      </w:rPr>
    </w:lvl>
    <w:lvl w:ilvl="7" w:tplc="1F8E08E6">
      <w:numFmt w:val="bullet"/>
      <w:lvlText w:val="•"/>
      <w:lvlJc w:val="left"/>
      <w:pPr>
        <w:ind w:left="7600" w:hanging="485"/>
      </w:pPr>
      <w:rPr>
        <w:rFonts w:hint="default"/>
        <w:lang w:val="en-US" w:eastAsia="en-US" w:bidi="ar-SA"/>
      </w:rPr>
    </w:lvl>
    <w:lvl w:ilvl="8" w:tplc="A7EC7E4A">
      <w:numFmt w:val="bullet"/>
      <w:lvlText w:val="•"/>
      <w:lvlJc w:val="left"/>
      <w:pPr>
        <w:ind w:left="8484" w:hanging="485"/>
      </w:pPr>
      <w:rPr>
        <w:rFonts w:hint="default"/>
        <w:lang w:val="en-US" w:eastAsia="en-US" w:bidi="ar-SA"/>
      </w:rPr>
    </w:lvl>
  </w:abstractNum>
  <w:abstractNum w:abstractNumId="71" w15:restartNumberingAfterBreak="0">
    <w:nsid w:val="736829A7"/>
    <w:multiLevelType w:val="multilevel"/>
    <w:tmpl w:val="26B8A64C"/>
    <w:lvl w:ilvl="0">
      <w:start w:val="3"/>
      <w:numFmt w:val="decimal"/>
      <w:lvlText w:val="%1"/>
      <w:lvlJc w:val="left"/>
      <w:pPr>
        <w:ind w:left="690" w:hanging="577"/>
      </w:pPr>
      <w:rPr>
        <w:rFonts w:hint="default"/>
        <w:lang w:val="en-US" w:eastAsia="en-US" w:bidi="ar-SA"/>
      </w:rPr>
    </w:lvl>
    <w:lvl w:ilvl="1">
      <w:start w:val="2"/>
      <w:numFmt w:val="decimal"/>
      <w:lvlText w:val="%1.%2"/>
      <w:lvlJc w:val="left"/>
      <w:pPr>
        <w:ind w:left="690" w:hanging="577"/>
      </w:pPr>
      <w:rPr>
        <w:rFonts w:hint="default"/>
        <w:w w:val="99"/>
        <w:lang w:val="en-US" w:eastAsia="en-US" w:bidi="ar-SA"/>
      </w:rPr>
    </w:lvl>
    <w:lvl w:ilvl="2">
      <w:start w:val="1"/>
      <w:numFmt w:val="upperLetter"/>
      <w:lvlText w:val="%3."/>
      <w:lvlJc w:val="left"/>
      <w:pPr>
        <w:ind w:left="1391" w:hanging="360"/>
      </w:pPr>
      <w:rPr>
        <w:rFonts w:ascii="Times New Roman" w:eastAsia="Times New Roman" w:hAnsi="Times New Roman" w:cs="Times New Roman" w:hint="default"/>
        <w:b/>
        <w:bCs/>
        <w:i w:val="0"/>
        <w:iCs w:val="0"/>
        <w:spacing w:val="-1"/>
        <w:w w:val="99"/>
        <w:sz w:val="24"/>
        <w:szCs w:val="24"/>
        <w:lang w:val="en-US" w:eastAsia="en-US" w:bidi="ar-SA"/>
      </w:rPr>
    </w:lvl>
    <w:lvl w:ilvl="3">
      <w:numFmt w:val="bullet"/>
      <w:lvlText w:val="•"/>
      <w:lvlJc w:val="left"/>
      <w:pPr>
        <w:ind w:left="3393" w:hanging="360"/>
      </w:pPr>
      <w:rPr>
        <w:rFonts w:hint="default"/>
        <w:lang w:val="en-US" w:eastAsia="en-US" w:bidi="ar-SA"/>
      </w:rPr>
    </w:lvl>
    <w:lvl w:ilvl="4">
      <w:numFmt w:val="bullet"/>
      <w:lvlText w:val="•"/>
      <w:lvlJc w:val="left"/>
      <w:pPr>
        <w:ind w:left="4390" w:hanging="360"/>
      </w:pPr>
      <w:rPr>
        <w:rFonts w:hint="default"/>
        <w:lang w:val="en-US" w:eastAsia="en-US" w:bidi="ar-SA"/>
      </w:rPr>
    </w:lvl>
    <w:lvl w:ilvl="5">
      <w:numFmt w:val="bullet"/>
      <w:lvlText w:val="•"/>
      <w:lvlJc w:val="left"/>
      <w:pPr>
        <w:ind w:left="5387" w:hanging="360"/>
      </w:pPr>
      <w:rPr>
        <w:rFonts w:hint="default"/>
        <w:lang w:val="en-US" w:eastAsia="en-US" w:bidi="ar-SA"/>
      </w:rPr>
    </w:lvl>
    <w:lvl w:ilvl="6">
      <w:numFmt w:val="bullet"/>
      <w:lvlText w:val="•"/>
      <w:lvlJc w:val="left"/>
      <w:pPr>
        <w:ind w:left="6384" w:hanging="360"/>
      </w:pPr>
      <w:rPr>
        <w:rFonts w:hint="default"/>
        <w:lang w:val="en-US" w:eastAsia="en-US" w:bidi="ar-SA"/>
      </w:rPr>
    </w:lvl>
    <w:lvl w:ilvl="7">
      <w:numFmt w:val="bullet"/>
      <w:lvlText w:val="•"/>
      <w:lvlJc w:val="left"/>
      <w:pPr>
        <w:ind w:left="7380" w:hanging="360"/>
      </w:pPr>
      <w:rPr>
        <w:rFonts w:hint="default"/>
        <w:lang w:val="en-US" w:eastAsia="en-US" w:bidi="ar-SA"/>
      </w:rPr>
    </w:lvl>
    <w:lvl w:ilvl="8">
      <w:numFmt w:val="bullet"/>
      <w:lvlText w:val="•"/>
      <w:lvlJc w:val="left"/>
      <w:pPr>
        <w:ind w:left="8377" w:hanging="360"/>
      </w:pPr>
      <w:rPr>
        <w:rFonts w:hint="default"/>
        <w:lang w:val="en-US" w:eastAsia="en-US" w:bidi="ar-SA"/>
      </w:rPr>
    </w:lvl>
  </w:abstractNum>
  <w:abstractNum w:abstractNumId="72" w15:restartNumberingAfterBreak="0">
    <w:nsid w:val="774849C3"/>
    <w:multiLevelType w:val="hybridMultilevel"/>
    <w:tmpl w:val="EDAA4F5A"/>
    <w:lvl w:ilvl="0" w:tplc="7F5C7B0C">
      <w:start w:val="1"/>
      <w:numFmt w:val="lowerLetter"/>
      <w:lvlText w:val="%1)"/>
      <w:lvlJc w:val="left"/>
      <w:pPr>
        <w:ind w:left="2111" w:hanging="430"/>
      </w:pPr>
      <w:rPr>
        <w:rFonts w:ascii="Times New Roman" w:eastAsia="Times New Roman" w:hAnsi="Times New Roman" w:cs="Times New Roman" w:hint="default"/>
        <w:b w:val="0"/>
        <w:bCs w:val="0"/>
        <w:i w:val="0"/>
        <w:iCs w:val="0"/>
        <w:color w:val="221F1F"/>
        <w:w w:val="100"/>
        <w:sz w:val="22"/>
        <w:szCs w:val="22"/>
        <w:lang w:val="en-US" w:eastAsia="en-US" w:bidi="ar-SA"/>
      </w:rPr>
    </w:lvl>
    <w:lvl w:ilvl="1" w:tplc="0AD04E74">
      <w:start w:val="1"/>
      <w:numFmt w:val="lowerRoman"/>
      <w:lvlText w:val="%2)"/>
      <w:lvlJc w:val="left"/>
      <w:pPr>
        <w:ind w:left="2921" w:hanging="428"/>
      </w:pPr>
      <w:rPr>
        <w:rFonts w:ascii="Times New Roman" w:eastAsia="Times New Roman" w:hAnsi="Times New Roman" w:cs="Times New Roman" w:hint="default"/>
        <w:b w:val="0"/>
        <w:bCs w:val="0"/>
        <w:i w:val="0"/>
        <w:iCs w:val="0"/>
        <w:color w:val="221F1F"/>
        <w:spacing w:val="0"/>
        <w:w w:val="100"/>
        <w:sz w:val="22"/>
        <w:szCs w:val="22"/>
        <w:lang w:val="en-US" w:eastAsia="en-US" w:bidi="ar-SA"/>
      </w:rPr>
    </w:lvl>
    <w:lvl w:ilvl="2" w:tplc="12743320">
      <w:numFmt w:val="bullet"/>
      <w:lvlText w:val="•"/>
      <w:lvlJc w:val="left"/>
      <w:pPr>
        <w:ind w:left="3020" w:hanging="428"/>
      </w:pPr>
      <w:rPr>
        <w:rFonts w:hint="default"/>
        <w:lang w:val="en-US" w:eastAsia="en-US" w:bidi="ar-SA"/>
      </w:rPr>
    </w:lvl>
    <w:lvl w:ilvl="3" w:tplc="C1DA7744">
      <w:numFmt w:val="bullet"/>
      <w:lvlText w:val="•"/>
      <w:lvlJc w:val="left"/>
      <w:pPr>
        <w:ind w:left="3938" w:hanging="428"/>
      </w:pPr>
      <w:rPr>
        <w:rFonts w:hint="default"/>
        <w:lang w:val="en-US" w:eastAsia="en-US" w:bidi="ar-SA"/>
      </w:rPr>
    </w:lvl>
    <w:lvl w:ilvl="4" w:tplc="D4BA68C0">
      <w:numFmt w:val="bullet"/>
      <w:lvlText w:val="•"/>
      <w:lvlJc w:val="left"/>
      <w:pPr>
        <w:ind w:left="4857" w:hanging="428"/>
      </w:pPr>
      <w:rPr>
        <w:rFonts w:hint="default"/>
        <w:lang w:val="en-US" w:eastAsia="en-US" w:bidi="ar-SA"/>
      </w:rPr>
    </w:lvl>
    <w:lvl w:ilvl="5" w:tplc="00F4E0B8">
      <w:numFmt w:val="bullet"/>
      <w:lvlText w:val="•"/>
      <w:lvlJc w:val="left"/>
      <w:pPr>
        <w:ind w:left="5776" w:hanging="428"/>
      </w:pPr>
      <w:rPr>
        <w:rFonts w:hint="default"/>
        <w:lang w:val="en-US" w:eastAsia="en-US" w:bidi="ar-SA"/>
      </w:rPr>
    </w:lvl>
    <w:lvl w:ilvl="6" w:tplc="B0A89FE2">
      <w:numFmt w:val="bullet"/>
      <w:lvlText w:val="•"/>
      <w:lvlJc w:val="left"/>
      <w:pPr>
        <w:ind w:left="6695" w:hanging="428"/>
      </w:pPr>
      <w:rPr>
        <w:rFonts w:hint="default"/>
        <w:lang w:val="en-US" w:eastAsia="en-US" w:bidi="ar-SA"/>
      </w:rPr>
    </w:lvl>
    <w:lvl w:ilvl="7" w:tplc="30BADF7E">
      <w:numFmt w:val="bullet"/>
      <w:lvlText w:val="•"/>
      <w:lvlJc w:val="left"/>
      <w:pPr>
        <w:ind w:left="7614" w:hanging="428"/>
      </w:pPr>
      <w:rPr>
        <w:rFonts w:hint="default"/>
        <w:lang w:val="en-US" w:eastAsia="en-US" w:bidi="ar-SA"/>
      </w:rPr>
    </w:lvl>
    <w:lvl w:ilvl="8" w:tplc="A3F45E7A">
      <w:numFmt w:val="bullet"/>
      <w:lvlText w:val="•"/>
      <w:lvlJc w:val="left"/>
      <w:pPr>
        <w:ind w:left="8533" w:hanging="428"/>
      </w:pPr>
      <w:rPr>
        <w:rFonts w:hint="default"/>
        <w:lang w:val="en-US" w:eastAsia="en-US" w:bidi="ar-SA"/>
      </w:rPr>
    </w:lvl>
  </w:abstractNum>
  <w:abstractNum w:abstractNumId="73" w15:restartNumberingAfterBreak="0">
    <w:nsid w:val="783C65FF"/>
    <w:multiLevelType w:val="hybridMultilevel"/>
    <w:tmpl w:val="7C1A94D8"/>
    <w:lvl w:ilvl="0" w:tplc="8E8621F6">
      <w:start w:val="1"/>
      <w:numFmt w:val="decimal"/>
      <w:lvlText w:val="(%1)"/>
      <w:lvlJc w:val="left"/>
      <w:pPr>
        <w:ind w:left="693" w:hanging="587"/>
      </w:pPr>
      <w:rPr>
        <w:rFonts w:ascii="Times New Roman" w:eastAsia="Times New Roman" w:hAnsi="Times New Roman" w:cs="Times New Roman" w:hint="default"/>
        <w:b w:val="0"/>
        <w:bCs w:val="0"/>
        <w:i w:val="0"/>
        <w:iCs w:val="0"/>
        <w:w w:val="99"/>
        <w:sz w:val="24"/>
        <w:szCs w:val="24"/>
        <w:lang w:val="en-US" w:eastAsia="en-US" w:bidi="ar-SA"/>
      </w:rPr>
    </w:lvl>
    <w:lvl w:ilvl="1" w:tplc="44189D7C">
      <w:numFmt w:val="bullet"/>
      <w:lvlText w:val="•"/>
      <w:lvlJc w:val="left"/>
      <w:pPr>
        <w:ind w:left="1358" w:hanging="587"/>
      </w:pPr>
      <w:rPr>
        <w:rFonts w:hint="default"/>
        <w:lang w:val="en-US" w:eastAsia="en-US" w:bidi="ar-SA"/>
      </w:rPr>
    </w:lvl>
    <w:lvl w:ilvl="2" w:tplc="04F0B9B4">
      <w:numFmt w:val="bullet"/>
      <w:lvlText w:val="•"/>
      <w:lvlJc w:val="left"/>
      <w:pPr>
        <w:ind w:left="2016" w:hanging="587"/>
      </w:pPr>
      <w:rPr>
        <w:rFonts w:hint="default"/>
        <w:lang w:val="en-US" w:eastAsia="en-US" w:bidi="ar-SA"/>
      </w:rPr>
    </w:lvl>
    <w:lvl w:ilvl="3" w:tplc="AF1EC0BA">
      <w:numFmt w:val="bullet"/>
      <w:lvlText w:val="•"/>
      <w:lvlJc w:val="left"/>
      <w:pPr>
        <w:ind w:left="2674" w:hanging="587"/>
      </w:pPr>
      <w:rPr>
        <w:rFonts w:hint="default"/>
        <w:lang w:val="en-US" w:eastAsia="en-US" w:bidi="ar-SA"/>
      </w:rPr>
    </w:lvl>
    <w:lvl w:ilvl="4" w:tplc="117C0864">
      <w:numFmt w:val="bullet"/>
      <w:lvlText w:val="•"/>
      <w:lvlJc w:val="left"/>
      <w:pPr>
        <w:ind w:left="3333" w:hanging="587"/>
      </w:pPr>
      <w:rPr>
        <w:rFonts w:hint="default"/>
        <w:lang w:val="en-US" w:eastAsia="en-US" w:bidi="ar-SA"/>
      </w:rPr>
    </w:lvl>
    <w:lvl w:ilvl="5" w:tplc="394A5466">
      <w:numFmt w:val="bullet"/>
      <w:lvlText w:val="•"/>
      <w:lvlJc w:val="left"/>
      <w:pPr>
        <w:ind w:left="3991" w:hanging="587"/>
      </w:pPr>
      <w:rPr>
        <w:rFonts w:hint="default"/>
        <w:lang w:val="en-US" w:eastAsia="en-US" w:bidi="ar-SA"/>
      </w:rPr>
    </w:lvl>
    <w:lvl w:ilvl="6" w:tplc="5F64165A">
      <w:numFmt w:val="bullet"/>
      <w:lvlText w:val="•"/>
      <w:lvlJc w:val="left"/>
      <w:pPr>
        <w:ind w:left="4649" w:hanging="587"/>
      </w:pPr>
      <w:rPr>
        <w:rFonts w:hint="default"/>
        <w:lang w:val="en-US" w:eastAsia="en-US" w:bidi="ar-SA"/>
      </w:rPr>
    </w:lvl>
    <w:lvl w:ilvl="7" w:tplc="C0A89AAA">
      <w:numFmt w:val="bullet"/>
      <w:lvlText w:val="•"/>
      <w:lvlJc w:val="left"/>
      <w:pPr>
        <w:ind w:left="5308" w:hanging="587"/>
      </w:pPr>
      <w:rPr>
        <w:rFonts w:hint="default"/>
        <w:lang w:val="en-US" w:eastAsia="en-US" w:bidi="ar-SA"/>
      </w:rPr>
    </w:lvl>
    <w:lvl w:ilvl="8" w:tplc="DD92C332">
      <w:numFmt w:val="bullet"/>
      <w:lvlText w:val="•"/>
      <w:lvlJc w:val="left"/>
      <w:pPr>
        <w:ind w:left="5966" w:hanging="587"/>
      </w:pPr>
      <w:rPr>
        <w:rFonts w:hint="default"/>
        <w:lang w:val="en-US" w:eastAsia="en-US" w:bidi="ar-SA"/>
      </w:rPr>
    </w:lvl>
  </w:abstractNum>
  <w:abstractNum w:abstractNumId="74" w15:restartNumberingAfterBreak="0">
    <w:nsid w:val="785F1E8F"/>
    <w:multiLevelType w:val="hybridMultilevel"/>
    <w:tmpl w:val="149CFC24"/>
    <w:lvl w:ilvl="0" w:tplc="7FC8798C">
      <w:start w:val="1"/>
      <w:numFmt w:val="lowerLetter"/>
      <w:lvlText w:val="%1"/>
      <w:lvlJc w:val="left"/>
      <w:pPr>
        <w:ind w:left="2340" w:hanging="360"/>
      </w:pPr>
      <w:rPr>
        <w:rFonts w:ascii="Times New Roman" w:eastAsia="Times New Roman" w:hAnsi="Times New Roman" w:cs="Times New Roman" w:hint="default"/>
        <w:b w:val="0"/>
        <w:bCs w:val="0"/>
        <w:i w:val="0"/>
        <w:iCs w:val="0"/>
        <w:w w:val="100"/>
        <w:sz w:val="24"/>
        <w:szCs w:val="24"/>
        <w:lang w:val="en-US" w:eastAsia="en-US" w:bidi="ar-SA"/>
      </w:rPr>
    </w:lvl>
    <w:lvl w:ilvl="1" w:tplc="6F3CBE28">
      <w:numFmt w:val="bullet"/>
      <w:lvlText w:val="•"/>
      <w:lvlJc w:val="left"/>
      <w:pPr>
        <w:ind w:left="3207" w:hanging="360"/>
      </w:pPr>
      <w:rPr>
        <w:rFonts w:hint="default"/>
        <w:lang w:val="en-US" w:eastAsia="en-US" w:bidi="ar-SA"/>
      </w:rPr>
    </w:lvl>
    <w:lvl w:ilvl="2" w:tplc="91AE2B3A">
      <w:numFmt w:val="bullet"/>
      <w:lvlText w:val="•"/>
      <w:lvlJc w:val="left"/>
      <w:pPr>
        <w:ind w:left="4074" w:hanging="360"/>
      </w:pPr>
      <w:rPr>
        <w:rFonts w:hint="default"/>
        <w:lang w:val="en-US" w:eastAsia="en-US" w:bidi="ar-SA"/>
      </w:rPr>
    </w:lvl>
    <w:lvl w:ilvl="3" w:tplc="D3784886">
      <w:numFmt w:val="bullet"/>
      <w:lvlText w:val="•"/>
      <w:lvlJc w:val="left"/>
      <w:pPr>
        <w:ind w:left="4941" w:hanging="360"/>
      </w:pPr>
      <w:rPr>
        <w:rFonts w:hint="default"/>
        <w:lang w:val="en-US" w:eastAsia="en-US" w:bidi="ar-SA"/>
      </w:rPr>
    </w:lvl>
    <w:lvl w:ilvl="4" w:tplc="972E60FC">
      <w:numFmt w:val="bullet"/>
      <w:lvlText w:val="•"/>
      <w:lvlJc w:val="left"/>
      <w:pPr>
        <w:ind w:left="5808" w:hanging="360"/>
      </w:pPr>
      <w:rPr>
        <w:rFonts w:hint="default"/>
        <w:lang w:val="en-US" w:eastAsia="en-US" w:bidi="ar-SA"/>
      </w:rPr>
    </w:lvl>
    <w:lvl w:ilvl="5" w:tplc="1FD24448">
      <w:numFmt w:val="bullet"/>
      <w:lvlText w:val="•"/>
      <w:lvlJc w:val="left"/>
      <w:pPr>
        <w:ind w:left="6675" w:hanging="360"/>
      </w:pPr>
      <w:rPr>
        <w:rFonts w:hint="default"/>
        <w:lang w:val="en-US" w:eastAsia="en-US" w:bidi="ar-SA"/>
      </w:rPr>
    </w:lvl>
    <w:lvl w:ilvl="6" w:tplc="EC809688">
      <w:numFmt w:val="bullet"/>
      <w:lvlText w:val="•"/>
      <w:lvlJc w:val="left"/>
      <w:pPr>
        <w:ind w:left="7542" w:hanging="360"/>
      </w:pPr>
      <w:rPr>
        <w:rFonts w:hint="default"/>
        <w:lang w:val="en-US" w:eastAsia="en-US" w:bidi="ar-SA"/>
      </w:rPr>
    </w:lvl>
    <w:lvl w:ilvl="7" w:tplc="6D523E5C">
      <w:numFmt w:val="bullet"/>
      <w:lvlText w:val="•"/>
      <w:lvlJc w:val="left"/>
      <w:pPr>
        <w:ind w:left="8409" w:hanging="360"/>
      </w:pPr>
      <w:rPr>
        <w:rFonts w:hint="default"/>
        <w:lang w:val="en-US" w:eastAsia="en-US" w:bidi="ar-SA"/>
      </w:rPr>
    </w:lvl>
    <w:lvl w:ilvl="8" w:tplc="C5641DC4">
      <w:numFmt w:val="bullet"/>
      <w:lvlText w:val="•"/>
      <w:lvlJc w:val="left"/>
      <w:pPr>
        <w:ind w:left="9276" w:hanging="360"/>
      </w:pPr>
      <w:rPr>
        <w:rFonts w:hint="default"/>
        <w:lang w:val="en-US" w:eastAsia="en-US" w:bidi="ar-SA"/>
      </w:rPr>
    </w:lvl>
  </w:abstractNum>
  <w:abstractNum w:abstractNumId="75" w15:restartNumberingAfterBreak="0">
    <w:nsid w:val="7FF118EA"/>
    <w:multiLevelType w:val="hybridMultilevel"/>
    <w:tmpl w:val="F9E8E408"/>
    <w:lvl w:ilvl="0" w:tplc="87766144">
      <w:start w:val="1"/>
      <w:numFmt w:val="decimal"/>
      <w:lvlText w:val="%1."/>
      <w:lvlJc w:val="left"/>
      <w:pPr>
        <w:ind w:left="693" w:hanging="587"/>
      </w:pPr>
      <w:rPr>
        <w:rFonts w:ascii="Times New Roman" w:eastAsia="Times New Roman" w:hAnsi="Times New Roman" w:cs="Times New Roman" w:hint="default"/>
        <w:b w:val="0"/>
        <w:bCs w:val="0"/>
        <w:i w:val="0"/>
        <w:iCs w:val="0"/>
        <w:w w:val="100"/>
        <w:sz w:val="24"/>
        <w:szCs w:val="24"/>
        <w:lang w:val="en-US" w:eastAsia="en-US" w:bidi="ar-SA"/>
      </w:rPr>
    </w:lvl>
    <w:lvl w:ilvl="1" w:tplc="E366801A">
      <w:start w:val="1"/>
      <w:numFmt w:val="lowerLetter"/>
      <w:lvlText w:val="(%2)"/>
      <w:lvlJc w:val="left"/>
      <w:pPr>
        <w:ind w:left="1505" w:hanging="632"/>
      </w:pPr>
      <w:rPr>
        <w:rFonts w:ascii="Times New Roman" w:eastAsia="Times New Roman" w:hAnsi="Times New Roman" w:cs="Times New Roman" w:hint="default"/>
        <w:b w:val="0"/>
        <w:bCs w:val="0"/>
        <w:i w:val="0"/>
        <w:iCs w:val="0"/>
        <w:spacing w:val="-2"/>
        <w:w w:val="99"/>
        <w:sz w:val="24"/>
        <w:szCs w:val="24"/>
        <w:lang w:val="en-US" w:eastAsia="en-US" w:bidi="ar-SA"/>
      </w:rPr>
    </w:lvl>
    <w:lvl w:ilvl="2" w:tplc="C46AC316">
      <w:numFmt w:val="bullet"/>
      <w:lvlText w:val="•"/>
      <w:lvlJc w:val="left"/>
      <w:pPr>
        <w:ind w:left="2142" w:hanging="632"/>
      </w:pPr>
      <w:rPr>
        <w:rFonts w:hint="default"/>
        <w:lang w:val="en-US" w:eastAsia="en-US" w:bidi="ar-SA"/>
      </w:rPr>
    </w:lvl>
    <w:lvl w:ilvl="3" w:tplc="CD665092">
      <w:numFmt w:val="bullet"/>
      <w:lvlText w:val="•"/>
      <w:lvlJc w:val="left"/>
      <w:pPr>
        <w:ind w:left="2785" w:hanging="632"/>
      </w:pPr>
      <w:rPr>
        <w:rFonts w:hint="default"/>
        <w:lang w:val="en-US" w:eastAsia="en-US" w:bidi="ar-SA"/>
      </w:rPr>
    </w:lvl>
    <w:lvl w:ilvl="4" w:tplc="5F442DCC">
      <w:numFmt w:val="bullet"/>
      <w:lvlText w:val="•"/>
      <w:lvlJc w:val="left"/>
      <w:pPr>
        <w:ind w:left="3427" w:hanging="632"/>
      </w:pPr>
      <w:rPr>
        <w:rFonts w:hint="default"/>
        <w:lang w:val="en-US" w:eastAsia="en-US" w:bidi="ar-SA"/>
      </w:rPr>
    </w:lvl>
    <w:lvl w:ilvl="5" w:tplc="36EA3E48">
      <w:numFmt w:val="bullet"/>
      <w:lvlText w:val="•"/>
      <w:lvlJc w:val="left"/>
      <w:pPr>
        <w:ind w:left="4070" w:hanging="632"/>
      </w:pPr>
      <w:rPr>
        <w:rFonts w:hint="default"/>
        <w:lang w:val="en-US" w:eastAsia="en-US" w:bidi="ar-SA"/>
      </w:rPr>
    </w:lvl>
    <w:lvl w:ilvl="6" w:tplc="9CA6F9E8">
      <w:numFmt w:val="bullet"/>
      <w:lvlText w:val="•"/>
      <w:lvlJc w:val="left"/>
      <w:pPr>
        <w:ind w:left="4712" w:hanging="632"/>
      </w:pPr>
      <w:rPr>
        <w:rFonts w:hint="default"/>
        <w:lang w:val="en-US" w:eastAsia="en-US" w:bidi="ar-SA"/>
      </w:rPr>
    </w:lvl>
    <w:lvl w:ilvl="7" w:tplc="020AA6D0">
      <w:numFmt w:val="bullet"/>
      <w:lvlText w:val="•"/>
      <w:lvlJc w:val="left"/>
      <w:pPr>
        <w:ind w:left="5355" w:hanging="632"/>
      </w:pPr>
      <w:rPr>
        <w:rFonts w:hint="default"/>
        <w:lang w:val="en-US" w:eastAsia="en-US" w:bidi="ar-SA"/>
      </w:rPr>
    </w:lvl>
    <w:lvl w:ilvl="8" w:tplc="FB9C1D08">
      <w:numFmt w:val="bullet"/>
      <w:lvlText w:val="•"/>
      <w:lvlJc w:val="left"/>
      <w:pPr>
        <w:ind w:left="5997" w:hanging="632"/>
      </w:pPr>
      <w:rPr>
        <w:rFonts w:hint="default"/>
        <w:lang w:val="en-US" w:eastAsia="en-US" w:bidi="ar-SA"/>
      </w:rPr>
    </w:lvl>
  </w:abstractNum>
  <w:num w:numId="1">
    <w:abstractNumId w:val="16"/>
  </w:num>
  <w:num w:numId="2">
    <w:abstractNumId w:val="33"/>
  </w:num>
  <w:num w:numId="3">
    <w:abstractNumId w:val="27"/>
  </w:num>
  <w:num w:numId="4">
    <w:abstractNumId w:val="30"/>
  </w:num>
  <w:num w:numId="5">
    <w:abstractNumId w:val="49"/>
  </w:num>
  <w:num w:numId="6">
    <w:abstractNumId w:val="29"/>
  </w:num>
  <w:num w:numId="7">
    <w:abstractNumId w:val="32"/>
  </w:num>
  <w:num w:numId="8">
    <w:abstractNumId w:val="64"/>
  </w:num>
  <w:num w:numId="9">
    <w:abstractNumId w:val="38"/>
  </w:num>
  <w:num w:numId="10">
    <w:abstractNumId w:val="4"/>
  </w:num>
  <w:num w:numId="11">
    <w:abstractNumId w:val="11"/>
  </w:num>
  <w:num w:numId="12">
    <w:abstractNumId w:val="45"/>
  </w:num>
  <w:num w:numId="13">
    <w:abstractNumId w:val="23"/>
  </w:num>
  <w:num w:numId="14">
    <w:abstractNumId w:val="75"/>
  </w:num>
  <w:num w:numId="15">
    <w:abstractNumId w:val="73"/>
  </w:num>
  <w:num w:numId="16">
    <w:abstractNumId w:val="18"/>
  </w:num>
  <w:num w:numId="17">
    <w:abstractNumId w:val="0"/>
  </w:num>
  <w:num w:numId="18">
    <w:abstractNumId w:val="37"/>
  </w:num>
  <w:num w:numId="19">
    <w:abstractNumId w:val="66"/>
  </w:num>
  <w:num w:numId="20">
    <w:abstractNumId w:val="46"/>
  </w:num>
  <w:num w:numId="21">
    <w:abstractNumId w:val="1"/>
  </w:num>
  <w:num w:numId="22">
    <w:abstractNumId w:val="74"/>
  </w:num>
  <w:num w:numId="23">
    <w:abstractNumId w:val="62"/>
  </w:num>
  <w:num w:numId="24">
    <w:abstractNumId w:val="43"/>
  </w:num>
  <w:num w:numId="25">
    <w:abstractNumId w:val="13"/>
  </w:num>
  <w:num w:numId="26">
    <w:abstractNumId w:val="39"/>
  </w:num>
  <w:num w:numId="27">
    <w:abstractNumId w:val="19"/>
  </w:num>
  <w:num w:numId="28">
    <w:abstractNumId w:val="47"/>
  </w:num>
  <w:num w:numId="29">
    <w:abstractNumId w:val="36"/>
  </w:num>
  <w:num w:numId="30">
    <w:abstractNumId w:val="21"/>
  </w:num>
  <w:num w:numId="31">
    <w:abstractNumId w:val="31"/>
  </w:num>
  <w:num w:numId="32">
    <w:abstractNumId w:val="6"/>
  </w:num>
  <w:num w:numId="33">
    <w:abstractNumId w:val="17"/>
  </w:num>
  <w:num w:numId="34">
    <w:abstractNumId w:val="58"/>
  </w:num>
  <w:num w:numId="35">
    <w:abstractNumId w:val="69"/>
  </w:num>
  <w:num w:numId="36">
    <w:abstractNumId w:val="41"/>
  </w:num>
  <w:num w:numId="37">
    <w:abstractNumId w:val="20"/>
  </w:num>
  <w:num w:numId="38">
    <w:abstractNumId w:val="42"/>
  </w:num>
  <w:num w:numId="39">
    <w:abstractNumId w:val="70"/>
  </w:num>
  <w:num w:numId="40">
    <w:abstractNumId w:val="26"/>
  </w:num>
  <w:num w:numId="41">
    <w:abstractNumId w:val="28"/>
  </w:num>
  <w:num w:numId="42">
    <w:abstractNumId w:val="24"/>
  </w:num>
  <w:num w:numId="43">
    <w:abstractNumId w:val="8"/>
  </w:num>
  <w:num w:numId="44">
    <w:abstractNumId w:val="59"/>
  </w:num>
  <w:num w:numId="45">
    <w:abstractNumId w:val="40"/>
  </w:num>
  <w:num w:numId="46">
    <w:abstractNumId w:val="71"/>
  </w:num>
  <w:num w:numId="47">
    <w:abstractNumId w:val="3"/>
  </w:num>
  <w:num w:numId="48">
    <w:abstractNumId w:val="7"/>
  </w:num>
  <w:num w:numId="49">
    <w:abstractNumId w:val="34"/>
  </w:num>
  <w:num w:numId="50">
    <w:abstractNumId w:val="54"/>
  </w:num>
  <w:num w:numId="51">
    <w:abstractNumId w:val="68"/>
  </w:num>
  <w:num w:numId="52">
    <w:abstractNumId w:val="44"/>
  </w:num>
  <w:num w:numId="53">
    <w:abstractNumId w:val="50"/>
  </w:num>
  <w:num w:numId="54">
    <w:abstractNumId w:val="65"/>
  </w:num>
  <w:num w:numId="55">
    <w:abstractNumId w:val="56"/>
  </w:num>
  <w:num w:numId="56">
    <w:abstractNumId w:val="48"/>
  </w:num>
  <w:num w:numId="57">
    <w:abstractNumId w:val="53"/>
  </w:num>
  <w:num w:numId="58">
    <w:abstractNumId w:val="60"/>
  </w:num>
  <w:num w:numId="59">
    <w:abstractNumId w:val="9"/>
  </w:num>
  <w:num w:numId="60">
    <w:abstractNumId w:val="14"/>
  </w:num>
  <w:num w:numId="61">
    <w:abstractNumId w:val="72"/>
  </w:num>
  <w:num w:numId="62">
    <w:abstractNumId w:val="52"/>
  </w:num>
  <w:num w:numId="63">
    <w:abstractNumId w:val="57"/>
  </w:num>
  <w:num w:numId="64">
    <w:abstractNumId w:val="63"/>
  </w:num>
  <w:num w:numId="65">
    <w:abstractNumId w:val="35"/>
  </w:num>
  <w:num w:numId="66">
    <w:abstractNumId w:val="51"/>
  </w:num>
  <w:num w:numId="67">
    <w:abstractNumId w:val="55"/>
  </w:num>
  <w:num w:numId="68">
    <w:abstractNumId w:val="10"/>
  </w:num>
  <w:num w:numId="69">
    <w:abstractNumId w:val="15"/>
  </w:num>
  <w:num w:numId="70">
    <w:abstractNumId w:val="22"/>
  </w:num>
  <w:num w:numId="71">
    <w:abstractNumId w:val="2"/>
  </w:num>
  <w:num w:numId="72">
    <w:abstractNumId w:val="61"/>
  </w:num>
  <w:num w:numId="73">
    <w:abstractNumId w:val="25"/>
  </w:num>
  <w:num w:numId="74">
    <w:abstractNumId w:val="5"/>
  </w:num>
  <w:num w:numId="75">
    <w:abstractNumId w:val="12"/>
  </w:num>
  <w:num w:numId="76">
    <w:abstractNumId w:val="67"/>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09C"/>
    <w:rsid w:val="00030FC2"/>
    <w:rsid w:val="00081735"/>
    <w:rsid w:val="000855D3"/>
    <w:rsid w:val="000E75E0"/>
    <w:rsid w:val="000E78BB"/>
    <w:rsid w:val="000E799A"/>
    <w:rsid w:val="001012DC"/>
    <w:rsid w:val="001419C1"/>
    <w:rsid w:val="00155413"/>
    <w:rsid w:val="001B31FC"/>
    <w:rsid w:val="001C6CF1"/>
    <w:rsid w:val="001F654A"/>
    <w:rsid w:val="0020363F"/>
    <w:rsid w:val="00272CA1"/>
    <w:rsid w:val="002B5358"/>
    <w:rsid w:val="002D2A1B"/>
    <w:rsid w:val="002F32F7"/>
    <w:rsid w:val="002F43BE"/>
    <w:rsid w:val="002F7CAA"/>
    <w:rsid w:val="00313EC9"/>
    <w:rsid w:val="00356462"/>
    <w:rsid w:val="00356606"/>
    <w:rsid w:val="00364066"/>
    <w:rsid w:val="003D01C0"/>
    <w:rsid w:val="00424B94"/>
    <w:rsid w:val="00426C91"/>
    <w:rsid w:val="00430DD3"/>
    <w:rsid w:val="00441D7F"/>
    <w:rsid w:val="00476539"/>
    <w:rsid w:val="00482930"/>
    <w:rsid w:val="00491CA1"/>
    <w:rsid w:val="004B30B8"/>
    <w:rsid w:val="004D003C"/>
    <w:rsid w:val="004F64CF"/>
    <w:rsid w:val="004F71C3"/>
    <w:rsid w:val="00522EF3"/>
    <w:rsid w:val="005360C3"/>
    <w:rsid w:val="00542D64"/>
    <w:rsid w:val="0054782C"/>
    <w:rsid w:val="00574978"/>
    <w:rsid w:val="00593254"/>
    <w:rsid w:val="005E0A3F"/>
    <w:rsid w:val="005E4CB8"/>
    <w:rsid w:val="005F6D40"/>
    <w:rsid w:val="00610ABA"/>
    <w:rsid w:val="00625957"/>
    <w:rsid w:val="006352E2"/>
    <w:rsid w:val="00652A36"/>
    <w:rsid w:val="0067180F"/>
    <w:rsid w:val="00681610"/>
    <w:rsid w:val="006818F7"/>
    <w:rsid w:val="006957C1"/>
    <w:rsid w:val="006A5E5A"/>
    <w:rsid w:val="00744FAC"/>
    <w:rsid w:val="007549EB"/>
    <w:rsid w:val="007A07D9"/>
    <w:rsid w:val="008204FF"/>
    <w:rsid w:val="0083709C"/>
    <w:rsid w:val="00846A9B"/>
    <w:rsid w:val="00864E45"/>
    <w:rsid w:val="00874EFD"/>
    <w:rsid w:val="00883ECD"/>
    <w:rsid w:val="008863ED"/>
    <w:rsid w:val="008A0080"/>
    <w:rsid w:val="008A285A"/>
    <w:rsid w:val="008D5913"/>
    <w:rsid w:val="008E0216"/>
    <w:rsid w:val="008E2719"/>
    <w:rsid w:val="008F783F"/>
    <w:rsid w:val="00950C45"/>
    <w:rsid w:val="00987FF0"/>
    <w:rsid w:val="009B4AEF"/>
    <w:rsid w:val="009D728A"/>
    <w:rsid w:val="009E0F7D"/>
    <w:rsid w:val="00A0558E"/>
    <w:rsid w:val="00A41622"/>
    <w:rsid w:val="00A44769"/>
    <w:rsid w:val="00A70747"/>
    <w:rsid w:val="00AB4EDF"/>
    <w:rsid w:val="00AC1D87"/>
    <w:rsid w:val="00AC4F86"/>
    <w:rsid w:val="00AF2ADE"/>
    <w:rsid w:val="00B25E12"/>
    <w:rsid w:val="00B34F11"/>
    <w:rsid w:val="00B5615C"/>
    <w:rsid w:val="00B6792C"/>
    <w:rsid w:val="00B7387E"/>
    <w:rsid w:val="00B92640"/>
    <w:rsid w:val="00BB3B72"/>
    <w:rsid w:val="00BD1FA5"/>
    <w:rsid w:val="00BD5044"/>
    <w:rsid w:val="00BF2933"/>
    <w:rsid w:val="00C237FC"/>
    <w:rsid w:val="00C53DD2"/>
    <w:rsid w:val="00C6428D"/>
    <w:rsid w:val="00C7281D"/>
    <w:rsid w:val="00C777F8"/>
    <w:rsid w:val="00CF7550"/>
    <w:rsid w:val="00D11F84"/>
    <w:rsid w:val="00D30ECF"/>
    <w:rsid w:val="00D47940"/>
    <w:rsid w:val="00D47F7C"/>
    <w:rsid w:val="00D973EB"/>
    <w:rsid w:val="00DB53C5"/>
    <w:rsid w:val="00DC4671"/>
    <w:rsid w:val="00E401C9"/>
    <w:rsid w:val="00EB75DC"/>
    <w:rsid w:val="00EE1FFB"/>
    <w:rsid w:val="00EE383F"/>
    <w:rsid w:val="00EF2E09"/>
    <w:rsid w:val="00F73BA9"/>
    <w:rsid w:val="00F90F3D"/>
    <w:rsid w:val="00F94E32"/>
    <w:rsid w:val="00FC1142"/>
    <w:rsid w:val="00FD1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6CD32"/>
  <w15:docId w15:val="{293C758C-A59A-42DD-BCED-EE532A1F9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83"/>
      <w:ind w:left="972" w:hanging="433"/>
      <w:outlineLvl w:val="0"/>
    </w:pPr>
    <w:rPr>
      <w:b/>
      <w:bCs/>
      <w:sz w:val="28"/>
      <w:szCs w:val="28"/>
    </w:rPr>
  </w:style>
  <w:style w:type="paragraph" w:styleId="Heading2">
    <w:name w:val="heading 2"/>
    <w:basedOn w:val="Normal"/>
    <w:uiPriority w:val="9"/>
    <w:unhideWhenUsed/>
    <w:qFormat/>
    <w:pPr>
      <w:spacing w:before="85"/>
      <w:ind w:left="900" w:hanging="577"/>
      <w:outlineLvl w:val="1"/>
    </w:pPr>
    <w:rPr>
      <w:b/>
      <w:bCs/>
      <w:sz w:val="26"/>
      <w:szCs w:val="26"/>
    </w:rPr>
  </w:style>
  <w:style w:type="paragraph" w:styleId="Heading3">
    <w:name w:val="heading 3"/>
    <w:basedOn w:val="Normal"/>
    <w:uiPriority w:val="9"/>
    <w:unhideWhenUsed/>
    <w:qFormat/>
    <w:pPr>
      <w:ind w:left="811"/>
      <w:outlineLvl w:val="2"/>
    </w:pPr>
    <w:rPr>
      <w:b/>
      <w:bCs/>
      <w:sz w:val="24"/>
      <w:szCs w:val="24"/>
    </w:rPr>
  </w:style>
  <w:style w:type="paragraph" w:styleId="Heading4">
    <w:name w:val="heading 4"/>
    <w:basedOn w:val="Normal"/>
    <w:uiPriority w:val="9"/>
    <w:unhideWhenUsed/>
    <w:qFormat/>
    <w:pPr>
      <w:spacing w:before="125"/>
      <w:ind w:left="540"/>
      <w:jc w:val="both"/>
      <w:outlineLvl w:val="3"/>
    </w:pPr>
    <w:rPr>
      <w:b/>
      <w:bCs/>
      <w:sz w:val="24"/>
      <w:szCs w:val="24"/>
    </w:rPr>
  </w:style>
  <w:style w:type="paragraph" w:styleId="Heading5">
    <w:name w:val="heading 5"/>
    <w:basedOn w:val="Normal"/>
    <w:uiPriority w:val="9"/>
    <w:unhideWhenUsed/>
    <w:qFormat/>
    <w:pPr>
      <w:ind w:left="261"/>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59"/>
      <w:ind w:left="1060" w:hanging="481"/>
    </w:pPr>
    <w:rPr>
      <w:b/>
      <w:bCs/>
      <w:sz w:val="20"/>
      <w:szCs w:val="20"/>
    </w:rPr>
  </w:style>
  <w:style w:type="paragraph" w:styleId="TOC2">
    <w:name w:val="toc 2"/>
    <w:basedOn w:val="Normal"/>
    <w:uiPriority w:val="39"/>
    <w:qFormat/>
    <w:pPr>
      <w:spacing w:before="34"/>
      <w:ind w:left="1300" w:hanging="481"/>
    </w:pPr>
    <w:rPr>
      <w:b/>
      <w:bCs/>
      <w:sz w:val="20"/>
      <w:szCs w:val="20"/>
    </w:rPr>
  </w:style>
  <w:style w:type="paragraph" w:styleId="TOC3">
    <w:name w:val="toc 3"/>
    <w:basedOn w:val="Normal"/>
    <w:uiPriority w:val="39"/>
    <w:qFormat/>
    <w:pPr>
      <w:spacing w:before="34"/>
      <w:ind w:left="1300" w:hanging="481"/>
    </w:pPr>
    <w:rPr>
      <w:b/>
      <w:bCs/>
      <w:sz w:val="20"/>
      <w:szCs w:val="20"/>
    </w:rPr>
  </w:style>
  <w:style w:type="paragraph" w:styleId="TOC4">
    <w:name w:val="toc 4"/>
    <w:basedOn w:val="Normal"/>
    <w:uiPriority w:val="39"/>
    <w:qFormat/>
    <w:pPr>
      <w:spacing w:before="34"/>
      <w:ind w:left="1300" w:hanging="481"/>
    </w:pPr>
    <w:rPr>
      <w:sz w:val="20"/>
      <w:szCs w:val="20"/>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30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44769"/>
    <w:pPr>
      <w:tabs>
        <w:tab w:val="center" w:pos="4680"/>
        <w:tab w:val="right" w:pos="9360"/>
      </w:tabs>
    </w:pPr>
  </w:style>
  <w:style w:type="character" w:customStyle="1" w:styleId="HeaderChar">
    <w:name w:val="Header Char"/>
    <w:basedOn w:val="DefaultParagraphFont"/>
    <w:link w:val="Header"/>
    <w:uiPriority w:val="99"/>
    <w:rsid w:val="00A44769"/>
    <w:rPr>
      <w:rFonts w:ascii="Times New Roman" w:eastAsia="Times New Roman" w:hAnsi="Times New Roman" w:cs="Times New Roman"/>
    </w:rPr>
  </w:style>
  <w:style w:type="paragraph" w:styleId="Footer">
    <w:name w:val="footer"/>
    <w:basedOn w:val="Normal"/>
    <w:link w:val="FooterChar"/>
    <w:uiPriority w:val="99"/>
    <w:unhideWhenUsed/>
    <w:rsid w:val="00A44769"/>
    <w:pPr>
      <w:tabs>
        <w:tab w:val="center" w:pos="4680"/>
        <w:tab w:val="right" w:pos="9360"/>
      </w:tabs>
    </w:pPr>
  </w:style>
  <w:style w:type="character" w:customStyle="1" w:styleId="FooterChar">
    <w:name w:val="Footer Char"/>
    <w:basedOn w:val="DefaultParagraphFont"/>
    <w:link w:val="Footer"/>
    <w:uiPriority w:val="99"/>
    <w:rsid w:val="00A44769"/>
    <w:rPr>
      <w:rFonts w:ascii="Times New Roman" w:eastAsia="Times New Roman" w:hAnsi="Times New Roman" w:cs="Times New Roman"/>
    </w:rPr>
  </w:style>
  <w:style w:type="character" w:styleId="Hyperlink">
    <w:name w:val="Hyperlink"/>
    <w:basedOn w:val="DefaultParagraphFont"/>
    <w:uiPriority w:val="99"/>
    <w:unhideWhenUsed/>
    <w:rsid w:val="00430DD3"/>
    <w:rPr>
      <w:color w:val="0000FF" w:themeColor="hyperlink"/>
      <w:u w:val="single"/>
    </w:rPr>
  </w:style>
  <w:style w:type="character" w:customStyle="1" w:styleId="UnresolvedMention1">
    <w:name w:val="Unresolved Mention1"/>
    <w:basedOn w:val="DefaultParagraphFont"/>
    <w:uiPriority w:val="99"/>
    <w:semiHidden/>
    <w:unhideWhenUsed/>
    <w:rsid w:val="00430DD3"/>
    <w:rPr>
      <w:color w:val="605E5C"/>
      <w:shd w:val="clear" w:color="auto" w:fill="E1DFDD"/>
    </w:rPr>
  </w:style>
  <w:style w:type="paragraph" w:customStyle="1" w:styleId="Style11">
    <w:name w:val="Style11"/>
    <w:basedOn w:val="Normal"/>
    <w:rsid w:val="005E0A3F"/>
  </w:style>
  <w:style w:type="numbering" w:customStyle="1" w:styleId="Style1">
    <w:name w:val="Style1"/>
    <w:uiPriority w:val="99"/>
    <w:rsid w:val="005E0A3F"/>
    <w:pPr>
      <w:numPr>
        <w:numId w:val="68"/>
      </w:numPr>
    </w:pPr>
  </w:style>
  <w:style w:type="paragraph" w:styleId="TOCHeading">
    <w:name w:val="TOC Heading"/>
    <w:basedOn w:val="Heading1"/>
    <w:next w:val="Normal"/>
    <w:uiPriority w:val="39"/>
    <w:unhideWhenUsed/>
    <w:qFormat/>
    <w:rsid w:val="008A285A"/>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paragraph" w:styleId="TOC5">
    <w:name w:val="toc 5"/>
    <w:basedOn w:val="Normal"/>
    <w:next w:val="Normal"/>
    <w:autoRedefine/>
    <w:uiPriority w:val="39"/>
    <w:unhideWhenUsed/>
    <w:rsid w:val="008A285A"/>
    <w:pPr>
      <w:widowControl/>
      <w:autoSpaceDE/>
      <w:autoSpaceDN/>
      <w:spacing w:after="100" w:line="259"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8A285A"/>
    <w:pPr>
      <w:widowControl/>
      <w:autoSpaceDE/>
      <w:autoSpaceDN/>
      <w:spacing w:after="100" w:line="259"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8A285A"/>
    <w:pPr>
      <w:widowControl/>
      <w:autoSpaceDE/>
      <w:autoSpaceDN/>
      <w:spacing w:after="100" w:line="259"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8A285A"/>
    <w:pPr>
      <w:widowControl/>
      <w:autoSpaceDE/>
      <w:autoSpaceDN/>
      <w:spacing w:after="100" w:line="259"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8A285A"/>
    <w:pPr>
      <w:widowControl/>
      <w:autoSpaceDE/>
      <w:autoSpaceDN/>
      <w:spacing w:after="100" w:line="259" w:lineRule="auto"/>
      <w:ind w:left="1760"/>
    </w:pPr>
    <w:rPr>
      <w:rFonts w:asciiTheme="minorHAnsi" w:eastAsiaTheme="minorEastAsia" w:hAnsiTheme="minorHAnsi" w:cstheme="minorBidi"/>
    </w:rPr>
  </w:style>
  <w:style w:type="character" w:customStyle="1" w:styleId="15">
    <w:name w:val="15"/>
    <w:basedOn w:val="DefaultParagraphFont"/>
    <w:rsid w:val="00272CA1"/>
    <w:rPr>
      <w:rFonts w:ascii="Calibri" w:hAnsi="Calibri" w:cs="Calibri" w:hint="default"/>
      <w:color w:val="0563C1"/>
      <w:u w:val="single"/>
    </w:rPr>
  </w:style>
  <w:style w:type="paragraph" w:styleId="BalloonText">
    <w:name w:val="Balloon Text"/>
    <w:basedOn w:val="Normal"/>
    <w:link w:val="BalloonTextChar"/>
    <w:uiPriority w:val="99"/>
    <w:semiHidden/>
    <w:unhideWhenUsed/>
    <w:rsid w:val="008863ED"/>
    <w:rPr>
      <w:rFonts w:ascii="Tahoma" w:hAnsi="Tahoma" w:cs="Tahoma"/>
      <w:sz w:val="16"/>
      <w:szCs w:val="16"/>
    </w:rPr>
  </w:style>
  <w:style w:type="character" w:customStyle="1" w:styleId="BalloonTextChar">
    <w:name w:val="Balloon Text Char"/>
    <w:basedOn w:val="DefaultParagraphFont"/>
    <w:link w:val="BalloonText"/>
    <w:uiPriority w:val="99"/>
    <w:semiHidden/>
    <w:rsid w:val="008863E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225996">
      <w:bodyDiv w:val="1"/>
      <w:marLeft w:val="0"/>
      <w:marRight w:val="0"/>
      <w:marTop w:val="0"/>
      <w:marBottom w:val="0"/>
      <w:divBdr>
        <w:top w:val="none" w:sz="0" w:space="0" w:color="auto"/>
        <w:left w:val="none" w:sz="0" w:space="0" w:color="auto"/>
        <w:bottom w:val="none" w:sz="0" w:space="0" w:color="auto"/>
        <w:right w:val="none" w:sz="0" w:space="0" w:color="auto"/>
      </w:divBdr>
    </w:div>
    <w:div w:id="220022678">
      <w:bodyDiv w:val="1"/>
      <w:marLeft w:val="0"/>
      <w:marRight w:val="0"/>
      <w:marTop w:val="0"/>
      <w:marBottom w:val="0"/>
      <w:divBdr>
        <w:top w:val="none" w:sz="0" w:space="0" w:color="auto"/>
        <w:left w:val="none" w:sz="0" w:space="0" w:color="auto"/>
        <w:bottom w:val="none" w:sz="0" w:space="0" w:color="auto"/>
        <w:right w:val="none" w:sz="0" w:space="0" w:color="auto"/>
      </w:divBdr>
    </w:div>
    <w:div w:id="320618392">
      <w:bodyDiv w:val="1"/>
      <w:marLeft w:val="0"/>
      <w:marRight w:val="0"/>
      <w:marTop w:val="0"/>
      <w:marBottom w:val="0"/>
      <w:divBdr>
        <w:top w:val="none" w:sz="0" w:space="0" w:color="auto"/>
        <w:left w:val="none" w:sz="0" w:space="0" w:color="auto"/>
        <w:bottom w:val="none" w:sz="0" w:space="0" w:color="auto"/>
        <w:right w:val="none" w:sz="0" w:space="0" w:color="auto"/>
      </w:divBdr>
    </w:div>
    <w:div w:id="578444194">
      <w:bodyDiv w:val="1"/>
      <w:marLeft w:val="0"/>
      <w:marRight w:val="0"/>
      <w:marTop w:val="0"/>
      <w:marBottom w:val="0"/>
      <w:divBdr>
        <w:top w:val="none" w:sz="0" w:space="0" w:color="auto"/>
        <w:left w:val="none" w:sz="0" w:space="0" w:color="auto"/>
        <w:bottom w:val="none" w:sz="0" w:space="0" w:color="auto"/>
        <w:right w:val="none" w:sz="0" w:space="0" w:color="auto"/>
      </w:divBdr>
    </w:div>
    <w:div w:id="1594823233">
      <w:bodyDiv w:val="1"/>
      <w:marLeft w:val="0"/>
      <w:marRight w:val="0"/>
      <w:marTop w:val="0"/>
      <w:marBottom w:val="0"/>
      <w:divBdr>
        <w:top w:val="none" w:sz="0" w:space="0" w:color="auto"/>
        <w:left w:val="none" w:sz="0" w:space="0" w:color="auto"/>
        <w:bottom w:val="none" w:sz="0" w:space="0" w:color="auto"/>
        <w:right w:val="none" w:sz="0" w:space="0" w:color="auto"/>
      </w:divBdr>
    </w:div>
    <w:div w:id="1623220371">
      <w:bodyDiv w:val="1"/>
      <w:marLeft w:val="0"/>
      <w:marRight w:val="0"/>
      <w:marTop w:val="0"/>
      <w:marBottom w:val="0"/>
      <w:divBdr>
        <w:top w:val="none" w:sz="0" w:space="0" w:color="auto"/>
        <w:left w:val="none" w:sz="0" w:space="0" w:color="auto"/>
        <w:bottom w:val="none" w:sz="0" w:space="0" w:color="auto"/>
        <w:right w:val="none" w:sz="0" w:space="0" w:color="auto"/>
      </w:divBdr>
    </w:div>
    <w:div w:id="1813016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png"/><Relationship Id="rId21" Type="http://schemas.openxmlformats.org/officeDocument/2006/relationships/hyperlink" Target="http://www.ppra.go.ke/" TargetMode="External"/><Relationship Id="rId42" Type="http://schemas.openxmlformats.org/officeDocument/2006/relationships/image" Target="media/image17.png"/><Relationship Id="rId47" Type="http://schemas.openxmlformats.org/officeDocument/2006/relationships/image" Target="media/image22.png"/><Relationship Id="rId63" Type="http://schemas.openxmlformats.org/officeDocument/2006/relationships/header" Target="header11.xml"/><Relationship Id="rId68" Type="http://schemas.openxmlformats.org/officeDocument/2006/relationships/footer" Target="footer14.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ak.go.ke/"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eader" Target="header3.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footer" Target="footer7.xml"/><Relationship Id="rId58" Type="http://schemas.openxmlformats.org/officeDocument/2006/relationships/footer" Target="footer9.xml"/><Relationship Id="rId66" Type="http://schemas.openxmlformats.org/officeDocument/2006/relationships/footer" Target="footer13.xml"/><Relationship Id="rId5" Type="http://schemas.openxmlformats.org/officeDocument/2006/relationships/webSettings" Target="webSettings.xml"/><Relationship Id="rId61" Type="http://schemas.openxmlformats.org/officeDocument/2006/relationships/header" Target="header10.xml"/><Relationship Id="rId19" Type="http://schemas.openxmlformats.org/officeDocument/2006/relationships/hyperlink" Target="mailto:cdfkinango@ngcdf.go.ke" TargetMode="External"/><Relationship Id="rId14" Type="http://schemas.openxmlformats.org/officeDocument/2006/relationships/header" Target="header2.xml"/><Relationship Id="rId22" Type="http://schemas.openxmlformats.org/officeDocument/2006/relationships/hyperlink" Target="mailto:complaints@ppra.go.ke" TargetMode="External"/><Relationship Id="rId27" Type="http://schemas.openxmlformats.org/officeDocument/2006/relationships/image" Target="media/image2.png"/><Relationship Id="rId30" Type="http://schemas.openxmlformats.org/officeDocument/2006/relationships/image" Target="media/image5.png"/><Relationship Id="rId35"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header" Target="header4.xml"/><Relationship Id="rId56" Type="http://schemas.openxmlformats.org/officeDocument/2006/relationships/image" Target="media/image23.png"/><Relationship Id="rId64" Type="http://schemas.openxmlformats.org/officeDocument/2006/relationships/footer" Target="footer12.xml"/><Relationship Id="rId69" Type="http://schemas.openxmlformats.org/officeDocument/2006/relationships/header" Target="header14.xml"/><Relationship Id="rId8" Type="http://schemas.openxmlformats.org/officeDocument/2006/relationships/hyperlink" Target="http://www.ngcdf.go.ke" TargetMode="External"/><Relationship Id="rId51" Type="http://schemas.openxmlformats.org/officeDocument/2006/relationships/footer" Target="footer6.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ppra.go.ke/" TargetMode="External"/><Relationship Id="rId17" Type="http://schemas.openxmlformats.org/officeDocument/2006/relationships/hyperlink" Target="http://www.ppra.go.ke/" TargetMode="External"/><Relationship Id="rId25" Type="http://schemas.openxmlformats.org/officeDocument/2006/relationships/footer" Target="footer4.xm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21.png"/><Relationship Id="rId59" Type="http://schemas.openxmlformats.org/officeDocument/2006/relationships/header" Target="header9.xml"/><Relationship Id="rId67" Type="http://schemas.openxmlformats.org/officeDocument/2006/relationships/header" Target="header13.xml"/><Relationship Id="rId20" Type="http://schemas.openxmlformats.org/officeDocument/2006/relationships/hyperlink" Target="http://www/" TargetMode="External"/><Relationship Id="rId41" Type="http://schemas.openxmlformats.org/officeDocument/2006/relationships/image" Target="media/image16.png"/><Relationship Id="rId54" Type="http://schemas.openxmlformats.org/officeDocument/2006/relationships/header" Target="header7.xml"/><Relationship Id="rId62" Type="http://schemas.openxmlformats.org/officeDocument/2006/relationships/footer" Target="footer11.xml"/><Relationship Id="rId70"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www.ppra.go.ke/" TargetMode="External"/><Relationship Id="rId28" Type="http://schemas.openxmlformats.org/officeDocument/2006/relationships/image" Target="media/image3.png"/><Relationship Id="rId36" Type="http://schemas.openxmlformats.org/officeDocument/2006/relationships/image" Target="media/image11.png"/><Relationship Id="rId49" Type="http://schemas.openxmlformats.org/officeDocument/2006/relationships/footer" Target="footer5.xml"/><Relationship Id="rId57" Type="http://schemas.openxmlformats.org/officeDocument/2006/relationships/header" Target="header8.xml"/><Relationship Id="rId10" Type="http://schemas.openxmlformats.org/officeDocument/2006/relationships/header" Target="header1.xml"/><Relationship Id="rId31" Type="http://schemas.openxmlformats.org/officeDocument/2006/relationships/image" Target="media/image6.png"/><Relationship Id="rId44" Type="http://schemas.openxmlformats.org/officeDocument/2006/relationships/image" Target="media/image19.png"/><Relationship Id="rId52" Type="http://schemas.openxmlformats.org/officeDocument/2006/relationships/header" Target="header6.xml"/><Relationship Id="rId60" Type="http://schemas.openxmlformats.org/officeDocument/2006/relationships/footer" Target="footer10.xml"/><Relationship Id="rId65"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s://tenders.go.ke/OpenTenders" TargetMode="External"/><Relationship Id="rId18" Type="http://schemas.openxmlformats.org/officeDocument/2006/relationships/hyperlink" Target="http://www.ppra.go.ke/" TargetMode="External"/><Relationship Id="rId39" Type="http://schemas.openxmlformats.org/officeDocument/2006/relationships/image" Target="media/image14.png"/><Relationship Id="rId34" Type="http://schemas.openxmlformats.org/officeDocument/2006/relationships/image" Target="media/image9.png"/><Relationship Id="rId50" Type="http://schemas.openxmlformats.org/officeDocument/2006/relationships/header" Target="header5.xml"/><Relationship Id="rId55"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7435E-461B-4A24-8924-CCE5D9D52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31980</Words>
  <Characters>182291</Characters>
  <Application>Microsoft Office Word</Application>
  <DocSecurity>0</DocSecurity>
  <Lines>1519</Lines>
  <Paragraphs>427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KIGEN</dc:creator>
  <cp:lastModifiedBy>Lilian Wangui Mute</cp:lastModifiedBy>
  <cp:revision>2</cp:revision>
  <cp:lastPrinted>2022-10-21T11:34:00Z</cp:lastPrinted>
  <dcterms:created xsi:type="dcterms:W3CDTF">2024-02-01T07:08:00Z</dcterms:created>
  <dcterms:modified xsi:type="dcterms:W3CDTF">2024-02-01T07:08:00Z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2022-09-14T00:00:00Z</vt:filetime>
  </property>
  <property fmtid="{D5CDD505-2E9C-101B-9397-08002B2CF9AE}" pid="3" name="Creator">
    <vt:lpwstr>Microsoft® Word 2016</vt:lpwstr>
  </property>
  <property fmtid="{D5CDD505-2E9C-101B-9397-08002B2CF9AE}" pid="4" name="LastSaved">
    <vt:filetime>2022-10-21T00:00:00Z</vt:filetime>
  </property>
  <property fmtid="{D5CDD505-2E9C-101B-9397-08002B2CF9AE}" pid="5" name="Producer">
    <vt:lpwstr>Microsoft® Word 2016</vt:lpwstr>
  </property>
</Properties>
</file>